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6690C"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C08BD2F"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64EAD61" w14:textId="77777777" w:rsidR="00A30B1D" w:rsidRDefault="00A30B1D">
      <w:pPr>
        <w:spacing w:before="240" w:after="240"/>
        <w:rPr>
          <w:rFonts w:ascii="Times New Roman" w:eastAsia="Times New Roman" w:hAnsi="Times New Roman" w:cs="Times New Roman"/>
        </w:rPr>
      </w:pPr>
    </w:p>
    <w:p w14:paraId="435E6570" w14:textId="77777777" w:rsidR="00A30B1D" w:rsidRDefault="00000000">
      <w:pPr>
        <w:pStyle w:val="Heading1"/>
      </w:pPr>
      <w:bookmarkStart w:id="0" w:name="_thol94naxnjb" w:colFirst="0" w:colLast="0"/>
      <w:bookmarkEnd w:id="0"/>
      <w:r>
        <w:t xml:space="preserve">CS 25-338 </w:t>
      </w:r>
      <w:r>
        <w:rPr>
          <w:i/>
        </w:rPr>
        <w:t>Intelligently Identifying and Locating Electronic Components in Power System Circuit Diagrams</w:t>
      </w:r>
    </w:p>
    <w:p w14:paraId="176655A1" w14:textId="77777777" w:rsidR="00A30B1D" w:rsidRDefault="00000000">
      <w:pPr>
        <w:pStyle w:val="Heading1"/>
      </w:pPr>
      <w:bookmarkStart w:id="1" w:name="_eg728o86v5kb" w:colFirst="0" w:colLast="0"/>
      <w:bookmarkEnd w:id="1"/>
      <w:r>
        <w:t>Project Proposal</w:t>
      </w:r>
    </w:p>
    <w:p w14:paraId="4BEFB018"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54361CF"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Prepared for</w:t>
      </w:r>
    </w:p>
    <w:p w14:paraId="450C1AEA"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w:t>
      </w:r>
      <w:proofErr w:type="spellStart"/>
      <w:r>
        <w:rPr>
          <w:rFonts w:ascii="Times New Roman" w:eastAsia="Times New Roman" w:hAnsi="Times New Roman" w:cs="Times New Roman"/>
          <w:sz w:val="28"/>
          <w:szCs w:val="28"/>
        </w:rPr>
        <w:t>Changqing</w:t>
      </w:r>
      <w:proofErr w:type="spellEnd"/>
      <w:r>
        <w:rPr>
          <w:rFonts w:ascii="Times New Roman" w:eastAsia="Times New Roman" w:hAnsi="Times New Roman" w:cs="Times New Roman"/>
          <w:sz w:val="28"/>
          <w:szCs w:val="28"/>
        </w:rPr>
        <w:t xml:space="preserve"> Luo &amp; VCU College of Engineering</w:t>
      </w:r>
    </w:p>
    <w:p w14:paraId="7C715F3E"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45FBE5E"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By</w:t>
      </w:r>
    </w:p>
    <w:p w14:paraId="0816E4E8"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Kyle Jones, Daniel Polen, Alex Kem, Erick Zheng</w:t>
      </w:r>
    </w:p>
    <w:p w14:paraId="71585A11"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5842A72"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supervision of</w:t>
      </w:r>
    </w:p>
    <w:p w14:paraId="1A5D4363"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w:t>
      </w:r>
      <w:proofErr w:type="spellStart"/>
      <w:r>
        <w:rPr>
          <w:rFonts w:ascii="Times New Roman" w:eastAsia="Times New Roman" w:hAnsi="Times New Roman" w:cs="Times New Roman"/>
          <w:sz w:val="28"/>
          <w:szCs w:val="28"/>
        </w:rPr>
        <w:t>Changqing</w:t>
      </w:r>
      <w:proofErr w:type="spellEnd"/>
      <w:r>
        <w:rPr>
          <w:rFonts w:ascii="Times New Roman" w:eastAsia="Times New Roman" w:hAnsi="Times New Roman" w:cs="Times New Roman"/>
          <w:sz w:val="28"/>
          <w:szCs w:val="28"/>
        </w:rPr>
        <w:t xml:space="preserve"> Luo</w:t>
      </w:r>
    </w:p>
    <w:p w14:paraId="06EEFCFE"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96C4F74"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14:paraId="6B30CAF0" w14:textId="77777777" w:rsidR="00A30B1D"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9/26/2024</w:t>
      </w:r>
    </w:p>
    <w:p w14:paraId="49E64310" w14:textId="77777777" w:rsidR="00A30B1D" w:rsidRDefault="00000000">
      <w:pPr>
        <w:pStyle w:val="Heading3"/>
      </w:pPr>
      <w:bookmarkStart w:id="2" w:name="_nj4qoqje0wra" w:colFirst="0" w:colLast="0"/>
      <w:bookmarkEnd w:id="2"/>
      <w:r>
        <w:lastRenderedPageBreak/>
        <w:t>Executive Summary</w:t>
      </w:r>
    </w:p>
    <w:p w14:paraId="21A7899E" w14:textId="77777777" w:rsidR="00A30B1D" w:rsidRDefault="00000000">
      <w:pPr>
        <w:spacing w:after="240"/>
        <w:ind w:firstLine="720"/>
        <w:rPr>
          <w:rFonts w:ascii="Times New Roman" w:eastAsia="Times New Roman" w:hAnsi="Times New Roman" w:cs="Times New Roman"/>
        </w:rPr>
      </w:pPr>
      <w:r>
        <w:rPr>
          <w:rFonts w:ascii="Times New Roman" w:eastAsia="Times New Roman" w:hAnsi="Times New Roman" w:cs="Times New Roman"/>
        </w:rPr>
        <w:t>The document outlines a project to automate the identification and localization of electronic components in power system circuit diagrams using artificial intelligence (AI) and image processing techniques. Power systems rely on complex circuit diagrams for their operation, and manually identifying components is time-consuming, error-prone, and resource-intensive. As power systems grow in complexity and volume, power companies face significant challenges in efficiently managing and interpreting these diagrams.</w:t>
      </w:r>
    </w:p>
    <w:p w14:paraId="33572CD8"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The proposed project aims to develop a software solution that automates the identification and localization of electronic components like transformers and capacitors in various diagram formats, including PDFs and CAD exports. The key objectives include creating an AI-based image recognition model, implementing a component localization algorithm, and developing a user-friendly interface for engineers to upload and analyze diagrams.</w:t>
      </w:r>
    </w:p>
    <w:p w14:paraId="32602805"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The project will address the inefficiencies of current manual methods, reduce human errors, and streamline power system design, analysis, and troubleshooting. The solution will be scalable and compatible with industry standards, aiming for at least 90% accuracy in detecting and localizing components. Deliverables include a functional prototype, technical documentation, and academic reports, with milestones set for key development phases.</w:t>
      </w:r>
    </w:p>
    <w:p w14:paraId="2DEC2195" w14:textId="77777777" w:rsidR="00A30B1D" w:rsidRDefault="00A30B1D">
      <w:pPr>
        <w:spacing w:before="240" w:after="240"/>
        <w:rPr>
          <w:rFonts w:ascii="Times New Roman" w:eastAsia="Times New Roman" w:hAnsi="Times New Roman" w:cs="Times New Roman"/>
        </w:rPr>
      </w:pPr>
    </w:p>
    <w:p w14:paraId="56D11BD5"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2F2597E4" w14:textId="77777777" w:rsidR="00A30B1D" w:rsidRDefault="00000000">
      <w:pPr>
        <w:pStyle w:val="Heading3"/>
      </w:pPr>
      <w:bookmarkStart w:id="3" w:name="_5m8kdfnhzbdt" w:colFirst="0" w:colLast="0"/>
      <w:bookmarkEnd w:id="3"/>
      <w:r>
        <w:t>Table of Contents</w:t>
      </w:r>
    </w:p>
    <w:p w14:paraId="5040D3AE" w14:textId="77777777" w:rsidR="00A30B1D"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205897C" w14:textId="5ED666CE" w:rsidR="00A30B1D" w:rsidRDefault="00000000">
      <w:pPr>
        <w:spacing w:before="240" w:after="240"/>
      </w:pPr>
      <w:r>
        <w:rPr>
          <w:rFonts w:ascii="Times New Roman" w:eastAsia="Times New Roman" w:hAnsi="Times New Roman" w:cs="Times New Roman"/>
        </w:rPr>
        <w:t>Section A. Problem Statement</w:t>
      </w:r>
      <w:r>
        <w:t xml:space="preserve"> </w:t>
      </w:r>
      <w:r w:rsidR="00C21741">
        <w:t>3</w:t>
      </w:r>
    </w:p>
    <w:p w14:paraId="09783AA2" w14:textId="50D74E33" w:rsidR="00A30B1D" w:rsidRDefault="00000000">
      <w:pPr>
        <w:spacing w:before="240" w:after="240"/>
      </w:pPr>
      <w:r>
        <w:rPr>
          <w:rFonts w:ascii="Times New Roman" w:eastAsia="Times New Roman" w:hAnsi="Times New Roman" w:cs="Times New Roman"/>
        </w:rPr>
        <w:t xml:space="preserve">Section B. Engineering Design </w:t>
      </w:r>
      <w:proofErr w:type="gramStart"/>
      <w:r>
        <w:rPr>
          <w:rFonts w:ascii="Times New Roman" w:eastAsia="Times New Roman" w:hAnsi="Times New Roman" w:cs="Times New Roman"/>
        </w:rPr>
        <w:t>Requirements</w:t>
      </w:r>
      <w:r>
        <w:t xml:space="preserve">  </w:t>
      </w:r>
      <w:r w:rsidR="00C21741">
        <w:t>5</w:t>
      </w:r>
      <w:proofErr w:type="gramEnd"/>
    </w:p>
    <w:p w14:paraId="646E117F" w14:textId="1E193258" w:rsidR="00A30B1D" w:rsidRDefault="00000000">
      <w:pPr>
        <w:spacing w:before="240" w:after="240"/>
      </w:pPr>
      <w:r>
        <w:rPr>
          <w:rFonts w:ascii="Times New Roman" w:eastAsia="Times New Roman" w:hAnsi="Times New Roman" w:cs="Times New Roman"/>
        </w:rPr>
        <w:t>B.1 Project Goals (i.e. Client Needs)</w:t>
      </w:r>
      <w:r>
        <w:t xml:space="preserve"> </w:t>
      </w:r>
      <w:r w:rsidR="00C21741">
        <w:t>5</w:t>
      </w:r>
    </w:p>
    <w:p w14:paraId="6DA21B43" w14:textId="59AC6940" w:rsidR="00A30B1D" w:rsidRDefault="00000000">
      <w:pPr>
        <w:spacing w:before="240" w:after="240"/>
      </w:pPr>
      <w:r>
        <w:rPr>
          <w:rFonts w:ascii="Times New Roman" w:eastAsia="Times New Roman" w:hAnsi="Times New Roman" w:cs="Times New Roman"/>
        </w:rPr>
        <w:t xml:space="preserve">B.2 Design </w:t>
      </w:r>
      <w:proofErr w:type="gramStart"/>
      <w:r>
        <w:rPr>
          <w:rFonts w:ascii="Times New Roman" w:eastAsia="Times New Roman" w:hAnsi="Times New Roman" w:cs="Times New Roman"/>
        </w:rPr>
        <w:t>Objectives</w:t>
      </w:r>
      <w:r>
        <w:t xml:space="preserve">  </w:t>
      </w:r>
      <w:r w:rsidR="00C21741">
        <w:t>5</w:t>
      </w:r>
      <w:proofErr w:type="gramEnd"/>
    </w:p>
    <w:p w14:paraId="7EFCC947" w14:textId="526A64CD" w:rsidR="00A30B1D" w:rsidRDefault="00000000">
      <w:pPr>
        <w:spacing w:before="240" w:after="240"/>
      </w:pPr>
      <w:r>
        <w:rPr>
          <w:rFonts w:ascii="Times New Roman" w:eastAsia="Times New Roman" w:hAnsi="Times New Roman" w:cs="Times New Roman"/>
        </w:rPr>
        <w:t xml:space="preserve">B.3 Design Specifications and </w:t>
      </w:r>
      <w:proofErr w:type="gramStart"/>
      <w:r>
        <w:rPr>
          <w:rFonts w:ascii="Times New Roman" w:eastAsia="Times New Roman" w:hAnsi="Times New Roman" w:cs="Times New Roman"/>
        </w:rPr>
        <w:t>Constraints</w:t>
      </w:r>
      <w:r>
        <w:t xml:space="preserve">  </w:t>
      </w:r>
      <w:r w:rsidR="00C21741">
        <w:t>6</w:t>
      </w:r>
      <w:proofErr w:type="gramEnd"/>
    </w:p>
    <w:p w14:paraId="42C2B762" w14:textId="4D4BEFE0" w:rsidR="00A30B1D" w:rsidRDefault="00000000">
      <w:pPr>
        <w:spacing w:before="240" w:after="240"/>
      </w:pPr>
      <w:r>
        <w:rPr>
          <w:rFonts w:ascii="Times New Roman" w:eastAsia="Times New Roman" w:hAnsi="Times New Roman" w:cs="Times New Roman"/>
        </w:rPr>
        <w:t xml:space="preserve">B.4 Codes and </w:t>
      </w:r>
      <w:proofErr w:type="gramStart"/>
      <w:r>
        <w:rPr>
          <w:rFonts w:ascii="Times New Roman" w:eastAsia="Times New Roman" w:hAnsi="Times New Roman" w:cs="Times New Roman"/>
        </w:rPr>
        <w:t>Standards</w:t>
      </w:r>
      <w:r>
        <w:t xml:space="preserve">  </w:t>
      </w:r>
      <w:r w:rsidR="00C21741">
        <w:t>7</w:t>
      </w:r>
      <w:proofErr w:type="gramEnd"/>
    </w:p>
    <w:p w14:paraId="4301F78E" w14:textId="59B70366" w:rsidR="00A30B1D" w:rsidRDefault="00000000">
      <w:pPr>
        <w:spacing w:before="240" w:after="240"/>
      </w:pPr>
      <w:r>
        <w:rPr>
          <w:rFonts w:ascii="Times New Roman" w:eastAsia="Times New Roman" w:hAnsi="Times New Roman" w:cs="Times New Roman"/>
        </w:rPr>
        <w:t xml:space="preserve">Section C. Scope of </w:t>
      </w:r>
      <w:proofErr w:type="gramStart"/>
      <w:r>
        <w:rPr>
          <w:rFonts w:ascii="Times New Roman" w:eastAsia="Times New Roman" w:hAnsi="Times New Roman" w:cs="Times New Roman"/>
        </w:rPr>
        <w:t>Work</w:t>
      </w:r>
      <w:r>
        <w:t xml:space="preserve">  </w:t>
      </w:r>
      <w:r w:rsidR="00C21741">
        <w:t>7</w:t>
      </w:r>
      <w:proofErr w:type="gramEnd"/>
    </w:p>
    <w:p w14:paraId="3D82CAF8" w14:textId="6529333D" w:rsidR="00A30B1D" w:rsidRDefault="00000000">
      <w:pPr>
        <w:spacing w:before="240" w:after="240"/>
      </w:pPr>
      <w:r>
        <w:rPr>
          <w:rFonts w:ascii="Times New Roman" w:eastAsia="Times New Roman" w:hAnsi="Times New Roman" w:cs="Times New Roman"/>
        </w:rPr>
        <w:t xml:space="preserve">C.1 </w:t>
      </w:r>
      <w:proofErr w:type="gramStart"/>
      <w:r>
        <w:rPr>
          <w:rFonts w:ascii="Times New Roman" w:eastAsia="Times New Roman" w:hAnsi="Times New Roman" w:cs="Times New Roman"/>
        </w:rPr>
        <w:t>Deliverables</w:t>
      </w:r>
      <w:r>
        <w:t xml:space="preserve">  </w:t>
      </w:r>
      <w:r w:rsidR="00C21741">
        <w:t>8</w:t>
      </w:r>
      <w:proofErr w:type="gramEnd"/>
    </w:p>
    <w:p w14:paraId="5DB15167" w14:textId="2A6DE98A" w:rsidR="00A30B1D" w:rsidRDefault="00000000">
      <w:pPr>
        <w:spacing w:before="240" w:after="240"/>
      </w:pPr>
      <w:r>
        <w:rPr>
          <w:rFonts w:ascii="Times New Roman" w:eastAsia="Times New Roman" w:hAnsi="Times New Roman" w:cs="Times New Roman"/>
        </w:rPr>
        <w:t xml:space="preserve">C.2 </w:t>
      </w:r>
      <w:proofErr w:type="gramStart"/>
      <w:r>
        <w:rPr>
          <w:rFonts w:ascii="Times New Roman" w:eastAsia="Times New Roman" w:hAnsi="Times New Roman" w:cs="Times New Roman"/>
        </w:rPr>
        <w:t>Milestones</w:t>
      </w:r>
      <w:r>
        <w:t xml:space="preserve">  </w:t>
      </w:r>
      <w:r w:rsidR="00C21741">
        <w:t>9</w:t>
      </w:r>
      <w:proofErr w:type="gramEnd"/>
    </w:p>
    <w:p w14:paraId="768CB6EE" w14:textId="158AA1FA" w:rsidR="00A30B1D" w:rsidRDefault="00000000">
      <w:pPr>
        <w:spacing w:before="240" w:after="240"/>
      </w:pPr>
      <w:r>
        <w:rPr>
          <w:rFonts w:ascii="Times New Roman" w:eastAsia="Times New Roman" w:hAnsi="Times New Roman" w:cs="Times New Roman"/>
        </w:rPr>
        <w:lastRenderedPageBreak/>
        <w:t xml:space="preserve">C.3 </w:t>
      </w:r>
      <w:proofErr w:type="gramStart"/>
      <w:r>
        <w:rPr>
          <w:rFonts w:ascii="Times New Roman" w:eastAsia="Times New Roman" w:hAnsi="Times New Roman" w:cs="Times New Roman"/>
        </w:rPr>
        <w:t>Resources</w:t>
      </w:r>
      <w:r>
        <w:t xml:space="preserve">  </w:t>
      </w:r>
      <w:r w:rsidR="00C21741">
        <w:t>10</w:t>
      </w:r>
      <w:proofErr w:type="gramEnd"/>
    </w:p>
    <w:p w14:paraId="341940E0" w14:textId="6A2F4571" w:rsidR="00A30B1D" w:rsidRDefault="00000000">
      <w:pPr>
        <w:spacing w:before="240" w:after="240"/>
      </w:pPr>
      <w:r>
        <w:rPr>
          <w:rFonts w:ascii="Times New Roman" w:eastAsia="Times New Roman" w:hAnsi="Times New Roman" w:cs="Times New Roman"/>
        </w:rPr>
        <w:t xml:space="preserve">Appendix 1: Project </w:t>
      </w:r>
      <w:proofErr w:type="gramStart"/>
      <w:r>
        <w:rPr>
          <w:rFonts w:ascii="Times New Roman" w:eastAsia="Times New Roman" w:hAnsi="Times New Roman" w:cs="Times New Roman"/>
        </w:rPr>
        <w:t>Timeline</w:t>
      </w:r>
      <w:r>
        <w:t xml:space="preserve">  </w:t>
      </w:r>
      <w:r w:rsidR="00C21741">
        <w:t>10</w:t>
      </w:r>
      <w:proofErr w:type="gramEnd"/>
    </w:p>
    <w:p w14:paraId="47DAA705" w14:textId="222BE114" w:rsidR="00A30B1D" w:rsidRDefault="00000000">
      <w:pPr>
        <w:spacing w:before="240" w:after="240"/>
      </w:pPr>
      <w:r>
        <w:rPr>
          <w:rFonts w:ascii="Times New Roman" w:eastAsia="Times New Roman" w:hAnsi="Times New Roman" w:cs="Times New Roman"/>
        </w:rPr>
        <w:t>Appendix 2: Team Contract (i.e. Team Organization)</w:t>
      </w:r>
      <w:r>
        <w:t xml:space="preserve"> </w:t>
      </w:r>
      <w:r w:rsidR="00C21741">
        <w:t>11</w:t>
      </w:r>
    </w:p>
    <w:p w14:paraId="628E6C2E" w14:textId="4BE53CF5" w:rsidR="00A30B1D" w:rsidRDefault="00000000">
      <w:pPr>
        <w:spacing w:before="240" w:after="240"/>
      </w:pPr>
      <w:proofErr w:type="gramStart"/>
      <w:r>
        <w:rPr>
          <w:rFonts w:ascii="Times New Roman" w:eastAsia="Times New Roman" w:hAnsi="Times New Roman" w:cs="Times New Roman"/>
        </w:rPr>
        <w:t>References</w:t>
      </w:r>
      <w:r>
        <w:t xml:space="preserve">  </w:t>
      </w:r>
      <w:r w:rsidR="00C21741">
        <w:t>16</w:t>
      </w:r>
      <w:proofErr w:type="gramEnd"/>
    </w:p>
    <w:p w14:paraId="0CD90053" w14:textId="77777777" w:rsidR="00A30B1D" w:rsidRDefault="00000000">
      <w:pPr>
        <w:spacing w:before="60"/>
        <w:rPr>
          <w:rFonts w:ascii="Times New Roman" w:eastAsia="Times New Roman" w:hAnsi="Times New Roman" w:cs="Times New Roman"/>
          <w:b/>
        </w:rPr>
      </w:pPr>
      <w:r>
        <w:rPr>
          <w:rFonts w:ascii="Times New Roman" w:eastAsia="Times New Roman" w:hAnsi="Times New Roman" w:cs="Times New Roman"/>
          <w:b/>
        </w:rPr>
        <w:t xml:space="preserve"> </w:t>
      </w:r>
    </w:p>
    <w:p w14:paraId="7BEE1AEF" w14:textId="77777777" w:rsidR="00A30B1D" w:rsidRDefault="00A30B1D">
      <w:pPr>
        <w:spacing w:line="256" w:lineRule="auto"/>
        <w:rPr>
          <w:rFonts w:ascii="Times New Roman" w:eastAsia="Times New Roman" w:hAnsi="Times New Roman" w:cs="Times New Roman"/>
          <w:sz w:val="24"/>
          <w:szCs w:val="24"/>
        </w:rPr>
      </w:pPr>
    </w:p>
    <w:p w14:paraId="788C3829" w14:textId="77777777" w:rsidR="00A30B1D"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653681E" w14:textId="77777777" w:rsidR="00A30B1D" w:rsidRDefault="00000000">
      <w:pPr>
        <w:pStyle w:val="Heading3"/>
        <w:keepNext w:val="0"/>
        <w:keepLines w:val="0"/>
        <w:spacing w:before="280"/>
        <w:rPr>
          <w:color w:val="000000"/>
          <w:sz w:val="26"/>
          <w:szCs w:val="26"/>
        </w:rPr>
      </w:pPr>
      <w:bookmarkStart w:id="4" w:name="_gswjrilohmh1" w:colFirst="0" w:colLast="0"/>
      <w:bookmarkEnd w:id="4"/>
      <w:r>
        <w:rPr>
          <w:color w:val="000000"/>
          <w:sz w:val="26"/>
          <w:szCs w:val="26"/>
        </w:rPr>
        <w:t>Section A. Problem Statement</w:t>
      </w:r>
    </w:p>
    <w:p w14:paraId="38CE1E0A"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566348FD"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Power systems are critical infrastructures that ensure the distribution of electricity to homes, industries, and commercial establishments. These systems are complex, consisting of numerous components such as transformers, switches, capacitors, and circuit breakers, interconnected to regulate and manage power flow. As such, power companies rely heavily on detailed circuit diagrams that visually represent these components and their interconnections. The accurate interpretation of these diagrams is essential for system design, operation, and maintenance.</w:t>
      </w:r>
    </w:p>
    <w:p w14:paraId="39F3E635"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Currently, the process of identifying and locating components within power system circuit diagrams is largely manual, involving engineers and technicians meticulously analyzing and cross-referencing each element. This manual process poses several challenges: (1) Time Consumption: With the increasing demand for electrical power and the growth in renewable energy systems, power companies are producing more circuit diagrams than ever before. Each diagram can have hundreds of components, making the manual process slow and labor-intensive. (2) Error-Prone Analysis: The complexity of circuit diagrams, especially those for large-scale power systems, can lead to misinterpretations or overlooked components, potentially resulting in costly design errors or operational inefficiencies. (3) Resource Allocation: Companies must allocate skilled personnel for these tasks, diverting them from more strategic roles. This resource-intensive process can delay project timelines and increase operational costs.</w:t>
      </w:r>
    </w:p>
    <w:p w14:paraId="5CD33FFE"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Addressing these issues, the proposed project—Intelligently Identifying and Locating Electronic Components in Power System Circuit Diagrams—seeks to automate the identification and localization of electronic components using artificial intelligence (AI) and image processing techniques. By automating these tasks, power companies can enhance the efficiency of power system design, planning, and troubleshooting, reduce human errors, and optimize resource allocation.</w:t>
      </w:r>
    </w:p>
    <w:p w14:paraId="2F4ACAB7"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Traditionally, engineers have relied on Computer-Aided Design (CAD) software to draft and interpret circuit diagrams. While CAD tools provide some level of automation, such as component labeling and basic analysis, they lack the capability to intelligently identify and locate components in </w:t>
      </w:r>
      <w:r>
        <w:rPr>
          <w:rFonts w:ascii="Times New Roman" w:eastAsia="Times New Roman" w:hAnsi="Times New Roman" w:cs="Times New Roman"/>
        </w:rPr>
        <w:lastRenderedPageBreak/>
        <w:t>diagrams not originally created within the same environment. As a result, CAD tools offer limited support when dealing with legacy diagrams, hand-drawn schematics, or diagrams shared in non-standard formats.</w:t>
      </w:r>
    </w:p>
    <w:p w14:paraId="634FA758"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The lack of automated solutions for component identification has resulted in a significant unmet need in the industry. A recent survey conducted by the Electric Power Research Institute (EPRI) revealed that nearly 65% of power companies face difficulties in efficiently managing and interpreting their circuit diagram repositories, with over 40% reporting delays in project timelines due to these challenges. This problem is further exacerbated in cases where companies need to update or modify older systems, requiring engineers to work with outdated or inconsistent documentation.</w:t>
      </w:r>
    </w:p>
    <w:p w14:paraId="01D3C525"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The goal of this project is to develop a software solution that uses AI and image processing techniques to automatically identify and locate electronic components in circuit diagrams. The specific objectives of the project are as follows: (1) Develop an AI-based Image Recognition Model: Train a deep learning model to recognize common electronic components (e.g., resistors, capacitors, transformers) in various circuit diagram formats, including scanned hand-drawn diagrams, PDFs, and CAD exports. (2) Implement a Component Localization Algorithm: Create an algorithm to determine the spatial positions of identified components within the diagram. This will allow the system to not only identify components but also understand their placement and connections relative to other elements. (3) Integrate a User-Friendly Interface: Design an interface that allows engineers and technicians to upload diagrams, visualize identified components, and export results for further analysis. This interface will enable seamless interaction with the tool, reducing the learning curve and maximizing usability.</w:t>
      </w:r>
    </w:p>
    <w:p w14:paraId="343EDEAE"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Automation in power system analysis is not a novel concept, and several attempts have been made to address similar problems. Research in AI-based image processing has explored various methodologies for object detection and classification in technical diagrams and engineering drawings. For instance, a study by Zhang et al. (2019) employed Convolutional Neural Networks (CNNs) to detect electronic symbols in PCB layouts, achieving a recognition accuracy of over 90%. Similarly, Chen et al. (2020) utilized a hybrid approach combining deep learning and rule-based systems to classify electrical components in single-line diagrams.</w:t>
      </w:r>
    </w:p>
    <w:p w14:paraId="6AF18291"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However, most of these studies have focused on domain-specific diagrams with limited complexity, such as printed circuit boards (PCBs) or simplified single-line diagrams. The proposed project aims to build upon these methodologies by developing a more versatile solution capable of handling diverse diagram formats and complex multi-line power system diagrams.</w:t>
      </w:r>
    </w:p>
    <w:p w14:paraId="4E2ADED9"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Successful implementation of this project will significantly advance current technologies in the power industry by introducing the following capabilities: (1) Reduction in Time and Effort: Automating the component identification process will enable power companies to analyze diagrams in a fraction of the time compared to manual methods, reducing project lead times. (2) Increased Accuracy and Consistency: AI-based recognition will minimize human errors in component identification, leading to more reliable results and better-informed decisions. (3) Scalability: The solution will be scalable to accommodate the growing number of diagrams and increased complexity in power systems.</w:t>
      </w:r>
    </w:p>
    <w:p w14:paraId="5DB41381" w14:textId="77777777" w:rsidR="00A30B1D"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rPr>
        <w:t xml:space="preserve">The primary client for this project is a power company seeking to streamline its engineering and maintenance operations. The stakeholders include power system engineers, maintenance personnel, </w:t>
      </w:r>
      <w:r>
        <w:rPr>
          <w:rFonts w:ascii="Times New Roman" w:eastAsia="Times New Roman" w:hAnsi="Times New Roman" w:cs="Times New Roman"/>
        </w:rPr>
        <w:lastRenderedPageBreak/>
        <w:t>project managers, and software development teams. Each stakeholder has a vested interest in the project’s success: Power System Engineers will use the tool to accelerate design and analysis tasks, focusing on high-level system optimization rather than manual diagram review. Maintenance Personnel will benefit from quick identification of components in circuit diagrams during troubleshooting and repair operations. Project Managers will see improved project timelines and reduced costs due to increased efficiency in diagram analysis. Software Development Teams will contribute to the technical development of the solution, ensuring that it meets performance and usability standards.</w:t>
      </w:r>
    </w:p>
    <w:p w14:paraId="605D328C" w14:textId="77777777" w:rsidR="00A30B1D"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rPr>
        <w:t>This project aims to fill a significant gap in the power industry by introducing an AI-based solution to automate the identification and localization of electronic components within power system circuit diagrams. By addressing the inefficiencies of current manual methods, the solution will enable power companies to optimize their operations, enhance accuracy, and support the ongoing growth of the power sector.</w:t>
      </w:r>
    </w:p>
    <w:p w14:paraId="72691A45"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4521BB1B" w14:textId="77777777" w:rsidR="00A30B1D" w:rsidRDefault="00000000">
      <w:pPr>
        <w:pStyle w:val="Heading3"/>
        <w:keepNext w:val="0"/>
        <w:keepLines w:val="0"/>
        <w:spacing w:before="280"/>
        <w:rPr>
          <w:sz w:val="26"/>
          <w:szCs w:val="26"/>
        </w:rPr>
      </w:pPr>
      <w:bookmarkStart w:id="5" w:name="_frn9gbs0rksa" w:colFirst="0" w:colLast="0"/>
      <w:bookmarkEnd w:id="5"/>
      <w:r>
        <w:rPr>
          <w:color w:val="000000"/>
          <w:sz w:val="26"/>
          <w:szCs w:val="26"/>
        </w:rPr>
        <w:t>Section B. Engineering Design Requirements</w:t>
      </w:r>
    </w:p>
    <w:p w14:paraId="3A13E655" w14:textId="77777777" w:rsidR="00A30B1D" w:rsidRDefault="00A30B1D"/>
    <w:p w14:paraId="28781775" w14:textId="77777777" w:rsidR="00A30B1D"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6" w:name="_aqzd5seudau9" w:colFirst="0" w:colLast="0"/>
      <w:bookmarkEnd w:id="6"/>
      <w:r>
        <w:rPr>
          <w:rFonts w:ascii="Times New Roman" w:eastAsia="Times New Roman" w:hAnsi="Times New Roman" w:cs="Times New Roman"/>
          <w:b/>
          <w:color w:val="000000"/>
          <w:sz w:val="22"/>
          <w:szCs w:val="22"/>
        </w:rPr>
        <w:t>B.1 Project Goals (i.e. Client Needs)</w:t>
      </w:r>
    </w:p>
    <w:p w14:paraId="2228AF69" w14:textId="77777777" w:rsidR="00A30B1D" w:rsidRDefault="00000000">
      <w:pPr>
        <w:spacing w:before="240" w:after="240"/>
        <w:rPr>
          <w:rFonts w:ascii="Times New Roman" w:eastAsia="Times New Roman" w:hAnsi="Times New Roman" w:cs="Times New Roman"/>
        </w:rPr>
      </w:pPr>
      <w:r>
        <w:t xml:space="preserve"> </w:t>
      </w:r>
      <w:r>
        <w:tab/>
      </w:r>
      <w:r>
        <w:rPr>
          <w:rFonts w:ascii="Times New Roman" w:eastAsia="Times New Roman" w:hAnsi="Times New Roman" w:cs="Times New Roman"/>
        </w:rPr>
        <w:t>The overall goals of this project are derived from the client’s need for an efficient, accurate, and automated solution for managing power system diagrams. The project aims to address the inefficiencies and error-prone nature of manual component identification and localization in large-scale power system diagrams. The primary project goals are:</w:t>
      </w:r>
    </w:p>
    <w:p w14:paraId="0DDE02B3" w14:textId="77777777" w:rsidR="00A30B1D" w:rsidRDefault="00000000">
      <w:pPr>
        <w:spacing w:before="240" w:after="2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 develop an automated tool capable of identifying, locating and labeling electronic components in power system circuit diagrams.</w:t>
      </w:r>
    </w:p>
    <w:p w14:paraId="191A3F4F" w14:textId="77777777" w:rsidR="00A30B1D" w:rsidRDefault="00000000">
      <w:pPr>
        <w:spacing w:before="240" w:after="2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 create a reliable method for localizing the positions of these components within the diagrams.</w:t>
      </w:r>
    </w:p>
    <w:p w14:paraId="1EFB689B" w14:textId="77777777" w:rsidR="00A30B1D" w:rsidRDefault="00000000">
      <w:pPr>
        <w:spacing w:before="240" w:after="2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To improve the efficiency and achieve an accuracy of at least 90% of power system design, analysis, and troubleshooting processes.</w:t>
      </w:r>
    </w:p>
    <w:p w14:paraId="2DE8D0E9"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57A342E0" w14:textId="77777777" w:rsidR="00A30B1D"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7" w:name="_da1hhf8tqzbj" w:colFirst="0" w:colLast="0"/>
      <w:bookmarkEnd w:id="7"/>
      <w:r>
        <w:rPr>
          <w:rFonts w:ascii="Times New Roman" w:eastAsia="Times New Roman" w:hAnsi="Times New Roman" w:cs="Times New Roman"/>
          <w:b/>
          <w:color w:val="000000"/>
          <w:sz w:val="22"/>
          <w:szCs w:val="22"/>
        </w:rPr>
        <w:t>B.2 Design Objectives</w:t>
      </w:r>
    </w:p>
    <w:p w14:paraId="2D49691D" w14:textId="77777777" w:rsidR="00A30B1D" w:rsidRDefault="00000000">
      <w:pPr>
        <w:spacing w:before="240" w:after="240"/>
      </w:pPr>
      <w:r>
        <w:t xml:space="preserve"> </w:t>
      </w:r>
    </w:p>
    <w:p w14:paraId="745239ED" w14:textId="77777777" w:rsidR="00A30B1D" w:rsidRDefault="00000000">
      <w:pPr>
        <w:spacing w:before="240" w:after="16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List the key objectives of the design that you will produce. Objectives describe </w:t>
      </w:r>
      <w:r>
        <w:rPr>
          <w:rFonts w:ascii="Times New Roman" w:eastAsia="Times New Roman" w:hAnsi="Times New Roman" w:cs="Times New Roman"/>
          <w:i/>
        </w:rPr>
        <w:t>what</w:t>
      </w:r>
      <w:r>
        <w:rPr>
          <w:rFonts w:ascii="Times New Roman" w:eastAsia="Times New Roman" w:hAnsi="Times New Roman" w:cs="Times New Roman"/>
        </w:rPr>
        <w:t xml:space="preserve"> </w:t>
      </w:r>
      <w:r>
        <w:rPr>
          <w:rFonts w:ascii="Times New Roman" w:eastAsia="Times New Roman" w:hAnsi="Times New Roman" w:cs="Times New Roman"/>
          <w:i/>
        </w:rPr>
        <w:t>the design will do</w:t>
      </w:r>
      <w:r>
        <w:rPr>
          <w:rFonts w:ascii="Times New Roman" w:eastAsia="Times New Roman" w:hAnsi="Times New Roman" w:cs="Times New Roman"/>
        </w:rPr>
        <w:t>, not how it should do it. Objectives should be SMART – Specific, Measurable, Achievable, Realistic, and Time-bound. Each objective will ultimately be linked to a design specification/</w:t>
      </w:r>
      <w:proofErr w:type="gramStart"/>
      <w:r>
        <w:rPr>
          <w:rFonts w:ascii="Times New Roman" w:eastAsia="Times New Roman" w:hAnsi="Times New Roman" w:cs="Times New Roman"/>
        </w:rPr>
        <w:t>constrain</w:t>
      </w:r>
      <w:proofErr w:type="gramEnd"/>
      <w:r>
        <w:rPr>
          <w:rFonts w:ascii="Times New Roman" w:eastAsia="Times New Roman" w:hAnsi="Times New Roman" w:cs="Times New Roman"/>
        </w:rPr>
        <w:t xml:space="preserve"> during the design process. Again, lists are nice if applicable.</w:t>
      </w:r>
    </w:p>
    <w:p w14:paraId="11852260" w14:textId="77777777" w:rsidR="00A30B1D" w:rsidRDefault="00000000">
      <w:pPr>
        <w:spacing w:before="240" w:after="240"/>
        <w:rPr>
          <w:rFonts w:ascii="Times New Roman" w:eastAsia="Times New Roman" w:hAnsi="Times New Roman" w:cs="Times New Roman"/>
          <w:sz w:val="24"/>
          <w:szCs w:val="24"/>
        </w:rPr>
      </w:pPr>
      <w:r>
        <w:rPr>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design will accurately detect and classify/label various electronic components (e.g., transformers, circuit breakers, resistors) in power system circuit diagrams with a detection accuracy of at least 90%.</w:t>
      </w:r>
    </w:p>
    <w:p w14:paraId="3B84784B" w14:textId="77777777" w:rsidR="00A30B1D" w:rsidRDefault="00000000">
      <w:pPr>
        <w:spacing w:before="240" w:after="2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design will provide precise localization data of the detected components within the diagrams.</w:t>
      </w:r>
    </w:p>
    <w:p w14:paraId="6407B0A8" w14:textId="77777777" w:rsidR="00A30B1D" w:rsidRDefault="00000000">
      <w:pPr>
        <w:spacing w:before="240" w:after="2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design will ensure compatibility with commonly used file formats for circuit diagrams, including AutoCAD’s DWG format.</w:t>
      </w:r>
    </w:p>
    <w:p w14:paraId="16110DF3" w14:textId="77777777" w:rsidR="00A30B1D" w:rsidRDefault="00000000">
      <w:pPr>
        <w:spacing w:before="240" w:after="2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design will offer an intuitive user interface that simplifies the process of uploading diagrams and reviewing detected component data.</w:t>
      </w:r>
    </w:p>
    <w:p w14:paraId="2750F2DA" w14:textId="77777777" w:rsidR="00A30B1D" w:rsidRDefault="00000000">
      <w:pPr>
        <w:spacing w:before="240" w:after="2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design will ensure the system is scalable to handle large volumes of diagrams typical of power companies, without significant degradation of performance.</w:t>
      </w:r>
    </w:p>
    <w:p w14:paraId="67816B49" w14:textId="77777777" w:rsidR="00A30B1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FDC468" w14:textId="77777777" w:rsidR="00A30B1D"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8" w:name="_pqe8i3ou31a8" w:colFirst="0" w:colLast="0"/>
      <w:bookmarkEnd w:id="8"/>
      <w:r>
        <w:rPr>
          <w:rFonts w:ascii="Times New Roman" w:eastAsia="Times New Roman" w:hAnsi="Times New Roman" w:cs="Times New Roman"/>
          <w:b/>
          <w:color w:val="000000"/>
          <w:sz w:val="22"/>
          <w:szCs w:val="22"/>
        </w:rPr>
        <w:t>B.3 Design Specifications and Constraints</w:t>
      </w:r>
    </w:p>
    <w:p w14:paraId="2464B169"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45F6C4B6"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A list of design specifications and constraints </w:t>
      </w:r>
      <w:proofErr w:type="gramStart"/>
      <w:r>
        <w:rPr>
          <w:rFonts w:ascii="Times New Roman" w:eastAsia="Times New Roman" w:hAnsi="Times New Roman" w:cs="Times New Roman"/>
        </w:rPr>
        <w:t>include</w:t>
      </w:r>
      <w:proofErr w:type="gramEnd"/>
      <w:r>
        <w:rPr>
          <w:rFonts w:ascii="Times New Roman" w:eastAsia="Times New Roman" w:hAnsi="Times New Roman" w:cs="Times New Roman"/>
        </w:rPr>
        <w:t xml:space="preserve"> all limitations, restrictions, and requirements of the design. They are firm limits that must be met for a design to be acceptable and are ultimately used to measure the success of a design. Each specification or constraint should map to one or more design objective(s) and explicitly state </w:t>
      </w:r>
      <w:r>
        <w:rPr>
          <w:rFonts w:ascii="Times New Roman" w:eastAsia="Times New Roman" w:hAnsi="Times New Roman" w:cs="Times New Roman"/>
          <w:i/>
        </w:rPr>
        <w:t>how the design</w:t>
      </w:r>
      <w:r>
        <w:rPr>
          <w:rFonts w:ascii="Times New Roman" w:eastAsia="Times New Roman" w:hAnsi="Times New Roman" w:cs="Times New Roman"/>
        </w:rPr>
        <w:t xml:space="preserve"> will meet the objectives. Specifications and constraints should be specific and are often numerical. They must be measurable or testable to prove that the design has met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the design objectives. Numerical metrics may include qualifying statements such as “at least,” “at most,” “between,” “exactly” or include a set of discrete values. Avoid subjective, untestable constraints (e.g. “environmentally friendly”, “user friendly”, “nice looking”, etc.).</w:t>
      </w:r>
    </w:p>
    <w:p w14:paraId="26E56378"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925B4E8"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Realistic constraints</w:t>
      </w:r>
      <w:r>
        <w:rPr>
          <w:rFonts w:ascii="Times New Roman" w:eastAsia="Times New Roman" w:hAnsi="Times New Roman" w:cs="Times New Roman"/>
        </w:rPr>
        <w:t xml:space="preserve"> can come take on a variety of forms including accessibility, aesthetics, codes, constructability, cost, ergonomics, extensibility, functionality, interoperability, legal considerations, maintainability, manufacturability, marketability, policy, regulations, schedule, standards, sustainability, or usability. Examples of physical constraints might include numerical limits or ranges on overall size envelope, weight, pressures, stresses, flow rates, voltages, current, power consumption, hardware limitations, data </w:t>
      </w:r>
      <w:proofErr w:type="gramStart"/>
      <w:r>
        <w:rPr>
          <w:rFonts w:ascii="Times New Roman" w:eastAsia="Times New Roman" w:hAnsi="Times New Roman" w:cs="Times New Roman"/>
        </w:rPr>
        <w:t>constrains</w:t>
      </w:r>
      <w:proofErr w:type="gramEnd"/>
      <w:r>
        <w:rPr>
          <w:rFonts w:ascii="Times New Roman" w:eastAsia="Times New Roman" w:hAnsi="Times New Roman" w:cs="Times New Roman"/>
        </w:rPr>
        <w:t>, interoperability, etc. Other constraints might include production unit cost, expected part/device life, or maintenance requirements.</w:t>
      </w:r>
    </w:p>
    <w:p w14:paraId="4699F89B" w14:textId="77777777" w:rsidR="00A30B1D" w:rsidRDefault="00000000">
      <w:pPr>
        <w:spacing w:before="240" w:after="160"/>
        <w:rPr>
          <w:rFonts w:ascii="Times New Roman" w:eastAsia="Times New Roman" w:hAnsi="Times New Roman" w:cs="Times New Roman"/>
        </w:rPr>
      </w:pPr>
      <w:r>
        <w:rPr>
          <w:rFonts w:ascii="Times New Roman" w:eastAsia="Times New Roman" w:hAnsi="Times New Roman" w:cs="Times New Roman"/>
        </w:rPr>
        <w:t>Some examples of constraints are as follows:</w:t>
      </w:r>
    </w:p>
    <w:p w14:paraId="1BE3215C" w14:textId="77777777" w:rsidR="00A30B1D" w:rsidRDefault="00000000">
      <w:pPr>
        <w:spacing w:before="240" w:after="240"/>
        <w:ind w:left="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must be able to process circuit diagrams in DWG format and at least one other common file type such as PDF.</w:t>
      </w:r>
    </w:p>
    <w:p w14:paraId="73839219" w14:textId="77777777" w:rsidR="00A30B1D" w:rsidRDefault="00000000">
      <w:pPr>
        <w:spacing w:before="240" w:after="240"/>
        <w:ind w:left="360"/>
        <w:rPr>
          <w:rFonts w:ascii="Times New Roman" w:eastAsia="Times New Roman" w:hAnsi="Times New Roman" w:cs="Times New Roman"/>
          <w:sz w:val="24"/>
          <w:szCs w:val="24"/>
        </w:rPr>
      </w:pPr>
      <w:r>
        <w:rPr>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Detection accuracy must be at least 90% for a wide range of electronic components, such as transformers, circuit breakers, and resistors.</w:t>
      </w:r>
    </w:p>
    <w:p w14:paraId="1988B475" w14:textId="77777777" w:rsidR="00A30B1D" w:rsidRDefault="00000000">
      <w:pPr>
        <w:spacing w:before="240" w:after="240"/>
        <w:ind w:left="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design must adhere to industry standards for software usability and accessibility, ensuring that it is user-friendly for engineers and non-experts.</w:t>
      </w:r>
    </w:p>
    <w:p w14:paraId="2C7FAB38" w14:textId="77777777" w:rsidR="00A30B1D" w:rsidRDefault="00000000">
      <w:pPr>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D85E75" w14:textId="77777777" w:rsidR="00A30B1D" w:rsidRDefault="00000000">
      <w:pPr>
        <w:pStyle w:val="Heading4"/>
        <w:keepNext w:val="0"/>
        <w:keepLines w:val="0"/>
        <w:spacing w:before="240" w:after="40"/>
      </w:pPr>
      <w:bookmarkStart w:id="9" w:name="_kltlqc656jj2" w:colFirst="0" w:colLast="0"/>
      <w:bookmarkEnd w:id="9"/>
      <w:r>
        <w:rPr>
          <w:rFonts w:ascii="Times New Roman" w:eastAsia="Times New Roman" w:hAnsi="Times New Roman" w:cs="Times New Roman"/>
          <w:b/>
          <w:color w:val="000000"/>
          <w:sz w:val="22"/>
          <w:szCs w:val="22"/>
        </w:rPr>
        <w:t>B.4 Codes and Standards</w:t>
      </w:r>
    </w:p>
    <w:p w14:paraId="5FAC838C"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83F71EA" w14:textId="77777777" w:rsidR="00A30B1D" w:rsidRDefault="00A30B1D">
      <w:pPr>
        <w:spacing w:line="256" w:lineRule="auto"/>
        <w:rPr>
          <w:rFonts w:ascii="Times New Roman" w:eastAsia="Times New Roman" w:hAnsi="Times New Roman" w:cs="Times New Roman"/>
          <w:b/>
          <w:sz w:val="24"/>
          <w:szCs w:val="24"/>
        </w:rPr>
      </w:pPr>
    </w:p>
    <w:p w14:paraId="350218F7" w14:textId="77777777" w:rsidR="00A30B1D"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IEC 81346: </w:t>
      </w:r>
      <w:r>
        <w:rPr>
          <w:rFonts w:ascii="Times New Roman" w:eastAsia="Times New Roman" w:hAnsi="Times New Roman" w:cs="Times New Roman"/>
          <w:i/>
          <w:sz w:val="24"/>
          <w:szCs w:val="24"/>
        </w:rPr>
        <w:t>Industrial Systems, Installations, and Equipment and Industrial Products – Structuring Principles and Reference Designations</w:t>
      </w:r>
      <w:r>
        <w:rPr>
          <w:rFonts w:ascii="Times New Roman" w:eastAsia="Times New Roman" w:hAnsi="Times New Roman" w:cs="Times New Roman"/>
          <w:sz w:val="24"/>
          <w:szCs w:val="24"/>
        </w:rPr>
        <w:t xml:space="preserve"> – It provides reference designations for power system components.</w:t>
      </w:r>
    </w:p>
    <w:p w14:paraId="2C84986B" w14:textId="77777777" w:rsidR="00A30B1D"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IEEE 315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Graphic Symbols for Electrical and Electronics Diagrams</w:t>
      </w:r>
      <w:r>
        <w:rPr>
          <w:rFonts w:ascii="Times New Roman" w:eastAsia="Times New Roman" w:hAnsi="Times New Roman" w:cs="Times New Roman"/>
          <w:sz w:val="24"/>
          <w:szCs w:val="24"/>
        </w:rPr>
        <w:t xml:space="preserve"> – Standard for the use of graphic symbols in electronics and electrical diagrams.</w:t>
      </w:r>
    </w:p>
    <w:p w14:paraId="75D80ECB" w14:textId="77777777" w:rsidR="00A30B1D"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IEC 60617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Graphical Symbols for Diagrams</w:t>
      </w:r>
      <w:r>
        <w:rPr>
          <w:rFonts w:ascii="Times New Roman" w:eastAsia="Times New Roman" w:hAnsi="Times New Roman" w:cs="Times New Roman"/>
          <w:sz w:val="24"/>
          <w:szCs w:val="24"/>
        </w:rPr>
        <w:t xml:space="preserve"> – International standard for graphical symbols in circuit diagrams. It ensures that the symbols used in diagrams are universally understood.</w:t>
      </w:r>
    </w:p>
    <w:p w14:paraId="7CBC7E59" w14:textId="77777777" w:rsidR="00A30B1D"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ISO/IEC 27001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Information Security Management</w:t>
      </w:r>
      <w:r>
        <w:rPr>
          <w:rFonts w:ascii="Times New Roman" w:eastAsia="Times New Roman" w:hAnsi="Times New Roman" w:cs="Times New Roman"/>
          <w:sz w:val="24"/>
          <w:szCs w:val="24"/>
        </w:rPr>
        <w:t xml:space="preserve"> – Ensures the secure handling of sensitive data, which may include design or operational data of power systems.</w:t>
      </w:r>
    </w:p>
    <w:p w14:paraId="66481F3B" w14:textId="77777777" w:rsidR="00A30B1D"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PEP 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Python Enhancement Proposal 8</w:t>
      </w:r>
      <w:r>
        <w:rPr>
          <w:rFonts w:ascii="Times New Roman" w:eastAsia="Times New Roman" w:hAnsi="Times New Roman" w:cs="Times New Roman"/>
          <w:sz w:val="24"/>
          <w:szCs w:val="24"/>
        </w:rPr>
        <w:t xml:space="preserve"> – The style guide for writing Python code.</w:t>
      </w:r>
    </w:p>
    <w:p w14:paraId="77E300DC" w14:textId="77777777" w:rsidR="00A30B1D"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ISO/IEC 2382-37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Vocabulary of AI &amp; Machine Learning</w:t>
      </w:r>
      <w:r>
        <w:rPr>
          <w:rFonts w:ascii="Times New Roman" w:eastAsia="Times New Roman" w:hAnsi="Times New Roman" w:cs="Times New Roman"/>
          <w:sz w:val="24"/>
          <w:szCs w:val="24"/>
        </w:rPr>
        <w:t xml:space="preserve"> – Provides standardized definitions for terminology in AI/ML applications.</w:t>
      </w:r>
    </w:p>
    <w:p w14:paraId="5AA4DD60" w14:textId="77777777" w:rsidR="00A30B1D"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ISO/IEC 25010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System and Software Quality Models</w:t>
      </w:r>
      <w:r>
        <w:rPr>
          <w:rFonts w:ascii="Times New Roman" w:eastAsia="Times New Roman" w:hAnsi="Times New Roman" w:cs="Times New Roman"/>
          <w:sz w:val="24"/>
          <w:szCs w:val="24"/>
        </w:rPr>
        <w:t xml:space="preserve"> – Evaluates the quality of software, including machine learning applications.</w:t>
      </w:r>
    </w:p>
    <w:p w14:paraId="01CD839F" w14:textId="77777777" w:rsidR="00A30B1D"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ISO/IEC/IEEE 12207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Systems and Software Engineering – Software Lifecycle Processes</w:t>
      </w:r>
      <w:r>
        <w:rPr>
          <w:rFonts w:ascii="Times New Roman" w:eastAsia="Times New Roman" w:hAnsi="Times New Roman" w:cs="Times New Roman"/>
          <w:sz w:val="24"/>
          <w:szCs w:val="24"/>
        </w:rPr>
        <w:t xml:space="preserve"> – Ensures that software development practices are standardized.</w:t>
      </w:r>
    </w:p>
    <w:p w14:paraId="443F12C6"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42C00F9F" w14:textId="77777777" w:rsidR="00A30B1D" w:rsidRDefault="00000000">
      <w:pPr>
        <w:pStyle w:val="Heading3"/>
        <w:keepNext w:val="0"/>
        <w:keepLines w:val="0"/>
        <w:spacing w:before="280"/>
        <w:rPr>
          <w:color w:val="000000"/>
          <w:sz w:val="26"/>
          <w:szCs w:val="26"/>
        </w:rPr>
      </w:pPr>
      <w:bookmarkStart w:id="10" w:name="_h4m75g1r06qz" w:colFirst="0" w:colLast="0"/>
      <w:bookmarkEnd w:id="10"/>
      <w:r>
        <w:rPr>
          <w:color w:val="000000"/>
          <w:sz w:val="26"/>
          <w:szCs w:val="26"/>
        </w:rPr>
        <w:t>Section C. Scope of Work</w:t>
      </w:r>
    </w:p>
    <w:p w14:paraId="5D242180" w14:textId="77777777" w:rsidR="00A30B1D" w:rsidRDefault="00000000">
      <w:pPr>
        <w:spacing w:before="240" w:after="240"/>
      </w:pPr>
      <w:r>
        <w:t xml:space="preserve"> </w:t>
      </w:r>
    </w:p>
    <w:p w14:paraId="4E260411"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The project scope defines the boundaries of the project encompassing the key objectives, timeline, milestones and deliverables. It clearly defines the responsibility of the team and the process by which the proposed work will be verified and approved. A clear scope helps to facilitate understanding of the project, reduce ambiguities and risk, and manage expectations. In addition to stating the responsibilities of the team, it should also explicitly state those tasks which fall </w:t>
      </w:r>
      <w:r>
        <w:rPr>
          <w:rFonts w:ascii="Times New Roman" w:eastAsia="Times New Roman" w:hAnsi="Times New Roman" w:cs="Times New Roman"/>
          <w:i/>
        </w:rPr>
        <w:t>outside</w:t>
      </w:r>
      <w:r>
        <w:rPr>
          <w:rFonts w:ascii="Times New Roman" w:eastAsia="Times New Roman" w:hAnsi="Times New Roman" w:cs="Times New Roman"/>
        </w:rPr>
        <w:t xml:space="preserve"> of the team’s responsibilities. </w:t>
      </w:r>
      <w:r>
        <w:rPr>
          <w:rFonts w:ascii="Times New Roman" w:eastAsia="Times New Roman" w:hAnsi="Times New Roman" w:cs="Times New Roman"/>
          <w:i/>
        </w:rPr>
        <w:t>Explicit bounds</w:t>
      </w:r>
      <w:r>
        <w:rPr>
          <w:rFonts w:ascii="Times New Roman" w:eastAsia="Times New Roman" w:hAnsi="Times New Roman" w:cs="Times New Roman"/>
        </w:rPr>
        <w:t xml:space="preserve"> on the project timeline, available funds, and promised deliverables should be clearly stated. These boundaries help to avoid </w:t>
      </w:r>
      <w:r>
        <w:rPr>
          <w:rFonts w:ascii="Times New Roman" w:eastAsia="Times New Roman" w:hAnsi="Times New Roman" w:cs="Times New Roman"/>
          <w:i/>
        </w:rPr>
        <w:t>scope creep</w:t>
      </w:r>
      <w:r>
        <w:rPr>
          <w:rFonts w:ascii="Times New Roman" w:eastAsia="Times New Roman" w:hAnsi="Times New Roman" w:cs="Times New Roman"/>
        </w:rPr>
        <w:t xml:space="preserve">, or changes to the scope of the project without any control. This section also defines the project approach, the development methodology used in developing the solution, such as waterfall or agile (shall be chosen in concert with the faculty advisor and/or project sponsor). Good communication with the project sponsor and faculty advisor is the </w:t>
      </w:r>
      <w:r>
        <w:rPr>
          <w:rFonts w:ascii="Times New Roman" w:eastAsia="Times New Roman" w:hAnsi="Times New Roman" w:cs="Times New Roman"/>
        </w:rPr>
        <w:lastRenderedPageBreak/>
        <w:t>most effective way to stay within scope and make sure all objectives and deliverables are met on time and on budget.</w:t>
      </w:r>
    </w:p>
    <w:p w14:paraId="2376CE7A"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FDBF10B" w14:textId="77777777" w:rsidR="00A30B1D" w:rsidRDefault="00000000">
      <w:pPr>
        <w:spacing w:before="240" w:after="160"/>
        <w:rPr>
          <w:rFonts w:ascii="Times New Roman" w:eastAsia="Times New Roman" w:hAnsi="Times New Roman" w:cs="Times New Roman"/>
        </w:rPr>
      </w:pPr>
      <w:r>
        <w:rPr>
          <w:rFonts w:ascii="Times New Roman" w:eastAsia="Times New Roman" w:hAnsi="Times New Roman" w:cs="Times New Roman"/>
        </w:rPr>
        <w:t xml:space="preserve"> </w:t>
      </w:r>
    </w:p>
    <w:p w14:paraId="53BAFADA" w14:textId="77777777" w:rsidR="00A30B1D"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1" w:name="_n73nbj3h3wrl" w:colFirst="0" w:colLast="0"/>
      <w:bookmarkEnd w:id="11"/>
      <w:r>
        <w:rPr>
          <w:rFonts w:ascii="Times New Roman" w:eastAsia="Times New Roman" w:hAnsi="Times New Roman" w:cs="Times New Roman"/>
          <w:b/>
          <w:color w:val="000000"/>
          <w:sz w:val="22"/>
          <w:szCs w:val="22"/>
        </w:rPr>
        <w:t>C.1 Deliverables</w:t>
      </w:r>
    </w:p>
    <w:p w14:paraId="47365E74"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0BD25924"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The project deliverables are those things that the project team is responsible for providing to the project sponsor. They are the things that are to be produced or provided </w:t>
      </w:r>
      <w:proofErr w:type="gramStart"/>
      <w:r>
        <w:rPr>
          <w:rFonts w:ascii="Times New Roman" w:eastAsia="Times New Roman" w:hAnsi="Times New Roman" w:cs="Times New Roman"/>
        </w:rPr>
        <w:t>as a result of</w:t>
      </w:r>
      <w:proofErr w:type="gramEnd"/>
      <w:r>
        <w:rPr>
          <w:rFonts w:ascii="Times New Roman" w:eastAsia="Times New Roman" w:hAnsi="Times New Roman" w:cs="Times New Roman"/>
        </w:rPr>
        <w:t xml:space="preserve"> the engineering design process. Some deliverables might include a specific number of alternative designs, required analyses to prove the design meets specifications, detailed machine drawings, functional diagrams or schematics, required computer code, flow charts, user manuals, desktop models, and functioning prototypes. A design “proof of concept” is not specific and should be more clearly defined. Academic deliverables include the team contract, project proposal, preliminary design report, fall poster and presentation, final design report, and Capstone EXPO poster and presentation. Provide a bulleted list of all agreed upon project deliverables.</w:t>
      </w:r>
    </w:p>
    <w:p w14:paraId="1FB27B1E"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1D29FADA"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Academic deliverables:</w:t>
      </w:r>
    </w:p>
    <w:p w14:paraId="6E894593" w14:textId="77777777" w:rsidR="00A30B1D"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Project proposal</w:t>
      </w:r>
    </w:p>
    <w:p w14:paraId="233F0414" w14:textId="77777777" w:rsidR="00A30B1D"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Preliminary design report</w:t>
      </w:r>
    </w:p>
    <w:p w14:paraId="438C277E" w14:textId="77777777" w:rsidR="00A30B1D"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Fall poster</w:t>
      </w:r>
    </w:p>
    <w:p w14:paraId="72D3D766" w14:textId="77777777" w:rsidR="00A30B1D"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Final design report</w:t>
      </w:r>
    </w:p>
    <w:p w14:paraId="43FB60F6" w14:textId="77777777" w:rsidR="00A30B1D"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Capstone EXPO poster</w:t>
      </w:r>
    </w:p>
    <w:p w14:paraId="1DC38F6B" w14:textId="77777777" w:rsidR="00A30B1D" w:rsidRDefault="00A30B1D">
      <w:pPr>
        <w:rPr>
          <w:rFonts w:ascii="Times New Roman" w:eastAsia="Times New Roman" w:hAnsi="Times New Roman" w:cs="Times New Roman"/>
        </w:rPr>
      </w:pPr>
    </w:p>
    <w:p w14:paraId="7261AB5F"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Project deliverables:</w:t>
      </w:r>
    </w:p>
    <w:p w14:paraId="27F861DC" w14:textId="77777777" w:rsidR="00A30B1D"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 xml:space="preserve">Working machine model that can </w:t>
      </w:r>
      <w:proofErr w:type="gramStart"/>
      <w:r>
        <w:rPr>
          <w:rFonts w:ascii="Times New Roman" w:eastAsia="Times New Roman" w:hAnsi="Times New Roman" w:cs="Times New Roman"/>
        </w:rPr>
        <w:t>accurate</w:t>
      </w:r>
      <w:proofErr w:type="gramEnd"/>
      <w:r>
        <w:rPr>
          <w:rFonts w:ascii="Times New Roman" w:eastAsia="Times New Roman" w:hAnsi="Times New Roman" w:cs="Times New Roman"/>
        </w:rPr>
        <w:t xml:space="preserve"> identify machine components with a 90% accuracy</w:t>
      </w:r>
    </w:p>
    <w:p w14:paraId="7ECF029E" w14:textId="77777777" w:rsidR="00A30B1D"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1000+ electronic component diagrams made using AutoCAD</w:t>
      </w:r>
    </w:p>
    <w:p w14:paraId="66A47576" w14:textId="77777777" w:rsidR="00A30B1D" w:rsidRDefault="00A30B1D">
      <w:pPr>
        <w:rPr>
          <w:rFonts w:ascii="Times New Roman" w:eastAsia="Times New Roman" w:hAnsi="Times New Roman" w:cs="Times New Roman"/>
        </w:rPr>
      </w:pPr>
    </w:p>
    <w:p w14:paraId="4E3B18B1"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mitigate risks associated with the completion and delivery of the project deliverables, provide an outline of the most potentially disruptive, foreseeable obstacles. Some important issues to discuss with the design team, sponsor, and faculty advisor include the following:</w:t>
      </w:r>
    </w:p>
    <w:p w14:paraId="4C2F1C8F" w14:textId="77777777" w:rsidR="00A30B1D" w:rsidRDefault="00000000">
      <w:pPr>
        <w:numPr>
          <w:ilvl w:val="0"/>
          <w:numId w:val="9"/>
        </w:numPr>
        <w:spacing w:before="240"/>
        <w:rPr>
          <w:rFonts w:ascii="Times New Roman" w:eastAsia="Times New Roman" w:hAnsi="Times New Roman" w:cs="Times New Roman"/>
        </w:rPr>
      </w:pPr>
      <w:r>
        <w:rPr>
          <w:rFonts w:ascii="Times New Roman" w:eastAsia="Times New Roman" w:hAnsi="Times New Roman" w:cs="Times New Roman"/>
        </w:rPr>
        <w:t xml:space="preserve">Remote Work Capabilities: Much of the project work, including coding in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drafting reports, and creating AutoCAD diagrams, can be done remotely. However, ensuring effective collaboration is essential for progress. With part of the team working remotely, miscommunication or lack of coordination could lead to misalignment </w:t>
      </w:r>
      <w:proofErr w:type="gramStart"/>
      <w:r>
        <w:rPr>
          <w:rFonts w:ascii="Times New Roman" w:eastAsia="Times New Roman" w:hAnsi="Times New Roman" w:cs="Times New Roman"/>
        </w:rPr>
        <w:t>on</w:t>
      </w:r>
      <w:proofErr w:type="gramEnd"/>
      <w:r>
        <w:rPr>
          <w:rFonts w:ascii="Times New Roman" w:eastAsia="Times New Roman" w:hAnsi="Times New Roman" w:cs="Times New Roman"/>
        </w:rPr>
        <w:t xml:space="preserve"> project goals and delays in deliverable completion.</w:t>
      </w:r>
    </w:p>
    <w:p w14:paraId="4667871F" w14:textId="77777777" w:rsidR="00A30B1D" w:rsidRDefault="00000000">
      <w:pPr>
        <w:numPr>
          <w:ilvl w:val="0"/>
          <w:numId w:val="9"/>
        </w:numPr>
        <w:spacing w:after="240"/>
        <w:rPr>
          <w:rFonts w:ascii="Times New Roman" w:eastAsia="Times New Roman" w:hAnsi="Times New Roman" w:cs="Times New Roman"/>
        </w:rPr>
      </w:pPr>
      <w:r>
        <w:rPr>
          <w:rFonts w:ascii="Times New Roman" w:eastAsia="Times New Roman" w:hAnsi="Times New Roman" w:cs="Times New Roman"/>
        </w:rPr>
        <w:t xml:space="preserve">Technical Expertise and Learning Curve: Developing a machine learning model using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and applying it to diagram recognition requires specialized knowledge. The learning curve associated with acquiring proficiency in these tools may delay progress.</w:t>
      </w:r>
    </w:p>
    <w:p w14:paraId="0CB77CB1" w14:textId="77777777" w:rsidR="00A30B1D" w:rsidRDefault="00A30B1D">
      <w:pPr>
        <w:spacing w:before="240" w:after="240"/>
        <w:rPr>
          <w:rFonts w:ascii="Times New Roman" w:eastAsia="Times New Roman" w:hAnsi="Times New Roman" w:cs="Times New Roman"/>
        </w:rPr>
      </w:pPr>
    </w:p>
    <w:p w14:paraId="76375043"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430F22DC" w14:textId="77777777" w:rsidR="00A30B1D"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2" w:name="_4wwlppl6m0a2" w:colFirst="0" w:colLast="0"/>
      <w:bookmarkEnd w:id="12"/>
      <w:r>
        <w:rPr>
          <w:rFonts w:ascii="Times New Roman" w:eastAsia="Times New Roman" w:hAnsi="Times New Roman" w:cs="Times New Roman"/>
          <w:b/>
          <w:color w:val="000000"/>
          <w:sz w:val="22"/>
          <w:szCs w:val="22"/>
        </w:rPr>
        <w:t>C.2 Milestones</w:t>
      </w:r>
    </w:p>
    <w:p w14:paraId="36B929F7"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88BAC9D"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Milestones are major project phases or tasks that need to be completed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ensure the project </w:t>
      </w:r>
      <w:proofErr w:type="gramStart"/>
      <w:r>
        <w:rPr>
          <w:rFonts w:ascii="Times New Roman" w:eastAsia="Times New Roman" w:hAnsi="Times New Roman" w:cs="Times New Roman"/>
        </w:rPr>
        <w:t>deliverables</w:t>
      </w:r>
      <w:proofErr w:type="gramEnd"/>
      <w:r>
        <w:rPr>
          <w:rFonts w:ascii="Times New Roman" w:eastAsia="Times New Roman" w:hAnsi="Times New Roman" w:cs="Times New Roman"/>
        </w:rPr>
        <w:t>. They may include, among other things, completion of calculations, the development of a computational model, completion of an analysis, set-up of an experiment, completion of data acquisition, purchasing of hardware, assembly of a prototype, completion of testing procedures, development of required code, completion of wiring, post processing, etc.</w:t>
      </w:r>
    </w:p>
    <w:p w14:paraId="2169F29B"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 good rule of thumb is to break the project down into tasks of no larger than 2-3 weeks in length. These can be individual or group tasks. Breaking down the project into tasks/milestones gives the team and the advisor/sponsor a realistic understanding of what can be done in the allotted time. In an agile development approach, later tasks are expected to be adjusted (or changed) as the team works with the earlier developed tasks.</w:t>
      </w:r>
    </w:p>
    <w:p w14:paraId="788CE99D"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amount of time it will take to accomplish each milestone and the approximate date that each milestone will be completed should be considered. Do not underestimate the time that it takes to write and prepare major reports and presentation materials. All deliverables and milestones should be included in the project timeline found in Appendix 1. Provide a summary table of all project milestones including required times and completion dates here. </w:t>
      </w:r>
    </w:p>
    <w:p w14:paraId="50EB2CE9"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b/>
          <w:i/>
        </w:rPr>
        <w:t>Note:</w:t>
      </w:r>
      <w:r>
        <w:rPr>
          <w:rFonts w:ascii="Times New Roman" w:eastAsia="Times New Roman" w:hAnsi="Times New Roman" w:cs="Times New Roman"/>
        </w:rPr>
        <w:t xml:space="preserve"> While the project scope, deliverable, and milestones are not intended to change throughout the project, this section should be revisited between major reports to ensure that it still accurately reflects the expectations and requirements of the project team, client, and faculty advisor. Any changes to the project scope, deliverable, and milestones should be thoroughly discussed and mutually agreed upon by all parties. Any changes to this section should be documented and justified in detail.</w:t>
      </w:r>
    </w:p>
    <w:p w14:paraId="6926D0AA" w14:textId="77777777" w:rsidR="00A30B1D" w:rsidRDefault="00A30B1D">
      <w:pPr>
        <w:spacing w:before="240" w:after="240"/>
        <w:rPr>
          <w:rFonts w:ascii="Times New Roman" w:eastAsia="Times New Roman" w:hAnsi="Times New Roman" w:cs="Times New Roman"/>
        </w:rPr>
      </w:pPr>
    </w:p>
    <w:p w14:paraId="11200ACA" w14:textId="77777777" w:rsidR="00A30B1D"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3" w:name="_pqje41uqgnmr" w:colFirst="0" w:colLast="0"/>
      <w:bookmarkEnd w:id="13"/>
      <w:r>
        <w:rPr>
          <w:rFonts w:ascii="Times New Roman" w:eastAsia="Times New Roman" w:hAnsi="Times New Roman" w:cs="Times New Roman"/>
          <w:b/>
          <w:color w:val="000000"/>
          <w:sz w:val="22"/>
          <w:szCs w:val="22"/>
        </w:rPr>
        <w:t>C.3 Resources</w:t>
      </w:r>
    </w:p>
    <w:p w14:paraId="154A929F"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68E789D1"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Resources needed for project completion should be listed at the proposal stage. These resources can either be purchased within the </w:t>
      </w:r>
      <w:proofErr w:type="gramStart"/>
      <w:r>
        <w:rPr>
          <w:rFonts w:ascii="Times New Roman" w:eastAsia="Times New Roman" w:hAnsi="Times New Roman" w:cs="Times New Roman"/>
        </w:rPr>
        <w:t>Project Budget, or</w:t>
      </w:r>
      <w:proofErr w:type="gramEnd"/>
      <w:r>
        <w:rPr>
          <w:rFonts w:ascii="Times New Roman" w:eastAsia="Times New Roman" w:hAnsi="Times New Roman" w:cs="Times New Roman"/>
        </w:rPr>
        <w:t xml:space="preserve"> provided by the project sponsor. Some examples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hardware such as HPCs or servers, software such as IDEs, data analysis platforms or version control systems. Access to cloud computing services may also be necessary to scale certain procedures. Additionally, databases containing operational data for testing, as well as libraries or APIs relevant to predictive analytics and machine learning may be required.</w:t>
      </w:r>
    </w:p>
    <w:p w14:paraId="159F0FA3" w14:textId="77777777" w:rsidR="00A30B1D" w:rsidRDefault="00A30B1D">
      <w:pPr>
        <w:spacing w:before="240" w:after="240"/>
        <w:rPr>
          <w:rFonts w:ascii="Times New Roman" w:eastAsia="Times New Roman" w:hAnsi="Times New Roman" w:cs="Times New Roman"/>
        </w:rPr>
      </w:pPr>
    </w:p>
    <w:p w14:paraId="1227AB99" w14:textId="77777777" w:rsidR="00A30B1D" w:rsidRDefault="00000000">
      <w:pPr>
        <w:numPr>
          <w:ilvl w:val="0"/>
          <w:numId w:val="2"/>
        </w:numPr>
        <w:spacing w:before="240" w:after="240"/>
        <w:rPr>
          <w:rFonts w:ascii="Times New Roman" w:eastAsia="Times New Roman" w:hAnsi="Times New Roman" w:cs="Times New Roman"/>
        </w:rPr>
      </w:pPr>
      <w:r>
        <w:rPr>
          <w:rFonts w:ascii="Times New Roman" w:eastAsia="Times New Roman" w:hAnsi="Times New Roman" w:cs="Times New Roman"/>
        </w:rPr>
        <w:lastRenderedPageBreak/>
        <w:t>Personal Computers:</w:t>
      </w:r>
    </w:p>
    <w:p w14:paraId="16EEB5B8" w14:textId="77777777" w:rsidR="00A30B1D" w:rsidRDefault="00000000">
      <w:pPr>
        <w:spacing w:before="240" w:after="240"/>
        <w:ind w:left="720"/>
        <w:rPr>
          <w:rFonts w:ascii="Times New Roman" w:eastAsia="Times New Roman" w:hAnsi="Times New Roman" w:cs="Times New Roman"/>
        </w:rPr>
      </w:pPr>
      <w:r>
        <w:rPr>
          <w:rFonts w:ascii="Times New Roman" w:eastAsia="Times New Roman" w:hAnsi="Times New Roman" w:cs="Times New Roman"/>
        </w:rPr>
        <w:tab/>
        <w:t xml:space="preserve">The machine learning model that will be developed requires computers to be developed, tested, and approved to </w:t>
      </w:r>
      <w:proofErr w:type="gramStart"/>
      <w:r>
        <w:rPr>
          <w:rFonts w:ascii="Times New Roman" w:eastAsia="Times New Roman" w:hAnsi="Times New Roman" w:cs="Times New Roman"/>
        </w:rPr>
        <w:t>insure</w:t>
      </w:r>
      <w:proofErr w:type="gramEnd"/>
      <w:r>
        <w:rPr>
          <w:rFonts w:ascii="Times New Roman" w:eastAsia="Times New Roman" w:hAnsi="Times New Roman" w:cs="Times New Roman"/>
        </w:rPr>
        <w:t xml:space="preserve"> proper accuracy and efficiency.</w:t>
      </w:r>
    </w:p>
    <w:p w14:paraId="5EBE22F7" w14:textId="77777777" w:rsidR="00A30B1D" w:rsidRDefault="00000000">
      <w:pPr>
        <w:numPr>
          <w:ilvl w:val="0"/>
          <w:numId w:val="4"/>
        </w:num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Framework:</w:t>
      </w:r>
    </w:p>
    <w:p w14:paraId="3F5056BD" w14:textId="77777777" w:rsidR="00A30B1D" w:rsidRDefault="00000000">
      <w:pPr>
        <w:spacing w:before="240" w:after="240"/>
        <w:ind w:left="1440"/>
        <w:rPr>
          <w:rFonts w:ascii="Times New Roman" w:eastAsia="Times New Roman" w:hAnsi="Times New Roman" w:cs="Times New Roman"/>
        </w:rPr>
      </w:pP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is a vital framework for machine learning and it’s development, and so our group will predominantly focus on this framework.</w:t>
      </w:r>
    </w:p>
    <w:p w14:paraId="081C77EA" w14:textId="77777777" w:rsidR="00A30B1D" w:rsidRDefault="00000000">
      <w:pPr>
        <w:numPr>
          <w:ilvl w:val="0"/>
          <w:numId w:val="1"/>
        </w:numPr>
        <w:spacing w:before="240" w:after="240"/>
        <w:rPr>
          <w:rFonts w:ascii="Times New Roman" w:eastAsia="Times New Roman" w:hAnsi="Times New Roman" w:cs="Times New Roman"/>
        </w:rPr>
      </w:pPr>
      <w:r>
        <w:rPr>
          <w:rFonts w:ascii="Times New Roman" w:eastAsia="Times New Roman" w:hAnsi="Times New Roman" w:cs="Times New Roman"/>
        </w:rPr>
        <w:t>Pandas API:</w:t>
      </w:r>
    </w:p>
    <w:p w14:paraId="47310B06" w14:textId="77777777" w:rsidR="00A30B1D" w:rsidRDefault="00000000">
      <w:pPr>
        <w:spacing w:before="240" w:after="240"/>
        <w:ind w:left="720"/>
        <w:rPr>
          <w:rFonts w:ascii="Times New Roman" w:eastAsia="Times New Roman" w:hAnsi="Times New Roman" w:cs="Times New Roman"/>
        </w:rPr>
      </w:pPr>
      <w:r>
        <w:rPr>
          <w:rFonts w:ascii="Times New Roman" w:eastAsia="Times New Roman" w:hAnsi="Times New Roman" w:cs="Times New Roman"/>
        </w:rPr>
        <w:tab/>
        <w:t xml:space="preserve">When trying to develop </w:t>
      </w:r>
      <w:proofErr w:type="gramStart"/>
      <w:r>
        <w:rPr>
          <w:rFonts w:ascii="Times New Roman" w:eastAsia="Times New Roman" w:hAnsi="Times New Roman" w:cs="Times New Roman"/>
        </w:rPr>
        <w:t>data oriented</w:t>
      </w:r>
      <w:proofErr w:type="gramEnd"/>
      <w:r>
        <w:rPr>
          <w:rFonts w:ascii="Times New Roman" w:eastAsia="Times New Roman" w:hAnsi="Times New Roman" w:cs="Times New Roman"/>
        </w:rPr>
        <w:t xml:space="preserve"> programs using python, Pandas is an important aspect of our algorithm.</w:t>
      </w:r>
    </w:p>
    <w:p w14:paraId="3F80B5CE" w14:textId="77777777" w:rsidR="00A30B1D" w:rsidRDefault="00000000">
      <w:pPr>
        <w:numPr>
          <w:ilvl w:val="0"/>
          <w:numId w:val="7"/>
        </w:num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API:</w:t>
      </w:r>
    </w:p>
    <w:p w14:paraId="47CB6465" w14:textId="77777777" w:rsidR="00A30B1D" w:rsidRDefault="00000000">
      <w:pPr>
        <w:spacing w:before="240" w:after="240"/>
        <w:ind w:left="720"/>
        <w:rPr>
          <w:rFonts w:ascii="Times New Roman" w:eastAsia="Times New Roman" w:hAnsi="Times New Roman" w:cs="Times New Roman"/>
        </w:rPr>
      </w:pPr>
      <w:r>
        <w:rPr>
          <w:rFonts w:ascii="Times New Roman" w:eastAsia="Times New Roman" w:hAnsi="Times New Roman" w:cs="Times New Roman"/>
        </w:rPr>
        <w:tab/>
        <w:t xml:space="preserve">Like pandas,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is an </w:t>
      </w:r>
      <w:proofErr w:type="gramStart"/>
      <w:r>
        <w:rPr>
          <w:rFonts w:ascii="Times New Roman" w:eastAsia="Times New Roman" w:hAnsi="Times New Roman" w:cs="Times New Roman"/>
        </w:rPr>
        <w:t>open source</w:t>
      </w:r>
      <w:proofErr w:type="gramEnd"/>
      <w:r>
        <w:rPr>
          <w:rFonts w:ascii="Times New Roman" w:eastAsia="Times New Roman" w:hAnsi="Times New Roman" w:cs="Times New Roman"/>
        </w:rPr>
        <w:t xml:space="preserve"> API important for our algorithm development.</w:t>
      </w:r>
    </w:p>
    <w:p w14:paraId="60D7583F" w14:textId="77777777" w:rsidR="00A30B1D" w:rsidRDefault="00000000">
      <w:pPr>
        <w:numPr>
          <w:ilvl w:val="0"/>
          <w:numId w:val="3"/>
        </w:numPr>
        <w:spacing w:before="240" w:after="240"/>
        <w:rPr>
          <w:rFonts w:ascii="Times New Roman" w:eastAsia="Times New Roman" w:hAnsi="Times New Roman" w:cs="Times New Roman"/>
        </w:rPr>
      </w:pPr>
      <w:proofErr w:type="spellStart"/>
      <w:r>
        <w:rPr>
          <w:rFonts w:ascii="Times New Roman" w:eastAsia="Times New Roman" w:hAnsi="Times New Roman" w:cs="Times New Roman"/>
        </w:rPr>
        <w:t>MatplotLibrary</w:t>
      </w:r>
      <w:proofErr w:type="spellEnd"/>
      <w:r>
        <w:rPr>
          <w:rFonts w:ascii="Times New Roman" w:eastAsia="Times New Roman" w:hAnsi="Times New Roman" w:cs="Times New Roman"/>
        </w:rPr>
        <w:t xml:space="preserve"> API:</w:t>
      </w:r>
    </w:p>
    <w:p w14:paraId="406155C2" w14:textId="77777777" w:rsidR="00A30B1D" w:rsidRDefault="00000000">
      <w:pPr>
        <w:spacing w:before="240" w:after="240"/>
        <w:ind w:left="720" w:firstLine="720"/>
        <w:rPr>
          <w:rFonts w:ascii="Times New Roman" w:eastAsia="Times New Roman" w:hAnsi="Times New Roman" w:cs="Times New Roman"/>
        </w:rPr>
      </w:pPr>
      <w:r>
        <w:rPr>
          <w:rFonts w:ascii="Times New Roman" w:eastAsia="Times New Roman" w:hAnsi="Times New Roman" w:cs="Times New Roman"/>
        </w:rPr>
        <w:t>For any visual representation of the data, it is useful to utilize this library for data visualization.</w:t>
      </w:r>
    </w:p>
    <w:p w14:paraId="7123CA64" w14:textId="77777777" w:rsidR="00A30B1D" w:rsidRDefault="00A30B1D">
      <w:pPr>
        <w:spacing w:before="240" w:after="240"/>
        <w:ind w:left="720" w:firstLine="720"/>
        <w:rPr>
          <w:rFonts w:ascii="Times New Roman" w:eastAsia="Times New Roman" w:hAnsi="Times New Roman" w:cs="Times New Roman"/>
        </w:rPr>
      </w:pPr>
    </w:p>
    <w:p w14:paraId="05185325" w14:textId="77777777" w:rsidR="00A30B1D" w:rsidRDefault="00000000">
      <w:pPr>
        <w:numPr>
          <w:ilvl w:val="0"/>
          <w:numId w:val="5"/>
        </w:numPr>
        <w:spacing w:before="240" w:after="240"/>
        <w:rPr>
          <w:rFonts w:ascii="Times New Roman" w:eastAsia="Times New Roman" w:hAnsi="Times New Roman" w:cs="Times New Roman"/>
        </w:rPr>
      </w:pPr>
      <w:r>
        <w:rPr>
          <w:rFonts w:ascii="Times New Roman" w:eastAsia="Times New Roman" w:hAnsi="Times New Roman" w:cs="Times New Roman"/>
        </w:rPr>
        <w:t xml:space="preserve">AutoCAD: </w:t>
      </w:r>
    </w:p>
    <w:p w14:paraId="113A6CD0" w14:textId="77777777" w:rsidR="00A30B1D" w:rsidRDefault="00000000">
      <w:pPr>
        <w:spacing w:before="240" w:after="240"/>
        <w:ind w:left="1440"/>
        <w:rPr>
          <w:rFonts w:ascii="Times New Roman" w:eastAsia="Times New Roman" w:hAnsi="Times New Roman" w:cs="Times New Roman"/>
        </w:rPr>
      </w:pPr>
      <w:r>
        <w:rPr>
          <w:rFonts w:ascii="Times New Roman" w:eastAsia="Times New Roman" w:hAnsi="Times New Roman" w:cs="Times New Roman"/>
        </w:rPr>
        <w:t>To create the diagrams to run tests on to develop the machine learning algorithm, this software is required for the development of custom circuit diagrams.</w:t>
      </w:r>
    </w:p>
    <w:p w14:paraId="6DBBC106" w14:textId="77777777" w:rsidR="00A30B1D" w:rsidRDefault="00000000">
      <w:pPr>
        <w:pStyle w:val="Heading3"/>
        <w:keepNext w:val="0"/>
        <w:keepLines w:val="0"/>
        <w:spacing w:before="280"/>
        <w:rPr>
          <w:color w:val="000000"/>
          <w:sz w:val="26"/>
          <w:szCs w:val="26"/>
        </w:rPr>
      </w:pPr>
      <w:bookmarkStart w:id="14" w:name="_c75t3le7zsk5" w:colFirst="0" w:colLast="0"/>
      <w:bookmarkStart w:id="15" w:name="_1vnzpj54n31w" w:colFirst="0" w:colLast="0"/>
      <w:bookmarkEnd w:id="14"/>
      <w:bookmarkEnd w:id="15"/>
      <w:r>
        <w:rPr>
          <w:color w:val="000000"/>
          <w:sz w:val="26"/>
          <w:szCs w:val="26"/>
        </w:rPr>
        <w:t>Appendix 1: Project Timeline</w:t>
      </w:r>
    </w:p>
    <w:p w14:paraId="43E8DBB6" w14:textId="34606649"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Provide a Gantt chart of similarly composed visual timeline showing the start and end dates of all completed tasks and how they are grouped together, overlapped, and linked together. Include all senior design requirements including design reports and Expo materials (i.e. Abstract, Poster, and Presentation). All major milestones should be included in the timeline.</w:t>
      </w:r>
    </w:p>
    <w:p w14:paraId="5741AD88" w14:textId="77777777" w:rsidR="00A30B1D"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Project proposal   Oct 11</w:t>
      </w:r>
    </w:p>
    <w:p w14:paraId="0DAB2123" w14:textId="77777777" w:rsidR="00A30B1D"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Fall poster   Nov 15</w:t>
      </w:r>
    </w:p>
    <w:p w14:paraId="7922F050" w14:textId="77777777" w:rsidR="00A30B1D"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Preliminary design report   Dec 9</w:t>
      </w:r>
    </w:p>
    <w:p w14:paraId="4C6A1A88" w14:textId="77777777" w:rsidR="00A30B1D"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Final design report   April 2025</w:t>
      </w:r>
    </w:p>
    <w:p w14:paraId="1D88BBC9" w14:textId="77777777" w:rsidR="00A30B1D"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Capstone EXPO poster   April 2025</w:t>
      </w:r>
    </w:p>
    <w:p w14:paraId="2198C279" w14:textId="77777777" w:rsidR="00A30B1D"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 xml:space="preserve">Working machine model that can accurate identify machine components with a 90% </w:t>
      </w:r>
      <w:proofErr w:type="gramStart"/>
      <w:r>
        <w:rPr>
          <w:rFonts w:ascii="Times New Roman" w:eastAsia="Times New Roman" w:hAnsi="Times New Roman" w:cs="Times New Roman"/>
        </w:rPr>
        <w:t>accuracy  April</w:t>
      </w:r>
      <w:proofErr w:type="gramEnd"/>
      <w:r>
        <w:rPr>
          <w:rFonts w:ascii="Times New Roman" w:eastAsia="Times New Roman" w:hAnsi="Times New Roman" w:cs="Times New Roman"/>
        </w:rPr>
        <w:t xml:space="preserve"> 2025</w:t>
      </w:r>
    </w:p>
    <w:p w14:paraId="7C695520" w14:textId="77777777" w:rsidR="00A30B1D"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 xml:space="preserve">1000+ electronic component diagrams made using </w:t>
      </w:r>
      <w:proofErr w:type="gramStart"/>
      <w:r>
        <w:rPr>
          <w:rFonts w:ascii="Times New Roman" w:eastAsia="Times New Roman" w:hAnsi="Times New Roman" w:cs="Times New Roman"/>
        </w:rPr>
        <w:t>AutoCAD  April</w:t>
      </w:r>
      <w:proofErr w:type="gramEnd"/>
      <w:r>
        <w:rPr>
          <w:rFonts w:ascii="Times New Roman" w:eastAsia="Times New Roman" w:hAnsi="Times New Roman" w:cs="Times New Roman"/>
        </w:rPr>
        <w:t xml:space="preserve"> 2025</w:t>
      </w:r>
    </w:p>
    <w:p w14:paraId="00DFC9D4" w14:textId="1B78F2DC" w:rsidR="00A30B1D" w:rsidRPr="00C21741" w:rsidRDefault="00A30B1D" w:rsidP="00C21741">
      <w:pPr>
        <w:spacing w:before="240" w:after="240"/>
        <w:rPr>
          <w:rFonts w:ascii="Times New Roman" w:eastAsia="Times New Roman" w:hAnsi="Times New Roman" w:cs="Times New Roman"/>
          <w:sz w:val="24"/>
          <w:szCs w:val="24"/>
        </w:rPr>
      </w:pPr>
      <w:bookmarkStart w:id="16" w:name="_4gdb4rpboz50" w:colFirst="0" w:colLast="0"/>
      <w:bookmarkStart w:id="17" w:name="_xhu2tkxb9oes" w:colFirst="0" w:colLast="0"/>
      <w:bookmarkStart w:id="18" w:name="_axwf1ugjsr4v" w:colFirst="0" w:colLast="0"/>
      <w:bookmarkEnd w:id="16"/>
      <w:bookmarkEnd w:id="17"/>
      <w:bookmarkEnd w:id="18"/>
    </w:p>
    <w:p w14:paraId="244E6ECF" w14:textId="77777777" w:rsidR="00A30B1D" w:rsidRDefault="00000000">
      <w:pPr>
        <w:pStyle w:val="Heading3"/>
        <w:keepNext w:val="0"/>
        <w:keepLines w:val="0"/>
        <w:spacing w:before="280"/>
        <w:rPr>
          <w:color w:val="000000"/>
          <w:sz w:val="26"/>
          <w:szCs w:val="26"/>
        </w:rPr>
      </w:pPr>
      <w:bookmarkStart w:id="19" w:name="_m1jhemzav2fc" w:colFirst="0" w:colLast="0"/>
      <w:bookmarkEnd w:id="19"/>
      <w:r>
        <w:rPr>
          <w:color w:val="000000"/>
          <w:sz w:val="26"/>
          <w:szCs w:val="26"/>
        </w:rPr>
        <w:t>Appendix 2: Team Contract (i.e. Team Organization)</w:t>
      </w:r>
    </w:p>
    <w:p w14:paraId="6FFDB5CB"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33413BB"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8DF625" wp14:editId="5F28A9CE">
            <wp:extent cx="5943600" cy="6553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6553200"/>
                    </a:xfrm>
                    <a:prstGeom prst="rect">
                      <a:avLst/>
                    </a:prstGeom>
                    <a:ln/>
                  </pic:spPr>
                </pic:pic>
              </a:graphicData>
            </a:graphic>
          </wp:inline>
        </w:drawing>
      </w:r>
    </w:p>
    <w:p w14:paraId="2FE5F395" w14:textId="77777777" w:rsidR="00A30B1D" w:rsidRDefault="00000000">
      <w:pPr>
        <w:spacing w:line="25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6071ECD" wp14:editId="4A356594">
            <wp:extent cx="5943600" cy="7162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7162800"/>
                    </a:xfrm>
                    <a:prstGeom prst="rect">
                      <a:avLst/>
                    </a:prstGeom>
                    <a:ln/>
                  </pic:spPr>
                </pic:pic>
              </a:graphicData>
            </a:graphic>
          </wp:inline>
        </w:drawing>
      </w:r>
    </w:p>
    <w:p w14:paraId="23BE5E57"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14:anchorId="7D86C710" wp14:editId="368FAB05">
            <wp:extent cx="5943600" cy="6223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6223000"/>
                    </a:xfrm>
                    <a:prstGeom prst="rect">
                      <a:avLst/>
                    </a:prstGeom>
                    <a:ln/>
                  </pic:spPr>
                </pic:pic>
              </a:graphicData>
            </a:graphic>
          </wp:inline>
        </w:drawing>
      </w:r>
    </w:p>
    <w:p w14:paraId="593606D2" w14:textId="77777777" w:rsidR="00A30B1D" w:rsidRDefault="00000000">
      <w:pPr>
        <w:pStyle w:val="Heading3"/>
        <w:keepNext w:val="0"/>
        <w:keepLines w:val="0"/>
        <w:spacing w:before="280"/>
        <w:rPr>
          <w:sz w:val="26"/>
          <w:szCs w:val="26"/>
        </w:rPr>
      </w:pPr>
      <w:bookmarkStart w:id="20" w:name="_9wc2hd3av73" w:colFirst="0" w:colLast="0"/>
      <w:bookmarkEnd w:id="20"/>
      <w:r>
        <w:rPr>
          <w:noProof/>
          <w:sz w:val="26"/>
          <w:szCs w:val="26"/>
        </w:rPr>
        <w:lastRenderedPageBreak/>
        <w:drawing>
          <wp:inline distT="114300" distB="114300" distL="114300" distR="114300" wp14:anchorId="40A0C28C" wp14:editId="725445A1">
            <wp:extent cx="5305425" cy="85534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05425" cy="8553450"/>
                    </a:xfrm>
                    <a:prstGeom prst="rect">
                      <a:avLst/>
                    </a:prstGeom>
                    <a:ln/>
                  </pic:spPr>
                </pic:pic>
              </a:graphicData>
            </a:graphic>
          </wp:inline>
        </w:drawing>
      </w:r>
    </w:p>
    <w:p w14:paraId="08B0909E" w14:textId="77777777" w:rsidR="00A30B1D" w:rsidRDefault="00000000">
      <w:pPr>
        <w:pStyle w:val="Heading3"/>
        <w:keepNext w:val="0"/>
        <w:keepLines w:val="0"/>
        <w:spacing w:before="280"/>
        <w:rPr>
          <w:sz w:val="26"/>
          <w:szCs w:val="26"/>
        </w:rPr>
      </w:pPr>
      <w:bookmarkStart w:id="21" w:name="_pdierfht0xob" w:colFirst="0" w:colLast="0"/>
      <w:bookmarkEnd w:id="21"/>
      <w:r>
        <w:rPr>
          <w:noProof/>
          <w:sz w:val="26"/>
          <w:szCs w:val="26"/>
        </w:rPr>
        <w:lastRenderedPageBreak/>
        <w:drawing>
          <wp:inline distT="114300" distB="114300" distL="114300" distR="114300" wp14:anchorId="26002A59" wp14:editId="6F6571B8">
            <wp:extent cx="5086350" cy="63531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086350" cy="6353175"/>
                    </a:xfrm>
                    <a:prstGeom prst="rect">
                      <a:avLst/>
                    </a:prstGeom>
                    <a:ln/>
                  </pic:spPr>
                </pic:pic>
              </a:graphicData>
            </a:graphic>
          </wp:inline>
        </w:drawing>
      </w:r>
    </w:p>
    <w:p w14:paraId="78A8A735" w14:textId="77777777" w:rsidR="00A30B1D" w:rsidRDefault="00000000">
      <w:pPr>
        <w:pStyle w:val="Heading3"/>
        <w:keepNext w:val="0"/>
        <w:keepLines w:val="0"/>
        <w:spacing w:before="280"/>
        <w:rPr>
          <w:sz w:val="26"/>
          <w:szCs w:val="26"/>
        </w:rPr>
      </w:pPr>
      <w:bookmarkStart w:id="22" w:name="_fu15o6c3a42k" w:colFirst="0" w:colLast="0"/>
      <w:bookmarkEnd w:id="22"/>
      <w:r>
        <w:rPr>
          <w:noProof/>
          <w:sz w:val="26"/>
          <w:szCs w:val="26"/>
        </w:rPr>
        <w:lastRenderedPageBreak/>
        <w:drawing>
          <wp:inline distT="114300" distB="114300" distL="114300" distR="114300" wp14:anchorId="21C8946F" wp14:editId="26F33214">
            <wp:extent cx="5219700" cy="28098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19700" cy="2809875"/>
                    </a:xfrm>
                    <a:prstGeom prst="rect">
                      <a:avLst/>
                    </a:prstGeom>
                    <a:ln/>
                  </pic:spPr>
                </pic:pic>
              </a:graphicData>
            </a:graphic>
          </wp:inline>
        </w:drawing>
      </w:r>
    </w:p>
    <w:p w14:paraId="3FEA4F72" w14:textId="77777777" w:rsidR="00A30B1D" w:rsidRDefault="00000000">
      <w:pPr>
        <w:pStyle w:val="Heading3"/>
        <w:keepNext w:val="0"/>
        <w:keepLines w:val="0"/>
        <w:spacing w:before="280"/>
        <w:rPr>
          <w:color w:val="000000"/>
          <w:sz w:val="26"/>
          <w:szCs w:val="26"/>
        </w:rPr>
      </w:pPr>
      <w:bookmarkStart w:id="23" w:name="_ugmctc4kjnz7" w:colFirst="0" w:colLast="0"/>
      <w:bookmarkStart w:id="24" w:name="_ikcrqsgyegj8" w:colFirst="0" w:colLast="0"/>
      <w:bookmarkEnd w:id="23"/>
      <w:bookmarkEnd w:id="24"/>
      <w:r>
        <w:rPr>
          <w:color w:val="000000"/>
          <w:sz w:val="26"/>
          <w:szCs w:val="26"/>
        </w:rPr>
        <w:t>References</w:t>
      </w:r>
    </w:p>
    <w:p w14:paraId="1AF68E1A"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7FB62C12"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Provide a numbered list of all references in order of appearance using APA citation format. The reference page should begin on a new page as shown here.</w:t>
      </w:r>
    </w:p>
    <w:p w14:paraId="0AC5AA53"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5C23E853"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 xml:space="preserve">[1] VCU Writing Center. (2021, September 8). </w:t>
      </w:r>
      <w:r>
        <w:rPr>
          <w:rFonts w:ascii="Times New Roman" w:eastAsia="Times New Roman" w:hAnsi="Times New Roman" w:cs="Times New Roman"/>
          <w:i/>
        </w:rPr>
        <w:t>APA Citation: A guide to formatting in APA style.</w:t>
      </w:r>
      <w:r>
        <w:rPr>
          <w:rFonts w:ascii="Times New Roman" w:eastAsia="Times New Roman" w:hAnsi="Times New Roman" w:cs="Times New Roman"/>
        </w:rPr>
        <w:t xml:space="preserve"> Retrieved September 2, 2024. </w:t>
      </w:r>
      <w:hyperlink r:id="rId11">
        <w:r>
          <w:rPr>
            <w:rFonts w:ascii="Times New Roman" w:eastAsia="Times New Roman" w:hAnsi="Times New Roman" w:cs="Times New Roman"/>
            <w:color w:val="1155CC"/>
            <w:u w:val="single"/>
          </w:rPr>
          <w:t>https://writing.vcu.edu/student-resources/apa-citations/</w:t>
        </w:r>
      </w:hyperlink>
    </w:p>
    <w:p w14:paraId="68949E81"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 xml:space="preserve">[2] Teach Engineering. </w:t>
      </w:r>
      <w:r>
        <w:rPr>
          <w:rFonts w:ascii="Times New Roman" w:eastAsia="Times New Roman" w:hAnsi="Times New Roman" w:cs="Times New Roman"/>
          <w:i/>
        </w:rPr>
        <w:t>Engineering Design Process</w:t>
      </w:r>
      <w:r>
        <w:rPr>
          <w:rFonts w:ascii="Times New Roman" w:eastAsia="Times New Roman" w:hAnsi="Times New Roman" w:cs="Times New Roman"/>
        </w:rPr>
        <w:t xml:space="preserve">. TeachEngineering.org. </w:t>
      </w:r>
      <w:proofErr w:type="spellStart"/>
      <w:r>
        <w:rPr>
          <w:rFonts w:ascii="Times New Roman" w:eastAsia="Times New Roman" w:hAnsi="Times New Roman" w:cs="Times New Roman"/>
        </w:rPr>
        <w:t>Retreived</w:t>
      </w:r>
      <w:proofErr w:type="spellEnd"/>
      <w:r>
        <w:rPr>
          <w:rFonts w:ascii="Times New Roman" w:eastAsia="Times New Roman" w:hAnsi="Times New Roman" w:cs="Times New Roman"/>
        </w:rPr>
        <w:t xml:space="preserve"> September 2, 2024. </w:t>
      </w:r>
      <w:hyperlink r:id="rId12">
        <w:r>
          <w:rPr>
            <w:rFonts w:ascii="Times New Roman" w:eastAsia="Times New Roman" w:hAnsi="Times New Roman" w:cs="Times New Roman"/>
            <w:color w:val="1155CC"/>
            <w:u w:val="single"/>
          </w:rPr>
          <w:t>https://www.teachengineering.org/populartopics/designprocess</w:t>
        </w:r>
      </w:hyperlink>
    </w:p>
    <w:p w14:paraId="2891995A" w14:textId="77777777" w:rsidR="00A30B1D" w:rsidRDefault="00000000">
      <w:pPr>
        <w:rPr>
          <w:rFonts w:ascii="Times New Roman" w:eastAsia="Times New Roman" w:hAnsi="Times New Roman" w:cs="Times New Roman"/>
        </w:rPr>
      </w:pPr>
      <w:r>
        <w:rPr>
          <w:rFonts w:ascii="Times New Roman" w:eastAsia="Times New Roman" w:hAnsi="Times New Roman" w:cs="Times New Roman"/>
        </w:rPr>
        <w:t xml:space="preserve">Chen, W., Li, H., &amp; Wang, Y. (2020). Hybrid deep learning approach for component recognition in electrical diagrams. </w:t>
      </w:r>
      <w:r>
        <w:rPr>
          <w:rFonts w:ascii="Times New Roman" w:eastAsia="Times New Roman" w:hAnsi="Times New Roman" w:cs="Times New Roman"/>
          <w:i/>
        </w:rPr>
        <w:t>IEEE Transactions on Industrial Informatics, 16</w:t>
      </w:r>
      <w:r>
        <w:rPr>
          <w:rFonts w:ascii="Times New Roman" w:eastAsia="Times New Roman" w:hAnsi="Times New Roman" w:cs="Times New Roman"/>
        </w:rPr>
        <w:t xml:space="preserve">(8), 5251-5261. </w:t>
      </w:r>
      <w:hyperlink r:id="rId13">
        <w:r>
          <w:rPr>
            <w:rFonts w:ascii="Times New Roman" w:eastAsia="Times New Roman" w:hAnsi="Times New Roman" w:cs="Times New Roman"/>
            <w:color w:val="1155CC"/>
            <w:u w:val="single"/>
          </w:rPr>
          <w:t>https://doi.org/10.1109/TII.2020.2984562</w:t>
        </w:r>
      </w:hyperlink>
    </w:p>
    <w:p w14:paraId="74B4C70B"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Zhang, X., Yang, J., &amp; Li, Z. (2019). Object detection in PCB layouts using CNNs. </w:t>
      </w:r>
      <w:r>
        <w:rPr>
          <w:rFonts w:ascii="Times New Roman" w:eastAsia="Times New Roman" w:hAnsi="Times New Roman" w:cs="Times New Roman"/>
          <w:i/>
        </w:rPr>
        <w:t>IEEE Transactions on Electronics Packaging Manufacturing, 42</w:t>
      </w:r>
      <w:r>
        <w:rPr>
          <w:rFonts w:ascii="Times New Roman" w:eastAsia="Times New Roman" w:hAnsi="Times New Roman" w:cs="Times New Roman"/>
        </w:rPr>
        <w:t xml:space="preserve">(3), 345-353. </w:t>
      </w:r>
      <w:hyperlink r:id="rId14">
        <w:r>
          <w:rPr>
            <w:rFonts w:ascii="Times New Roman" w:eastAsia="Times New Roman" w:hAnsi="Times New Roman" w:cs="Times New Roman"/>
            <w:color w:val="1155CC"/>
            <w:u w:val="single"/>
          </w:rPr>
          <w:t>https://doi.org/10.1109/TEPM.2019.2920657</w:t>
        </w:r>
      </w:hyperlink>
    </w:p>
    <w:p w14:paraId="5644D76C" w14:textId="77777777" w:rsidR="00A30B1D" w:rsidRDefault="00000000">
      <w:pPr>
        <w:spacing w:before="240" w:after="240"/>
        <w:rPr>
          <w:rFonts w:ascii="Times New Roman" w:eastAsia="Times New Roman" w:hAnsi="Times New Roman" w:cs="Times New Roman"/>
          <w:color w:val="1155CC"/>
          <w:u w:val="single"/>
        </w:rPr>
      </w:pPr>
      <w:r>
        <w:rPr>
          <w:rFonts w:ascii="Times New Roman" w:eastAsia="Times New Roman" w:hAnsi="Times New Roman" w:cs="Times New Roman"/>
        </w:rPr>
        <w:t xml:space="preserve">Electric Power Research Institute. (2023). </w:t>
      </w:r>
      <w:r>
        <w:rPr>
          <w:rFonts w:ascii="Times New Roman" w:eastAsia="Times New Roman" w:hAnsi="Times New Roman" w:cs="Times New Roman"/>
          <w:i/>
        </w:rPr>
        <w:t>Survey on circuit diagram management in power companies</w:t>
      </w:r>
      <w:r>
        <w:rPr>
          <w:rFonts w:ascii="Times New Roman" w:eastAsia="Times New Roman" w:hAnsi="Times New Roman" w:cs="Times New Roman"/>
        </w:rPr>
        <w:t>. Retrieved from</w:t>
      </w:r>
      <w:hyperlink r:id="rId15">
        <w:r>
          <w:rPr>
            <w:rFonts w:ascii="Times New Roman" w:eastAsia="Times New Roman" w:hAnsi="Times New Roman" w:cs="Times New Roman"/>
          </w:rPr>
          <w:t xml:space="preserve"> </w:t>
        </w:r>
      </w:hyperlink>
      <w:hyperlink r:id="rId16">
        <w:r>
          <w:rPr>
            <w:rFonts w:ascii="Times New Roman" w:eastAsia="Times New Roman" w:hAnsi="Times New Roman" w:cs="Times New Roman"/>
            <w:color w:val="1155CC"/>
            <w:u w:val="single"/>
          </w:rPr>
          <w:t>https://www.epri.com</w:t>
        </w:r>
      </w:hyperlink>
    </w:p>
    <w:p w14:paraId="2A092FC4" w14:textId="77777777" w:rsidR="00A30B1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Smith, J., &amp; Brown, R. (2021). Automated analysis of engineering diagrams using AI. </w:t>
      </w:r>
      <w:r>
        <w:rPr>
          <w:rFonts w:ascii="Times New Roman" w:eastAsia="Times New Roman" w:hAnsi="Times New Roman" w:cs="Times New Roman"/>
          <w:i/>
        </w:rPr>
        <w:t>Journal of Electrical Engineering, 49</w:t>
      </w:r>
      <w:r>
        <w:rPr>
          <w:rFonts w:ascii="Times New Roman" w:eastAsia="Times New Roman" w:hAnsi="Times New Roman" w:cs="Times New Roman"/>
        </w:rPr>
        <w:t xml:space="preserve">(2), 134-145. </w:t>
      </w:r>
      <w:hyperlink r:id="rId17">
        <w:r>
          <w:rPr>
            <w:rFonts w:ascii="Times New Roman" w:eastAsia="Times New Roman" w:hAnsi="Times New Roman" w:cs="Times New Roman"/>
            <w:color w:val="1155CC"/>
            <w:u w:val="single"/>
          </w:rPr>
          <w:t>https://doi.org/10.1109/JEE.2021.1286345</w:t>
        </w:r>
      </w:hyperlink>
    </w:p>
    <w:p w14:paraId="748B1412" w14:textId="0F040074" w:rsidR="00A30B1D" w:rsidRPr="00C21741" w:rsidRDefault="00000000" w:rsidP="00C21741">
      <w:pPr>
        <w:spacing w:before="240" w:after="240"/>
        <w:ind w:firstLine="720"/>
        <w:rPr>
          <w:rFonts w:ascii="Times New Roman" w:eastAsia="Times New Roman" w:hAnsi="Times New Roman" w:cs="Times New Roman"/>
          <w:color w:val="1155CC"/>
          <w:u w:val="single"/>
        </w:rPr>
      </w:pPr>
      <w:r>
        <w:rPr>
          <w:rFonts w:ascii="Times New Roman" w:eastAsia="Times New Roman" w:hAnsi="Times New Roman" w:cs="Times New Roman"/>
        </w:rPr>
        <w:t xml:space="preserve">Department of Energy. (2022). </w:t>
      </w:r>
      <w:r>
        <w:rPr>
          <w:rFonts w:ascii="Times New Roman" w:eastAsia="Times New Roman" w:hAnsi="Times New Roman" w:cs="Times New Roman"/>
          <w:i/>
        </w:rPr>
        <w:t>Power system analysis and optimization</w:t>
      </w:r>
      <w:r>
        <w:rPr>
          <w:rFonts w:ascii="Times New Roman" w:eastAsia="Times New Roman" w:hAnsi="Times New Roman" w:cs="Times New Roman"/>
        </w:rPr>
        <w:t>. Retrieved from</w:t>
      </w:r>
      <w:hyperlink r:id="rId18">
        <w:r>
          <w:rPr>
            <w:rFonts w:ascii="Times New Roman" w:eastAsia="Times New Roman" w:hAnsi="Times New Roman" w:cs="Times New Roman"/>
          </w:rPr>
          <w:t xml:space="preserve"> </w:t>
        </w:r>
      </w:hyperlink>
      <w:hyperlink r:id="rId19">
        <w:r>
          <w:rPr>
            <w:rFonts w:ascii="Times New Roman" w:eastAsia="Times New Roman" w:hAnsi="Times New Roman" w:cs="Times New Roman"/>
            <w:color w:val="1155CC"/>
            <w:u w:val="single"/>
          </w:rPr>
          <w:t>https://www.energy.gov</w:t>
        </w:r>
      </w:hyperlink>
    </w:p>
    <w:sectPr w:rsidR="00A30B1D" w:rsidRPr="00C2174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4561C"/>
    <w:multiLevelType w:val="multilevel"/>
    <w:tmpl w:val="53623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6833EA"/>
    <w:multiLevelType w:val="multilevel"/>
    <w:tmpl w:val="C8E0E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833323"/>
    <w:multiLevelType w:val="multilevel"/>
    <w:tmpl w:val="E0969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A93833"/>
    <w:multiLevelType w:val="multilevel"/>
    <w:tmpl w:val="7C6CA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30516F"/>
    <w:multiLevelType w:val="multilevel"/>
    <w:tmpl w:val="B2F61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4E6298"/>
    <w:multiLevelType w:val="multilevel"/>
    <w:tmpl w:val="71AA0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221DFF"/>
    <w:multiLevelType w:val="multilevel"/>
    <w:tmpl w:val="CEE81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B127E9"/>
    <w:multiLevelType w:val="multilevel"/>
    <w:tmpl w:val="9418F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AB5D58"/>
    <w:multiLevelType w:val="multilevel"/>
    <w:tmpl w:val="735C0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4064775">
    <w:abstractNumId w:val="1"/>
  </w:num>
  <w:num w:numId="2" w16cid:durableId="1779330822">
    <w:abstractNumId w:val="5"/>
  </w:num>
  <w:num w:numId="3" w16cid:durableId="1995376710">
    <w:abstractNumId w:val="2"/>
  </w:num>
  <w:num w:numId="4" w16cid:durableId="1630167964">
    <w:abstractNumId w:val="8"/>
  </w:num>
  <w:num w:numId="5" w16cid:durableId="1885557621">
    <w:abstractNumId w:val="3"/>
  </w:num>
  <w:num w:numId="6" w16cid:durableId="287393758">
    <w:abstractNumId w:val="4"/>
  </w:num>
  <w:num w:numId="7" w16cid:durableId="961883708">
    <w:abstractNumId w:val="0"/>
  </w:num>
  <w:num w:numId="8" w16cid:durableId="770398210">
    <w:abstractNumId w:val="7"/>
  </w:num>
  <w:num w:numId="9" w16cid:durableId="21096951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B1D"/>
    <w:rsid w:val="00A30B1D"/>
    <w:rsid w:val="00C21741"/>
    <w:rsid w:val="00F26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1664E"/>
  <w15:docId w15:val="{D5857A33-88B5-42A3-A8E0-8A83908C6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jc w:val="center"/>
      <w:outlineLvl w:val="0"/>
    </w:pPr>
    <w:rPr>
      <w:rFonts w:ascii="Times New Roman" w:eastAsia="Times New Roman" w:hAnsi="Times New Roman" w:cs="Times New Roman"/>
      <w:sz w:val="56"/>
      <w:szCs w:val="5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240" w:after="240"/>
      <w:jc w:val="center"/>
      <w:outlineLvl w:val="2"/>
    </w:pPr>
    <w:rPr>
      <w:rFonts w:ascii="Times New Roman" w:eastAsia="Times New Roman" w:hAnsi="Times New Roman" w:cs="Times New Roman"/>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109/TII.2020.2984562" TargetMode="External"/><Relationship Id="rId18" Type="http://schemas.openxmlformats.org/officeDocument/2006/relationships/hyperlink" Target="https://www.energy.gov"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teachengineering.org/populartopics/designprocess" TargetMode="External"/><Relationship Id="rId17" Type="http://schemas.openxmlformats.org/officeDocument/2006/relationships/hyperlink" Target="https://doi.org/10.1109/JEE.2021.1286345" TargetMode="External"/><Relationship Id="rId2" Type="http://schemas.openxmlformats.org/officeDocument/2006/relationships/styles" Target="styles.xml"/><Relationship Id="rId16" Type="http://schemas.openxmlformats.org/officeDocument/2006/relationships/hyperlink" Target="https://www.epri.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riting.vcu.edu/student-resources/apa-citations/" TargetMode="External"/><Relationship Id="rId5" Type="http://schemas.openxmlformats.org/officeDocument/2006/relationships/image" Target="media/image1.png"/><Relationship Id="rId15" Type="http://schemas.openxmlformats.org/officeDocument/2006/relationships/hyperlink" Target="https://www.epri.com" TargetMode="External"/><Relationship Id="rId10" Type="http://schemas.openxmlformats.org/officeDocument/2006/relationships/image" Target="media/image6.png"/><Relationship Id="rId19" Type="http://schemas.openxmlformats.org/officeDocument/2006/relationships/hyperlink" Target="https://www.energy.go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109/TEPM.2019.29206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3557</Words>
  <Characters>20278</Characters>
  <Application>Microsoft Office Word</Application>
  <DocSecurity>0</DocSecurity>
  <Lines>168</Lines>
  <Paragraphs>47</Paragraphs>
  <ScaleCrop>false</ScaleCrop>
  <Company/>
  <LinksUpToDate>false</LinksUpToDate>
  <CharactersWithSpaces>23788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Polen</cp:lastModifiedBy>
  <cp:revision>2</cp:revision>
  <dcterms:created xsi:type="dcterms:W3CDTF">2024-10-10T22:29:00Z</dcterms:created>
  <dcterms:modified xsi:type="dcterms:W3CDTF">2024-10-10T22:33:00Z</dcterms:modified>
</cp:coreProperties>
</file>