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3365C3" w:rsidRPr="00203213" w:rsidRDefault="003365C3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365C3" w:rsidRPr="00583AF5" w:rsidRDefault="00583AF5" w:rsidP="00583AF5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83AF5">
        <w:rPr>
          <w:rFonts w:ascii="Times New Roman" w:hAnsi="Times New Roman"/>
          <w:b/>
          <w:bCs/>
          <w:sz w:val="24"/>
          <w:szCs w:val="24"/>
        </w:rPr>
        <w:t>АППРОКСИМАЦИЯ С ИСПОЛЬЗОВАНИЕМ ЛИНЕЙНОЙ, ЭКСПОНЕНЦИАЛЬНОЙ И СТЕПЕННОЙ ФУНКЦИЙ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365C3">
        <w:rPr>
          <w:rFonts w:ascii="Times New Roman" w:hAnsi="Times New Roman"/>
          <w:sz w:val="24"/>
          <w:szCs w:val="24"/>
        </w:rPr>
        <w:t xml:space="preserve">А.А. </w:t>
      </w:r>
      <w:proofErr w:type="spellStart"/>
      <w:r w:rsidR="003365C3">
        <w:rPr>
          <w:rFonts w:ascii="Times New Roman" w:hAnsi="Times New Roman"/>
          <w:sz w:val="24"/>
          <w:szCs w:val="24"/>
        </w:rPr>
        <w:t>Циттель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583AF5">
        <w:rPr>
          <w:rFonts w:ascii="Times New Roman" w:hAnsi="Times New Roman"/>
          <w:sz w:val="24"/>
          <w:szCs w:val="24"/>
        </w:rPr>
        <w:t>23</w:t>
      </w:r>
      <w:r w:rsidRPr="00203213">
        <w:rPr>
          <w:rFonts w:ascii="Times New Roman" w:hAnsi="Times New Roman"/>
          <w:sz w:val="24"/>
          <w:szCs w:val="24"/>
        </w:rPr>
        <w:t>___</w:t>
      </w:r>
      <w:r w:rsidRPr="00203213">
        <w:rPr>
          <w:rFonts w:ascii="Times New Roman" w:hAnsi="Times New Roman"/>
          <w:sz w:val="24"/>
          <w:szCs w:val="24"/>
        </w:rPr>
        <w:tab/>
        <w:t>_</w:t>
      </w:r>
      <w:r w:rsidR="003365C3">
        <w:rPr>
          <w:rFonts w:ascii="Times New Roman" w:hAnsi="Times New Roman"/>
          <w:sz w:val="24"/>
          <w:szCs w:val="24"/>
        </w:rPr>
        <w:t xml:space="preserve">  </w:t>
      </w:r>
      <w:r w:rsidRPr="00203213">
        <w:rPr>
          <w:rFonts w:ascii="Times New Roman" w:hAnsi="Times New Roman"/>
          <w:sz w:val="24"/>
          <w:szCs w:val="24"/>
        </w:rPr>
        <w:t>_</w:t>
      </w:r>
      <w:r w:rsidR="003365C3">
        <w:rPr>
          <w:rFonts w:ascii="Times New Roman" w:hAnsi="Times New Roman"/>
          <w:sz w:val="24"/>
          <w:szCs w:val="24"/>
        </w:rPr>
        <w:t xml:space="preserve"> апреля</w:t>
      </w:r>
      <w:r w:rsidRPr="00203213">
        <w:rPr>
          <w:rFonts w:ascii="Times New Roman" w:hAnsi="Times New Roman"/>
          <w:sz w:val="24"/>
          <w:szCs w:val="24"/>
        </w:rPr>
        <w:t>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583AF5" w:rsidRPr="00583AF5" w:rsidRDefault="00311E30" w:rsidP="00583AF5">
      <w:pPr>
        <w:jc w:val="center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583AF5">
        <w:rPr>
          <w:rFonts w:ascii="Times New Roman" w:hAnsi="Times New Roman"/>
          <w:bCs/>
          <w:sz w:val="28"/>
          <w:szCs w:val="28"/>
        </w:rPr>
        <w:t>аппроксимации</w:t>
      </w:r>
      <w:r w:rsidR="00583AF5" w:rsidRPr="00583AF5">
        <w:rPr>
          <w:rFonts w:ascii="Times New Roman" w:hAnsi="Times New Roman"/>
          <w:bCs/>
          <w:sz w:val="28"/>
          <w:szCs w:val="28"/>
        </w:rPr>
        <w:t xml:space="preserve"> с использованием линейной, экспоненциальной и степенной функций</w:t>
      </w:r>
      <w:r w:rsidR="00583AF5">
        <w:rPr>
          <w:rFonts w:ascii="Times New Roman" w:hAnsi="Times New Roman"/>
          <w:bCs/>
          <w:sz w:val="28"/>
          <w:szCs w:val="28"/>
        </w:rPr>
        <w:t>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365C3" w:rsidRDefault="00311E30" w:rsidP="00AB3DF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583AF5" w:rsidRDefault="00583AF5" w:rsidP="00AB3DF6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583AF5">
        <w:rPr>
          <w:rFonts w:ascii="Times New Roman" w:hAnsi="Times New Roman"/>
          <w:iCs/>
          <w:sz w:val="28"/>
          <w:szCs w:val="28"/>
        </w:rPr>
        <w:t>Линейная аппроксимация</w:t>
      </w:r>
      <w:r>
        <w:rPr>
          <w:rFonts w:ascii="Times New Roman" w:hAnsi="Times New Roman"/>
          <w:iCs/>
          <w:sz w:val="28"/>
          <w:szCs w:val="28"/>
        </w:rPr>
        <w:t>:</w:t>
      </w:r>
    </w:p>
    <w:p w:rsidR="00583AF5" w:rsidRDefault="00583AF5" w:rsidP="00BF18C2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583AF5"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1356360" cy="304800"/>
            <wp:effectExtent l="0" t="0" r="0" b="0"/>
            <wp:docPr id="4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95885" cy="523220"/>
                      <a:chOff x="3605054" y="1450648"/>
                      <a:chExt cx="2295885" cy="523220"/>
                    </a:xfrm>
                  </a:grpSpPr>
                  <a:sp>
                    <a:nvSpPr>
                      <a:cNvPr id="27" name="Прямоугольник 2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A0804886-4C06-41FE-86FB-15E453A6F55C}"/>
                          </a:ext>
                        </a:extLst>
                      </a:cNvPr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605054" y="1450648"/>
                        <a:ext cx="2295885" cy="523220"/>
                      </a:xfrm>
                      <a:prstGeom prst="rect">
                        <a:avLst/>
                      </a:prstGeom>
                      <a:blipFill>
                        <a:blip r:embed="rId8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F18C2" w:rsidRDefault="00BF18C2" w:rsidP="00BF18C2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BF18C2">
        <w:rPr>
          <w:rFonts w:ascii="Times New Roman" w:hAnsi="Times New Roman"/>
          <w:iCs/>
          <w:sz w:val="28"/>
          <w:szCs w:val="28"/>
        </w:rPr>
        <w:t>a</w:t>
      </w:r>
      <w:r w:rsidRPr="00BF18C2">
        <w:rPr>
          <w:rFonts w:ascii="Times New Roman" w:hAnsi="Times New Roman"/>
          <w:iCs/>
          <w:sz w:val="28"/>
          <w:szCs w:val="28"/>
          <w:vertAlign w:val="subscript"/>
        </w:rPr>
        <w:t>0</w:t>
      </w:r>
      <w:r w:rsidRPr="00BF18C2">
        <w:rPr>
          <w:rFonts w:ascii="Times New Roman" w:hAnsi="Times New Roman"/>
          <w:iCs/>
          <w:sz w:val="28"/>
          <w:szCs w:val="28"/>
        </w:rPr>
        <w:t xml:space="preserve"> , a</w:t>
      </w:r>
      <w:r w:rsidRPr="00BF18C2">
        <w:rPr>
          <w:rFonts w:ascii="Times New Roman" w:hAnsi="Times New Roman"/>
          <w:iCs/>
          <w:sz w:val="28"/>
          <w:szCs w:val="28"/>
          <w:vertAlign w:val="subscript"/>
        </w:rPr>
        <w:t>1</w:t>
      </w:r>
      <w:r w:rsidRPr="00BF18C2">
        <w:rPr>
          <w:rFonts w:ascii="Times New Roman" w:hAnsi="Times New Roman"/>
          <w:iCs/>
          <w:sz w:val="28"/>
          <w:szCs w:val="28"/>
        </w:rPr>
        <w:t xml:space="preserve"> – коэффициенты линейной аппроксимирующей функции</w:t>
      </w:r>
    </w:p>
    <w:p w:rsidR="00BF18C2" w:rsidRPr="00BF18C2" w:rsidRDefault="00A02849" w:rsidP="00BF18C2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BF18C2">
        <w:rPr>
          <w:rFonts w:ascii="Times New Roman" w:hAnsi="Times New Roman"/>
          <w:iCs/>
          <w:sz w:val="28"/>
          <w:szCs w:val="28"/>
        </w:rPr>
        <w:t>Для линейной аппроксимирующей функции:</w:t>
      </w:r>
    </w:p>
    <w:p w:rsidR="00BF18C2" w:rsidRDefault="00BF18C2" w:rsidP="00BF18C2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BF18C2"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2659380" cy="685800"/>
            <wp:effectExtent l="0" t="0" r="0" b="0"/>
            <wp:docPr id="6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57685" cy="1100558"/>
                      <a:chOff x="2446438" y="2695471"/>
                      <a:chExt cx="4657685" cy="1100558"/>
                    </a:xfrm>
                  </a:grpSpPr>
                  <a:sp>
                    <a:nvSpPr>
                      <a:cNvPr id="2" name="Прямоугольник 1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446438" y="2695471"/>
                        <a:ext cx="4657685" cy="1100558"/>
                      </a:xfrm>
                      <a:prstGeom prst="rect">
                        <a:avLst/>
                      </a:prstGeom>
                      <a:blipFill>
                        <a:blip r:embed="rId9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F18C2" w:rsidRPr="00BF18C2" w:rsidRDefault="00BF18C2" w:rsidP="00BF18C2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BF18C2">
        <w:rPr>
          <w:rFonts w:ascii="Times New Roman" w:hAnsi="Times New Roman"/>
          <w:iCs/>
          <w:sz w:val="28"/>
          <w:szCs w:val="28"/>
        </w:rPr>
        <w:t xml:space="preserve">где </w:t>
      </w:r>
      <w:proofErr w:type="spellStart"/>
      <w:r w:rsidRPr="00BF18C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BF18C2">
        <w:rPr>
          <w:rFonts w:ascii="Times New Roman" w:hAnsi="Times New Roman"/>
          <w:iCs/>
          <w:sz w:val="28"/>
          <w:szCs w:val="28"/>
        </w:rPr>
        <w:t xml:space="preserve"> -  табличные значения функции; 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0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</w:rPr>
        <w:t xml:space="preserve"> + 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BF18C2">
        <w:rPr>
          <w:rFonts w:ascii="Times New Roman" w:hAnsi="Times New Roman"/>
          <w:iCs/>
          <w:sz w:val="28"/>
          <w:szCs w:val="28"/>
        </w:rPr>
        <w:t xml:space="preserve"> – линейная </w:t>
      </w:r>
      <w:r>
        <w:rPr>
          <w:rFonts w:ascii="Times New Roman" w:hAnsi="Times New Roman"/>
          <w:iCs/>
          <w:sz w:val="28"/>
          <w:szCs w:val="28"/>
        </w:rPr>
        <w:t xml:space="preserve">         аппроксимирующая функция.</w:t>
      </w:r>
    </w:p>
    <w:p w:rsidR="00BF18C2" w:rsidRDefault="00BF18C2" w:rsidP="00AB3DF6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b/>
          <w:bCs/>
          <w:iCs/>
          <w:sz w:val="28"/>
          <w:szCs w:val="28"/>
        </w:rPr>
      </w:pPr>
      <w:r w:rsidRPr="00BF18C2">
        <w:rPr>
          <w:rFonts w:ascii="Times New Roman" w:hAnsi="Times New Roman"/>
          <w:b/>
          <w:bCs/>
          <w:iCs/>
          <w:sz w:val="28"/>
          <w:szCs w:val="28"/>
        </w:rPr>
        <w:t>Коэффициенты аппроксимации:</w:t>
      </w:r>
    </w:p>
    <w:p w:rsidR="00BF18C2" w:rsidRDefault="00BF18C2" w:rsidP="00BF18C2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BF18C2">
        <w:rPr>
          <w:rFonts w:ascii="Times New Roman" w:hAnsi="Times New Roman"/>
          <w:b/>
          <w:bCs/>
          <w:iCs/>
          <w:noProof/>
          <w:sz w:val="28"/>
          <w:szCs w:val="28"/>
          <w:lang w:eastAsia="ru-RU"/>
        </w:rPr>
        <w:drawing>
          <wp:inline distT="0" distB="0" distL="0" distR="0">
            <wp:extent cx="1996440" cy="487680"/>
            <wp:effectExtent l="0" t="0" r="0" b="0"/>
            <wp:docPr id="8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43947" cy="874535"/>
                      <a:chOff x="959942" y="4865050"/>
                      <a:chExt cx="2943947" cy="874535"/>
                    </a:xfrm>
                  </a:grpSpPr>
                  <a:sp>
                    <a:nvSpPr>
                      <a:cNvPr id="11" name="Прямоугольник 10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959942" y="4865050"/>
                        <a:ext cx="2943947" cy="874535"/>
                      </a:xfrm>
                      <a:prstGeom prst="rect">
                        <a:avLst/>
                      </a:prstGeom>
                      <a:blipFill>
                        <a:blip r:embed="rId10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BF18C2">
        <w:rPr>
          <w:noProof/>
          <w:lang w:eastAsia="ru-RU"/>
        </w:rPr>
        <w:t xml:space="preserve"> </w:t>
      </w:r>
      <w:r>
        <w:rPr>
          <w:rFonts w:ascii="Times New Roman" w:hAnsi="Times New Roman"/>
          <w:b/>
          <w:bCs/>
          <w:iCs/>
          <w:sz w:val="28"/>
          <w:szCs w:val="28"/>
        </w:rPr>
        <w:t xml:space="preserve">             </w:t>
      </w:r>
      <w:r w:rsidRPr="00BF18C2">
        <w:rPr>
          <w:rFonts w:ascii="Times New Roman" w:hAnsi="Times New Roman"/>
          <w:b/>
          <w:bCs/>
          <w:iCs/>
          <w:noProof/>
          <w:sz w:val="28"/>
          <w:szCs w:val="28"/>
          <w:lang w:eastAsia="ru-RU"/>
        </w:rPr>
        <w:drawing>
          <wp:inline distT="0" distB="0" distL="0" distR="0">
            <wp:extent cx="2019300" cy="525780"/>
            <wp:effectExtent l="0" t="0" r="0" b="0"/>
            <wp:docPr id="9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25838" cy="874535"/>
                      <a:chOff x="4930149" y="4865049"/>
                      <a:chExt cx="2825838" cy="874535"/>
                    </a:xfrm>
                  </a:grpSpPr>
                  <a:sp>
                    <a:nvSpPr>
                      <a:cNvPr id="12" name="Прямоугольник 11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930149" y="4865049"/>
                        <a:ext cx="2825838" cy="874535"/>
                      </a:xfrm>
                      <a:prstGeom prst="rect">
                        <a:avLst/>
                      </a:prstGeom>
                      <a:blipFill>
                        <a:blip r:embed="rId11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F18C2" w:rsidRPr="00BF18C2" w:rsidRDefault="00BF18C2" w:rsidP="00BF18C2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iCs/>
          <w:sz w:val="28"/>
          <w:szCs w:val="28"/>
        </w:rPr>
      </w:pPr>
    </w:p>
    <w:p w:rsidR="00BF18C2" w:rsidRPr="00583AF5" w:rsidRDefault="00BF18C2" w:rsidP="00BF18C2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BF18C2"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1013460" cy="685800"/>
            <wp:effectExtent l="0" t="0" r="0" b="0"/>
            <wp:docPr id="10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92918" cy="848566"/>
                      <a:chOff x="959942" y="5920886"/>
                      <a:chExt cx="1292918" cy="848566"/>
                    </a:xfrm>
                  </a:grpSpPr>
                  <a:sp>
                    <a:nvSpPr>
                      <a:cNvPr id="14" name="Прямоугольник 13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959942" y="5920886"/>
                        <a:ext cx="1292918" cy="848566"/>
                      </a:xfrm>
                      <a:prstGeom prst="rect">
                        <a:avLst/>
                      </a:prstGeom>
                      <a:blipFill>
                        <a:blip r:embed="rId12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noProof/>
          <w:lang w:eastAsia="ru-RU"/>
        </w:rPr>
        <w:t xml:space="preserve">   </w:t>
      </w:r>
      <w:r w:rsidRPr="00BF18C2">
        <w:rPr>
          <w:noProof/>
          <w:lang w:eastAsia="ru-RU"/>
        </w:rPr>
        <w:t xml:space="preserve"> </w:t>
      </w:r>
      <w:r w:rsidRPr="00BF18C2"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1074420" cy="685800"/>
            <wp:effectExtent l="0" t="0" r="0" b="0"/>
            <wp:docPr id="11" name="Объект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99908" cy="848566"/>
                      <a:chOff x="2701433" y="5917334"/>
                      <a:chExt cx="1299908" cy="848566"/>
                    </a:xfrm>
                  </a:grpSpPr>
                  <a:sp>
                    <a:nvSpPr>
                      <a:cNvPr id="16" name="Прямоугольник 15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701433" y="5917334"/>
                        <a:ext cx="1299908" cy="848566"/>
                      </a:xfrm>
                      <a:prstGeom prst="rect">
                        <a:avLst/>
                      </a:prstGeom>
                      <a:blipFill>
                        <a:blip r:embed="rId13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BF18C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</w:t>
      </w:r>
      <w:r w:rsidRPr="00BF18C2">
        <w:rPr>
          <w:noProof/>
          <w:lang w:eastAsia="ru-RU"/>
        </w:rPr>
        <w:drawing>
          <wp:inline distT="0" distB="0" distL="0" distR="0">
            <wp:extent cx="1043940" cy="685800"/>
            <wp:effectExtent l="0" t="0" r="0" b="0"/>
            <wp:docPr id="12" name="Объект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45818" cy="848566"/>
                      <a:chOff x="4481624" y="5917334"/>
                      <a:chExt cx="1345818" cy="848566"/>
                    </a:xfrm>
                  </a:grpSpPr>
                  <a:sp>
                    <a:nvSpPr>
                      <a:cNvPr id="18" name="Прямоугольник 17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81624" y="5917334"/>
                        <a:ext cx="1345818" cy="848566"/>
                      </a:xfrm>
                      <a:prstGeom prst="rect">
                        <a:avLst/>
                      </a:prstGeom>
                      <a:blipFill>
                        <a:blip r:embed="rId14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BF18C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 </w:t>
      </w:r>
      <w:r w:rsidRPr="00BF18C2">
        <w:rPr>
          <w:noProof/>
          <w:lang w:eastAsia="ru-RU"/>
        </w:rPr>
        <w:drawing>
          <wp:inline distT="0" distB="0" distL="0" distR="0">
            <wp:extent cx="1325880" cy="685800"/>
            <wp:effectExtent l="0" t="0" r="0" b="0"/>
            <wp:docPr id="13" name="Объект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64045" cy="848566"/>
                      <a:chOff x="6325032" y="5917334"/>
                      <a:chExt cx="1664045" cy="848566"/>
                    </a:xfrm>
                  </a:grpSpPr>
                  <a:sp>
                    <a:nvSpPr>
                      <a:cNvPr id="20" name="Прямоугольник 19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6325032" y="5917334"/>
                        <a:ext cx="1664045" cy="848566"/>
                      </a:xfrm>
                      <a:prstGeom prst="rect">
                        <a:avLst/>
                      </a:prstGeom>
                      <a:blipFill>
                        <a:blip r:embed="rId15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83AF5" w:rsidRPr="00583AF5" w:rsidRDefault="00BF18C2" w:rsidP="00BF18C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83AF5" w:rsidRDefault="00583AF5" w:rsidP="00AB3DF6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Составить программу для аппроксимации экспериментальных данных:</w:t>
      </w:r>
    </w:p>
    <w:tbl>
      <w:tblPr>
        <w:tblpPr w:leftFromText="180" w:rightFromText="180" w:vertAnchor="text" w:horzAnchor="margin" w:tblpY="327"/>
        <w:tblW w:w="9573" w:type="dxa"/>
        <w:tblCellMar>
          <w:left w:w="0" w:type="dxa"/>
          <w:right w:w="0" w:type="dxa"/>
        </w:tblCellMar>
        <w:tblLook w:val="04A0"/>
      </w:tblPr>
      <w:tblGrid>
        <w:gridCol w:w="1399"/>
        <w:gridCol w:w="1278"/>
        <w:gridCol w:w="1314"/>
        <w:gridCol w:w="1382"/>
        <w:gridCol w:w="1400"/>
        <w:gridCol w:w="1400"/>
        <w:gridCol w:w="1400"/>
      </w:tblGrid>
      <w:tr w:rsidR="00583AF5" w:rsidRPr="00583AF5" w:rsidTr="00583AF5">
        <w:trPr>
          <w:trHeight w:val="10"/>
        </w:trPr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583AF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583AF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  <w:r w:rsidRPr="00583AF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583AF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>400</w:t>
            </w:r>
            <w:r w:rsidRPr="00583AF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583AF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  <w:r w:rsidRPr="00583AF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583AF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>600</w:t>
            </w:r>
            <w:r w:rsidRPr="00583AF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583AF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700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583AF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583AF5" w:rsidRPr="00583AF5" w:rsidTr="00583AF5">
        <w:trPr>
          <w:trHeight w:val="118"/>
        </w:trPr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583AF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583AF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6,97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583AF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7,01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583AF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7,12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583AF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7,28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583AF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7,45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583AF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7,62</w:t>
            </w:r>
          </w:p>
        </w:tc>
      </w:tr>
    </w:tbl>
    <w:p w:rsidR="00583AF5" w:rsidRPr="00583AF5" w:rsidRDefault="00583AF5" w:rsidP="0058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83AF5" w:rsidRDefault="00583AF5" w:rsidP="00AB3DF6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 xml:space="preserve">Вычислить значение </w:t>
      </w:r>
      <w:r w:rsidRPr="00583AF5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583AF5">
        <w:rPr>
          <w:rFonts w:ascii="Times New Roman" w:hAnsi="Times New Roman"/>
          <w:sz w:val="28"/>
          <w:szCs w:val="28"/>
        </w:rPr>
        <w:t xml:space="preserve"> в точке </w:t>
      </w:r>
      <w:r w:rsidRPr="00583AF5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583AF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583AF5">
        <w:rPr>
          <w:rFonts w:ascii="Times New Roman" w:hAnsi="Times New Roman"/>
          <w:sz w:val="28"/>
          <w:szCs w:val="28"/>
        </w:rPr>
        <w:t xml:space="preserve">= 750 </w:t>
      </w:r>
    </w:p>
    <w:p w:rsid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lab10;</w:t>
      </w:r>
    </w:p>
    <w:p w:rsid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var</w:t>
      </w:r>
      <w:proofErr w:type="spellEnd"/>
      <w:proofErr w:type="gramEnd"/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x[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y[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x[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y[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x[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83AF5" w:rsidRPr="00583AF5" w:rsidRDefault="00583AF5" w:rsidP="00AB3DF6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104140</wp:posOffset>
            </wp:positionV>
            <wp:extent cx="3242310" cy="1478280"/>
            <wp:effectExtent l="19050" t="0" r="0" b="0"/>
            <wp:wrapNone/>
            <wp:docPr id="1" name="Рисунок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27B86EB-E76E-4614-B70C-7D5E49CAE3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27B86EB-E76E-4614-B70C-7D5E49CAE3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print"/>
                    <a:srcRect b="41745"/>
                    <a:stretch/>
                  </pic:blipFill>
                  <pic:spPr>
                    <a:xfrm>
                      <a:off x="0" y="0"/>
                      <a:ext cx="3242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3AF5">
        <w:rPr>
          <w:rFonts w:ascii="Times New Roman" w:hAnsi="Times New Roman"/>
          <w:b/>
          <w:bCs/>
          <w:sz w:val="28"/>
          <w:szCs w:val="28"/>
        </w:rPr>
        <w:t>Результат:</w:t>
      </w:r>
    </w:p>
    <w:p w:rsidR="00583AF5" w:rsidRPr="00583AF5" w:rsidRDefault="00583AF5" w:rsidP="00583AF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300  6.9038</w:t>
      </w:r>
    </w:p>
    <w:p w:rsidR="00583AF5" w:rsidRPr="00583AF5" w:rsidRDefault="00583AF5" w:rsidP="00583AF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400  7.0390</w:t>
      </w:r>
      <w:r w:rsidRPr="00583AF5">
        <w:rPr>
          <w:noProof/>
          <w:lang w:eastAsia="ru-RU"/>
        </w:rPr>
        <w:t xml:space="preserve"> </w:t>
      </w:r>
    </w:p>
    <w:p w:rsidR="00583AF5" w:rsidRPr="00583AF5" w:rsidRDefault="00583AF5" w:rsidP="00583AF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500  7.1741</w:t>
      </w:r>
    </w:p>
    <w:p w:rsidR="00583AF5" w:rsidRPr="00583AF5" w:rsidRDefault="00583AF5" w:rsidP="00583AF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600  7.3092</w:t>
      </w:r>
    </w:p>
    <w:p w:rsidR="00583AF5" w:rsidRPr="00583AF5" w:rsidRDefault="00583AF5" w:rsidP="00583AF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700  7.4444</w:t>
      </w:r>
    </w:p>
    <w:p w:rsidR="00583AF5" w:rsidRPr="00BF18C2" w:rsidRDefault="00583AF5" w:rsidP="00BF18C2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800  7.5795</w:t>
      </w:r>
    </w:p>
    <w:p w:rsidR="00583AF5" w:rsidRPr="003365C3" w:rsidRDefault="00583AF5" w:rsidP="00583AF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3D53AC" w:rsidRDefault="003D53AC" w:rsidP="00583AF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AB3DF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3365C3" w:rsidRPr="00311E30" w:rsidRDefault="00583AF5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BF18C2" w:rsidRDefault="00311E30" w:rsidP="00BF18C2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BF18C2" w:rsidRPr="00BF18C2">
        <w:rPr>
          <w:rFonts w:ascii="Times New Roman" w:hAnsi="Times New Roman"/>
          <w:sz w:val="28"/>
          <w:szCs w:val="28"/>
        </w:rPr>
        <w:t>Дана зависимость теплоемкости и энтальпии от температуры:</w:t>
      </w:r>
    </w:p>
    <w:p w:rsidR="00BF18C2" w:rsidRPr="00BF18C2" w:rsidRDefault="00BF18C2" w:rsidP="00BF18C2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60570" cy="2020059"/>
            <wp:effectExtent l="19050" t="0" r="0" b="0"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2112" t="33030" r="1613" b="14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02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E1D" w:rsidRDefault="00411E1D" w:rsidP="003365C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A2844" w:rsidRDefault="007A2844" w:rsidP="00AB3DF6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F543EB" w:rsidRDefault="00A02849" w:rsidP="00BF18C2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18C2">
        <w:rPr>
          <w:rFonts w:ascii="Times New Roman" w:hAnsi="Times New Roman"/>
          <w:sz w:val="28"/>
          <w:szCs w:val="28"/>
        </w:rPr>
        <w:t>С использованием линейной, экспоненциальной и степенной аппроксимации определить значения теплоемкости и энтальпии при изменении</w:t>
      </w:r>
      <w:proofErr w:type="gramStart"/>
      <w:r w:rsidRPr="00BF18C2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BF18C2">
        <w:rPr>
          <w:rFonts w:ascii="Times New Roman" w:hAnsi="Times New Roman"/>
          <w:sz w:val="28"/>
          <w:szCs w:val="28"/>
        </w:rPr>
        <w:t xml:space="preserve"> в интервале от 300 до 1000 </w:t>
      </w:r>
      <w:r w:rsidRPr="00BF18C2">
        <w:rPr>
          <w:rFonts w:ascii="Times New Roman" w:hAnsi="Times New Roman"/>
          <w:sz w:val="28"/>
          <w:szCs w:val="28"/>
        </w:rPr>
        <w:br/>
        <w:t>с шагом 50.</w:t>
      </w:r>
    </w:p>
    <w:p w:rsidR="00F543EB" w:rsidRPr="00BF18C2" w:rsidRDefault="00A02849" w:rsidP="00BF18C2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18C2">
        <w:rPr>
          <w:rFonts w:ascii="Times New Roman" w:hAnsi="Times New Roman"/>
          <w:sz w:val="28"/>
          <w:szCs w:val="28"/>
        </w:rPr>
        <w:t xml:space="preserve">Построить графики в </w:t>
      </w:r>
      <w:r w:rsidRPr="00BF18C2">
        <w:rPr>
          <w:rFonts w:ascii="Times New Roman" w:hAnsi="Times New Roman"/>
          <w:sz w:val="28"/>
          <w:szCs w:val="28"/>
          <w:lang w:val="en-US"/>
        </w:rPr>
        <w:t>Excel</w:t>
      </w:r>
      <w:r w:rsidRPr="00BF18C2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CD00EF" w:rsidRPr="00BF18C2" w:rsidRDefault="00CD00EF" w:rsidP="00BF18C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3D53AC" w:rsidRDefault="0065534C" w:rsidP="00AB3DF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A63605" w:rsidRDefault="00A63605" w:rsidP="00AB3DF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Линейная – теплоёмкость</w:t>
      </w:r>
      <w:r w:rsidR="003D53AC">
        <w:rPr>
          <w:rFonts w:ascii="Times New Roman" w:hAnsi="Times New Roman"/>
          <w:b/>
          <w:sz w:val="28"/>
          <w:szCs w:val="28"/>
        </w:rPr>
        <w:t>:</w:t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lab10;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D53A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D53A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3D53A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D53A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D53A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D53A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D53A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D53A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D53A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D53A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3D53A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procedure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y[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y[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="003D53A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Pr="00A63605">
        <w:rPr>
          <w:rFonts w:ascii="Times New Roman" w:hAnsi="Times New Roman"/>
          <w:sz w:val="28"/>
          <w:szCs w:val="28"/>
          <w:lang w:eastAsia="ru-RU"/>
        </w:rPr>
        <w:t>300  146.3825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400  172.2350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500  198.0875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600  223.9400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700  249.7925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800  275.6450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900  301.4975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1000  327.3500</w:t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A63605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Экспоненциальная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теплоемкость:</w:t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lab10;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var</w:t>
      </w:r>
      <w:proofErr w:type="spellEnd"/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exponential_fitting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="003D53A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exponential_fitting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]):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3D53AC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300  150.3544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400  169.3761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500  190.8043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600  214.9434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700  242.1364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800  272.7697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900  307.2785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1000  346.1530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Степенна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я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теплоемкость: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3DF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AB3DF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lab10;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B3DF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3DF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B3DF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B3DF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AB3DF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B3DF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power_fitting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s1 +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s4 +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="003D53A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power_fitting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exp(a0) * exp(a1 *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])):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3D53AC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D53AC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Pr="00A63605">
        <w:rPr>
          <w:rFonts w:ascii="Times New Roman" w:hAnsi="Times New Roman"/>
          <w:sz w:val="28"/>
          <w:szCs w:val="28"/>
          <w:lang w:eastAsia="ru-RU"/>
        </w:rPr>
        <w:t>300  136.7507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400  168.6205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500  198.3721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600  226.5378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700  253.4496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800  279.3326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900  304.3484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1000  328.6184</w:t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AB3DF6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Линейная – энтальпия: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lab10;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y[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y[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="003D53A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63605" w:rsidRPr="00A63605" w:rsidRDefault="00A63605" w:rsidP="00C96458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A63605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 xml:space="preserve">Ответ: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300   25.6492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400   21.4812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500   17.3132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600   13.1452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700    8.9773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800    4.8093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 900    0.6413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63605">
        <w:rPr>
          <w:rFonts w:ascii="Times New Roman" w:hAnsi="Times New Roman"/>
          <w:sz w:val="28"/>
          <w:szCs w:val="28"/>
          <w:lang w:eastAsia="ru-RU"/>
        </w:rPr>
        <w:t xml:space="preserve">  1000   -3.5267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A63605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Экспоненциальная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энтальпия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:</w:t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3DF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AB3DF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lab10;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B3DF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3DF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B3DF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B3DF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AB3DF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exponential_fitting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D53A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="003D53A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</w:t>
      </w:r>
      <w:r w:rsidRPr="00A636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2.txt'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exponential_fitting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x[</w:t>
      </w:r>
      <w:proofErr w:type="spellStart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]):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6360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63605" w:rsidRP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636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</w:t>
      </w:r>
      <w:r w:rsidRPr="00AB3DF6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AB3DF6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gramStart"/>
      <w:r w:rsidRPr="003D53A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B3DF6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AB3DF6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AB3DF6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: 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B3DF6">
        <w:rPr>
          <w:rFonts w:ascii="Times New Roman" w:hAnsi="Times New Roman"/>
          <w:sz w:val="28"/>
          <w:szCs w:val="28"/>
          <w:lang w:eastAsia="ru-RU"/>
        </w:rPr>
        <w:t xml:space="preserve">   300   50.4259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B3DF6">
        <w:rPr>
          <w:rFonts w:ascii="Times New Roman" w:hAnsi="Times New Roman"/>
          <w:sz w:val="28"/>
          <w:szCs w:val="28"/>
          <w:lang w:eastAsia="ru-RU"/>
        </w:rPr>
        <w:t xml:space="preserve">   400   26.3423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B3DF6">
        <w:rPr>
          <w:rFonts w:ascii="Times New Roman" w:hAnsi="Times New Roman"/>
          <w:sz w:val="28"/>
          <w:szCs w:val="28"/>
          <w:lang w:eastAsia="ru-RU"/>
        </w:rPr>
        <w:t xml:space="preserve">   500   13.7612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B3DF6">
        <w:rPr>
          <w:rFonts w:ascii="Times New Roman" w:hAnsi="Times New Roman"/>
          <w:sz w:val="28"/>
          <w:szCs w:val="28"/>
          <w:lang w:eastAsia="ru-RU"/>
        </w:rPr>
        <w:t xml:space="preserve">   600    7.1888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B3DF6">
        <w:rPr>
          <w:rFonts w:ascii="Times New Roman" w:hAnsi="Times New Roman"/>
          <w:sz w:val="28"/>
          <w:szCs w:val="28"/>
          <w:lang w:eastAsia="ru-RU"/>
        </w:rPr>
        <w:t xml:space="preserve">   700    3.7554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B3DF6">
        <w:rPr>
          <w:rFonts w:ascii="Times New Roman" w:hAnsi="Times New Roman"/>
          <w:sz w:val="28"/>
          <w:szCs w:val="28"/>
          <w:lang w:eastAsia="ru-RU"/>
        </w:rPr>
        <w:t xml:space="preserve">   800    1.9618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B3DF6">
        <w:rPr>
          <w:rFonts w:ascii="Times New Roman" w:hAnsi="Times New Roman"/>
          <w:sz w:val="28"/>
          <w:szCs w:val="28"/>
          <w:lang w:eastAsia="ru-RU"/>
        </w:rPr>
        <w:t xml:space="preserve">   900    1.0248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B3DF6">
        <w:rPr>
          <w:rFonts w:ascii="Times New Roman" w:hAnsi="Times New Roman"/>
          <w:sz w:val="28"/>
          <w:szCs w:val="28"/>
          <w:lang w:eastAsia="ru-RU"/>
        </w:rPr>
        <w:t xml:space="preserve">  1000    0.5354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A63605" w:rsidRPr="00AB3DF6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Степенна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я</w:t>
      </w:r>
      <w:r w:rsidRPr="00AB3DF6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–</w:t>
      </w:r>
      <w:r w:rsidR="003D53AC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энтальпия</w:t>
      </w:r>
      <w:r w:rsidRPr="00AB3DF6">
        <w:rPr>
          <w:rFonts w:ascii="Times New Roman" w:hAnsi="Times New Roman"/>
          <w:b/>
          <w:color w:val="000000"/>
          <w:sz w:val="28"/>
          <w:szCs w:val="28"/>
          <w:lang w:eastAsia="ru-RU"/>
        </w:rPr>
        <w:t>:</w:t>
      </w:r>
    </w:p>
    <w:p w:rsidR="00A63605" w:rsidRPr="00AB3DF6" w:rsidRDefault="00A63605" w:rsidP="00C96458">
      <w:pPr>
        <w:tabs>
          <w:tab w:val="left" w:pos="310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B3DF6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</w:p>
    <w:p w:rsidR="00C96458" w:rsidRPr="003D53AC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D53A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lab10;</w:t>
      </w:r>
    </w:p>
    <w:p w:rsidR="00C96458" w:rsidRPr="003D53AC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D53A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9645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9645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9645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9645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power_fitting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9645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9645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C9645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9645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9645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9645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96458" w:rsidRPr="003D53AC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D53A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96458" w:rsidRPr="003D53AC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D53A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D53A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9645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s1 +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s4 +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="003D53A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</w:t>
      </w:r>
      <w:r w:rsidRPr="00C9645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2.txt'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9645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power_fitting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9645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C9645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exp(a0) * exp(a1 * 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])):</w:t>
      </w:r>
      <w:r w:rsidRPr="00C9645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9645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964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96458" w:rsidRPr="00A63605" w:rsidRDefault="00C96458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96458" w:rsidRPr="003D53AC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D53AC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Pr="00C96458">
        <w:rPr>
          <w:rFonts w:ascii="Times New Roman" w:hAnsi="Times New Roman"/>
          <w:sz w:val="28"/>
          <w:szCs w:val="28"/>
          <w:lang w:eastAsia="ru-RU"/>
        </w:rPr>
        <w:t>300   64.7566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96458">
        <w:rPr>
          <w:rFonts w:ascii="Times New Roman" w:hAnsi="Times New Roman"/>
          <w:sz w:val="28"/>
          <w:szCs w:val="28"/>
          <w:lang w:eastAsia="ru-RU"/>
        </w:rPr>
        <w:t xml:space="preserve">   400   23.0569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96458">
        <w:rPr>
          <w:rFonts w:ascii="Times New Roman" w:hAnsi="Times New Roman"/>
          <w:sz w:val="28"/>
          <w:szCs w:val="28"/>
          <w:lang w:eastAsia="ru-RU"/>
        </w:rPr>
        <w:t xml:space="preserve">   500   10.3497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96458">
        <w:rPr>
          <w:rFonts w:ascii="Times New Roman" w:hAnsi="Times New Roman"/>
          <w:sz w:val="28"/>
          <w:szCs w:val="28"/>
          <w:lang w:eastAsia="ru-RU"/>
        </w:rPr>
        <w:t xml:space="preserve">   600    5.3789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96458">
        <w:rPr>
          <w:rFonts w:ascii="Times New Roman" w:hAnsi="Times New Roman"/>
          <w:sz w:val="28"/>
          <w:szCs w:val="28"/>
          <w:lang w:eastAsia="ru-RU"/>
        </w:rPr>
        <w:t xml:space="preserve">   700    3.0930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96458">
        <w:rPr>
          <w:rFonts w:ascii="Times New Roman" w:hAnsi="Times New Roman"/>
          <w:sz w:val="28"/>
          <w:szCs w:val="28"/>
          <w:lang w:eastAsia="ru-RU"/>
        </w:rPr>
        <w:t xml:space="preserve">   800    1.9152</w:t>
      </w: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96458">
        <w:rPr>
          <w:rFonts w:ascii="Times New Roman" w:hAnsi="Times New Roman"/>
          <w:sz w:val="28"/>
          <w:szCs w:val="28"/>
          <w:lang w:eastAsia="ru-RU"/>
        </w:rPr>
        <w:t xml:space="preserve">   900    1.2549</w:t>
      </w:r>
    </w:p>
    <w:p w:rsid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96458">
        <w:rPr>
          <w:rFonts w:ascii="Times New Roman" w:hAnsi="Times New Roman"/>
          <w:sz w:val="28"/>
          <w:szCs w:val="28"/>
          <w:lang w:eastAsia="ru-RU"/>
        </w:rPr>
        <w:t xml:space="preserve">  1000    0.8597</w:t>
      </w:r>
    </w:p>
    <w:p w:rsidR="00AB3DF6" w:rsidRPr="00C96458" w:rsidRDefault="00AB3DF6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B3DF6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486400" cy="4149090"/>
            <wp:effectExtent l="19050" t="0" r="19050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447C27" w:rsidRDefault="00C91A78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Степенная аппроксимирующа</w:t>
      </w:r>
      <w:r w:rsidR="00447C27" w:rsidRPr="00447C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я </w:t>
      </w:r>
      <w:r w:rsidR="008C3A02">
        <w:rPr>
          <w:rFonts w:ascii="Times New Roman" w:hAnsi="Times New Roman"/>
          <w:color w:val="000000"/>
          <w:sz w:val="28"/>
          <w:szCs w:val="28"/>
          <w:lang w:eastAsia="ru-RU"/>
        </w:rPr>
        <w:t>функция</w:t>
      </w: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наиболее точно описывает табличные данные</w:t>
      </w:r>
      <w:r w:rsidR="008C3A0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теплоёмкости от температуры</w:t>
      </w: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447C27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8C3A02" w:rsidRPr="00447C27" w:rsidRDefault="008C3A02" w:rsidP="008C3A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Линейная </w:t>
      </w: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аппроксимирующая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функция</w:t>
      </w: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наиболее точно описывает табличные данные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энтальпии от температуры</w:t>
      </w: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:rsidR="00A63605" w:rsidRPr="008C3A02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A63605" w:rsidRDefault="00A63605" w:rsidP="003D53A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83AF5" w:rsidRDefault="00583AF5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583AF5" w:rsidRPr="00583AF5" w:rsidRDefault="003365C3" w:rsidP="00447C27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мы </w:t>
      </w:r>
      <w:r w:rsidR="00583AF5">
        <w:rPr>
          <w:rFonts w:ascii="Times New Roman" w:hAnsi="Times New Roman"/>
          <w:sz w:val="28"/>
          <w:szCs w:val="28"/>
        </w:rPr>
        <w:t xml:space="preserve">научились  составлять программы </w:t>
      </w:r>
      <w:r w:rsidR="00583AF5">
        <w:rPr>
          <w:rFonts w:ascii="Times New Roman" w:hAnsi="Times New Roman"/>
          <w:bCs/>
          <w:sz w:val="28"/>
          <w:szCs w:val="28"/>
        </w:rPr>
        <w:t>аппроксимации</w:t>
      </w:r>
      <w:r w:rsidR="00583AF5" w:rsidRPr="00583AF5">
        <w:rPr>
          <w:rFonts w:ascii="Times New Roman" w:hAnsi="Times New Roman"/>
          <w:bCs/>
          <w:sz w:val="28"/>
          <w:szCs w:val="28"/>
        </w:rPr>
        <w:t xml:space="preserve"> с использованием линейной, экспоненциальной и степенной функций</w:t>
      </w:r>
      <w:r w:rsidR="00583AF5">
        <w:rPr>
          <w:rFonts w:ascii="Times New Roman" w:hAnsi="Times New Roman"/>
          <w:bCs/>
          <w:sz w:val="28"/>
          <w:szCs w:val="28"/>
        </w:rPr>
        <w:t>.</w:t>
      </w: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795" w:rsidRDefault="00210795" w:rsidP="003A0CAE">
      <w:pPr>
        <w:spacing w:after="0" w:line="240" w:lineRule="auto"/>
      </w:pPr>
      <w:r>
        <w:separator/>
      </w:r>
    </w:p>
  </w:endnote>
  <w:endnote w:type="continuationSeparator" w:id="0">
    <w:p w:rsidR="00210795" w:rsidRDefault="00210795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C91A78" w:rsidRDefault="00C91A78">
        <w:pPr>
          <w:pStyle w:val="aa"/>
          <w:jc w:val="right"/>
        </w:pPr>
        <w:fldSimple w:instr=" PAGE   \* MERGEFORMAT ">
          <w:r w:rsidR="008C3A02">
            <w:rPr>
              <w:noProof/>
            </w:rPr>
            <w:t>11</w:t>
          </w:r>
        </w:fldSimple>
      </w:p>
    </w:sdtContent>
  </w:sdt>
  <w:p w:rsidR="00C91A78" w:rsidRDefault="00C91A7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795" w:rsidRDefault="00210795" w:rsidP="003A0CAE">
      <w:pPr>
        <w:spacing w:after="0" w:line="240" w:lineRule="auto"/>
      </w:pPr>
      <w:r>
        <w:separator/>
      </w:r>
    </w:p>
  </w:footnote>
  <w:footnote w:type="continuationSeparator" w:id="0">
    <w:p w:rsidR="00210795" w:rsidRDefault="00210795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54.6pt;height:27.6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4"/>
  </w:num>
  <w:num w:numId="3">
    <w:abstractNumId w:val="12"/>
  </w:num>
  <w:num w:numId="4">
    <w:abstractNumId w:val="14"/>
  </w:num>
  <w:num w:numId="5">
    <w:abstractNumId w:val="0"/>
  </w:num>
  <w:num w:numId="6">
    <w:abstractNumId w:val="8"/>
  </w:num>
  <w:num w:numId="7">
    <w:abstractNumId w:val="18"/>
  </w:num>
  <w:num w:numId="8">
    <w:abstractNumId w:val="23"/>
  </w:num>
  <w:num w:numId="9">
    <w:abstractNumId w:val="17"/>
  </w:num>
  <w:num w:numId="10">
    <w:abstractNumId w:val="10"/>
  </w:num>
  <w:num w:numId="11">
    <w:abstractNumId w:val="13"/>
  </w:num>
  <w:num w:numId="12">
    <w:abstractNumId w:val="19"/>
  </w:num>
  <w:num w:numId="13">
    <w:abstractNumId w:val="20"/>
  </w:num>
  <w:num w:numId="14">
    <w:abstractNumId w:val="1"/>
  </w:num>
  <w:num w:numId="15">
    <w:abstractNumId w:val="16"/>
  </w:num>
  <w:num w:numId="16">
    <w:abstractNumId w:val="11"/>
  </w:num>
  <w:num w:numId="17">
    <w:abstractNumId w:val="7"/>
  </w:num>
  <w:num w:numId="18">
    <w:abstractNumId w:val="6"/>
  </w:num>
  <w:num w:numId="19">
    <w:abstractNumId w:val="3"/>
  </w:num>
  <w:num w:numId="20">
    <w:abstractNumId w:val="21"/>
  </w:num>
  <w:num w:numId="21">
    <w:abstractNumId w:val="5"/>
  </w:num>
  <w:num w:numId="22">
    <w:abstractNumId w:val="22"/>
  </w:num>
  <w:num w:numId="23">
    <w:abstractNumId w:val="4"/>
  </w:num>
  <w:num w:numId="24">
    <w:abstractNumId w:val="9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BFD"/>
    <w:rsid w:val="00231E75"/>
    <w:rsid w:val="00236D10"/>
    <w:rsid w:val="00236FAE"/>
    <w:rsid w:val="002377E9"/>
    <w:rsid w:val="00250C4F"/>
    <w:rsid w:val="0029682F"/>
    <w:rsid w:val="002A4C94"/>
    <w:rsid w:val="002B4119"/>
    <w:rsid w:val="002C4198"/>
    <w:rsid w:val="002F047A"/>
    <w:rsid w:val="00311E30"/>
    <w:rsid w:val="003142F8"/>
    <w:rsid w:val="0031789F"/>
    <w:rsid w:val="0032415C"/>
    <w:rsid w:val="003365C3"/>
    <w:rsid w:val="00362627"/>
    <w:rsid w:val="00362FF9"/>
    <w:rsid w:val="00381333"/>
    <w:rsid w:val="003912A5"/>
    <w:rsid w:val="003A0CAE"/>
    <w:rsid w:val="003D53AC"/>
    <w:rsid w:val="003D72F4"/>
    <w:rsid w:val="003E2B3E"/>
    <w:rsid w:val="003E5164"/>
    <w:rsid w:val="00401066"/>
    <w:rsid w:val="00411E1D"/>
    <w:rsid w:val="004141DE"/>
    <w:rsid w:val="00447C27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17BCC"/>
    <w:rsid w:val="005602C2"/>
    <w:rsid w:val="00565A52"/>
    <w:rsid w:val="0057345A"/>
    <w:rsid w:val="00576AEB"/>
    <w:rsid w:val="00583AF5"/>
    <w:rsid w:val="005865AD"/>
    <w:rsid w:val="005E25B7"/>
    <w:rsid w:val="005E48FC"/>
    <w:rsid w:val="005F1665"/>
    <w:rsid w:val="00627B45"/>
    <w:rsid w:val="0065123B"/>
    <w:rsid w:val="0065534C"/>
    <w:rsid w:val="00671377"/>
    <w:rsid w:val="00693DA1"/>
    <w:rsid w:val="006A5D15"/>
    <w:rsid w:val="006C309C"/>
    <w:rsid w:val="006C6471"/>
    <w:rsid w:val="006E5C2F"/>
    <w:rsid w:val="006E728A"/>
    <w:rsid w:val="00710E56"/>
    <w:rsid w:val="00770510"/>
    <w:rsid w:val="0078099A"/>
    <w:rsid w:val="0078514B"/>
    <w:rsid w:val="00794406"/>
    <w:rsid w:val="007A2844"/>
    <w:rsid w:val="007D40C7"/>
    <w:rsid w:val="007F4F36"/>
    <w:rsid w:val="0080588B"/>
    <w:rsid w:val="00820721"/>
    <w:rsid w:val="008519FC"/>
    <w:rsid w:val="008534B6"/>
    <w:rsid w:val="00875563"/>
    <w:rsid w:val="00885A9D"/>
    <w:rsid w:val="008939E2"/>
    <w:rsid w:val="008C2B20"/>
    <w:rsid w:val="008C3A02"/>
    <w:rsid w:val="008C748B"/>
    <w:rsid w:val="008E4D28"/>
    <w:rsid w:val="009130EC"/>
    <w:rsid w:val="00916C4C"/>
    <w:rsid w:val="00931AC8"/>
    <w:rsid w:val="009979E9"/>
    <w:rsid w:val="009B50BD"/>
    <w:rsid w:val="009C7AA4"/>
    <w:rsid w:val="009E78B4"/>
    <w:rsid w:val="00A02313"/>
    <w:rsid w:val="00A02849"/>
    <w:rsid w:val="00A10CB5"/>
    <w:rsid w:val="00A14CD6"/>
    <w:rsid w:val="00A25165"/>
    <w:rsid w:val="00A4378C"/>
    <w:rsid w:val="00A47B57"/>
    <w:rsid w:val="00A621CC"/>
    <w:rsid w:val="00A62B66"/>
    <w:rsid w:val="00A63605"/>
    <w:rsid w:val="00A6547A"/>
    <w:rsid w:val="00A778EE"/>
    <w:rsid w:val="00AB3DF6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BE7D77"/>
    <w:rsid w:val="00BF18C2"/>
    <w:rsid w:val="00C36D68"/>
    <w:rsid w:val="00C4615D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43962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72ABD"/>
    <w:rsid w:val="00F84A33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A0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Теплоёмкость</a:t>
            </a:r>
            <a:r>
              <a:rPr lang="ru-RU" baseline="0"/>
              <a:t> от температуры</a:t>
            </a:r>
            <a:endParaRPr lang="ru-RU"/>
          </a:p>
        </c:rich>
      </c:tx>
      <c:layout>
        <c:manualLayout>
          <c:xMode val="edge"/>
          <c:yMode val="edge"/>
          <c:x val="0.21603000145815116"/>
          <c:y val="0"/>
        </c:manualLayout>
      </c:layout>
    </c:title>
    <c:plotArea>
      <c:layout>
        <c:manualLayout>
          <c:layoutTarget val="inner"/>
          <c:xMode val="edge"/>
          <c:yMode val="edge"/>
          <c:x val="4.8393117526975823E-2"/>
          <c:y val="9.3032207062271527E-2"/>
          <c:w val="0.75735345581802271"/>
          <c:h val="0.86291018030459721"/>
        </c:manualLayout>
      </c:layout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Линейная</c:v>
                </c:pt>
              </c:strCache>
            </c:strRef>
          </c:tx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146.38250000000005</c:v>
                </c:pt>
                <c:pt idx="1">
                  <c:v>172.23499999999999</c:v>
                </c:pt>
                <c:pt idx="2">
                  <c:v>198.08750000000001</c:v>
                </c:pt>
                <c:pt idx="3">
                  <c:v>223.94</c:v>
                </c:pt>
                <c:pt idx="4">
                  <c:v>249.79250000000002</c:v>
                </c:pt>
                <c:pt idx="5">
                  <c:v>275.64499999999998</c:v>
                </c:pt>
                <c:pt idx="6">
                  <c:v>301.49749999999995</c:v>
                </c:pt>
                <c:pt idx="7">
                  <c:v>327.35000000000002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Экспоненциальная</c:v>
                </c:pt>
              </c:strCache>
            </c:strRef>
          </c:tx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Лист1!$C$2:$C$9</c:f>
              <c:numCache>
                <c:formatCode>General</c:formatCode>
                <c:ptCount val="8"/>
                <c:pt idx="0">
                  <c:v>150.35440000000003</c:v>
                </c:pt>
                <c:pt idx="1">
                  <c:v>169.37610000000001</c:v>
                </c:pt>
                <c:pt idx="2">
                  <c:v>190.80430000000001</c:v>
                </c:pt>
                <c:pt idx="3">
                  <c:v>214.9434</c:v>
                </c:pt>
                <c:pt idx="4">
                  <c:v>242.13640000000001</c:v>
                </c:pt>
                <c:pt idx="5">
                  <c:v>272.7697</c:v>
                </c:pt>
                <c:pt idx="6">
                  <c:v>307.27849999999995</c:v>
                </c:pt>
                <c:pt idx="7">
                  <c:v>346.15300000000002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Степенная</c:v>
                </c:pt>
              </c:strCache>
            </c:strRef>
          </c:tx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Лист1!$D$2:$D$9</c:f>
              <c:numCache>
                <c:formatCode>General</c:formatCode>
                <c:ptCount val="8"/>
                <c:pt idx="0">
                  <c:v>136.75069999999999</c:v>
                </c:pt>
                <c:pt idx="1">
                  <c:v>168.62050000000002</c:v>
                </c:pt>
                <c:pt idx="2">
                  <c:v>198.37210000000002</c:v>
                </c:pt>
                <c:pt idx="3">
                  <c:v>226.5378</c:v>
                </c:pt>
                <c:pt idx="4">
                  <c:v>253.44959999999998</c:v>
                </c:pt>
                <c:pt idx="5">
                  <c:v>279.33260000000001</c:v>
                </c:pt>
                <c:pt idx="6">
                  <c:v>304.34840000000008</c:v>
                </c:pt>
                <c:pt idx="7">
                  <c:v>328.61840000000001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Исходная</c:v>
                </c:pt>
              </c:strCache>
            </c:strRef>
          </c:tx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Лист1!$E$2:$E$9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206.48000000000002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280.95999999999992</c:v>
                </c:pt>
                <c:pt idx="6">
                  <c:v>298.19</c:v>
                </c:pt>
                <c:pt idx="7">
                  <c:v>312.83999999999992</c:v>
                </c:pt>
              </c:numCache>
            </c:numRef>
          </c:yVal>
          <c:smooth val="1"/>
        </c:ser>
        <c:axId val="155365760"/>
        <c:axId val="165745024"/>
      </c:scatterChart>
      <c:valAx>
        <c:axId val="155365760"/>
        <c:scaling>
          <c:orientation val="minMax"/>
        </c:scaling>
        <c:axPos val="b"/>
        <c:numFmt formatCode="General" sourceLinked="1"/>
        <c:tickLblPos val="nextTo"/>
        <c:crossAx val="165745024"/>
        <c:crosses val="autoZero"/>
        <c:crossBetween val="midCat"/>
      </c:valAx>
      <c:valAx>
        <c:axId val="165745024"/>
        <c:scaling>
          <c:orientation val="minMax"/>
        </c:scaling>
        <c:axPos val="l"/>
        <c:majorGridlines/>
        <c:numFmt formatCode="General" sourceLinked="1"/>
        <c:tickLblPos val="nextTo"/>
        <c:crossAx val="15536576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2458333333333333"/>
          <c:y val="0.26686598748159235"/>
          <c:w val="0.16152777777777777"/>
          <c:h val="0.49156393329621684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Энтальпия</a:t>
            </a:r>
            <a:r>
              <a:rPr lang="ru-RU" baseline="0"/>
              <a:t> от температуры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7.0395523476232139E-2"/>
          <c:y val="0.16697444069491321"/>
          <c:w val="0.71040317876932046"/>
          <c:h val="0.7336142357205353"/>
        </c:manualLayout>
      </c:layout>
      <c:scatterChart>
        <c:scatterStyle val="smoothMarker"/>
        <c:ser>
          <c:idx val="0"/>
          <c:order val="0"/>
          <c:tx>
            <c:strRef>
              <c:f>'Лист1'!$B$1</c:f>
              <c:strCache>
                <c:ptCount val="1"/>
                <c:pt idx="0">
                  <c:v>Линейная</c:v>
                </c:pt>
              </c:strCache>
            </c:strRef>
          </c:tx>
          <c:marker>
            <c:symbol val="none"/>
          </c:marker>
          <c:xVal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'Лист1'!$B$2:$B$9</c:f>
              <c:numCache>
                <c:formatCode>General</c:formatCode>
                <c:ptCount val="8"/>
                <c:pt idx="0">
                  <c:v>25.6492</c:v>
                </c:pt>
                <c:pt idx="1">
                  <c:v>21.481199999999983</c:v>
                </c:pt>
                <c:pt idx="2">
                  <c:v>17.313199999999988</c:v>
                </c:pt>
                <c:pt idx="3">
                  <c:v>13.145200000000001</c:v>
                </c:pt>
                <c:pt idx="4">
                  <c:v>8.9773000000000014</c:v>
                </c:pt>
                <c:pt idx="5">
                  <c:v>4.8093000000000004</c:v>
                </c:pt>
                <c:pt idx="6">
                  <c:v>0.64130000000000031</c:v>
                </c:pt>
                <c:pt idx="7">
                  <c:v>-3.5266999999999986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'Лист1'!$C$1</c:f>
              <c:strCache>
                <c:ptCount val="1"/>
                <c:pt idx="0">
                  <c:v>Экспоненциальная</c:v>
                </c:pt>
              </c:strCache>
            </c:strRef>
          </c:tx>
          <c:marker>
            <c:symbol val="none"/>
          </c:marker>
          <c:xVal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'Лист1'!$C$2:$C$9</c:f>
              <c:numCache>
                <c:formatCode>General</c:formatCode>
                <c:ptCount val="8"/>
                <c:pt idx="0">
                  <c:v>50.425900000000013</c:v>
                </c:pt>
                <c:pt idx="1">
                  <c:v>26.342300000000002</c:v>
                </c:pt>
                <c:pt idx="2">
                  <c:v>13.761200000000001</c:v>
                </c:pt>
                <c:pt idx="3">
                  <c:v>7.1887999999999996</c:v>
                </c:pt>
                <c:pt idx="4">
                  <c:v>3.7553999999999998</c:v>
                </c:pt>
                <c:pt idx="5">
                  <c:v>1.9618</c:v>
                </c:pt>
                <c:pt idx="6">
                  <c:v>1.0247999999999993</c:v>
                </c:pt>
                <c:pt idx="7">
                  <c:v>0.53539999999999999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'Лист1'!$D$1</c:f>
              <c:strCache>
                <c:ptCount val="1"/>
                <c:pt idx="0">
                  <c:v>Степенная</c:v>
                </c:pt>
              </c:strCache>
            </c:strRef>
          </c:tx>
          <c:marker>
            <c:symbol val="none"/>
          </c:marker>
          <c:xVal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'Лист1'!$D$2:$D$9</c:f>
              <c:numCache>
                <c:formatCode>General</c:formatCode>
                <c:ptCount val="8"/>
                <c:pt idx="0">
                  <c:v>64.756600000000006</c:v>
                </c:pt>
                <c:pt idx="1">
                  <c:v>23.056899999999999</c:v>
                </c:pt>
                <c:pt idx="2">
                  <c:v>10.3497</c:v>
                </c:pt>
                <c:pt idx="3">
                  <c:v>5.3788999999999998</c:v>
                </c:pt>
                <c:pt idx="4">
                  <c:v>3.093</c:v>
                </c:pt>
                <c:pt idx="5">
                  <c:v>1.9152</c:v>
                </c:pt>
                <c:pt idx="6">
                  <c:v>1.2548999999999992</c:v>
                </c:pt>
                <c:pt idx="7">
                  <c:v>0.85970000000000035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'Лист1'!$E$1</c:f>
              <c:strCache>
                <c:ptCount val="1"/>
                <c:pt idx="0">
                  <c:v>Исходная</c:v>
                </c:pt>
              </c:strCache>
            </c:strRef>
          </c:tx>
          <c:marker>
            <c:symbol val="none"/>
          </c:marker>
          <c:xVal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'Лист1'!$E$2:$E$9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3.3499999999999988</c:v>
                </c:pt>
                <c:pt idx="6">
                  <c:v>1.1299999999999992</c:v>
                </c:pt>
                <c:pt idx="7">
                  <c:v>0.21000000000000008</c:v>
                </c:pt>
              </c:numCache>
            </c:numRef>
          </c:yVal>
          <c:smooth val="1"/>
        </c:ser>
        <c:axId val="163750272"/>
        <c:axId val="163751808"/>
      </c:scatterChart>
      <c:valAx>
        <c:axId val="163750272"/>
        <c:scaling>
          <c:orientation val="minMax"/>
        </c:scaling>
        <c:axPos val="b"/>
        <c:numFmt formatCode="General" sourceLinked="1"/>
        <c:tickLblPos val="nextTo"/>
        <c:crossAx val="163751808"/>
        <c:crosses val="autoZero"/>
        <c:crossBetween val="midCat"/>
      </c:valAx>
      <c:valAx>
        <c:axId val="163751808"/>
        <c:scaling>
          <c:orientation val="minMax"/>
        </c:scaling>
        <c:axPos val="l"/>
        <c:majorGridlines/>
        <c:numFmt formatCode="General" sourceLinked="1"/>
        <c:tickLblPos val="nextTo"/>
        <c:crossAx val="16375027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532407407407415"/>
          <c:y val="0.20762560929883767"/>
          <c:w val="0.18236111111111114"/>
          <c:h val="0.51718910136232965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1E5867-5879-41F9-9ED9-46E75235A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9245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Настёна!!!</cp:lastModifiedBy>
  <cp:revision>25</cp:revision>
  <cp:lastPrinted>2014-09-08T08:04:00Z</cp:lastPrinted>
  <dcterms:created xsi:type="dcterms:W3CDTF">2018-02-13T03:12:00Z</dcterms:created>
  <dcterms:modified xsi:type="dcterms:W3CDTF">2020-04-30T16:02:00Z</dcterms:modified>
</cp:coreProperties>
</file>