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CCD" w:rsidRPr="00351741" w:rsidRDefault="00EF6CCD" w:rsidP="00EF6CC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EF6CCD" w:rsidRPr="00351741" w:rsidRDefault="00EF6CCD" w:rsidP="00EF6CC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EF6CCD" w:rsidRPr="00351741" w:rsidRDefault="00EF6CCD" w:rsidP="00EF6CC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EF6CCD" w:rsidRPr="00351741" w:rsidRDefault="00EF6CCD" w:rsidP="00EF6CC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EF6CCD" w:rsidRPr="00351741" w:rsidRDefault="00EF6CCD" w:rsidP="00EF6CCD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EF6CCD" w:rsidRPr="00351741" w:rsidRDefault="00EF6CCD" w:rsidP="00EF6CC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Направление подготовки Химическая технология</w:t>
      </w: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3E0AF6">
        <w:rPr>
          <w:rFonts w:ascii="Times New Roman" w:hAnsi="Times New Roman"/>
          <w:b/>
          <w:bCs/>
          <w:sz w:val="28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EF6CCD" w:rsidRPr="00203213" w:rsidRDefault="00EF6CCD" w:rsidP="00EF6CCD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F6CCD" w:rsidRPr="00986FF6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Выполнил студент гр. 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2Д93</w:t>
      </w:r>
      <w:r w:rsidRPr="007A2844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proofErr w:type="spellStart"/>
      <w:r w:rsidR="002C49DA">
        <w:rPr>
          <w:rFonts w:ascii="Times New Roman" w:hAnsi="Times New Roman"/>
          <w:sz w:val="24"/>
          <w:szCs w:val="24"/>
        </w:rPr>
        <w:t>Ю.Н.Милованова</w:t>
      </w:r>
      <w:proofErr w:type="spellEnd"/>
    </w:p>
    <w:p w:rsidR="00EF6CCD" w:rsidRPr="00203213" w:rsidRDefault="00EF6CCD" w:rsidP="00EF6CCD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2C49DA" w:rsidP="00EF6CCD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</w:t>
      </w:r>
      <w:r w:rsidR="00EF6CCD">
        <w:rPr>
          <w:rFonts w:ascii="Times New Roman" w:hAnsi="Times New Roman"/>
          <w:sz w:val="24"/>
          <w:szCs w:val="24"/>
        </w:rPr>
        <w:t>.0</w:t>
      </w:r>
      <w:r w:rsidR="00EF6CCD" w:rsidRPr="003E0AF6">
        <w:rPr>
          <w:rFonts w:ascii="Times New Roman" w:hAnsi="Times New Roman"/>
          <w:sz w:val="24"/>
          <w:szCs w:val="24"/>
        </w:rPr>
        <w:t>5</w:t>
      </w:r>
      <w:r w:rsidR="00EF6CCD">
        <w:rPr>
          <w:rFonts w:ascii="Times New Roman" w:hAnsi="Times New Roman"/>
          <w:sz w:val="24"/>
          <w:szCs w:val="24"/>
        </w:rPr>
        <w:t>.</w:t>
      </w:r>
      <w:r w:rsidR="00EF6CCD" w:rsidRPr="00203213">
        <w:rPr>
          <w:rFonts w:ascii="Times New Roman" w:hAnsi="Times New Roman"/>
          <w:sz w:val="24"/>
          <w:szCs w:val="24"/>
        </w:rPr>
        <w:t xml:space="preserve"> 20</w:t>
      </w:r>
      <w:r w:rsidR="00EF6CCD">
        <w:rPr>
          <w:rFonts w:ascii="Times New Roman" w:hAnsi="Times New Roman"/>
          <w:sz w:val="24"/>
          <w:szCs w:val="24"/>
        </w:rPr>
        <w:t xml:space="preserve">20 </w:t>
      </w:r>
      <w:r w:rsidR="00EF6CCD" w:rsidRPr="00203213">
        <w:rPr>
          <w:rFonts w:ascii="Times New Roman" w:hAnsi="Times New Roman"/>
          <w:sz w:val="24"/>
          <w:szCs w:val="24"/>
        </w:rPr>
        <w:t>г.</w:t>
      </w:r>
    </w:p>
    <w:p w:rsidR="00EF6CCD" w:rsidRPr="00203213" w:rsidRDefault="00EF6CCD" w:rsidP="00EF6CCD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Pr="00203213">
        <w:rPr>
          <w:rFonts w:ascii="Times New Roman" w:hAnsi="Times New Roman"/>
          <w:sz w:val="24"/>
          <w:szCs w:val="24"/>
        </w:rPr>
        <w:t xml:space="preserve"> ОХИ ИШПР</w:t>
      </w:r>
      <w:r>
        <w:rPr>
          <w:rFonts w:ascii="Times New Roman" w:hAnsi="Times New Roman"/>
          <w:sz w:val="24"/>
          <w:szCs w:val="24"/>
        </w:rPr>
        <w:t>, к.т.н.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  <w:u w:val="single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В.А. </w:t>
      </w:r>
      <w:proofErr w:type="spellStart"/>
      <w:r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Pr="00203213">
        <w:rPr>
          <w:rFonts w:ascii="Times New Roman" w:hAnsi="Times New Roman"/>
          <w:sz w:val="24"/>
          <w:szCs w:val="24"/>
        </w:rPr>
        <w:t xml:space="preserve"> </w:t>
      </w:r>
    </w:p>
    <w:p w:rsidR="00EF6CCD" w:rsidRPr="00203213" w:rsidRDefault="00EF6CCD" w:rsidP="00EF6C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EF6CCD" w:rsidRPr="00203213" w:rsidRDefault="00EF6CCD" w:rsidP="00EF6CCD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EF6CCD" w:rsidRPr="00203213" w:rsidRDefault="00EF6CCD" w:rsidP="00EF6CCD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F6CCD" w:rsidRPr="00203213" w:rsidRDefault="00EF6CCD" w:rsidP="00EF6CCD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Томск 2020 г. </w:t>
      </w:r>
    </w:p>
    <w:p w:rsidR="00EF6CCD" w:rsidRDefault="00EF6CCD" w:rsidP="00EF6CC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</w:t>
      </w:r>
      <w:r w:rsidRPr="00425F9D">
        <w:rPr>
          <w:rFonts w:ascii="Times New Roman" w:hAnsi="Times New Roman"/>
          <w:sz w:val="28"/>
          <w:szCs w:val="28"/>
        </w:rPr>
        <w:t xml:space="preserve"> </w:t>
      </w:r>
      <w:r w:rsidR="002C49DA">
        <w:rPr>
          <w:rFonts w:ascii="Times New Roman" w:hAnsi="Times New Roman"/>
          <w:sz w:val="28"/>
          <w:szCs w:val="28"/>
        </w:rPr>
        <w:t xml:space="preserve">способ </w:t>
      </w:r>
      <w:r>
        <w:rPr>
          <w:rFonts w:ascii="Times New Roman" w:hAnsi="Times New Roman"/>
          <w:sz w:val="28"/>
          <w:szCs w:val="28"/>
        </w:rPr>
        <w:t>ч</w:t>
      </w:r>
      <w:r w:rsidR="002C49DA">
        <w:rPr>
          <w:rFonts w:ascii="Times New Roman" w:hAnsi="Times New Roman"/>
          <w:sz w:val="28"/>
          <w:szCs w:val="28"/>
        </w:rPr>
        <w:t>исленного решения</w:t>
      </w:r>
      <w:r w:rsidRPr="003E0AF6">
        <w:rPr>
          <w:rFonts w:ascii="Times New Roman" w:hAnsi="Times New Roman"/>
          <w:sz w:val="28"/>
          <w:szCs w:val="28"/>
        </w:rPr>
        <w:t xml:space="preserve"> систем дифференциальных уравнений на примере кинетики химических реакций</w:t>
      </w:r>
      <w:r w:rsidR="00E80582">
        <w:rPr>
          <w:rFonts w:ascii="Times New Roman" w:hAnsi="Times New Roman"/>
          <w:sz w:val="28"/>
          <w:szCs w:val="28"/>
        </w:rPr>
        <w:t xml:space="preserve"> и реализовать соответствующие программы</w:t>
      </w:r>
      <w:r>
        <w:rPr>
          <w:rFonts w:ascii="Times New Roman" w:hAnsi="Times New Roman"/>
          <w:sz w:val="28"/>
          <w:szCs w:val="28"/>
        </w:rPr>
        <w:t>.</w:t>
      </w:r>
    </w:p>
    <w:p w:rsidR="00EF6CCD" w:rsidRPr="00311E30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EF6CCD" w:rsidRDefault="00E80582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1" o:spid="_x0000_s1026" type="#_x0000_t75" style="position:absolute;left:0;text-align:left;margin-left:246.45pt;margin-top:55.7pt;width:187.85pt;height:28.1pt;z-index:251659264;visibility:visible">
            <v:imagedata r:id="rId6" o:title=""/>
          </v:shape>
          <o:OLEObject Type="Embed" ProgID="Unknown" ShapeID="Объект 1" DrawAspect="Content" ObjectID="_1653580199" r:id="rId7"/>
        </w:pict>
      </w:r>
      <w:r w:rsidR="00EF6CCD" w:rsidRPr="003E0AF6">
        <w:rPr>
          <w:rFonts w:ascii="Times New Roman" w:hAnsi="Times New Roman"/>
          <w:sz w:val="28"/>
          <w:szCs w:val="28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коэффициентам.</w:t>
      </w:r>
    </w:p>
    <w:p w:rsidR="00EF6CCD" w:rsidRPr="003E0AF6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E0AF6">
        <w:rPr>
          <w:rFonts w:ascii="Times New Roman" w:hAnsi="Times New Roman"/>
          <w:sz w:val="28"/>
          <w:szCs w:val="28"/>
        </w:rPr>
        <w:t>Пусть дана схема химической реакции:</w:t>
      </w:r>
    </w:p>
    <w:p w:rsidR="00E80582" w:rsidRDefault="00E80582" w:rsidP="00E8058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Объект 7" o:spid="_x0000_s1031" type="#_x0000_t75" style="position:absolute;left:0;text-align:left;margin-left:149.35pt;margin-top:19.2pt;width:147.75pt;height:26pt;z-index:251664384;visibility:visible">
            <v:imagedata r:id="rId8" o:title=""/>
          </v:shape>
          <o:OLEObject Type="Embed" ProgID="Unknown" ShapeID="Объект 7" DrawAspect="Content" ObjectID="_1653580201" r:id="rId9"/>
        </w:pict>
      </w:r>
      <w:r w:rsidRPr="00497E87">
        <w:rPr>
          <w:rFonts w:ascii="Times New Roman" w:hAnsi="Times New Roman"/>
          <w:sz w:val="28"/>
          <w:szCs w:val="28"/>
        </w:rPr>
        <w:t>Скорость данной реакции можно выразить:</w:t>
      </w:r>
    </w:p>
    <w:p w:rsidR="00E80582" w:rsidRDefault="00E80582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80582" w:rsidRDefault="00E80582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97E87">
        <w:rPr>
          <w:rFonts w:ascii="Times New Roman" w:hAnsi="Times New Roman"/>
          <w:sz w:val="28"/>
          <w:szCs w:val="28"/>
        </w:rPr>
        <w:t xml:space="preserve">где </w:t>
      </w:r>
      <w:proofErr w:type="spellStart"/>
      <w:r w:rsidRPr="00497E87">
        <w:rPr>
          <w:rFonts w:ascii="Times New Roman" w:hAnsi="Times New Roman"/>
          <w:sz w:val="28"/>
          <w:szCs w:val="28"/>
        </w:rPr>
        <w:t>k</w:t>
      </w:r>
      <w:proofErr w:type="spellEnd"/>
      <w:r w:rsidRPr="00497E87">
        <w:rPr>
          <w:rFonts w:ascii="Times New Roman" w:hAnsi="Times New Roman"/>
          <w:sz w:val="28"/>
          <w:szCs w:val="28"/>
        </w:rPr>
        <w:t xml:space="preserve"> – константа скорости химической реакции; C</w:t>
      </w:r>
      <w:r w:rsidRPr="00E80582">
        <w:rPr>
          <w:rFonts w:ascii="Times New Roman" w:hAnsi="Times New Roman"/>
          <w:sz w:val="28"/>
          <w:szCs w:val="28"/>
          <w:vertAlign w:val="subscript"/>
        </w:rPr>
        <w:t>A1</w:t>
      </w:r>
      <w:r w:rsidRPr="00497E87">
        <w:rPr>
          <w:rFonts w:ascii="Times New Roman" w:hAnsi="Times New Roman"/>
          <w:sz w:val="28"/>
          <w:szCs w:val="28"/>
        </w:rPr>
        <w:t>, C</w:t>
      </w:r>
      <w:r w:rsidRPr="00E80582">
        <w:rPr>
          <w:rFonts w:ascii="Times New Roman" w:hAnsi="Times New Roman"/>
          <w:sz w:val="28"/>
          <w:szCs w:val="28"/>
          <w:vertAlign w:val="subscript"/>
        </w:rPr>
        <w:t>A2</w:t>
      </w:r>
      <w:r w:rsidRPr="00497E87">
        <w:rPr>
          <w:rFonts w:ascii="Times New Roman" w:hAnsi="Times New Roman"/>
          <w:sz w:val="28"/>
          <w:szCs w:val="28"/>
        </w:rPr>
        <w:t>, C</w:t>
      </w:r>
      <w:r w:rsidRPr="00E80582">
        <w:rPr>
          <w:rFonts w:ascii="Times New Roman" w:hAnsi="Times New Roman"/>
          <w:sz w:val="28"/>
          <w:szCs w:val="28"/>
          <w:vertAlign w:val="subscript"/>
        </w:rPr>
        <w:t>A3</w:t>
      </w:r>
      <w:r w:rsidRPr="00497E87">
        <w:rPr>
          <w:rFonts w:ascii="Times New Roman" w:hAnsi="Times New Roman"/>
          <w:sz w:val="28"/>
          <w:szCs w:val="28"/>
        </w:rPr>
        <w:t>, C</w:t>
      </w:r>
      <w:r w:rsidRPr="00E80582">
        <w:rPr>
          <w:rFonts w:ascii="Times New Roman" w:hAnsi="Times New Roman"/>
          <w:sz w:val="28"/>
          <w:szCs w:val="28"/>
          <w:vertAlign w:val="subscript"/>
        </w:rPr>
        <w:t>B</w:t>
      </w:r>
      <w:r w:rsidRPr="00497E87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концентрации веществ (моль/л), </w:t>
      </w:r>
      <w:r w:rsidRPr="00497E87">
        <w:rPr>
          <w:rFonts w:ascii="Times New Roman" w:hAnsi="Times New Roman"/>
          <w:sz w:val="28"/>
          <w:szCs w:val="28"/>
        </w:rPr>
        <w:t xml:space="preserve">участвующих в химической реакции, </w:t>
      </w: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n</w:t>
      </w:r>
      <w:r w:rsidRPr="00E80582">
        <w:rPr>
          <w:rFonts w:ascii="Times New Roman" w:hAnsi="Times New Roman"/>
          <w:sz w:val="28"/>
          <w:szCs w:val="28"/>
          <w:vertAlign w:val="subscript"/>
        </w:rPr>
        <w:t>1</w:t>
      </w:r>
      <w:r w:rsidRPr="00497E87">
        <w:rPr>
          <w:rFonts w:ascii="Times New Roman" w:hAnsi="Times New Roman"/>
          <w:sz w:val="28"/>
          <w:szCs w:val="28"/>
        </w:rPr>
        <w:t>, n</w:t>
      </w:r>
      <w:r w:rsidRPr="00E80582">
        <w:rPr>
          <w:rFonts w:ascii="Times New Roman" w:hAnsi="Times New Roman"/>
          <w:sz w:val="28"/>
          <w:szCs w:val="28"/>
          <w:vertAlign w:val="subscript"/>
        </w:rPr>
        <w:t>2</w:t>
      </w:r>
      <w:r w:rsidRPr="00497E87">
        <w:rPr>
          <w:rFonts w:ascii="Times New Roman" w:hAnsi="Times New Roman"/>
          <w:sz w:val="28"/>
          <w:szCs w:val="28"/>
        </w:rPr>
        <w:t>, n</w:t>
      </w:r>
      <w:r w:rsidRPr="00E80582">
        <w:rPr>
          <w:rFonts w:ascii="Times New Roman" w:hAnsi="Times New Roman"/>
          <w:sz w:val="28"/>
          <w:szCs w:val="28"/>
          <w:vertAlign w:val="subscript"/>
        </w:rPr>
        <w:t>3</w:t>
      </w:r>
      <w:r w:rsidRPr="00497E87">
        <w:rPr>
          <w:rFonts w:ascii="Times New Roman" w:hAnsi="Times New Roman"/>
          <w:sz w:val="28"/>
          <w:szCs w:val="28"/>
        </w:rPr>
        <w:t xml:space="preserve"> – стехиометрические коэффициенты в уравнении реакции.</w:t>
      </w:r>
    </w:p>
    <w:p w:rsidR="00EF6CCD" w:rsidRDefault="001B6094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Объект 8" o:spid="_x0000_s1027" type="#_x0000_t75" style="position:absolute;left:0;text-align:left;margin-left:171.45pt;margin-top:22.75pt;width:75pt;height:136pt;z-index:251660288;visibility:visible">
            <v:imagedata r:id="rId10" o:title=""/>
          </v:shape>
          <o:OLEObject Type="Embed" ProgID="Unknown" ShapeID="Объект 8" DrawAspect="Content" ObjectID="_1653580200" r:id="rId11"/>
        </w:pict>
      </w:r>
      <w:r w:rsidR="00EF6CCD" w:rsidRPr="003E0AF6">
        <w:rPr>
          <w:rFonts w:ascii="Times New Roman" w:hAnsi="Times New Roman"/>
          <w:sz w:val="28"/>
          <w:szCs w:val="28"/>
        </w:rPr>
        <w:t>Изменение концентрации каждого компонента во времени:</w:t>
      </w: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Pr="00E80582" w:rsidRDefault="00EF6CCD" w:rsidP="00E80582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1 </w:t>
      </w:r>
    </w:p>
    <w:p w:rsidR="00E80582" w:rsidRPr="0065534C" w:rsidRDefault="00E80582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EF6CCD" w:rsidRDefault="00E80582" w:rsidP="00EF6CCD">
      <w:pPr>
        <w:spacing w:after="0" w:line="360" w:lineRule="auto"/>
        <w:jc w:val="both"/>
        <w:rPr>
          <w:noProof/>
          <w:lang w:eastAsia="ru-RU"/>
        </w:rPr>
      </w:pPr>
      <m:oMath>
        <m:r>
          <w:rPr>
            <w:rFonts w:ascii="Cambria Math" w:hAnsi="Cambria Math"/>
            <w:sz w:val="28"/>
            <w:szCs w:val="28"/>
          </w:rPr>
          <m:t>С</m:t>
        </m:r>
        <m:r>
          <w:rPr>
            <w:rFonts w:ascii="Cambria Math" w:hAnsi="Cambria Math"/>
            <w:sz w:val="28"/>
            <w:szCs w:val="28"/>
          </w:rPr>
          <m:t>хема химических превращений:</m:t>
        </m:r>
      </m:oMath>
      <w:r w:rsidR="00EF6CCD">
        <w:rPr>
          <w:rFonts w:ascii="Times New Roman" w:hAnsi="Times New Roman"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90294" cy="514350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563" cy="5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31"/>
        <w:tblW w:w="0" w:type="auto"/>
        <w:tblLook w:val="04A0"/>
      </w:tblPr>
      <w:tblGrid>
        <w:gridCol w:w="4785"/>
        <w:gridCol w:w="4786"/>
      </w:tblGrid>
      <w:tr w:rsidR="00EF6CCD" w:rsidTr="002C49DA">
        <w:tc>
          <w:tcPr>
            <w:tcW w:w="4785" w:type="dxa"/>
          </w:tcPr>
          <w:p w:rsidR="00EF6CCD" w:rsidRPr="00926EFE" w:rsidRDefault="00EF6CCD" w:rsidP="002C49D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C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0</w:t>
            </w:r>
            <w:r w:rsidRPr="00926EFE">
              <w:rPr>
                <w:i/>
                <w:iCs/>
                <w:sz w:val="28"/>
                <w:szCs w:val="28"/>
              </w:rPr>
              <w:t xml:space="preserve"> = 0.8 (моль / л);</w:t>
            </w:r>
          </w:p>
          <w:p w:rsidR="00EF6CCD" w:rsidRPr="00926EFE" w:rsidRDefault="00EF6CCD" w:rsidP="002C49D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В</w:t>
            </w:r>
            <w:proofErr w:type="gramStart"/>
            <w:r w:rsidRPr="00926EFE">
              <w:rPr>
                <w:i/>
                <w:iCs/>
                <w:sz w:val="28"/>
                <w:szCs w:val="28"/>
                <w:vertAlign w:val="subscript"/>
              </w:rPr>
              <w:t>0</w:t>
            </w:r>
            <w:proofErr w:type="gramEnd"/>
            <w:r w:rsidRPr="00926EFE">
              <w:rPr>
                <w:i/>
                <w:iCs/>
                <w:sz w:val="28"/>
                <w:szCs w:val="28"/>
              </w:rPr>
              <w:t xml:space="preserve"> = 0.2 (моль / л);</w:t>
            </w:r>
          </w:p>
          <w:p w:rsidR="00EF6CCD" w:rsidRDefault="00EF6CCD" w:rsidP="002C49D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lastRenderedPageBreak/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С</w:t>
            </w:r>
            <w:proofErr w:type="gramStart"/>
            <w:r w:rsidRPr="00926EFE">
              <w:rPr>
                <w:i/>
                <w:iCs/>
                <w:sz w:val="28"/>
                <w:szCs w:val="28"/>
                <w:vertAlign w:val="subscript"/>
              </w:rPr>
              <w:t>0</w:t>
            </w:r>
            <w:proofErr w:type="gramEnd"/>
            <w:r w:rsidRPr="00926EFE">
              <w:rPr>
                <w:i/>
                <w:iCs/>
                <w:sz w:val="28"/>
                <w:szCs w:val="28"/>
              </w:rPr>
              <w:t xml:space="preserve"> = 0 </w:t>
            </w:r>
            <w:r w:rsidRPr="0030153D">
              <w:rPr>
                <w:i/>
                <w:iCs/>
                <w:sz w:val="28"/>
                <w:szCs w:val="28"/>
              </w:rPr>
              <w:t>(</w:t>
            </w:r>
            <w:r w:rsidRPr="00926EFE">
              <w:rPr>
                <w:i/>
                <w:iCs/>
                <w:sz w:val="28"/>
                <w:szCs w:val="28"/>
              </w:rPr>
              <w:t>моль / л</w:t>
            </w:r>
            <w:r w:rsidRPr="0030153D">
              <w:rPr>
                <w:i/>
                <w:iCs/>
                <w:sz w:val="28"/>
                <w:szCs w:val="28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EF6CCD" w:rsidRPr="00926EFE" w:rsidRDefault="00EF6CCD" w:rsidP="002C49D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lastRenderedPageBreak/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EF6CCD" w:rsidRPr="00926EFE" w:rsidRDefault="00EF6CCD" w:rsidP="002C49D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0.26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EF6CCD" w:rsidRDefault="00EF6CCD" w:rsidP="002C49D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lastRenderedPageBreak/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0.1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</w:tr>
    </w:tbl>
    <w:p w:rsidR="00E80582" w:rsidRPr="00E80582" w:rsidRDefault="00EF6CCD" w:rsidP="00EF6CC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="00E80582" w:rsidRPr="00E80582">
        <w:rPr>
          <w:rFonts w:ascii="Times New Roman" w:hAnsi="Times New Roman"/>
          <w:b/>
          <w:sz w:val="28"/>
          <w:szCs w:val="28"/>
        </w:rPr>
        <w:t>Задание:</w:t>
      </w:r>
    </w:p>
    <w:p w:rsidR="00EF6CCD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Решить</w:t>
      </w:r>
      <w:r w:rsidRPr="00926EFE">
        <w:rPr>
          <w:rFonts w:ascii="Times New Roman" w:hAnsi="Times New Roman"/>
          <w:sz w:val="28"/>
          <w:szCs w:val="28"/>
        </w:rPr>
        <w:t xml:space="preserve"> систему дифференциальных уравнений изменения концентраций веществ во времени методами Эйлера и Рунге-Кутты на отрезке [</w:t>
      </w:r>
      <w:r>
        <w:rPr>
          <w:rFonts w:ascii="Times New Roman" w:hAnsi="Times New Roman"/>
          <w:sz w:val="28"/>
          <w:szCs w:val="28"/>
        </w:rPr>
        <w:t>0; 2] с шагом h = 0.1. Построить</w:t>
      </w:r>
      <w:r w:rsidRPr="00926EFE">
        <w:rPr>
          <w:rFonts w:ascii="Times New Roman" w:hAnsi="Times New Roman"/>
          <w:sz w:val="28"/>
          <w:szCs w:val="28"/>
        </w:rPr>
        <w:t xml:space="preserve"> зависимость</w:t>
      </w:r>
      <w:proofErr w:type="gramStart"/>
      <w:r w:rsidRPr="00926EFE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926EFE">
        <w:rPr>
          <w:rFonts w:ascii="Times New Roman" w:hAnsi="Times New Roman"/>
          <w:sz w:val="28"/>
          <w:szCs w:val="28"/>
        </w:rPr>
        <w:t>(t) для каждого компонента.</w:t>
      </w:r>
    </w:p>
    <w:p w:rsidR="00EF6CCD" w:rsidRPr="00425F9D" w:rsidRDefault="00EF6CCD" w:rsidP="00EF6C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638300" cy="12194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279" cy="122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F6CCD" w:rsidRDefault="00EF6CCD" w:rsidP="00E8058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E80582">
        <w:rPr>
          <w:rFonts w:ascii="Times New Roman" w:hAnsi="Times New Roman"/>
          <w:b/>
          <w:sz w:val="28"/>
          <w:szCs w:val="28"/>
        </w:rPr>
        <w:t>:</w:t>
      </w:r>
    </w:p>
    <w:p w:rsidR="00E80582" w:rsidRPr="00E80582" w:rsidRDefault="00E80582" w:rsidP="00E8058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80582">
        <w:rPr>
          <w:rFonts w:ascii="Times New Roman" w:hAnsi="Times New Roman"/>
          <w:sz w:val="28"/>
          <w:szCs w:val="28"/>
        </w:rPr>
        <w:t>Метод</w:t>
      </w:r>
      <w:r w:rsidRPr="00E8058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80582">
        <w:rPr>
          <w:rFonts w:ascii="Times New Roman" w:hAnsi="Times New Roman"/>
          <w:sz w:val="28"/>
          <w:szCs w:val="28"/>
        </w:rPr>
        <w:t>Эйлера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lb141e;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type</w:t>
      </w:r>
      <w:proofErr w:type="spell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(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0.6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0.26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c: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(t: 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c: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h: 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c0: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c: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Length(c0) +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SetLength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(c0));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c0[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j+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(t, c);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j] := c[j] + h * f[j];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t + h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0.8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80582" w:rsidRDefault="00EF6CCD" w:rsidP="00E8058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E80582">
        <w:rPr>
          <w:rFonts w:ascii="Times New Roman" w:hAnsi="Times New Roman"/>
          <w:b/>
          <w:sz w:val="28"/>
          <w:szCs w:val="28"/>
        </w:rPr>
        <w:t>ы:</w:t>
      </w:r>
    </w:p>
    <w:p w:rsidR="00EF6CCD" w:rsidRPr="00E80582" w:rsidRDefault="00EF6CCD" w:rsidP="00E8058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0153D">
        <w:rPr>
          <w:rFonts w:ascii="Times New Roman" w:hAnsi="Times New Roman"/>
          <w:b/>
          <w:sz w:val="28"/>
          <w:szCs w:val="28"/>
        </w:rPr>
        <w:tab/>
      </w:r>
    </w:p>
    <w:p w:rsidR="00E80582" w:rsidRDefault="00EF6CCD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30153D">
        <w:rPr>
          <w:rFonts w:ascii="Times New Roman" w:hAnsi="Times New Roman"/>
          <w:sz w:val="32"/>
          <w:szCs w:val="28"/>
        </w:rPr>
        <w:t xml:space="preserve">   </w:t>
      </w:r>
      <w:r w:rsidR="00E80582">
        <w:rPr>
          <w:rFonts w:ascii="Courier New" w:eastAsiaTheme="minorHAnsi" w:hAnsi="Courier New" w:cs="Courier New"/>
          <w:sz w:val="20"/>
          <w:szCs w:val="20"/>
        </w:rPr>
        <w:t>0.0000  0.8000  0.2000  0.0000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0.1000  0.7520  0.2428  0.0052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0.2000  0.7069  0.2817  0.0115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0.3000  0.6645  0.3169  0.0187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0.4000  0.6246  0.3487  0.0267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0.5000  0.5871  0.3774  0.0355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0.6000  0.5519  0.4031  0.0450</w:t>
      </w:r>
    </w:p>
    <w:p w:rsidR="00E80582" w:rsidRPr="008F6538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0.7000  0.5188  0.4262  0.0550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0.8000  0.4877  0.4468  0.0655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0.9000  0.4584  0.4651  0.0765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1.0000  0.4309  0.4813  0.0878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1.1000  0.4050  0.4955  0.0995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1.2000  0.3807  0.5079  0.1114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1.3000  0.3579  0.5187  0.1234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1.4000  0.3364  0.5279  0.1357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1.5000  0.3162  0.5357  0.1481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1.6000  0.2973  0.5422  0.1605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1.7000  0.2794  0.5476  0.1730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1.8000  0.2627  0.5518  0.1855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1.9000  0.2469  0.5551  0.1980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2.0000  0.2321  0.5575  0.2105</w:t>
      </w:r>
    </w:p>
    <w:p w:rsidR="00EF6CCD" w:rsidRDefault="00EF6CCD" w:rsidP="00E80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Pr="00E80582" w:rsidRDefault="00E80582" w:rsidP="00E805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80582">
        <w:rPr>
          <w:rFonts w:ascii="Times New Roman" w:hAnsi="Times New Roman"/>
          <w:sz w:val="28"/>
          <w:szCs w:val="28"/>
        </w:rPr>
        <w:lastRenderedPageBreak/>
        <w:t>Метод Рунге-Кутты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lb141r;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3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(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0.6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0.26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(t: 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c: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h: 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c0: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sum(a: 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array1, array2: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Length(array1));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array1[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array2[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a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Length(c0) +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c0));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c0[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j+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(t, c);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sum(h /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k1));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sum(h /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k2));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 + h, sum(h, c, k3));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j] := c[j] + h /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(k1[j] +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k2[j] +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k3[j] + k4[j]);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h</w:t>
      </w:r>
      <w:proofErr w:type="spellEnd"/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E80582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0.8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80582" w:rsidRP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E80582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</w:t>
      </w:r>
      <w:r w:rsidRPr="00E8058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F6CCD" w:rsidRDefault="00EF6CCD" w:rsidP="00E80582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E80582">
        <w:rPr>
          <w:rFonts w:ascii="Times New Roman" w:hAnsi="Times New Roman"/>
          <w:b/>
          <w:sz w:val="28"/>
          <w:szCs w:val="28"/>
        </w:rPr>
        <w:t>ы:</w:t>
      </w:r>
    </w:p>
    <w:p w:rsidR="00E80582" w:rsidRDefault="00F2020B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="00E80582">
        <w:rPr>
          <w:rFonts w:ascii="Courier New" w:eastAsiaTheme="minorHAnsi" w:hAnsi="Courier New" w:cs="Courier New"/>
          <w:sz w:val="20"/>
          <w:szCs w:val="20"/>
        </w:rPr>
        <w:t>0.0000  0.8000  0.2000  0.0000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0.1000  0.7534  0.2409  0.0057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0.2000  0.7095  0.2781  0.0124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0.3000  0.6682  0.3119  0.0199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0.4000  0.6293  0.3425  0.0282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0.5000  0.5927  0.3702  0.0371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0.6000  0.5581  0.3952  0.0467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0.7000  0.5256  0.4177  0.0567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0.8000  0.4950  0.4378  0.0672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0.9000  0.4662  0.4557  0.0781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1.0000  0.4390  0.4716  0.0893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1.1000  0.4135  0.4857  0.1008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1.2000  0.3894  0.4980  0.1126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1.3000  0.3667  0.5088  0.1245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1.4000  0.3454  0.5181  0.1365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1.5000  0.3253  0.5261  0.1487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1.6000  0.3063  0.5328  0.1609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1.7000  0.2885  0.5384  0.1731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1.8000  0.2717  0.5429  0.1854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1.9000  0.2559  0.5465  0.1977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2.0000  0.2410  0.5492  0.2099</w:t>
      </w:r>
    </w:p>
    <w:p w:rsidR="00E80582" w:rsidRDefault="00E80582" w:rsidP="00E8058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EF6CCD" w:rsidRDefault="00EF6CCD" w:rsidP="00E805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F6CCD" w:rsidRPr="008F6538" w:rsidRDefault="008F6538" w:rsidP="008F653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Графики з</w:t>
      </w:r>
      <w:r w:rsidRPr="008F6538">
        <w:rPr>
          <w:rFonts w:ascii="Times New Roman" w:hAnsi="Times New Roman"/>
          <w:sz w:val="28"/>
          <w:szCs w:val="28"/>
        </w:rPr>
        <w:t xml:space="preserve">ависимости </w:t>
      </w:r>
      <w:r w:rsidRPr="008F6538">
        <w:rPr>
          <w:rFonts w:ascii="Times New Roman" w:hAnsi="Times New Roman"/>
          <w:sz w:val="28"/>
          <w:szCs w:val="28"/>
          <w:lang w:val="en-US"/>
        </w:rPr>
        <w:t>C</w:t>
      </w:r>
      <w:r w:rsidRPr="008F6538">
        <w:rPr>
          <w:rFonts w:ascii="Times New Roman" w:hAnsi="Times New Roman"/>
          <w:sz w:val="28"/>
          <w:szCs w:val="28"/>
        </w:rPr>
        <w:t>(</w:t>
      </w:r>
      <w:r w:rsidRPr="008F6538">
        <w:rPr>
          <w:rFonts w:ascii="Times New Roman" w:hAnsi="Times New Roman"/>
          <w:sz w:val="28"/>
          <w:szCs w:val="28"/>
          <w:lang w:val="en-US"/>
        </w:rPr>
        <w:t>t</w:t>
      </w:r>
      <w:r w:rsidRPr="008F6538">
        <w:rPr>
          <w:rFonts w:ascii="Times New Roman" w:hAnsi="Times New Roman"/>
          <w:sz w:val="28"/>
          <w:szCs w:val="28"/>
        </w:rPr>
        <w:t xml:space="preserve">) для каждого компонента представлены ниже. </w:t>
      </w:r>
    </w:p>
    <w:p w:rsidR="008F6538" w:rsidRPr="008F6538" w:rsidRDefault="008F6538" w:rsidP="008F653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F6538">
        <w:rPr>
          <w:rFonts w:ascii="Times New Roman" w:hAnsi="Times New Roman"/>
          <w:sz w:val="28"/>
          <w:szCs w:val="28"/>
        </w:rPr>
        <w:t xml:space="preserve">Где ряд </w:t>
      </w:r>
      <w:r>
        <w:rPr>
          <w:rFonts w:ascii="Times New Roman" w:hAnsi="Times New Roman"/>
          <w:sz w:val="28"/>
          <w:szCs w:val="28"/>
        </w:rPr>
        <w:t>2</w:t>
      </w:r>
      <w:r w:rsidRPr="008F6538">
        <w:rPr>
          <w:rFonts w:ascii="Times New Roman" w:hAnsi="Times New Roman"/>
          <w:sz w:val="28"/>
          <w:szCs w:val="28"/>
        </w:rPr>
        <w:t xml:space="preserve"> – множество результатов, полученных при вычислении методом Эйлера, ряд </w:t>
      </w:r>
      <w:r>
        <w:rPr>
          <w:rFonts w:ascii="Times New Roman" w:hAnsi="Times New Roman"/>
          <w:sz w:val="28"/>
          <w:szCs w:val="28"/>
        </w:rPr>
        <w:t>3</w:t>
      </w:r>
      <w:r w:rsidRPr="008F6538">
        <w:rPr>
          <w:rFonts w:ascii="Times New Roman" w:hAnsi="Times New Roman"/>
          <w:sz w:val="28"/>
          <w:szCs w:val="28"/>
        </w:rPr>
        <w:t xml:space="preserve"> – при вычислении методом Рунге-Кутты.</w:t>
      </w:r>
    </w:p>
    <w:p w:rsidR="00EF6CCD" w:rsidRPr="008F6538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F6CCD" w:rsidRPr="008F6538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FF2CFB" w:rsidRPr="008F6538" w:rsidRDefault="00FF2CFB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F6CCD" w:rsidRPr="008F6538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8F6538" w:rsidRDefault="008F6538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noProof/>
          <w:szCs w:val="20"/>
          <w:lang w:eastAsia="ru-RU"/>
        </w:rPr>
        <w:lastRenderedPageBreak/>
        <w:drawing>
          <wp:inline distT="0" distB="0" distL="0" distR="0">
            <wp:extent cx="4457700" cy="2660650"/>
            <wp:effectExtent l="19050" t="0" r="0" b="0"/>
            <wp:docPr id="9" name="Рисунок 9" descr="C:\Users\User\OneDrive\Изображения\Снимки экрана\2020-06-13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Изображения\Снимки экрана\2020-06-13 (10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538" w:rsidRDefault="008F6538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noProof/>
          <w:szCs w:val="20"/>
          <w:lang w:eastAsia="ru-RU"/>
        </w:rPr>
        <w:drawing>
          <wp:inline distT="0" distB="0" distL="0" distR="0">
            <wp:extent cx="4406900" cy="2647950"/>
            <wp:effectExtent l="19050" t="0" r="0" b="0"/>
            <wp:docPr id="4" name="Рисунок 10" descr="C:\Users\User\OneDrive\Изображения\Снимки экрана\2020-06-13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OneDrive\Изображения\Снимки экрана\2020-06-13 (1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538" w:rsidRDefault="008F6538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noProof/>
          <w:szCs w:val="20"/>
          <w:lang w:eastAsia="ru-RU"/>
        </w:rPr>
        <w:drawing>
          <wp:inline distT="0" distB="0" distL="0" distR="0">
            <wp:extent cx="4400550" cy="2641600"/>
            <wp:effectExtent l="19050" t="0" r="0" b="0"/>
            <wp:docPr id="11" name="Рисунок 11" descr="C:\Users\User\OneDrive\Изображения\Снимки экрана\2020-06-13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OneDrive\Изображения\Снимки экрана\2020-06-13 (12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538" w:rsidRDefault="008F6538" w:rsidP="00F2020B">
      <w:pPr>
        <w:spacing w:after="0" w:line="360" w:lineRule="auto"/>
        <w:jc w:val="both"/>
        <w:rPr>
          <w:rFonts w:ascii="Courier New" w:hAnsi="Courier New" w:cs="Courier New"/>
          <w:szCs w:val="20"/>
          <w:lang w:eastAsia="ru-RU"/>
        </w:rPr>
      </w:pPr>
    </w:p>
    <w:p w:rsidR="008F6538" w:rsidRPr="008F6538" w:rsidRDefault="008F6538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8F6538">
        <w:rPr>
          <w:rFonts w:ascii="Times New Roman" w:hAnsi="Times New Roman"/>
          <w:sz w:val="28"/>
          <w:szCs w:val="28"/>
          <w:lang w:eastAsia="ru-RU"/>
        </w:rPr>
        <w:t>Исходя из полученных графиков, можно сделать вывод о том, что, в целом, разница ответов, полученных при решении этими двумя разными методами не так велика.</w:t>
      </w:r>
    </w:p>
    <w:p w:rsidR="00EF6CCD" w:rsidRDefault="00EF6CCD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25F9D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F2020B" w:rsidRPr="0065534C" w:rsidRDefault="00F2020B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EF6CCD" w:rsidRDefault="00F2020B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Схема</m:t>
        </m:r>
        <m:r>
          <w:rPr>
            <w:rFonts w:ascii="Cambria Math" w:hAnsi="Cambria Math"/>
            <w:sz w:val="28"/>
            <w:szCs w:val="28"/>
          </w:rPr>
          <m:t xml:space="preserve"> химических превращений:</m:t>
        </m:r>
      </m:oMath>
      <w:r w:rsidR="00EF6CCD">
        <w:rPr>
          <w:rFonts w:ascii="Times New Roman" w:hAnsi="Times New Roman"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093F4C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047750" cy="100859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66" cy="10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539" w:type="dxa"/>
        <w:jc w:val="center"/>
        <w:tblCellMar>
          <w:left w:w="0" w:type="dxa"/>
          <w:right w:w="0" w:type="dxa"/>
        </w:tblCellMar>
        <w:tblLook w:val="0420"/>
      </w:tblPr>
      <w:tblGrid>
        <w:gridCol w:w="2554"/>
        <w:gridCol w:w="1985"/>
      </w:tblGrid>
      <w:tr w:rsidR="00EF6CCD" w:rsidRPr="00093F4C" w:rsidTr="002C49DA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49D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eastAsia="ru-RU"/>
              </w:rPr>
              <w:t>А</w:t>
            </w:r>
            <w:proofErr w:type="gramStart"/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eastAsia="ru-RU"/>
              </w:rPr>
              <w:t>0</w:t>
            </w:r>
            <w:proofErr w:type="gramEnd"/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 xml:space="preserve"> = 0,7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49D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0,21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EF6CCD" w:rsidRPr="00093F4C" w:rsidTr="002C49DA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49D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B0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49D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2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0,12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EF6CCD" w:rsidRPr="00093F4C" w:rsidTr="002C49DA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49D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C0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49DA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3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0,18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</w:tbl>
    <w:p w:rsidR="00EF6CCD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1473415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8733" cy="14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20B" w:rsidRPr="00F2020B" w:rsidRDefault="001B6094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F2020B">
        <w:rPr>
          <w:rFonts w:ascii="Times New Roman" w:hAnsi="Times New Roman"/>
          <w:b/>
          <w:noProof/>
          <w:sz w:val="28"/>
          <w:szCs w:val="28"/>
          <w:lang w:eastAsia="ru-RU"/>
        </w:rPr>
        <w:pict>
          <v:rect id="Прямоугольник 7" o:spid="_x0000_s1029" style="position:absolute;left:0;text-align:left;margin-left:139.95pt;margin-top:111.15pt;width:171pt;height:52.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" filled="f" stroked="f">
            <v:textbox>
              <w:txbxContent>
                <w:p w:rsidR="002C49DA" w:rsidRDefault="002C49DA" w:rsidP="00EF6CCD">
                  <w:pPr>
                    <w:pStyle w:val="a6"/>
                    <w:spacing w:before="0" w:beforeAutospacing="0" w:after="0" w:afterAutospacing="0"/>
                    <w:jc w:val="center"/>
                  </w:pPr>
                  <m:oMathPara>
                    <m:oMathParaPr>
                      <m:jc m:val="centerGroup"/>
                    </m:oMathParaPr>
                    <m:oMath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m:t>χ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A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m:t>⋅100%</m:t>
                      </m:r>
                    </m:oMath>
                  </m:oMathPara>
                </w:p>
              </w:txbxContent>
            </v:textbox>
          </v:rect>
        </w:pict>
      </w:r>
      <w:r w:rsidR="00F2020B" w:rsidRPr="00F2020B">
        <w:rPr>
          <w:rFonts w:ascii="Times New Roman" w:hAnsi="Times New Roman"/>
          <w:b/>
          <w:sz w:val="28"/>
          <w:szCs w:val="28"/>
        </w:rPr>
        <w:t>Задание:</w:t>
      </w:r>
    </w:p>
    <w:p w:rsidR="00EF6CCD" w:rsidRDefault="00F2020B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Решить</w:t>
      </w:r>
      <w:r w:rsidR="00EF6CCD" w:rsidRPr="006B7FE0">
        <w:rPr>
          <w:rFonts w:ascii="Times New Roman" w:hAnsi="Times New Roman"/>
          <w:sz w:val="28"/>
          <w:szCs w:val="28"/>
        </w:rPr>
        <w:t xml:space="preserve"> систему дифференциальных уравнений изменения концентраций веществ во времени методами Эйлера и Рунге-Кутты на отрезке [0; 10] </w:t>
      </w:r>
      <w:r w:rsidR="00EF6CCD">
        <w:rPr>
          <w:rFonts w:ascii="Times New Roman" w:hAnsi="Times New Roman"/>
          <w:sz w:val="28"/>
          <w:szCs w:val="28"/>
        </w:rPr>
        <w:t xml:space="preserve">с шагом </w:t>
      </w:r>
      <w:r w:rsidR="00EF6CCD" w:rsidRPr="006B7FE0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="00EF6CCD" w:rsidRPr="006B7FE0">
        <w:rPr>
          <w:rFonts w:ascii="Times New Roman" w:hAnsi="Times New Roman"/>
          <w:i/>
          <w:iCs/>
          <w:sz w:val="28"/>
          <w:szCs w:val="28"/>
        </w:rPr>
        <w:t xml:space="preserve"> = 1</w:t>
      </w:r>
      <w:r w:rsidR="00EF6CCD" w:rsidRPr="006B7FE0">
        <w:rPr>
          <w:rFonts w:ascii="Times New Roman" w:hAnsi="Times New Roman"/>
          <w:sz w:val="28"/>
          <w:szCs w:val="28"/>
        </w:rPr>
        <w:t>. Определите значение степени превращения компонента</w:t>
      </w:r>
      <w:proofErr w:type="gramStart"/>
      <w:r w:rsidR="00EF6CCD" w:rsidRPr="006B7FE0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="00EF6CCD" w:rsidRPr="006B7FE0">
        <w:rPr>
          <w:rFonts w:ascii="Times New Roman" w:hAnsi="Times New Roman"/>
          <w:sz w:val="28"/>
          <w:szCs w:val="28"/>
        </w:rPr>
        <w:t xml:space="preserve"> на каждом отрезке времени. Степень превращения вещества</w:t>
      </w:r>
      <w:proofErr w:type="gramStart"/>
      <w:r w:rsidR="00EF6CCD" w:rsidRPr="006B7FE0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="00EF6CCD" w:rsidRPr="006B7FE0">
        <w:rPr>
          <w:rFonts w:ascii="Times New Roman" w:hAnsi="Times New Roman"/>
          <w:sz w:val="28"/>
          <w:szCs w:val="28"/>
        </w:rPr>
        <w:t xml:space="preserve"> определяется по следующей формуле: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F6CCD" w:rsidRDefault="00EF6CCD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F2020B" w:rsidRPr="00F2020B" w:rsidRDefault="00F2020B" w:rsidP="00F202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F2020B">
        <w:rPr>
          <w:rFonts w:ascii="Times New Roman" w:hAnsi="Times New Roman"/>
          <w:sz w:val="28"/>
          <w:szCs w:val="28"/>
        </w:rPr>
        <w:t>Метод</w:t>
      </w:r>
      <w:r w:rsidRPr="00F2020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2020B">
        <w:rPr>
          <w:rFonts w:ascii="Times New Roman" w:hAnsi="Times New Roman"/>
          <w:sz w:val="28"/>
          <w:szCs w:val="28"/>
        </w:rPr>
        <w:t>Эйлера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lb142e;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F2020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F2020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>const</w:t>
      </w:r>
      <w:proofErr w:type="gramEnd"/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(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0.21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0.12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0.18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(t: </w:t>
      </w:r>
      <w:r w:rsidRPr="00F2020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c: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020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2020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2020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2020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h: </w:t>
      </w:r>
      <w:r w:rsidRPr="00F2020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c0: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F2020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F2020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c: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020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F2020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2020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Length(c0) + 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c0));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c0[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F2020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2020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2020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j+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2020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i,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]:= ((c0[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c[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c0[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(t, c);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j] := c[j] + h * f[j];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t + h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F2020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0.7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c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eastAsiaTheme="minorHAnsi" w:hAnsi="Courier New" w:cs="Courier New"/>
          <w:color w:val="006400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spell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eyler</w:t>
      </w:r>
      <w:proofErr w:type="spell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F2020B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F2020B" w:rsidRPr="00F2020B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F2020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2020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.</w:t>
      </w:r>
    </w:p>
    <w:p w:rsidR="00EF6CCD" w:rsidRPr="00976124" w:rsidRDefault="00EF6CCD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F2020B">
        <w:rPr>
          <w:rFonts w:ascii="Times New Roman" w:hAnsi="Times New Roman"/>
          <w:b/>
          <w:sz w:val="28"/>
          <w:szCs w:val="28"/>
        </w:rPr>
        <w:t>ы</w:t>
      </w:r>
      <w:r w:rsidR="00F2020B" w:rsidRPr="00976124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2020B" w:rsidRPr="00976124" w:rsidRDefault="00EF6CCD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76124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="00F2020B" w:rsidRPr="00976124">
        <w:rPr>
          <w:rFonts w:ascii="Courier New" w:eastAsiaTheme="minorHAnsi" w:hAnsi="Courier New" w:cs="Courier New"/>
          <w:sz w:val="20"/>
          <w:szCs w:val="20"/>
          <w:lang w:val="en-US"/>
        </w:rPr>
        <w:t>0.0000  0.7000</w:t>
      </w:r>
      <w:proofErr w:type="gramEnd"/>
      <w:r w:rsidR="00F2020B"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0.0000  </w:t>
      </w:r>
      <w:proofErr w:type="spellStart"/>
      <w:r w:rsidR="00F2020B" w:rsidRPr="00976124">
        <w:rPr>
          <w:rFonts w:ascii="Courier New" w:eastAsiaTheme="minorHAnsi" w:hAnsi="Courier New" w:cs="Courier New"/>
          <w:sz w:val="20"/>
          <w:szCs w:val="20"/>
          <w:lang w:val="en-US"/>
        </w:rPr>
        <w:t>0.0000</w:t>
      </w:r>
      <w:proofErr w:type="spellEnd"/>
      <w:r w:rsidR="00F2020B"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</w:t>
      </w:r>
      <w:proofErr w:type="spellStart"/>
      <w:r w:rsidR="00F2020B" w:rsidRPr="00976124">
        <w:rPr>
          <w:rFonts w:ascii="Courier New" w:eastAsiaTheme="minorHAnsi" w:hAnsi="Courier New" w:cs="Courier New"/>
          <w:sz w:val="20"/>
          <w:szCs w:val="20"/>
          <w:lang w:val="en-US"/>
        </w:rPr>
        <w:t>0.0000</w:t>
      </w:r>
      <w:proofErr w:type="spellEnd"/>
    </w:p>
    <w:p w:rsidR="00F2020B" w:rsidRPr="00976124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>1.0000  0.5530</w:t>
      </w:r>
      <w:proofErr w:type="gramEnd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0.1470  0.0000 21.0000</w:t>
      </w:r>
    </w:p>
    <w:p w:rsidR="00F2020B" w:rsidRPr="00976124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>2.0000  0.4369</w:t>
      </w:r>
      <w:proofErr w:type="gramEnd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0.2455  0.0176 37.5900</w:t>
      </w:r>
    </w:p>
    <w:p w:rsidR="00F2020B" w:rsidRPr="00976124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>3.0000  0.3451</w:t>
      </w:r>
      <w:proofErr w:type="gramEnd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0.3109  0.0439 50.6961</w:t>
      </w:r>
    </w:p>
    <w:p w:rsidR="00F2020B" w:rsidRPr="00976124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>4.0000  0.2727</w:t>
      </w:r>
      <w:proofErr w:type="gramEnd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0.3540  0.0733 61.0499</w:t>
      </w:r>
    </w:p>
    <w:p w:rsidR="00F2020B" w:rsidRPr="00976124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>5.0000  0.2154</w:t>
      </w:r>
      <w:proofErr w:type="gramEnd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0.3820  0.1026 69.2294</w:t>
      </w:r>
    </w:p>
    <w:p w:rsidR="00F2020B" w:rsidRPr="00976124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>6.0000  0.1702</w:t>
      </w:r>
      <w:proofErr w:type="gramEnd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0.3999  0.1300 75.6913</w:t>
      </w:r>
    </w:p>
    <w:p w:rsidR="00F2020B" w:rsidRPr="00976124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>7.0000  0.1344</w:t>
      </w:r>
      <w:proofErr w:type="gramEnd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0.4110  0.1546 80.7961</w:t>
      </w:r>
    </w:p>
    <w:p w:rsidR="00F2020B" w:rsidRPr="00976124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>8.0000  0.1062</w:t>
      </w:r>
      <w:proofErr w:type="gramEnd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0.4177  0.1761 84.8289</w:t>
      </w:r>
    </w:p>
    <w:p w:rsidR="00F2020B" w:rsidRPr="00976124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>9.0000  0.0839</w:t>
      </w:r>
      <w:proofErr w:type="gramEnd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0.4216  0.1945 88.0148</w:t>
      </w:r>
    </w:p>
    <w:p w:rsidR="00F2020B" w:rsidRPr="00976124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gramStart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>10.0000  0.0663</w:t>
      </w:r>
      <w:proofErr w:type="gramEnd"/>
      <w:r w:rsidRPr="00976124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0.4236  0.2101 90.5317</w:t>
      </w:r>
    </w:p>
    <w:p w:rsidR="00F2020B" w:rsidRPr="00976124" w:rsidRDefault="00F2020B" w:rsidP="00F20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/>
        </w:rPr>
      </w:pPr>
    </w:p>
    <w:p w:rsidR="00EF6CCD" w:rsidRPr="00976124" w:rsidRDefault="00EF6CCD" w:rsidP="00F20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val="en-US" w:eastAsia="ru-RU"/>
        </w:rPr>
      </w:pPr>
      <w:r w:rsidRPr="00976124"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</w:p>
    <w:p w:rsidR="00EF6CCD" w:rsidRPr="00976124" w:rsidRDefault="00F2020B" w:rsidP="00EF6CC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F2020B">
        <w:rPr>
          <w:rFonts w:ascii="Times New Roman" w:hAnsi="Times New Roman"/>
          <w:sz w:val="28"/>
          <w:szCs w:val="28"/>
        </w:rPr>
        <w:t>Метод</w:t>
      </w:r>
      <w:r w:rsidRPr="0097612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2020B">
        <w:rPr>
          <w:rFonts w:ascii="Times New Roman" w:hAnsi="Times New Roman"/>
          <w:sz w:val="28"/>
          <w:szCs w:val="28"/>
        </w:rPr>
        <w:t>Рунге</w:t>
      </w:r>
      <w:r w:rsidRPr="00976124">
        <w:rPr>
          <w:rFonts w:ascii="Times New Roman" w:hAnsi="Times New Roman"/>
          <w:sz w:val="28"/>
          <w:szCs w:val="28"/>
          <w:lang w:val="en-US"/>
        </w:rPr>
        <w:t>-</w:t>
      </w:r>
      <w:r w:rsidRPr="00F2020B">
        <w:rPr>
          <w:rFonts w:ascii="Times New Roman" w:hAnsi="Times New Roman"/>
          <w:sz w:val="28"/>
          <w:szCs w:val="28"/>
        </w:rPr>
        <w:t>Кутты</w:t>
      </w:r>
      <w:r w:rsidRPr="00976124">
        <w:rPr>
          <w:rFonts w:ascii="Times New Roman" w:hAnsi="Times New Roman"/>
          <w:sz w:val="28"/>
          <w:szCs w:val="28"/>
          <w:lang w:val="en-US"/>
        </w:rPr>
        <w:t>: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lb142r;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matrix</w:t>
      </w:r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gramEnd"/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(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0.21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0.12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0.18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(t: </w:t>
      </w:r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c: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h: </w:t>
      </w:r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c0: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</w:t>
      </w:r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</w:t>
      </w:r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k3, k4: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sum(a: </w:t>
      </w:r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array1, array2: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: </w:t>
      </w:r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Length(array1));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array1[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array2[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a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Length(c0) +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c0));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</w:t>
      </w:r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spellStart"/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c0[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j+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((c0[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c[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c0[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k1 :</w:t>
      </w:r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(t, c);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k2 :</w:t>
      </w:r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sum(h /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k1));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k3 :</w:t>
      </w:r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sum(h /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k2));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k4 :</w:t>
      </w:r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 + h, sum(h, c, k3));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j] := c[j] + h /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(k1[j] +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k2[j] +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k3[j] + k4[j]);</w:t>
      </w:r>
    </w:p>
    <w:p w:rsid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</w:t>
      </w:r>
      <w:proofErr w:type="spellEnd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</w:rPr>
        <w:t>h</w:t>
      </w:r>
      <w:proofErr w:type="spellEnd"/>
    </w:p>
    <w:p w:rsid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976124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res[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8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0.7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76124" w:rsidRP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</w:t>
      </w:r>
      <w:proofErr w:type="gramStart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results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976124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976124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EF6CCD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976124" w:rsidRPr="00671796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lang w:eastAsia="ru-RU"/>
        </w:rPr>
      </w:pPr>
    </w:p>
    <w:p w:rsidR="00EF6CCD" w:rsidRDefault="00EF6CCD" w:rsidP="00F2020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F2020B">
        <w:rPr>
          <w:rFonts w:ascii="Times New Roman" w:hAnsi="Times New Roman"/>
          <w:b/>
          <w:sz w:val="28"/>
          <w:szCs w:val="28"/>
        </w:rPr>
        <w:t>ы:</w:t>
      </w:r>
    </w:p>
    <w:p w:rsid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0.0000  0.7000  0.0000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0.0000</w:t>
      </w:r>
      <w:proofErr w:type="spellEnd"/>
      <w:r>
        <w:rPr>
          <w:rFonts w:ascii="Courier New" w:eastAsiaTheme="minorHAnsi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Theme="minorHAnsi" w:hAnsi="Courier New" w:cs="Courier New"/>
          <w:sz w:val="20"/>
          <w:szCs w:val="20"/>
        </w:rPr>
        <w:t>0.0000</w:t>
      </w:r>
      <w:proofErr w:type="spellEnd"/>
    </w:p>
    <w:p w:rsid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1.0000  0.5674  0.1251  0.0075 18.9412</w:t>
      </w:r>
    </w:p>
    <w:p w:rsid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2.0000  0.4599  0.2147  0.0253 34.2948</w:t>
      </w:r>
    </w:p>
    <w:p w:rsid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3.0000  0.3728  0.2786  0.0486 46.7402</w:t>
      </w:r>
    </w:p>
    <w:p w:rsid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4.0000  0.3022  0.3239  0.0739 56.8282</w:t>
      </w:r>
    </w:p>
    <w:p w:rsid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5.0000  0.2450  0.3559  0.0992 65.0055</w:t>
      </w:r>
    </w:p>
    <w:p w:rsid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6.0000  0.1986  0.3782  0.1233 71.6339</w:t>
      </w:r>
    </w:p>
    <w:p w:rsid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7.0000  0.1610  0.3936  0.1454 77.0068</w:t>
      </w:r>
    </w:p>
    <w:p w:rsid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8.0000  0.1305  0.4042  0.1653 81.3620</w:t>
      </w:r>
    </w:p>
    <w:p w:rsid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9.0000  0.1058  0.4113  0.1829 84.8923</w:t>
      </w:r>
    </w:p>
    <w:p w:rsidR="00976124" w:rsidRDefault="00976124" w:rsidP="0097612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10.0000  0.0857  0.4160  0.1982 87.7539</w:t>
      </w:r>
    </w:p>
    <w:p w:rsidR="00EF6CCD" w:rsidRDefault="00EF6CCD" w:rsidP="00BF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t xml:space="preserve"> </w:t>
      </w: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Pr="00311E30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EF6CCD" w:rsidRDefault="008F6538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был изучен способы</w:t>
      </w:r>
      <w:r w:rsidR="00EF6C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численного решения </w:t>
      </w:r>
      <w:r w:rsidR="00D43245" w:rsidRPr="00D43245">
        <w:rPr>
          <w:rFonts w:ascii="Times New Roman" w:hAnsi="Times New Roman"/>
          <w:sz w:val="28"/>
          <w:szCs w:val="28"/>
        </w:rPr>
        <w:t>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 xml:space="preserve"> методами</w:t>
      </w:r>
      <w:r w:rsidR="00D43245">
        <w:rPr>
          <w:rFonts w:ascii="Times New Roman" w:hAnsi="Times New Roman"/>
          <w:sz w:val="28"/>
          <w:szCs w:val="28"/>
        </w:rPr>
        <w:t xml:space="preserve"> Эйлера и Рунге-Кутты. </w:t>
      </w:r>
      <w:r>
        <w:rPr>
          <w:rFonts w:ascii="Times New Roman" w:hAnsi="Times New Roman"/>
          <w:sz w:val="28"/>
          <w:szCs w:val="28"/>
        </w:rPr>
        <w:t xml:space="preserve">Были реализованы программы по вычислению </w:t>
      </w:r>
      <w:r w:rsidR="00CE5798" w:rsidRPr="00CE5798">
        <w:rPr>
          <w:rFonts w:ascii="Times New Roman" w:hAnsi="Times New Roman"/>
          <w:sz w:val="28"/>
          <w:szCs w:val="28"/>
        </w:rPr>
        <w:t>изменения концентраций веществ во времени</w:t>
      </w:r>
      <w:r>
        <w:rPr>
          <w:rFonts w:ascii="Times New Roman" w:hAnsi="Times New Roman"/>
          <w:sz w:val="28"/>
          <w:szCs w:val="28"/>
        </w:rPr>
        <w:t xml:space="preserve"> с помощью дифференциальных уравнений</w:t>
      </w:r>
      <w:r w:rsidR="00CE5798" w:rsidRPr="00CE5798">
        <w:rPr>
          <w:rFonts w:ascii="Times New Roman" w:hAnsi="Times New Roman"/>
          <w:sz w:val="28"/>
          <w:szCs w:val="28"/>
        </w:rPr>
        <w:t xml:space="preserve">. </w:t>
      </w:r>
    </w:p>
    <w:p w:rsidR="008F6538" w:rsidRPr="00CE5798" w:rsidRDefault="008F6538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для наглядного результата были построены графики зависимости для отображения конечного результата.</w:t>
      </w:r>
    </w:p>
    <w:p w:rsidR="00EF6CCD" w:rsidRPr="00311E30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A1832" w:rsidRDefault="004A1832"/>
    <w:sectPr w:rsidR="004A1832" w:rsidSect="002C49DA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5A3" w:rsidRDefault="00C575A3" w:rsidP="001B6094">
      <w:pPr>
        <w:spacing w:after="0" w:line="240" w:lineRule="auto"/>
      </w:pPr>
      <w:r>
        <w:separator/>
      </w:r>
    </w:p>
  </w:endnote>
  <w:endnote w:type="continuationSeparator" w:id="0">
    <w:p w:rsidR="00C575A3" w:rsidRDefault="00C575A3" w:rsidP="001B6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2C49DA" w:rsidRDefault="002C49DA">
        <w:pPr>
          <w:pStyle w:val="a4"/>
          <w:jc w:val="right"/>
        </w:pPr>
        <w:fldSimple w:instr=" PAGE   \* MERGEFORMAT ">
          <w:r w:rsidR="002A0906">
            <w:rPr>
              <w:noProof/>
            </w:rPr>
            <w:t>12</w:t>
          </w:r>
        </w:fldSimple>
      </w:p>
    </w:sdtContent>
  </w:sdt>
  <w:p w:rsidR="002C49DA" w:rsidRDefault="002C49D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5A3" w:rsidRDefault="00C575A3" w:rsidP="001B6094">
      <w:pPr>
        <w:spacing w:after="0" w:line="240" w:lineRule="auto"/>
      </w:pPr>
      <w:r>
        <w:separator/>
      </w:r>
    </w:p>
  </w:footnote>
  <w:footnote w:type="continuationSeparator" w:id="0">
    <w:p w:rsidR="00C575A3" w:rsidRDefault="00C575A3" w:rsidP="001B6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5F33"/>
    <w:rsid w:val="001B6094"/>
    <w:rsid w:val="002254E0"/>
    <w:rsid w:val="002A0906"/>
    <w:rsid w:val="002C49DA"/>
    <w:rsid w:val="004A1832"/>
    <w:rsid w:val="006C5F33"/>
    <w:rsid w:val="008F6538"/>
    <w:rsid w:val="00976124"/>
    <w:rsid w:val="00BF3585"/>
    <w:rsid w:val="00C575A3"/>
    <w:rsid w:val="00CE5798"/>
    <w:rsid w:val="00D43245"/>
    <w:rsid w:val="00E80582"/>
    <w:rsid w:val="00EF6CCD"/>
    <w:rsid w:val="00F2020B"/>
    <w:rsid w:val="00FC4DF5"/>
    <w:rsid w:val="00FF2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CC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6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EF6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F6CCD"/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EF6CC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F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6CCD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E805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8058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CC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6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EF6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F6CCD"/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EF6CC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F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6CC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8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_whitemel_</dc:creator>
  <cp:lastModifiedBy>User</cp:lastModifiedBy>
  <cp:revision>2</cp:revision>
  <dcterms:created xsi:type="dcterms:W3CDTF">2020-06-13T12:03:00Z</dcterms:created>
  <dcterms:modified xsi:type="dcterms:W3CDTF">2020-06-13T12:03:00Z</dcterms:modified>
</cp:coreProperties>
</file>