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:rsidR="32A2E39B" w:rsidRPr="00B66B42" w:rsidRDefault="32A2E39B" w:rsidP="32A2E39B">
      <w:pPr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7D909D5C" w:rsidRDefault="7D909D5C" w:rsidP="7D909D5C">
      <w:pPr>
        <w:spacing w:line="276" w:lineRule="auto"/>
        <w:jc w:val="center"/>
        <w:rPr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ПРОЦЕДУР И ФУНКЦИЙ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D444C3">
        <w:rPr>
          <w:rFonts w:ascii="Times New Roman" w:eastAsia="Times New Roman" w:hAnsi="Times New Roman" w:cs="Times New Roman"/>
          <w:sz w:val="24"/>
          <w:szCs w:val="24"/>
          <w:lang w:val="ru-RU"/>
        </w:rPr>
        <w:t>Н. П. Юленков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32A2E39B" w:rsidRPr="00B66B42" w:rsidRDefault="32A2E39B" w:rsidP="32A2E39B">
      <w:pPr>
        <w:jc w:val="both"/>
        <w:rPr>
          <w:lang w:val="ru-RU"/>
        </w:rPr>
      </w:pPr>
    </w:p>
    <w:p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</w:p>
    <w:p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64AC7" w:rsidRPr="00B66B42" w:rsidRDefault="7D909D5C" w:rsidP="00F65D19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процедуры и функции для решения задач.</w:t>
      </w:r>
    </w:p>
    <w:p w:rsidR="00D64AC7" w:rsidRPr="00F65D19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Подпрограмма — это фрагмент кода, который имеет свое имя и создается в случае необходимости выполнять этот код несколько раз.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подпрограмм обусловлено несколькими причинами, среди которых: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1.Улучшение структуры программы, что облегчает ее понимание.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2.Отсутствие необходимости повторять в программе многие фрагменты.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3.Избавление от многих ошибок, которые можно допустить при написании кода программы.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Виды подпрограмм: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1.Функции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2.Процедуры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Формат описания функций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Program</w:t>
      </w:r>
      <w:proofErr w:type="spellEnd"/>
      <w:r w:rsidR="00D444C3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LB_02;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описание глобальных параметров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function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&lt;имя функции&gt;(список формальных параметров): тип результата;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 xml:space="preserve">//  описание локальных переменных 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 исполняемая часть функции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 xml:space="preserve">; 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lastRenderedPageBreak/>
        <w:t>// операторы основной программы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Формат описания процедур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Program</w:t>
      </w:r>
      <w:proofErr w:type="spellEnd"/>
      <w:r w:rsidR="00D444C3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LB_07;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описание глобальных параметров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procedure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&lt;имя процедуры&gt;(список формальных параметров);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 xml:space="preserve">//  описание локальных переменных 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 исполняемая часть процедуры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операторы основной программы</w:t>
      </w:r>
    </w:p>
    <w:p w:rsidR="7D909D5C" w:rsidRPr="00F65D19" w:rsidRDefault="7D909D5C" w:rsidP="00F65D19">
      <w:pPr>
        <w:jc w:val="both"/>
        <w:rPr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:rsidR="00D64AC7" w:rsidRPr="00B66B42" w:rsidRDefault="012A158B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7D909D5C" w:rsidRPr="00F65D19" w:rsidRDefault="7D909D5C" w:rsidP="00F65D1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составить программу для вычисления данного выражения. Возведение в степень оформить в виде подпрограммы-функции, вычисление y в виде подпрограммы-процедуры:</w:t>
      </w:r>
    </w:p>
    <w:p w:rsidR="00B96F1E" w:rsidRDefault="7D909D5C" w:rsidP="00B96F1E">
      <w:pPr>
        <w:ind w:firstLine="562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13570" cy="985400"/>
            <wp:effectExtent l="0" t="0" r="0" b="0"/>
            <wp:docPr id="714865661" name="Рисунок 71486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715" t="48847" r="22385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3413570" cy="9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1E" w:rsidRDefault="00B96F1E">
      <w:pPr>
        <w:rPr>
          <w:lang w:val="ru-RU"/>
        </w:rPr>
      </w:pPr>
      <w:r>
        <w:rPr>
          <w:lang w:val="ru-RU"/>
        </w:rPr>
        <w:br w:type="page"/>
      </w: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:rsidR="00D64AC7" w:rsidRPr="00B66B42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L7_1;</w:t>
      </w:r>
    </w:p>
    <w:p w:rsidR="00D64AC7" w:rsidRPr="00B66B42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var</w:t>
      </w:r>
      <w:proofErr w:type="spellEnd"/>
    </w:p>
    <w:p w:rsidR="00D64AC7" w:rsidRPr="00B66B42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y,x:real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>;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pow(x,n:real):real;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result:=exp(ln(x)*n)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end;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procedure f(x:real; var y:real);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x:=10;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y:=(pow(x,6)*pow((x-5),3))/pow((2*x+1),5);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end;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f(x,y);</w:t>
      </w:r>
    </w:p>
    <w:p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write('y = ',y:6:4);</w:t>
      </w: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end.</w:t>
      </w: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y = 30.6065</w:t>
      </w:r>
    </w:p>
    <w:p w:rsidR="00D64AC7" w:rsidRPr="00B66B42" w:rsidRDefault="00B66B42" w:rsidP="00F65D19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вычисление </w:t>
      </w:r>
      <w:r w:rsidRPr="7D909D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f(x)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</w:t>
      </w:r>
    </w:p>
    <w:p w:rsidR="7D909D5C" w:rsidRDefault="7D909D5C" w:rsidP="00F65D19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>
            <wp:extent cx="2608004" cy="910475"/>
            <wp:effectExtent l="0" t="0" r="0" b="0"/>
            <wp:docPr id="60493535" name="Рисунок 6049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8848" t="38773" r="24973" b="38773"/>
                    <a:stretch>
                      <a:fillRect/>
                    </a:stretch>
                  </pic:blipFill>
                  <pic:spPr>
                    <a:xfrm>
                      <a:off x="0" y="0"/>
                      <a:ext cx="2608004" cy="9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1)используя подпрограмму-функцию;</w:t>
      </w:r>
    </w:p>
    <w:p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2)используя подпрограмму-процедуру;</w:t>
      </w:r>
    </w:p>
    <w:p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изменяется в интервале от -3 до 3 с шагом 1.</w:t>
      </w: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proofErr w:type="spellStart"/>
      <w:r w:rsidRPr="7D909D5C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L7_2;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var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  <w:lang w:val="ru-RU"/>
        </w:rPr>
        <w:t>y, x:real;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f(x:real):real;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if x&gt;=2 then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result:=sqr(x)+4*x+5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else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if x&lt;-2 then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result:=1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else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result:=sqr(x)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x:=-3;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repeat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lastRenderedPageBreak/>
        <w:t xml:space="preserve">      y:=f(x);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writeln(x:4:1,y:8:2);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x:=x+1;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until x&gt;3 ;</w:t>
      </w: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End.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F65D19">
        <w:rPr>
          <w:rFonts w:ascii="Courier New" w:eastAsia="Courier New" w:hAnsi="Courier New" w:cs="Courier New"/>
        </w:rPr>
        <w:t>Program L7_2;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>var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>y, x:real;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procedure f(x:real; var y:real);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if x&gt;=2 then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y:=sqr(x)+4*x+5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else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if x&lt;-2 then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 y:=1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else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 y:=sqr(x)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end;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x:=-3;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repeat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f(x,y);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writeln(x:4:1,y:8:2);</w:t>
      </w:r>
    </w:p>
    <w:p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x:=x+1;</w:t>
      </w:r>
    </w:p>
    <w:p w:rsidR="7D909D5C" w:rsidRPr="00F65D19" w:rsidRDefault="7D909D5C" w:rsidP="00F65D19">
      <w:pPr>
        <w:jc w:val="both"/>
        <w:rPr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until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</w:t>
      </w:r>
      <w:proofErr w:type="spellStart"/>
      <w:r w:rsidRPr="7D909D5C">
        <w:rPr>
          <w:rFonts w:ascii="Courier New" w:eastAsia="Courier New" w:hAnsi="Courier New" w:cs="Courier New"/>
          <w:lang w:val="ru-RU"/>
        </w:rPr>
        <w:t>x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>&gt;3 ;</w:t>
      </w:r>
    </w:p>
    <w:p w:rsidR="00650516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>.</w:t>
      </w:r>
    </w:p>
    <w:p w:rsidR="00650516" w:rsidRDefault="00650516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-3.0    1.00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-2.0    4.00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-1.0    1.00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0.0    0.00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1.0    1.00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2.0   17.00</w:t>
      </w:r>
    </w:p>
    <w:p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3.0   26.00</w:t>
      </w:r>
    </w:p>
    <w:p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7D909D5C" w:rsidRDefault="7D909D5C" w:rsidP="00903F0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:rsidR="7D909D5C" w:rsidRPr="00F65D19" w:rsidRDefault="7D909D5C" w:rsidP="00F65D19">
      <w:pPr>
        <w:ind w:firstLine="562"/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 для вычисления данного выражения. Вычисление нестандартных функций оформить в виде подпрограммы-функции, вычисление y оформить в виде процедуры (z и a нужно объявить как локальные переменные процедуры).</w:t>
      </w:r>
    </w:p>
    <w:p w:rsidR="7D909D5C" w:rsidRDefault="7D909D5C" w:rsidP="00F65D19">
      <w:pPr>
        <w:ind w:firstLine="562"/>
        <w:jc w:val="both"/>
      </w:pPr>
      <w:r>
        <w:rPr>
          <w:noProof/>
          <w:lang w:val="ru-RU" w:eastAsia="ru-RU"/>
        </w:rPr>
        <w:drawing>
          <wp:inline distT="0" distB="0" distL="0" distR="0">
            <wp:extent cx="2261887" cy="1565313"/>
            <wp:effectExtent l="0" t="0" r="0" b="0"/>
            <wp:docPr id="2144594986" name="Рисунок 214459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3460" t="46236" r="28571" b="19354"/>
                    <a:stretch>
                      <a:fillRect/>
                    </a:stretch>
                  </pic:blipFill>
                  <pic:spPr>
                    <a:xfrm>
                      <a:off x="0" y="0"/>
                      <a:ext cx="2261887" cy="15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09D5C" w:rsidRDefault="7D909D5C" w:rsidP="00F65D19">
      <w:pPr>
        <w:ind w:firstLine="562"/>
        <w:jc w:val="both"/>
      </w:pP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="00D444C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</w:rPr>
        <w:t>ProgramL</w:t>
      </w:r>
      <w:r w:rsidRPr="00F65D19">
        <w:rPr>
          <w:rFonts w:ascii="Courier New" w:eastAsia="Courier New" w:hAnsi="Courier New" w:cs="Courier New"/>
          <w:lang w:val="ru-RU"/>
        </w:rPr>
        <w:t>7_3;</w:t>
      </w:r>
    </w:p>
    <w:p w:rsidR="7D909D5C" w:rsidRPr="00977A38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</w:rPr>
        <w:t>var</w:t>
      </w:r>
      <w:proofErr w:type="spellEnd"/>
    </w:p>
    <w:p w:rsidR="7D909D5C" w:rsidRPr="00977A38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</w:rPr>
        <w:t>y</w:t>
      </w:r>
      <w:r w:rsidRPr="00977A38">
        <w:rPr>
          <w:rFonts w:ascii="Courier New" w:eastAsia="Courier New" w:hAnsi="Courier New" w:cs="Courier New"/>
          <w:lang w:val="ru-RU"/>
        </w:rPr>
        <w:t>,</w:t>
      </w:r>
      <w:r w:rsidRPr="7D909D5C">
        <w:rPr>
          <w:rFonts w:ascii="Courier New" w:eastAsia="Courier New" w:hAnsi="Courier New" w:cs="Courier New"/>
        </w:rPr>
        <w:t>x</w:t>
      </w:r>
      <w:r w:rsidRPr="00977A38">
        <w:rPr>
          <w:rFonts w:ascii="Courier New" w:eastAsia="Courier New" w:hAnsi="Courier New" w:cs="Courier New"/>
          <w:lang w:val="ru-RU"/>
        </w:rPr>
        <w:t>:</w:t>
      </w:r>
      <w:r w:rsidRPr="7D909D5C">
        <w:rPr>
          <w:rFonts w:ascii="Courier New" w:eastAsia="Courier New" w:hAnsi="Courier New" w:cs="Courier New"/>
        </w:rPr>
        <w:t>real</w:t>
      </w:r>
      <w:r w:rsidRPr="00977A38">
        <w:rPr>
          <w:rFonts w:ascii="Courier New" w:eastAsia="Courier New" w:hAnsi="Courier New" w:cs="Courier New"/>
          <w:lang w:val="ru-RU"/>
        </w:rPr>
        <w:t>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lastRenderedPageBreak/>
        <w:t xml:space="preserve">function </w:t>
      </w:r>
      <w:proofErr w:type="spellStart"/>
      <w:r w:rsidRPr="7D909D5C">
        <w:rPr>
          <w:rFonts w:ascii="Courier New" w:eastAsia="Courier New" w:hAnsi="Courier New" w:cs="Courier New"/>
        </w:rPr>
        <w:t>pow</w:t>
      </w:r>
      <w:proofErr w:type="spellEnd"/>
      <w:r w:rsidRPr="7D909D5C">
        <w:rPr>
          <w:rFonts w:ascii="Courier New" w:eastAsia="Courier New" w:hAnsi="Courier New" w:cs="Courier New"/>
        </w:rPr>
        <w:t>(</w:t>
      </w:r>
      <w:proofErr w:type="spellStart"/>
      <w:r w:rsidRPr="7D909D5C">
        <w:rPr>
          <w:rFonts w:ascii="Courier New" w:eastAsia="Courier New" w:hAnsi="Courier New" w:cs="Courier New"/>
        </w:rPr>
        <w:t>x,n:real</w:t>
      </w:r>
      <w:proofErr w:type="spellEnd"/>
      <w:r w:rsidRPr="7D909D5C">
        <w:rPr>
          <w:rFonts w:ascii="Courier New" w:eastAsia="Courier New" w:hAnsi="Courier New" w:cs="Courier New"/>
        </w:rPr>
        <w:t>):real;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begin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result:=exp(</w:t>
      </w:r>
      <w:proofErr w:type="spellStart"/>
      <w:r w:rsidRPr="7D909D5C">
        <w:rPr>
          <w:rFonts w:ascii="Courier New" w:eastAsia="Courier New" w:hAnsi="Courier New" w:cs="Courier New"/>
        </w:rPr>
        <w:t>ln</w:t>
      </w:r>
      <w:proofErr w:type="spellEnd"/>
      <w:r w:rsidRPr="7D909D5C">
        <w:rPr>
          <w:rFonts w:ascii="Courier New" w:eastAsia="Courier New" w:hAnsi="Courier New" w:cs="Courier New"/>
        </w:rPr>
        <w:t>(x)*n)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end;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function</w:t>
      </w:r>
      <w:r w:rsidR="00D444C3">
        <w:rPr>
          <w:rFonts w:ascii="Courier New" w:eastAsia="Courier New" w:hAnsi="Courier New" w:cs="Courier New"/>
          <w:lang w:val="ru-RU"/>
        </w:rPr>
        <w:t xml:space="preserve"> </w:t>
      </w:r>
      <w:proofErr w:type="spellStart"/>
      <w:r w:rsidRPr="7D909D5C">
        <w:rPr>
          <w:rFonts w:ascii="Courier New" w:eastAsia="Courier New" w:hAnsi="Courier New" w:cs="Courier New"/>
        </w:rPr>
        <w:t>ctg</w:t>
      </w:r>
      <w:proofErr w:type="spellEnd"/>
      <w:r w:rsidRPr="7D909D5C">
        <w:rPr>
          <w:rFonts w:ascii="Courier New" w:eastAsia="Courier New" w:hAnsi="Courier New" w:cs="Courier New"/>
        </w:rPr>
        <w:t>(x:real):real;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begin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result:=cos(x)/sin(x)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end;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procedure f(x:real; </w:t>
      </w:r>
      <w:proofErr w:type="spellStart"/>
      <w:r w:rsidRPr="7D909D5C">
        <w:rPr>
          <w:rFonts w:ascii="Courier New" w:eastAsia="Courier New" w:hAnsi="Courier New" w:cs="Courier New"/>
        </w:rPr>
        <w:t>var</w:t>
      </w:r>
      <w:proofErr w:type="spellEnd"/>
      <w:r w:rsidRPr="7D909D5C">
        <w:rPr>
          <w:rFonts w:ascii="Courier New" w:eastAsia="Courier New" w:hAnsi="Courier New" w:cs="Courier New"/>
        </w:rPr>
        <w:t xml:space="preserve"> y:real);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spellStart"/>
      <w:r w:rsidRPr="7D909D5C">
        <w:rPr>
          <w:rFonts w:ascii="Courier New" w:eastAsia="Courier New" w:hAnsi="Courier New" w:cs="Courier New"/>
        </w:rPr>
        <w:t>var</w:t>
      </w:r>
      <w:proofErr w:type="spellEnd"/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spellStart"/>
      <w:r w:rsidRPr="7D909D5C">
        <w:rPr>
          <w:rFonts w:ascii="Courier New" w:eastAsia="Courier New" w:hAnsi="Courier New" w:cs="Courier New"/>
        </w:rPr>
        <w:t>a,z:real</w:t>
      </w:r>
      <w:proofErr w:type="spellEnd"/>
      <w:r w:rsidRPr="7D909D5C">
        <w:rPr>
          <w:rFonts w:ascii="Courier New" w:eastAsia="Courier New" w:hAnsi="Courier New" w:cs="Courier New"/>
        </w:rPr>
        <w:t>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begin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x:=2;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a:=3*pow(x,(7/9))+ctg(x+3);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z:=2*pow(x,(3/2))+ctg(x+2);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y:=(ctg(x)-ctg(z))/(ctg(a)+ctg(x))-ctg(z);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end;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begin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f(</w:t>
      </w:r>
      <w:proofErr w:type="spellStart"/>
      <w:r w:rsidRPr="7D909D5C">
        <w:rPr>
          <w:rFonts w:ascii="Courier New" w:eastAsia="Courier New" w:hAnsi="Courier New" w:cs="Courier New"/>
        </w:rPr>
        <w:t>x,y</w:t>
      </w:r>
      <w:proofErr w:type="spellEnd"/>
      <w:r w:rsidRPr="7D909D5C">
        <w:rPr>
          <w:rFonts w:ascii="Courier New" w:eastAsia="Courier New" w:hAnsi="Courier New" w:cs="Courier New"/>
        </w:rPr>
        <w:t>);</w:t>
      </w:r>
    </w:p>
    <w:p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write('y = ',y:6:4);</w:t>
      </w:r>
    </w:p>
    <w:p w:rsidR="7D909D5C" w:rsidRPr="00E11152" w:rsidRDefault="7D909D5C" w:rsidP="00F65D19">
      <w:pPr>
        <w:ind w:firstLine="562"/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>end.</w:t>
      </w:r>
    </w:p>
    <w:p w:rsidR="00903F0B" w:rsidRPr="00E11152" w:rsidRDefault="00903F0B" w:rsidP="00F65D19">
      <w:pPr>
        <w:ind w:firstLine="562"/>
        <w:jc w:val="both"/>
        <w:rPr>
          <w:rFonts w:ascii="Courier New" w:eastAsia="Courier New" w:hAnsi="Courier New" w:cs="Courier New"/>
        </w:rPr>
      </w:pP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903F0B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  <w:lang w:val="ru-RU"/>
        </w:rPr>
        <w:t>y = 3.5990</w:t>
      </w:r>
    </w:p>
    <w:p w:rsidR="00903F0B" w:rsidRDefault="00903F0B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:rsidR="7D909D5C" w:rsidRDefault="7D909D5C" w:rsidP="00E11152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:rsidR="7D909D5C" w:rsidRDefault="7D909D5C" w:rsidP="00F65D1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 для вычисления Z. Вычисление f(a) и возведение в степень оформить в виде подпрограмм-функций, вычисление Z оформить в виде процедуры.</w:t>
      </w:r>
    </w:p>
    <w:p w:rsidR="7D909D5C" w:rsidRDefault="7D909D5C" w:rsidP="00F65D19">
      <w:pPr>
        <w:ind w:firstLine="562"/>
        <w:jc w:val="both"/>
      </w:pPr>
      <w:r>
        <w:rPr>
          <w:noProof/>
          <w:lang w:val="ru-RU" w:eastAsia="ru-RU"/>
        </w:rPr>
        <w:drawing>
          <wp:inline distT="0" distB="0" distL="0" distR="0">
            <wp:extent cx="2306671" cy="2086055"/>
            <wp:effectExtent l="0" t="0" r="0" b="0"/>
            <wp:docPr id="902443793" name="Рисунок 90244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7916" t="42592" r="28125" b="18888"/>
                    <a:stretch>
                      <a:fillRect/>
                    </a:stretch>
                  </pic:blipFill>
                  <pic:spPr>
                    <a:xfrm>
                      <a:off x="0" y="0"/>
                      <a:ext cx="2306671" cy="20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Program L7_4;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var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Z,y,a,i,x:real;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pow(x,n:real):real;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result:=exp(ln(x)*n)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f(a:real):real;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if a&lt;5 then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result:=1/a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else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if a&gt;35 then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lastRenderedPageBreak/>
        <w:t xml:space="preserve">         result:=pow(25,1/sqrt(a))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else      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 result:=1+2*pow(a,-3)           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procedure g(a:real; var z:real);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z:= (sqr(f(a))/sin(a))+(1/a)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i:=1;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repeat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a:=sqr(i)+cos(-i+pow(2*i+3,1/3));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g(a,z);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writeln('i=',i:3,'   Z=',z:7:3);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i:=i+1;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until i&gt;10 ;</w:t>
      </w:r>
    </w:p>
    <w:p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end.</w:t>
      </w:r>
    </w:p>
    <w:p w:rsidR="7D909D5C" w:rsidRDefault="7D909D5C" w:rsidP="00F65D19">
      <w:pPr>
        <w:jc w:val="both"/>
      </w:pPr>
    </w:p>
    <w:p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1   Z=  0.898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2   Z=  0.158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3   Z= -5.473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4   Z=-11.294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5   Z= -1.137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6   Z= -5.956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7   Z= -2.495</w:t>
      </w:r>
    </w:p>
    <w:p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i=  8   Z=  2.279</w:t>
      </w:r>
    </w:p>
    <w:p w:rsidR="7D909D5C" w:rsidRPr="00D444C3" w:rsidRDefault="7D909D5C" w:rsidP="00F65D19">
      <w:pPr>
        <w:jc w:val="both"/>
        <w:rPr>
          <w:sz w:val="24"/>
          <w:szCs w:val="24"/>
          <w:lang w:val="ru-RU"/>
        </w:rPr>
      </w:pPr>
      <w:proofErr w:type="spellStart"/>
      <w:r w:rsidRPr="00977A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44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=  9   </w:t>
      </w:r>
      <w:r w:rsidRPr="00977A38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444C3">
        <w:rPr>
          <w:rFonts w:ascii="Times New Roman" w:eastAsia="Times New Roman" w:hAnsi="Times New Roman" w:cs="Times New Roman"/>
          <w:sz w:val="24"/>
          <w:szCs w:val="24"/>
          <w:lang w:val="ru-RU"/>
        </w:rPr>
        <w:t>=  6.529</w:t>
      </w:r>
    </w:p>
    <w:p w:rsidR="00977A38" w:rsidRDefault="7D909D5C" w:rsidP="00977A3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977A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444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= 10   </w:t>
      </w:r>
      <w:r w:rsidRPr="00977A38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444C3">
        <w:rPr>
          <w:rFonts w:ascii="Times New Roman" w:eastAsia="Times New Roman" w:hAnsi="Times New Roman" w:cs="Times New Roman"/>
          <w:sz w:val="24"/>
          <w:szCs w:val="24"/>
          <w:lang w:val="ru-RU"/>
        </w:rPr>
        <w:t>= 17.067</w:t>
      </w:r>
    </w:p>
    <w:p w:rsidR="00D64AC7" w:rsidRPr="00D444C3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</w:t>
      </w:r>
      <w:bookmarkStart w:id="0" w:name="_GoBack"/>
      <w:bookmarkEnd w:id="0"/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ды</w:t>
      </w:r>
    </w:p>
    <w:p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были изучены процедуры и функции и использованы для решения заданий. </w:t>
      </w:r>
    </w:p>
    <w:sectPr w:rsidR="00D64AC7" w:rsidRPr="00F65D19" w:rsidSect="0023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4A348151"/>
    <w:rsid w:val="00230678"/>
    <w:rsid w:val="005A1EEA"/>
    <w:rsid w:val="00650516"/>
    <w:rsid w:val="00903F0B"/>
    <w:rsid w:val="00977A38"/>
    <w:rsid w:val="00B66B42"/>
    <w:rsid w:val="00B96F1E"/>
    <w:rsid w:val="00D444C3"/>
    <w:rsid w:val="00D64AC7"/>
    <w:rsid w:val="00E11152"/>
    <w:rsid w:val="00F65D19"/>
    <w:rsid w:val="012A158B"/>
    <w:rsid w:val="0DA7798C"/>
    <w:rsid w:val="176F0EDE"/>
    <w:rsid w:val="32A2E39B"/>
    <w:rsid w:val="3729269D"/>
    <w:rsid w:val="3D88DF9C"/>
    <w:rsid w:val="4A348151"/>
    <w:rsid w:val="7D909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6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6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19</cp:revision>
  <dcterms:created xsi:type="dcterms:W3CDTF">2020-03-26T02:09:00Z</dcterms:created>
  <dcterms:modified xsi:type="dcterms:W3CDTF">2020-05-07T12:51:00Z</dcterms:modified>
</cp:coreProperties>
</file>