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473" w:rsidRDefault="00C04047" w:rsidP="00C040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БОГДАНОВ Д.Ф.</w:t>
      </w:r>
    </w:p>
    <w:p w:rsidR="00C04047" w:rsidRDefault="00C04047" w:rsidP="00C040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2Д6В</w:t>
      </w:r>
    </w:p>
    <w:p w:rsidR="00C04047" w:rsidRDefault="00C04047" w:rsidP="00C040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ИДЗ</w:t>
      </w:r>
    </w:p>
    <w:p w:rsidR="00C04047" w:rsidRDefault="00C04047" w:rsidP="00C040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</w:p>
    <w:p w:rsidR="00C04047" w:rsidRDefault="00C04047" w:rsidP="00C04047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04047">
        <w:rPr>
          <w:rFonts w:ascii="Times New Roman" w:hAnsi="Times New Roman" w:cs="Times New Roman"/>
          <w:sz w:val="28"/>
          <w:szCs w:val="28"/>
          <w:u w:val="single"/>
        </w:rPr>
        <w:t>22. Критерий эффективности и оптимизируемые параметры.</w:t>
      </w:r>
    </w:p>
    <w:p w:rsidR="00F4176A" w:rsidRDefault="00F4176A" w:rsidP="00F4176A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176A">
        <w:rPr>
          <w:rFonts w:ascii="Times New Roman" w:hAnsi="Times New Roman" w:cs="Times New Roman"/>
          <w:sz w:val="28"/>
          <w:szCs w:val="28"/>
        </w:rPr>
        <w:t xml:space="preserve">Критерий эффективности вместе с физико-химической моделью процесса называют одним термином – </w:t>
      </w:r>
      <w:r w:rsidRPr="00F4176A">
        <w:rPr>
          <w:rFonts w:ascii="Times New Roman" w:hAnsi="Times New Roman" w:cs="Times New Roman"/>
          <w:b/>
          <w:bCs/>
          <w:sz w:val="28"/>
          <w:szCs w:val="28"/>
        </w:rPr>
        <w:t>экономико-математическая модель.</w:t>
      </w:r>
    </w:p>
    <w:p w:rsidR="00F4176A" w:rsidRDefault="00F4176A" w:rsidP="00F4176A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Ѱ=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F4176A" w:rsidRPr="00F4176A" w:rsidRDefault="00F4176A" w:rsidP="00F417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76A">
        <w:rPr>
          <w:rFonts w:ascii="Times New Roman" w:hAnsi="Times New Roman" w:cs="Times New Roman"/>
          <w:sz w:val="28"/>
          <w:szCs w:val="28"/>
        </w:rPr>
        <w:t xml:space="preserve">Критерий эффективности в общем случае состоит из трех основных </w:t>
      </w:r>
      <w:proofErr w:type="spellStart"/>
      <w:r w:rsidRPr="00F4176A">
        <w:rPr>
          <w:rFonts w:ascii="Times New Roman" w:hAnsi="Times New Roman" w:cs="Times New Roman"/>
          <w:sz w:val="28"/>
          <w:szCs w:val="28"/>
        </w:rPr>
        <w:t>частей</w:t>
      </w:r>
      <w:proofErr w:type="gramStart"/>
      <w:r w:rsidRPr="00F4176A">
        <w:rPr>
          <w:rFonts w:ascii="Times New Roman" w:hAnsi="Times New Roman" w:cs="Times New Roman"/>
          <w:sz w:val="28"/>
          <w:szCs w:val="28"/>
        </w:rPr>
        <w:t>:г</w:t>
      </w:r>
      <w:proofErr w:type="gramEnd"/>
      <w:r w:rsidRPr="00F4176A">
        <w:rPr>
          <w:rFonts w:ascii="Times New Roman" w:hAnsi="Times New Roman" w:cs="Times New Roman"/>
          <w:sz w:val="28"/>
          <w:szCs w:val="28"/>
        </w:rPr>
        <w:t>де</w:t>
      </w:r>
      <w:proofErr w:type="spellEnd"/>
      <w:r w:rsidRPr="00F4176A">
        <w:rPr>
          <w:rFonts w:ascii="Times New Roman" w:hAnsi="Times New Roman" w:cs="Times New Roman"/>
          <w:sz w:val="28"/>
          <w:szCs w:val="28"/>
        </w:rPr>
        <w:t xml:space="preserve"> </w:t>
      </w:r>
      <w:r w:rsidRPr="00F4176A">
        <w:rPr>
          <w:rFonts w:ascii="Times New Roman" w:hAnsi="Times New Roman" w:cs="Times New Roman"/>
          <w:sz w:val="28"/>
          <w:szCs w:val="28"/>
        </w:rPr>
        <w:sym w:font="Symbol" w:char="0059"/>
      </w:r>
      <w:r w:rsidRPr="00F4176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4176A">
        <w:rPr>
          <w:rFonts w:ascii="Times New Roman" w:hAnsi="Times New Roman" w:cs="Times New Roman"/>
          <w:sz w:val="28"/>
          <w:szCs w:val="28"/>
        </w:rPr>
        <w:t xml:space="preserve"> – технологические показатели, </w:t>
      </w:r>
      <w:r w:rsidRPr="00F4176A">
        <w:rPr>
          <w:rFonts w:ascii="Times New Roman" w:hAnsi="Times New Roman" w:cs="Times New Roman"/>
          <w:sz w:val="28"/>
          <w:szCs w:val="28"/>
        </w:rPr>
        <w:sym w:font="Symbol" w:char="0059"/>
      </w:r>
      <w:r w:rsidRPr="00F4176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4176A">
        <w:rPr>
          <w:rFonts w:ascii="Times New Roman" w:hAnsi="Times New Roman" w:cs="Times New Roman"/>
          <w:sz w:val="28"/>
          <w:szCs w:val="28"/>
        </w:rPr>
        <w:t xml:space="preserve"> – экономические показатели, </w:t>
      </w:r>
      <w:r w:rsidRPr="00F4176A">
        <w:rPr>
          <w:rFonts w:ascii="Times New Roman" w:hAnsi="Times New Roman" w:cs="Times New Roman"/>
          <w:sz w:val="28"/>
          <w:szCs w:val="28"/>
        </w:rPr>
        <w:sym w:font="Symbol" w:char="0059"/>
      </w:r>
      <w:r w:rsidRPr="00F4176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F4176A">
        <w:rPr>
          <w:rFonts w:ascii="Times New Roman" w:hAnsi="Times New Roman" w:cs="Times New Roman"/>
          <w:sz w:val="28"/>
          <w:szCs w:val="28"/>
        </w:rPr>
        <w:t xml:space="preserve"> – экологические показатели.</w:t>
      </w:r>
      <w:r w:rsidRPr="00F417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4176A" w:rsidRPr="00F4176A" w:rsidRDefault="00F4176A" w:rsidP="00F417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76A">
        <w:rPr>
          <w:rFonts w:ascii="Times New Roman" w:hAnsi="Times New Roman" w:cs="Times New Roman"/>
          <w:sz w:val="28"/>
          <w:szCs w:val="28"/>
        </w:rPr>
        <w:t xml:space="preserve">Например, для промышленных процессов производства бензинов из нефти технологической составляющей </w:t>
      </w:r>
      <w:r w:rsidRPr="00F4176A">
        <w:rPr>
          <w:rFonts w:ascii="Times New Roman" w:hAnsi="Times New Roman" w:cs="Times New Roman"/>
          <w:sz w:val="28"/>
          <w:szCs w:val="28"/>
        </w:rPr>
        <w:sym w:font="Symbol" w:char="0059"/>
      </w:r>
      <w:r w:rsidRPr="00F4176A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F4176A">
        <w:rPr>
          <w:rFonts w:ascii="Times New Roman" w:hAnsi="Times New Roman" w:cs="Times New Roman"/>
          <w:sz w:val="28"/>
          <w:szCs w:val="28"/>
        </w:rPr>
        <w:t xml:space="preserve">является октановое число продукта и процентный выход бензина на нефть, </w:t>
      </w:r>
      <w:r w:rsidRPr="00F4176A">
        <w:rPr>
          <w:rFonts w:ascii="Times New Roman" w:hAnsi="Times New Roman" w:cs="Times New Roman"/>
          <w:sz w:val="28"/>
          <w:szCs w:val="28"/>
        </w:rPr>
        <w:sym w:font="Symbol" w:char="0059"/>
      </w:r>
      <w:r w:rsidRPr="00F4176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4176A">
        <w:rPr>
          <w:rFonts w:ascii="Times New Roman" w:hAnsi="Times New Roman" w:cs="Times New Roman"/>
          <w:sz w:val="28"/>
          <w:szCs w:val="28"/>
        </w:rPr>
        <w:t xml:space="preserve"> – экономическим показателем для производства будет функция выгоды или приведенный доход, </w:t>
      </w:r>
      <w:r w:rsidRPr="00F4176A">
        <w:rPr>
          <w:rFonts w:ascii="Times New Roman" w:hAnsi="Times New Roman" w:cs="Times New Roman"/>
          <w:sz w:val="28"/>
          <w:szCs w:val="28"/>
        </w:rPr>
        <w:sym w:font="Symbol" w:char="0059"/>
      </w:r>
      <w:r w:rsidRPr="00F4176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F4176A">
        <w:rPr>
          <w:rFonts w:ascii="Times New Roman" w:hAnsi="Times New Roman" w:cs="Times New Roman"/>
          <w:sz w:val="28"/>
          <w:szCs w:val="28"/>
        </w:rPr>
        <w:t xml:space="preserve"> – показатель, характеризующий экологические показатели продукта. Для нашего случая это концентрация бензола в товарном бензине (по </w:t>
      </w:r>
      <w:proofErr w:type="spellStart"/>
      <w:r w:rsidRPr="00F4176A">
        <w:rPr>
          <w:rFonts w:ascii="Times New Roman" w:hAnsi="Times New Roman" w:cs="Times New Roman"/>
          <w:sz w:val="28"/>
          <w:szCs w:val="28"/>
        </w:rPr>
        <w:t>ГОСТу</w:t>
      </w:r>
      <w:proofErr w:type="spellEnd"/>
      <w:r w:rsidRPr="00F4176A">
        <w:rPr>
          <w:rFonts w:ascii="Times New Roman" w:hAnsi="Times New Roman" w:cs="Times New Roman"/>
          <w:sz w:val="28"/>
          <w:szCs w:val="28"/>
        </w:rPr>
        <w:t xml:space="preserve"> она должна быть &lt; 0,5%).</w:t>
      </w:r>
      <w:r w:rsidRPr="00F417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4176A" w:rsidRPr="00F4176A" w:rsidRDefault="00F4176A" w:rsidP="00F417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76A">
        <w:rPr>
          <w:rFonts w:ascii="Times New Roman" w:hAnsi="Times New Roman" w:cs="Times New Roman"/>
          <w:sz w:val="28"/>
          <w:szCs w:val="28"/>
        </w:rPr>
        <w:t>Критерий эффективности функционирования производственной системы, как числовая характеристика, оценивает степень ее приспособленности к решению поставленных перед нею задач.</w:t>
      </w:r>
    </w:p>
    <w:p w:rsidR="00F4176A" w:rsidRDefault="00F4176A" w:rsidP="00F4176A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176A">
        <w:rPr>
          <w:rFonts w:ascii="Times New Roman" w:hAnsi="Times New Roman" w:cs="Times New Roman"/>
          <w:sz w:val="28"/>
          <w:szCs w:val="28"/>
        </w:rPr>
        <w:t xml:space="preserve">При оптимизации вводят понятия </w:t>
      </w:r>
      <w:r w:rsidRPr="00F4176A">
        <w:rPr>
          <w:rFonts w:ascii="Times New Roman" w:hAnsi="Times New Roman" w:cs="Times New Roman"/>
          <w:b/>
          <w:bCs/>
          <w:sz w:val="28"/>
          <w:szCs w:val="28"/>
        </w:rPr>
        <w:t>выходных, входных и внутренних параметров ХТС</w:t>
      </w:r>
      <w:r w:rsidRPr="00F4176A">
        <w:rPr>
          <w:rFonts w:ascii="Times New Roman" w:hAnsi="Times New Roman" w:cs="Times New Roman"/>
          <w:sz w:val="28"/>
          <w:szCs w:val="28"/>
        </w:rPr>
        <w:t>.</w:t>
      </w:r>
      <w:r w:rsidRPr="00F417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4176A" w:rsidRPr="00F4176A" w:rsidRDefault="00F4176A" w:rsidP="00F417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76A">
        <w:rPr>
          <w:rFonts w:ascii="Times New Roman" w:hAnsi="Times New Roman" w:cs="Times New Roman"/>
          <w:b/>
          <w:bCs/>
          <w:sz w:val="28"/>
          <w:szCs w:val="28"/>
        </w:rPr>
        <w:t>Параметры оптимизации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4176A" w:rsidRPr="00F4176A" w:rsidRDefault="00F4176A" w:rsidP="00F417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4176A">
        <w:rPr>
          <w:rFonts w:ascii="Times New Roman" w:hAnsi="Times New Roman" w:cs="Times New Roman"/>
          <w:b/>
          <w:bCs/>
          <w:sz w:val="28"/>
          <w:szCs w:val="28"/>
        </w:rPr>
        <w:t xml:space="preserve">Выходные параметры </w:t>
      </w:r>
      <w:r w:rsidRPr="00F4176A">
        <w:rPr>
          <w:rFonts w:ascii="Times New Roman" w:hAnsi="Times New Roman" w:cs="Times New Roman"/>
          <w:sz w:val="28"/>
          <w:szCs w:val="28"/>
        </w:rPr>
        <w:t>характеризуют состояние системы и определяются компонентами вектора выходных параметров (выход продукта, его качество, экономические и экологические показатели.</w:t>
      </w:r>
      <w:r w:rsidRPr="00F417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End"/>
    </w:p>
    <w:p w:rsidR="00F4176A" w:rsidRPr="00F4176A" w:rsidRDefault="00F4176A" w:rsidP="00F417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76A">
        <w:rPr>
          <w:rFonts w:ascii="Times New Roman" w:hAnsi="Times New Roman" w:cs="Times New Roman"/>
          <w:b/>
          <w:bCs/>
          <w:sz w:val="28"/>
          <w:szCs w:val="28"/>
        </w:rPr>
        <w:t xml:space="preserve">Входными параметрами </w:t>
      </w:r>
      <w:r w:rsidRPr="00F4176A">
        <w:rPr>
          <w:rFonts w:ascii="Times New Roman" w:hAnsi="Times New Roman" w:cs="Times New Roman"/>
          <w:sz w:val="28"/>
          <w:szCs w:val="28"/>
        </w:rPr>
        <w:t>системы являются характеристики сырьевого потока, а также параметры различных физико-химических воздействий окружающей среды на функционирование ХТС. Входные параметры могут быть двух видов: заданные и рассчитываемые.</w:t>
      </w:r>
      <w:r w:rsidRPr="00F417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04047" w:rsidRDefault="00F4176A" w:rsidP="00F417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76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Внутренние параметры </w:t>
      </w:r>
      <w:r w:rsidRPr="00F4176A">
        <w:rPr>
          <w:rFonts w:ascii="Times New Roman" w:hAnsi="Times New Roman" w:cs="Times New Roman"/>
          <w:sz w:val="28"/>
          <w:szCs w:val="28"/>
        </w:rPr>
        <w:t xml:space="preserve">ХТС подразделяются </w:t>
      </w:r>
      <w:proofErr w:type="gramStart"/>
      <w:r w:rsidRPr="00F4176A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F4176A">
        <w:rPr>
          <w:rFonts w:ascii="Times New Roman" w:hAnsi="Times New Roman" w:cs="Times New Roman"/>
          <w:sz w:val="28"/>
          <w:szCs w:val="28"/>
        </w:rPr>
        <w:t xml:space="preserve"> конструкционные, технологические и структурные.</w:t>
      </w:r>
    </w:p>
    <w:p w:rsidR="00823239" w:rsidRPr="00823239" w:rsidRDefault="00823239" w:rsidP="008232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239">
        <w:rPr>
          <w:rFonts w:ascii="Times New Roman" w:hAnsi="Times New Roman" w:cs="Times New Roman"/>
          <w:sz w:val="28"/>
          <w:szCs w:val="28"/>
        </w:rPr>
        <w:t>Технологические параметры определяются режимом работы технологической установки: температурой процесса, скоростью подачи сырья, химическим составом сырья, давлением.</w:t>
      </w:r>
    </w:p>
    <w:p w:rsidR="00823239" w:rsidRPr="00823239" w:rsidRDefault="00823239" w:rsidP="008232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239">
        <w:rPr>
          <w:rFonts w:ascii="Times New Roman" w:hAnsi="Times New Roman" w:cs="Times New Roman"/>
          <w:sz w:val="28"/>
          <w:szCs w:val="28"/>
        </w:rPr>
        <w:t>Конструкционные параметры определяются конструкцией аппаратов и геометрическими характеристиками.</w:t>
      </w:r>
      <w:r w:rsidRPr="008232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823239" w:rsidRPr="00823239" w:rsidRDefault="00823239" w:rsidP="008232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239">
        <w:rPr>
          <w:rFonts w:ascii="Times New Roman" w:hAnsi="Times New Roman" w:cs="Times New Roman"/>
          <w:sz w:val="28"/>
          <w:szCs w:val="28"/>
        </w:rPr>
        <w:t>Например, модель идеального смешения или идеального вытеснения при расчете реакторов определяется по конструкционным характеристикам</w:t>
      </w:r>
      <w:proofErr w:type="gramStart"/>
      <w:r w:rsidRPr="00823239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8232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3239" w:rsidRPr="00823239" w:rsidRDefault="00823239" w:rsidP="008232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239">
        <w:rPr>
          <w:rFonts w:ascii="Times New Roman" w:hAnsi="Times New Roman" w:cs="Times New Roman"/>
          <w:sz w:val="28"/>
          <w:szCs w:val="28"/>
        </w:rPr>
        <w:t xml:space="preserve">при поршневом движении </w:t>
      </w:r>
      <w:r w:rsidRPr="0082323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23239">
        <w:rPr>
          <w:rFonts w:ascii="Times New Roman" w:hAnsi="Times New Roman" w:cs="Times New Roman"/>
          <w:sz w:val="28"/>
          <w:szCs w:val="28"/>
        </w:rPr>
        <w:t>/</w:t>
      </w:r>
      <w:r w:rsidRPr="0082323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3239">
        <w:rPr>
          <w:rFonts w:ascii="Times New Roman" w:hAnsi="Times New Roman" w:cs="Times New Roman"/>
          <w:sz w:val="28"/>
          <w:szCs w:val="28"/>
        </w:rPr>
        <w:t>&gt; 30.</w:t>
      </w:r>
      <w:r w:rsidRPr="008232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823239" w:rsidRPr="00823239" w:rsidRDefault="00823239" w:rsidP="008232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239">
        <w:rPr>
          <w:rFonts w:ascii="Times New Roman" w:hAnsi="Times New Roman" w:cs="Times New Roman"/>
          <w:sz w:val="28"/>
          <w:szCs w:val="28"/>
        </w:rPr>
        <w:t>Структурные параметры – это коэффициенты структурного разделения потоков и коэффициенты рециркуляции системы. Эти параметры, как правило, определяют топологию ХТС.</w:t>
      </w:r>
      <w:r w:rsidRPr="008232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823239" w:rsidRPr="00823239" w:rsidRDefault="00823239" w:rsidP="008232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239">
        <w:rPr>
          <w:rFonts w:ascii="Times New Roman" w:hAnsi="Times New Roman" w:cs="Times New Roman"/>
          <w:sz w:val="28"/>
          <w:szCs w:val="28"/>
        </w:rPr>
        <w:t>Таким образом, решение задачи оптимизации сводится к определению технологических, конструкционных и структурных параметров ХТС, обеспечивающих оптимальное значение обобщенного критерия функционирования ХТС.</w:t>
      </w:r>
      <w:r w:rsidRPr="008232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823239" w:rsidRPr="00C04047" w:rsidRDefault="00823239" w:rsidP="00F417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23239" w:rsidRPr="00C04047" w:rsidSect="00CC5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04047"/>
    <w:rsid w:val="00025666"/>
    <w:rsid w:val="00823239"/>
    <w:rsid w:val="00C04047"/>
    <w:rsid w:val="00CC5473"/>
    <w:rsid w:val="00F41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47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1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176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4176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2020-04-17T05:14:00Z</dcterms:created>
  <dcterms:modified xsi:type="dcterms:W3CDTF">2020-04-17T05:56:00Z</dcterms:modified>
</cp:coreProperties>
</file>