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3E" w:rsidRPr="00A620B9" w:rsidRDefault="002A1A4C" w:rsidP="00A620B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620B9">
        <w:rPr>
          <w:rFonts w:ascii="Times New Roman" w:hAnsi="Times New Roman" w:cs="Times New Roman"/>
          <w:color w:val="000000"/>
          <w:sz w:val="28"/>
          <w:szCs w:val="28"/>
        </w:rPr>
        <w:t>18. Концепция минимизации энергетических и тепловых затрат.</w:t>
      </w:r>
    </w:p>
    <w:p w:rsidR="002A1A4C" w:rsidRDefault="002A1A4C" w:rsidP="002A1A4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A1A4C">
        <w:rPr>
          <w:rFonts w:ascii="Times New Roman" w:hAnsi="Times New Roman" w:cs="Times New Roman"/>
          <w:color w:val="000000"/>
          <w:sz w:val="28"/>
          <w:szCs w:val="28"/>
        </w:rPr>
        <w:t>Ответ:</w:t>
      </w:r>
    </w:p>
    <w:p w:rsidR="00A620B9" w:rsidRPr="00A620B9" w:rsidRDefault="00A620B9" w:rsidP="002A1A4C">
      <w:pPr>
        <w:rPr>
          <w:rFonts w:ascii="Times New Roman" w:hAnsi="Times New Roman" w:cs="Times New Roman"/>
          <w:sz w:val="28"/>
          <w:szCs w:val="28"/>
        </w:rPr>
      </w:pPr>
      <w:r w:rsidRPr="00A620B9">
        <w:rPr>
          <w:rFonts w:ascii="Times New Roman" w:hAnsi="Times New Roman" w:cs="Times New Roman"/>
          <w:sz w:val="28"/>
          <w:szCs w:val="28"/>
        </w:rPr>
        <w:t>Различают три пути для реализации данной концепции:</w:t>
      </w:r>
    </w:p>
    <w:p w:rsidR="00A620B9" w:rsidRDefault="00A620B9" w:rsidP="00A620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620B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56000" cy="1098921"/>
            <wp:effectExtent l="19050" t="0" r="6350" b="0"/>
            <wp:docPr id="4" name="Рисунок 3" descr="ив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ван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702" cy="11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B9" w:rsidRPr="00A620B9" w:rsidRDefault="00A620B9" w:rsidP="00A620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Пути реализации</w:t>
      </w:r>
    </w:p>
    <w:p w:rsidR="00A620B9" w:rsidRDefault="00A620B9" w:rsidP="00A620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0B9">
        <w:rPr>
          <w:rFonts w:ascii="Times New Roman" w:hAnsi="Times New Roman" w:cs="Times New Roman"/>
          <w:b/>
          <w:sz w:val="28"/>
          <w:szCs w:val="28"/>
        </w:rPr>
        <w:t>Путь регенерации тепла</w:t>
      </w:r>
      <w:r w:rsidRPr="00A620B9">
        <w:rPr>
          <w:rFonts w:ascii="Times New Roman" w:hAnsi="Times New Roman" w:cs="Times New Roman"/>
          <w:sz w:val="28"/>
          <w:szCs w:val="28"/>
        </w:rPr>
        <w:t xml:space="preserve"> реализуется в том случае, когда подогретый продуктивный поток отдает свое тепло сырьевому потоку. Одним из примеров может служить технологическая схема производства бензинов способом каталитического </w:t>
      </w:r>
      <w:proofErr w:type="spellStart"/>
      <w:r w:rsidRPr="00A620B9">
        <w:rPr>
          <w:rFonts w:ascii="Times New Roman" w:hAnsi="Times New Roman" w:cs="Times New Roman"/>
          <w:sz w:val="28"/>
          <w:szCs w:val="28"/>
        </w:rPr>
        <w:t>риформинга</w:t>
      </w:r>
      <w:proofErr w:type="spellEnd"/>
      <w:r w:rsidRPr="00A620B9">
        <w:rPr>
          <w:rFonts w:ascii="Times New Roman" w:hAnsi="Times New Roman" w:cs="Times New Roman"/>
          <w:sz w:val="28"/>
          <w:szCs w:val="28"/>
        </w:rPr>
        <w:t xml:space="preserve">, когда </w:t>
      </w:r>
      <w:proofErr w:type="spellStart"/>
      <w:r w:rsidRPr="00A620B9">
        <w:rPr>
          <w:rFonts w:ascii="Times New Roman" w:hAnsi="Times New Roman" w:cs="Times New Roman"/>
          <w:sz w:val="28"/>
          <w:szCs w:val="28"/>
        </w:rPr>
        <w:t>газопродуктовый</w:t>
      </w:r>
      <w:proofErr w:type="spellEnd"/>
      <w:r w:rsidRPr="00A620B9">
        <w:rPr>
          <w:rFonts w:ascii="Times New Roman" w:hAnsi="Times New Roman" w:cs="Times New Roman"/>
          <w:sz w:val="28"/>
          <w:szCs w:val="28"/>
        </w:rPr>
        <w:t xml:space="preserve"> поток из реактора направляется в сырьевой теплообменник и является теплоносителем, а сырьевой</w:t>
      </w:r>
      <w:r>
        <w:rPr>
          <w:rFonts w:ascii="Times New Roman" w:hAnsi="Times New Roman" w:cs="Times New Roman"/>
          <w:sz w:val="28"/>
          <w:szCs w:val="28"/>
        </w:rPr>
        <w:t xml:space="preserve"> поток является хладагентом. </w:t>
      </w:r>
    </w:p>
    <w:p w:rsidR="00A620B9" w:rsidRDefault="00A620B9" w:rsidP="00A620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0B9">
        <w:rPr>
          <w:rFonts w:ascii="Times New Roman" w:hAnsi="Times New Roman" w:cs="Times New Roman"/>
          <w:b/>
          <w:sz w:val="28"/>
          <w:szCs w:val="28"/>
        </w:rPr>
        <w:t>Путь регенерации энергии.</w:t>
      </w:r>
      <w:r w:rsidRPr="00A620B9">
        <w:rPr>
          <w:rFonts w:ascii="Times New Roman" w:hAnsi="Times New Roman" w:cs="Times New Roman"/>
          <w:sz w:val="28"/>
          <w:szCs w:val="28"/>
        </w:rPr>
        <w:t xml:space="preserve"> Этот способ используется в тех случаях, когда производство содержит процессы под давлением. В этом случае сжатые газы направляются на турбину, которая может привести в действие генератор. В частном случае, это энергия сжатых газов может быть использована для работы компрессора, который, например, закачивает водород, содержащийся газ в реакторы, в которых осуществляется процесс каталитического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риформинга.</w:t>
      </w:r>
      <w:proofErr w:type="spellEnd"/>
    </w:p>
    <w:p w:rsidR="00A620B9" w:rsidRPr="00A620B9" w:rsidRDefault="00A620B9" w:rsidP="00A620B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20B9">
        <w:rPr>
          <w:rFonts w:ascii="Times New Roman" w:hAnsi="Times New Roman" w:cs="Times New Roman"/>
          <w:b/>
          <w:sz w:val="28"/>
          <w:szCs w:val="28"/>
        </w:rPr>
        <w:t>Путь утилизации тепла.</w:t>
      </w:r>
      <w:r w:rsidRPr="00A620B9">
        <w:rPr>
          <w:rFonts w:ascii="Times New Roman" w:hAnsi="Times New Roman" w:cs="Times New Roman"/>
          <w:sz w:val="28"/>
          <w:szCs w:val="28"/>
        </w:rPr>
        <w:t xml:space="preserve"> В этом случае тепло потоков используется для получения пара в котле-утилизаторе, который потом направляется в общезаводскую сеть и используется для различных целей. </w:t>
      </w:r>
    </w:p>
    <w:p w:rsidR="002A1A4C" w:rsidRPr="002A1A4C" w:rsidRDefault="002A1A4C" w:rsidP="00A620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A4C">
        <w:rPr>
          <w:rFonts w:ascii="Times New Roman" w:hAnsi="Times New Roman" w:cs="Times New Roman"/>
          <w:sz w:val="28"/>
          <w:szCs w:val="28"/>
        </w:rPr>
        <w:t xml:space="preserve">Пиролиз представляет собой процесс глубокого расщепления углеводородного сырья под воздействием высоких температур. Парафиновые, нафтеновые и высшие </w:t>
      </w:r>
      <w:proofErr w:type="spellStart"/>
      <w:r w:rsidRPr="002A1A4C">
        <w:rPr>
          <w:rFonts w:ascii="Times New Roman" w:hAnsi="Times New Roman" w:cs="Times New Roman"/>
          <w:sz w:val="28"/>
          <w:szCs w:val="28"/>
        </w:rPr>
        <w:t>олефиновые</w:t>
      </w:r>
      <w:proofErr w:type="spellEnd"/>
      <w:r w:rsidRPr="002A1A4C">
        <w:rPr>
          <w:rFonts w:ascii="Times New Roman" w:hAnsi="Times New Roman" w:cs="Times New Roman"/>
          <w:sz w:val="28"/>
          <w:szCs w:val="28"/>
        </w:rPr>
        <w:t xml:space="preserve"> углеводороды </w:t>
      </w:r>
      <w:proofErr w:type="spellStart"/>
      <w:r w:rsidRPr="002A1A4C">
        <w:rPr>
          <w:rFonts w:ascii="Times New Roman" w:hAnsi="Times New Roman" w:cs="Times New Roman"/>
          <w:sz w:val="28"/>
          <w:szCs w:val="28"/>
        </w:rPr>
        <w:t>термодинамически</w:t>
      </w:r>
      <w:proofErr w:type="spellEnd"/>
      <w:r w:rsidRPr="002A1A4C">
        <w:rPr>
          <w:rFonts w:ascii="Times New Roman" w:hAnsi="Times New Roman" w:cs="Times New Roman"/>
          <w:sz w:val="28"/>
          <w:szCs w:val="28"/>
        </w:rPr>
        <w:t xml:space="preserve"> нестабильны. При этом происходит разрыв связей </w:t>
      </w:r>
      <w:proofErr w:type="gramStart"/>
      <w:r w:rsidRPr="002A1A4C">
        <w:rPr>
          <w:rFonts w:ascii="Times New Roman" w:hAnsi="Times New Roman" w:cs="Times New Roman"/>
          <w:sz w:val="28"/>
          <w:szCs w:val="28"/>
        </w:rPr>
        <w:t>С–С и</w:t>
      </w:r>
      <w:proofErr w:type="gramEnd"/>
      <w:r w:rsidRPr="002A1A4C">
        <w:rPr>
          <w:rFonts w:ascii="Times New Roman" w:hAnsi="Times New Roman" w:cs="Times New Roman"/>
          <w:sz w:val="28"/>
          <w:szCs w:val="28"/>
        </w:rPr>
        <w:t xml:space="preserve"> С–Н.</w:t>
      </w:r>
    </w:p>
    <w:p w:rsidR="002A1A4C" w:rsidRPr="002A1A4C" w:rsidRDefault="002A1A4C" w:rsidP="002A1A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2962" cy="613845"/>
            <wp:effectExtent l="19050" t="0" r="2638" b="0"/>
            <wp:docPr id="1" name="Рисунок 0" descr="ив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ван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565" cy="6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4C" w:rsidRPr="002A1A4C" w:rsidRDefault="002A1A4C" w:rsidP="002A1A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A4C">
        <w:rPr>
          <w:rFonts w:ascii="Times New Roman" w:hAnsi="Times New Roman" w:cs="Times New Roman"/>
          <w:sz w:val="28"/>
          <w:szCs w:val="28"/>
        </w:rPr>
        <w:lastRenderedPageBreak/>
        <w:t>Обе реакции протекают с поглощением тепла и увеличением объема, температуры и понижением давления. Минимизация энергетических затрат осуществляется компенсацией эндотермического эффекта реакции. При этом тепловой КПД:</w:t>
      </w:r>
    </w:p>
    <w:p w:rsidR="002A1A4C" w:rsidRDefault="002A1A4C" w:rsidP="002A1A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96015" cy="1477024"/>
            <wp:effectExtent l="19050" t="0" r="9085" b="0"/>
            <wp:docPr id="2" name="Рисунок 1" descr="ив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ван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216" cy="14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B9" w:rsidRDefault="00A620B9" w:rsidP="002A1A4C">
      <w:pPr>
        <w:jc w:val="center"/>
      </w:pPr>
    </w:p>
    <w:p w:rsidR="002A1A4C" w:rsidRDefault="002A1A4C" w:rsidP="002A1A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16519" cy="4724400"/>
            <wp:effectExtent l="19050" t="0" r="7931" b="0"/>
            <wp:docPr id="3" name="Рисунок 2" descr="ив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ван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941" cy="47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B9" w:rsidRPr="00A620B9" w:rsidRDefault="00A620B9" w:rsidP="00A620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Пути реализации</w:t>
      </w:r>
    </w:p>
    <w:p w:rsidR="00A620B9" w:rsidRDefault="00A620B9" w:rsidP="002A1A4C">
      <w:pPr>
        <w:jc w:val="center"/>
      </w:pPr>
    </w:p>
    <w:sectPr w:rsidR="00A620B9" w:rsidSect="00CD1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1A4C"/>
    <w:rsid w:val="002A1A4C"/>
    <w:rsid w:val="00A620B9"/>
    <w:rsid w:val="00CD1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1</cp:revision>
  <dcterms:created xsi:type="dcterms:W3CDTF">2020-04-07T16:42:00Z</dcterms:created>
  <dcterms:modified xsi:type="dcterms:W3CDTF">2020-04-07T17:03:00Z</dcterms:modified>
</cp:coreProperties>
</file>