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0A20" w:rsidRPr="00E3152C" w:rsidRDefault="004F0A20" w:rsidP="00BB5461">
      <w:pPr>
        <w:pStyle w:val="3"/>
        <w:spacing w:after="100" w:line="240" w:lineRule="auto"/>
        <w:jc w:val="center"/>
        <w:outlineLvl w:val="0"/>
        <w:rPr>
          <w:rFonts w:ascii="Times New Roman" w:hAnsi="Times New Roman"/>
          <w:b/>
          <w:sz w:val="24"/>
          <w:szCs w:val="24"/>
        </w:rPr>
      </w:pPr>
      <w:bookmarkStart w:id="0" w:name="_Toc290309512"/>
      <w:r w:rsidRPr="00E3152C">
        <w:rPr>
          <w:rFonts w:ascii="Times New Roman" w:hAnsi="Times New Roman"/>
          <w:b/>
          <w:sz w:val="24"/>
          <w:szCs w:val="24"/>
        </w:rPr>
        <w:t>МИНИСТЕРСТВО НАУКИ</w:t>
      </w:r>
      <w:r w:rsidR="000A0973">
        <w:rPr>
          <w:rFonts w:ascii="Times New Roman" w:hAnsi="Times New Roman"/>
          <w:b/>
          <w:sz w:val="24"/>
          <w:szCs w:val="24"/>
        </w:rPr>
        <w:t xml:space="preserve"> И ВЫСШЕГО ОБРАЗОВАНИЯ</w:t>
      </w:r>
      <w:r w:rsidR="000A0973" w:rsidRPr="00E3152C">
        <w:rPr>
          <w:rFonts w:ascii="Times New Roman" w:hAnsi="Times New Roman"/>
          <w:b/>
          <w:sz w:val="24"/>
          <w:szCs w:val="24"/>
        </w:rPr>
        <w:t xml:space="preserve"> </w:t>
      </w:r>
      <w:r w:rsidRPr="00E3152C">
        <w:rPr>
          <w:rFonts w:ascii="Times New Roman" w:hAnsi="Times New Roman"/>
          <w:b/>
          <w:sz w:val="24"/>
          <w:szCs w:val="24"/>
        </w:rPr>
        <w:t>РОССИЙСКОЙ ФЕДЕРАЦИИ</w:t>
      </w:r>
      <w:bookmarkEnd w:id="0"/>
    </w:p>
    <w:p w:rsidR="004F0A20" w:rsidRPr="00E3152C" w:rsidRDefault="004F0A20" w:rsidP="00BB5461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4F0A20" w:rsidRPr="00E3152C" w:rsidRDefault="004F0A20" w:rsidP="00BB5461">
      <w:pPr>
        <w:widowControl w:val="0"/>
        <w:spacing w:after="0" w:line="240" w:lineRule="auto"/>
        <w:jc w:val="center"/>
        <w:rPr>
          <w:rFonts w:ascii="Times New Roman" w:hAnsi="Times New Roman"/>
          <w:b/>
          <w:sz w:val="26"/>
          <w:szCs w:val="26"/>
        </w:rPr>
      </w:pPr>
      <w:r w:rsidRPr="00E3152C">
        <w:rPr>
          <w:rFonts w:ascii="Times New Roman" w:hAnsi="Times New Roman"/>
        </w:rPr>
        <w:t>Федеральное государственное автономное образовательное учреждение высшего образования</w:t>
      </w:r>
      <w:r w:rsidRPr="00E3152C">
        <w:rPr>
          <w:rFonts w:ascii="Times New Roman" w:hAnsi="Times New Roman"/>
          <w:b/>
          <w:sz w:val="26"/>
          <w:szCs w:val="26"/>
        </w:rPr>
        <w:t xml:space="preserve"> «НАЦИОНАЛЬНЫЙ ИССЛЕДОВАТЕЛЬСКИЙ</w:t>
      </w:r>
    </w:p>
    <w:p w:rsidR="004F0A20" w:rsidRPr="00E3152C" w:rsidRDefault="004F0A20" w:rsidP="00BB5461">
      <w:pPr>
        <w:widowControl w:val="0"/>
        <w:spacing w:after="0" w:line="240" w:lineRule="auto"/>
        <w:jc w:val="center"/>
        <w:rPr>
          <w:rFonts w:ascii="Times New Roman" w:hAnsi="Times New Roman"/>
          <w:b/>
          <w:sz w:val="26"/>
          <w:szCs w:val="26"/>
        </w:rPr>
      </w:pPr>
      <w:r w:rsidRPr="00E3152C">
        <w:rPr>
          <w:rFonts w:ascii="Times New Roman" w:hAnsi="Times New Roman"/>
          <w:b/>
          <w:sz w:val="26"/>
          <w:szCs w:val="26"/>
        </w:rPr>
        <w:t>ТОМСКИЙ ПОЛИТЕХНИЧЕСКИЙ УНИВЕРСИТЕТ»</w:t>
      </w:r>
    </w:p>
    <w:p w:rsidR="004F0A20" w:rsidRPr="00E3152C" w:rsidRDefault="004F0A20" w:rsidP="00BB5461">
      <w:pPr>
        <w:rPr>
          <w:rFonts w:ascii="Times New Roman" w:hAnsi="Times New Roman"/>
          <w:b/>
          <w:sz w:val="28"/>
        </w:rPr>
      </w:pPr>
      <w:r w:rsidRPr="00E3152C">
        <w:rPr>
          <w:rFonts w:ascii="Times New Roman" w:hAnsi="Times New Roman"/>
          <w:b/>
          <w:sz w:val="28"/>
        </w:rPr>
        <w:t>__________________________________________________________________</w:t>
      </w:r>
    </w:p>
    <w:p w:rsidR="004F0A20" w:rsidRPr="00E3152C" w:rsidRDefault="004F0A20">
      <w:pPr>
        <w:rPr>
          <w:rFonts w:ascii="Times New Roman" w:hAnsi="Times New Roman"/>
          <w:sz w:val="24"/>
        </w:rPr>
      </w:pPr>
    </w:p>
    <w:p w:rsidR="004F0A20" w:rsidRPr="00E3152C" w:rsidRDefault="004F0A20">
      <w:pPr>
        <w:rPr>
          <w:rFonts w:ascii="Times New Roman" w:hAnsi="Times New Roman"/>
          <w:sz w:val="24"/>
        </w:rPr>
      </w:pPr>
    </w:p>
    <w:p w:rsidR="004F0A20" w:rsidRPr="00E3152C" w:rsidRDefault="004F0A20">
      <w:pPr>
        <w:rPr>
          <w:rFonts w:ascii="Times New Roman" w:hAnsi="Times New Roman"/>
          <w:sz w:val="24"/>
        </w:rPr>
      </w:pPr>
    </w:p>
    <w:p w:rsidR="004F0A20" w:rsidRPr="00E3152C" w:rsidRDefault="004F0A20">
      <w:pPr>
        <w:rPr>
          <w:rFonts w:ascii="Times New Roman" w:hAnsi="Times New Roman"/>
          <w:sz w:val="24"/>
        </w:rPr>
      </w:pPr>
    </w:p>
    <w:p w:rsidR="004F0A20" w:rsidRPr="00E3152C" w:rsidRDefault="004F0A20">
      <w:pPr>
        <w:rPr>
          <w:rFonts w:ascii="Times New Roman" w:hAnsi="Times New Roman"/>
          <w:sz w:val="24"/>
        </w:rPr>
      </w:pPr>
    </w:p>
    <w:p w:rsidR="004F0A20" w:rsidRPr="00E3152C" w:rsidRDefault="004F0A20">
      <w:pPr>
        <w:rPr>
          <w:rFonts w:ascii="Times New Roman" w:hAnsi="Times New Roman"/>
          <w:sz w:val="24"/>
        </w:rPr>
      </w:pPr>
    </w:p>
    <w:p w:rsidR="004F0A20" w:rsidRPr="00E3152C" w:rsidRDefault="004F0A20" w:rsidP="00BB5461">
      <w:pPr>
        <w:jc w:val="center"/>
        <w:rPr>
          <w:rFonts w:ascii="Times New Roman" w:hAnsi="Times New Roman"/>
          <w:b/>
          <w:caps/>
          <w:sz w:val="28"/>
        </w:rPr>
      </w:pPr>
      <w:r w:rsidRPr="00E3152C">
        <w:rPr>
          <w:rFonts w:ascii="Times New Roman" w:hAnsi="Times New Roman"/>
          <w:b/>
          <w:caps/>
          <w:sz w:val="28"/>
        </w:rPr>
        <w:t>Программа расчёта рецептур товарных бензинов «</w:t>
      </w:r>
      <w:r w:rsidRPr="00E3152C">
        <w:rPr>
          <w:rFonts w:ascii="Times New Roman" w:hAnsi="Times New Roman"/>
          <w:b/>
          <w:caps/>
          <w:sz w:val="28"/>
          <w:lang w:val="en-US"/>
        </w:rPr>
        <w:t>Compounding</w:t>
      </w:r>
      <w:r w:rsidRPr="00E3152C">
        <w:rPr>
          <w:rFonts w:ascii="Times New Roman" w:hAnsi="Times New Roman"/>
          <w:b/>
          <w:caps/>
          <w:sz w:val="28"/>
        </w:rPr>
        <w:t>»</w:t>
      </w:r>
    </w:p>
    <w:p w:rsidR="004F0A20" w:rsidRPr="00E3152C" w:rsidRDefault="004F0A20" w:rsidP="00BB5461">
      <w:pPr>
        <w:jc w:val="center"/>
        <w:rPr>
          <w:rFonts w:ascii="Times New Roman" w:hAnsi="Times New Roman"/>
          <w:b/>
          <w:i/>
          <w:sz w:val="28"/>
        </w:rPr>
      </w:pPr>
      <w:r w:rsidRPr="00E3152C">
        <w:rPr>
          <w:rFonts w:ascii="Times New Roman" w:hAnsi="Times New Roman"/>
          <w:b/>
          <w:i/>
          <w:sz w:val="28"/>
        </w:rPr>
        <w:t>Руководство пользователя</w:t>
      </w:r>
    </w:p>
    <w:p w:rsidR="004F0A20" w:rsidRPr="00E3152C" w:rsidRDefault="004F0A20" w:rsidP="00BB5461">
      <w:pPr>
        <w:jc w:val="center"/>
        <w:rPr>
          <w:rFonts w:ascii="Times New Roman" w:hAnsi="Times New Roman"/>
          <w:b/>
          <w:i/>
          <w:sz w:val="28"/>
        </w:rPr>
      </w:pPr>
    </w:p>
    <w:p w:rsidR="004F0A20" w:rsidRPr="00E3152C" w:rsidRDefault="004F0A20" w:rsidP="00BB5461">
      <w:pPr>
        <w:jc w:val="center"/>
        <w:rPr>
          <w:rFonts w:ascii="Times New Roman" w:hAnsi="Times New Roman"/>
          <w:b/>
          <w:i/>
          <w:sz w:val="28"/>
        </w:rPr>
      </w:pPr>
    </w:p>
    <w:p w:rsidR="004F0A20" w:rsidRPr="00E3152C" w:rsidRDefault="004F0A20" w:rsidP="00BB5461">
      <w:pPr>
        <w:jc w:val="center"/>
        <w:rPr>
          <w:rFonts w:ascii="Times New Roman" w:hAnsi="Times New Roman"/>
          <w:b/>
          <w:i/>
          <w:sz w:val="28"/>
        </w:rPr>
      </w:pPr>
    </w:p>
    <w:p w:rsidR="004F0A20" w:rsidRPr="00E3152C" w:rsidRDefault="004F0A20" w:rsidP="00BB5461">
      <w:pPr>
        <w:jc w:val="center"/>
        <w:rPr>
          <w:rFonts w:ascii="Times New Roman" w:hAnsi="Times New Roman"/>
          <w:b/>
          <w:i/>
          <w:sz w:val="28"/>
        </w:rPr>
      </w:pPr>
    </w:p>
    <w:p w:rsidR="004F0A20" w:rsidRPr="00E3152C" w:rsidRDefault="004F0A20" w:rsidP="00BB5461">
      <w:pPr>
        <w:jc w:val="center"/>
        <w:rPr>
          <w:rFonts w:ascii="Times New Roman" w:hAnsi="Times New Roman"/>
          <w:b/>
          <w:i/>
          <w:sz w:val="28"/>
        </w:rPr>
      </w:pPr>
    </w:p>
    <w:p w:rsidR="004F0A20" w:rsidRPr="00E3152C" w:rsidRDefault="004F0A20" w:rsidP="00BB5461">
      <w:pPr>
        <w:jc w:val="center"/>
        <w:rPr>
          <w:rFonts w:ascii="Times New Roman" w:hAnsi="Times New Roman"/>
          <w:b/>
          <w:i/>
          <w:sz w:val="28"/>
        </w:rPr>
      </w:pPr>
    </w:p>
    <w:p w:rsidR="004F0A20" w:rsidRPr="00E3152C" w:rsidRDefault="004F0A20" w:rsidP="00BB5461">
      <w:pPr>
        <w:jc w:val="center"/>
        <w:rPr>
          <w:rFonts w:ascii="Times New Roman" w:hAnsi="Times New Roman"/>
          <w:b/>
          <w:i/>
          <w:sz w:val="28"/>
        </w:rPr>
      </w:pPr>
    </w:p>
    <w:p w:rsidR="004F0A20" w:rsidRPr="00E3152C" w:rsidRDefault="004F0A20" w:rsidP="00BB5461">
      <w:pPr>
        <w:jc w:val="center"/>
        <w:rPr>
          <w:rFonts w:ascii="Times New Roman" w:hAnsi="Times New Roman"/>
          <w:b/>
          <w:i/>
          <w:sz w:val="28"/>
        </w:rPr>
      </w:pPr>
    </w:p>
    <w:p w:rsidR="004F0A20" w:rsidRPr="00E3152C" w:rsidRDefault="004F0A20" w:rsidP="00BB5461">
      <w:pPr>
        <w:jc w:val="center"/>
        <w:rPr>
          <w:rFonts w:ascii="Times New Roman" w:hAnsi="Times New Roman"/>
          <w:b/>
          <w:i/>
          <w:sz w:val="28"/>
        </w:rPr>
      </w:pPr>
    </w:p>
    <w:p w:rsidR="004F0A20" w:rsidRPr="00E3152C" w:rsidRDefault="004F0A20" w:rsidP="00BB5461">
      <w:pPr>
        <w:jc w:val="center"/>
        <w:rPr>
          <w:rFonts w:ascii="Times New Roman" w:hAnsi="Times New Roman"/>
          <w:b/>
          <w:i/>
          <w:sz w:val="28"/>
        </w:rPr>
      </w:pPr>
    </w:p>
    <w:p w:rsidR="004F0A20" w:rsidRPr="00E3152C" w:rsidRDefault="004F0A20" w:rsidP="00BB5461">
      <w:pPr>
        <w:jc w:val="center"/>
        <w:rPr>
          <w:rFonts w:ascii="Times New Roman" w:hAnsi="Times New Roman"/>
          <w:sz w:val="28"/>
        </w:rPr>
      </w:pPr>
      <w:r w:rsidRPr="00E3152C">
        <w:rPr>
          <w:rFonts w:ascii="Times New Roman" w:hAnsi="Times New Roman"/>
          <w:sz w:val="28"/>
        </w:rPr>
        <w:t>Томск – 20</w:t>
      </w:r>
      <w:r w:rsidR="000A0973">
        <w:rPr>
          <w:rFonts w:ascii="Times New Roman" w:hAnsi="Times New Roman"/>
          <w:sz w:val="28"/>
        </w:rPr>
        <w:t>20</w:t>
      </w:r>
      <w:r w:rsidRPr="00E3152C">
        <w:rPr>
          <w:rFonts w:ascii="Times New Roman" w:hAnsi="Times New Roman"/>
          <w:sz w:val="28"/>
        </w:rPr>
        <w:t xml:space="preserve"> г.</w:t>
      </w:r>
    </w:p>
    <w:p w:rsidR="004F0A20" w:rsidRPr="00E3152C" w:rsidRDefault="004F0A20">
      <w:pPr>
        <w:rPr>
          <w:rFonts w:ascii="Times New Roman" w:hAnsi="Times New Roman"/>
          <w:sz w:val="28"/>
        </w:rPr>
      </w:pPr>
      <w:r w:rsidRPr="00E3152C">
        <w:rPr>
          <w:rFonts w:ascii="Times New Roman" w:hAnsi="Times New Roman"/>
          <w:sz w:val="28"/>
        </w:rPr>
        <w:br w:type="page"/>
      </w:r>
    </w:p>
    <w:p w:rsidR="004F0A20" w:rsidRPr="00E3152C" w:rsidRDefault="004F0A20" w:rsidP="00D425F7">
      <w:pPr>
        <w:jc w:val="both"/>
        <w:rPr>
          <w:rFonts w:ascii="Times New Roman" w:hAnsi="Times New Roman"/>
          <w:b/>
          <w:sz w:val="24"/>
        </w:rPr>
      </w:pPr>
      <w:r w:rsidRPr="00E3152C">
        <w:rPr>
          <w:rFonts w:ascii="Times New Roman" w:hAnsi="Times New Roman"/>
          <w:b/>
          <w:sz w:val="24"/>
        </w:rPr>
        <w:lastRenderedPageBreak/>
        <w:t>Запуск программы</w:t>
      </w:r>
    </w:p>
    <w:p w:rsidR="00F40F28" w:rsidRPr="00F40F28" w:rsidRDefault="00F40F28" w:rsidP="00BB5461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Запуск приложения осуществляется двойным кликом по иконке </w:t>
      </w:r>
      <w:r>
        <w:rPr>
          <w:noProof/>
        </w:rPr>
        <w:drawing>
          <wp:inline distT="0" distB="0" distL="0" distR="0" wp14:anchorId="762DE77F" wp14:editId="46AE1291">
            <wp:extent cx="282937" cy="354196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216" cy="4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исполняемого файла </w:t>
      </w:r>
      <w:r>
        <w:rPr>
          <w:rFonts w:ascii="Times New Roman" w:hAnsi="Times New Roman"/>
          <w:sz w:val="28"/>
          <w:lang w:val="en-US"/>
        </w:rPr>
        <w:t>Compounding</w:t>
      </w:r>
      <w:r w:rsidRPr="00F40F28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exe</w:t>
      </w:r>
      <w:r w:rsidRPr="00F40F28">
        <w:rPr>
          <w:rFonts w:ascii="Times New Roman" w:hAnsi="Times New Roman"/>
          <w:sz w:val="28"/>
        </w:rPr>
        <w:t>.</w:t>
      </w:r>
    </w:p>
    <w:p w:rsidR="004F0A20" w:rsidRPr="00E3152C" w:rsidRDefault="004F0A20" w:rsidP="00BB5461">
      <w:pPr>
        <w:jc w:val="both"/>
        <w:rPr>
          <w:rFonts w:ascii="Times New Roman" w:hAnsi="Times New Roman"/>
          <w:sz w:val="28"/>
        </w:rPr>
      </w:pPr>
      <w:r w:rsidRPr="00E3152C">
        <w:rPr>
          <w:rFonts w:ascii="Times New Roman" w:hAnsi="Times New Roman"/>
          <w:sz w:val="28"/>
        </w:rPr>
        <w:t>Диалоговое окно программы «</w:t>
      </w:r>
      <w:r w:rsidRPr="00E3152C">
        <w:rPr>
          <w:rFonts w:ascii="Times New Roman" w:hAnsi="Times New Roman"/>
          <w:sz w:val="28"/>
          <w:lang w:val="en-US"/>
        </w:rPr>
        <w:t>Compounding</w:t>
      </w:r>
      <w:r w:rsidRPr="00E3152C">
        <w:rPr>
          <w:rFonts w:ascii="Times New Roman" w:hAnsi="Times New Roman"/>
          <w:sz w:val="28"/>
        </w:rPr>
        <w:t>» имеет следующий вид:</w:t>
      </w:r>
    </w:p>
    <w:p w:rsidR="004F0A20" w:rsidRPr="00E3152C" w:rsidRDefault="008C0ECF" w:rsidP="00D425F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048250" cy="2905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20" w:rsidRPr="00E3152C" w:rsidRDefault="004F0A20" w:rsidP="00D425F7">
      <w:pPr>
        <w:jc w:val="both"/>
        <w:rPr>
          <w:rFonts w:ascii="Times New Roman" w:hAnsi="Times New Roman"/>
          <w:b/>
          <w:sz w:val="28"/>
        </w:rPr>
      </w:pPr>
      <w:r w:rsidRPr="00E3152C">
        <w:rPr>
          <w:rFonts w:ascii="Times New Roman" w:hAnsi="Times New Roman"/>
          <w:b/>
          <w:sz w:val="28"/>
        </w:rPr>
        <w:t>Расчёт рецептур приготовления товарных бензинов</w:t>
      </w:r>
    </w:p>
    <w:p w:rsidR="004F0A20" w:rsidRPr="00E3152C" w:rsidRDefault="004F0A20" w:rsidP="00D425F7">
      <w:pPr>
        <w:jc w:val="both"/>
        <w:rPr>
          <w:rFonts w:ascii="Times New Roman" w:hAnsi="Times New Roman"/>
          <w:sz w:val="28"/>
        </w:rPr>
      </w:pPr>
      <w:r w:rsidRPr="00E3152C">
        <w:rPr>
          <w:rFonts w:ascii="Times New Roman" w:hAnsi="Times New Roman"/>
          <w:sz w:val="28"/>
        </w:rPr>
        <w:t>В программе предусмотрены два варианта расчёта:</w:t>
      </w:r>
    </w:p>
    <w:p w:rsidR="004F0A20" w:rsidRPr="00E3152C" w:rsidRDefault="004F0A20" w:rsidP="00ED4EAA">
      <w:pPr>
        <w:pStyle w:val="a5"/>
        <w:numPr>
          <w:ilvl w:val="0"/>
          <w:numId w:val="1"/>
        </w:numPr>
        <w:jc w:val="both"/>
        <w:rPr>
          <w:rFonts w:ascii="Times New Roman" w:hAnsi="Times New Roman"/>
          <w:sz w:val="28"/>
        </w:rPr>
      </w:pPr>
      <w:r w:rsidRPr="00E3152C">
        <w:rPr>
          <w:rFonts w:ascii="Times New Roman" w:hAnsi="Times New Roman"/>
          <w:sz w:val="28"/>
        </w:rPr>
        <w:t>«Смешение» - в программу подгружаются потоки, вовлекаемые в процесс компаундирования, и задаётся их процентное соотношение, после чего происходит расчёт свойств приготовленного бензина.</w:t>
      </w:r>
    </w:p>
    <w:p w:rsidR="004F0A20" w:rsidRPr="00E3152C" w:rsidRDefault="008C0ECF" w:rsidP="004019A9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905500" cy="3400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20" w:rsidRPr="00E3152C" w:rsidRDefault="008C0ECF" w:rsidP="004019A9">
      <w:pPr>
        <w:ind w:left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905500" cy="3400425"/>
            <wp:effectExtent l="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20" w:rsidRPr="00E3152C" w:rsidRDefault="004F0A20" w:rsidP="004019A9">
      <w:pPr>
        <w:pStyle w:val="a5"/>
        <w:numPr>
          <w:ilvl w:val="0"/>
          <w:numId w:val="1"/>
        </w:numPr>
        <w:jc w:val="both"/>
        <w:rPr>
          <w:rFonts w:ascii="Times New Roman" w:hAnsi="Times New Roman"/>
          <w:sz w:val="28"/>
        </w:rPr>
      </w:pPr>
      <w:r w:rsidRPr="00E3152C">
        <w:rPr>
          <w:rFonts w:ascii="Times New Roman" w:hAnsi="Times New Roman"/>
          <w:sz w:val="28"/>
        </w:rPr>
        <w:t>«Соотношение» - в программу подгружаются потоки, вовлекаемые в процесс компаундирования, и задаётся их количество в тоннах, затем происходит выбор марок бензинов, которые необходимо приготовить, после чего происходит расчёт свойств приготовленных бензинов, их рецепт и количество в тоннах.</w:t>
      </w:r>
    </w:p>
    <w:p w:rsidR="004F0A20" w:rsidRPr="00E3152C" w:rsidRDefault="008C0ECF" w:rsidP="004019A9">
      <w:pPr>
        <w:pStyle w:val="a5"/>
        <w:spacing w:before="240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905500" cy="3400425"/>
            <wp:effectExtent l="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20" w:rsidRPr="00E3152C" w:rsidRDefault="004F0A20" w:rsidP="004019A9">
      <w:pPr>
        <w:pStyle w:val="a5"/>
        <w:spacing w:before="240"/>
        <w:jc w:val="both"/>
        <w:rPr>
          <w:rFonts w:ascii="Times New Roman" w:hAnsi="Times New Roman"/>
          <w:sz w:val="28"/>
        </w:rPr>
      </w:pPr>
    </w:p>
    <w:p w:rsidR="004F0A20" w:rsidRPr="00E3152C" w:rsidRDefault="008C0ECF" w:rsidP="00CC6F13">
      <w:pPr>
        <w:pStyle w:val="a5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905500" cy="3400425"/>
            <wp:effectExtent l="0" t="0" r="0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20" w:rsidRPr="00E3152C" w:rsidRDefault="004F0A20" w:rsidP="004019A9">
      <w:pPr>
        <w:pStyle w:val="a5"/>
        <w:jc w:val="both"/>
        <w:rPr>
          <w:rFonts w:ascii="Times New Roman" w:hAnsi="Times New Roman"/>
          <w:sz w:val="28"/>
        </w:rPr>
      </w:pPr>
    </w:p>
    <w:p w:rsidR="004F0A20" w:rsidRPr="00E3152C" w:rsidRDefault="008C0ECF" w:rsidP="004019A9">
      <w:pPr>
        <w:pStyle w:val="a5"/>
        <w:ind w:left="0"/>
        <w:jc w:val="both"/>
        <w:rPr>
          <w:rFonts w:ascii="Times New Roman" w:hAnsi="Times New Roman"/>
          <w:noProof/>
          <w:sz w:val="28"/>
          <w:lang w:eastAsia="ru-RU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857875" cy="3181350"/>
            <wp:effectExtent l="0" t="0" r="0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20" w:rsidRPr="00E3152C" w:rsidRDefault="004F0A20" w:rsidP="00E3152C">
      <w:pPr>
        <w:jc w:val="center"/>
        <w:rPr>
          <w:rFonts w:ascii="Times New Roman" w:hAnsi="Times New Roman"/>
          <w:b/>
          <w:sz w:val="28"/>
          <w:szCs w:val="28"/>
        </w:rPr>
      </w:pPr>
      <w:r w:rsidRPr="00E3152C">
        <w:rPr>
          <w:rFonts w:ascii="Times New Roman" w:hAnsi="Times New Roman"/>
          <w:noProof/>
          <w:sz w:val="28"/>
          <w:lang w:eastAsia="ru-RU"/>
        </w:rPr>
        <w:br w:type="page"/>
      </w:r>
      <w:r w:rsidRPr="00E3152C">
        <w:rPr>
          <w:rFonts w:ascii="Times New Roman" w:hAnsi="Times New Roman"/>
          <w:b/>
          <w:sz w:val="28"/>
          <w:szCs w:val="28"/>
        </w:rPr>
        <w:lastRenderedPageBreak/>
        <w:t xml:space="preserve">Дополнительная инструкция по расчету в программе компаундирования в режиме </w:t>
      </w:r>
      <w:r w:rsidRPr="00E3152C">
        <w:rPr>
          <w:rFonts w:ascii="Times New Roman" w:hAnsi="Times New Roman"/>
          <w:b/>
          <w:sz w:val="28"/>
          <w:szCs w:val="28"/>
          <w:lang w:val="en-US"/>
        </w:rPr>
        <w:t>PIMS</w:t>
      </w:r>
      <w:r w:rsidRPr="00E3152C">
        <w:rPr>
          <w:rFonts w:ascii="Times New Roman" w:hAnsi="Times New Roman"/>
          <w:b/>
          <w:sz w:val="28"/>
          <w:szCs w:val="28"/>
        </w:rPr>
        <w:t>.</w:t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 xml:space="preserve">После запуска программы, нажатия на кнопку «Соотношение» и автоматической загрузки потоков необходимо нажать на кнопку из </w:t>
      </w:r>
      <w:r w:rsidRPr="00E3152C">
        <w:rPr>
          <w:rFonts w:ascii="Times New Roman" w:hAnsi="Times New Roman"/>
          <w:sz w:val="28"/>
          <w:szCs w:val="28"/>
          <w:lang w:val="en-US"/>
        </w:rPr>
        <w:t>PIMS</w:t>
      </w:r>
      <w:r w:rsidRPr="00E3152C">
        <w:rPr>
          <w:rFonts w:ascii="Times New Roman" w:hAnsi="Times New Roman"/>
          <w:sz w:val="28"/>
          <w:szCs w:val="28"/>
        </w:rPr>
        <w:t>.</w:t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</w:p>
    <w:p w:rsidR="004F0A20" w:rsidRPr="00E3152C" w:rsidRDefault="008C0ECF" w:rsidP="00E3152C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1141095</wp:posOffset>
                </wp:positionH>
                <wp:positionV relativeFrom="paragraph">
                  <wp:posOffset>478155</wp:posOffset>
                </wp:positionV>
                <wp:extent cx="457200" cy="228600"/>
                <wp:effectExtent l="30480" t="31115" r="26670" b="26035"/>
                <wp:wrapNone/>
                <wp:docPr id="2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28600"/>
                        </a:xfrm>
                        <a:prstGeom prst="ellipse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35B733" id="Oval 2" o:spid="_x0000_s1026" style="position:absolute;margin-left:89.85pt;margin-top:37.65pt;width:36pt;height:1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" filled="f" strokecolor="red" strokeweight="4pt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295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 xml:space="preserve">Рисунок 1. Вызов диалога выбора файла </w:t>
      </w:r>
      <w:r w:rsidRPr="00E3152C">
        <w:rPr>
          <w:rFonts w:ascii="Times New Roman" w:hAnsi="Times New Roman"/>
          <w:sz w:val="28"/>
          <w:szCs w:val="28"/>
          <w:lang w:val="en-US"/>
        </w:rPr>
        <w:t>MS</w:t>
      </w:r>
      <w:r w:rsidRPr="00E3152C">
        <w:rPr>
          <w:rFonts w:ascii="Times New Roman" w:hAnsi="Times New Roman"/>
          <w:sz w:val="28"/>
          <w:szCs w:val="28"/>
        </w:rPr>
        <w:t xml:space="preserve"> </w:t>
      </w:r>
      <w:r w:rsidRPr="00E3152C">
        <w:rPr>
          <w:rFonts w:ascii="Times New Roman" w:hAnsi="Times New Roman"/>
          <w:sz w:val="28"/>
          <w:szCs w:val="28"/>
          <w:lang w:val="en-US"/>
        </w:rPr>
        <w:t>Excel</w:t>
      </w:r>
      <w:r w:rsidRPr="00E3152C">
        <w:rPr>
          <w:rFonts w:ascii="Times New Roman" w:hAnsi="Times New Roman"/>
          <w:sz w:val="28"/>
          <w:szCs w:val="28"/>
        </w:rPr>
        <w:t xml:space="preserve"> с отчетом программы </w:t>
      </w:r>
      <w:r w:rsidRPr="00E3152C">
        <w:rPr>
          <w:rFonts w:ascii="Times New Roman" w:hAnsi="Times New Roman"/>
          <w:sz w:val="28"/>
          <w:szCs w:val="28"/>
          <w:lang w:val="en-US"/>
        </w:rPr>
        <w:t>PIMS</w:t>
      </w:r>
      <w:r w:rsidRPr="00E3152C">
        <w:rPr>
          <w:rFonts w:ascii="Times New Roman" w:hAnsi="Times New Roman"/>
          <w:sz w:val="28"/>
          <w:szCs w:val="28"/>
        </w:rPr>
        <w:t>.</w:t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 xml:space="preserve">Затем необходимо выбрать период из отчета </w:t>
      </w:r>
      <w:r w:rsidRPr="00E3152C">
        <w:rPr>
          <w:rFonts w:ascii="Times New Roman" w:hAnsi="Times New Roman"/>
          <w:sz w:val="28"/>
          <w:szCs w:val="28"/>
          <w:lang w:val="en-US"/>
        </w:rPr>
        <w:t>PIMS</w:t>
      </w:r>
      <w:r w:rsidRPr="00E3152C">
        <w:rPr>
          <w:rFonts w:ascii="Times New Roman" w:hAnsi="Times New Roman"/>
          <w:sz w:val="28"/>
          <w:szCs w:val="28"/>
        </w:rPr>
        <w:t>.</w:t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</w:p>
    <w:p w:rsidR="004F0A20" w:rsidRPr="00E3152C" w:rsidRDefault="008C0ECF" w:rsidP="00E3152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200275" cy="1343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>Рисунок 2. Выбор периода</w:t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</w:p>
    <w:p w:rsidR="004F0A20" w:rsidRPr="00E3152C" w:rsidRDefault="008C0ECF" w:rsidP="00E3152C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2274570</wp:posOffset>
                </wp:positionV>
                <wp:extent cx="1600200" cy="228600"/>
                <wp:effectExtent l="32385" t="32385" r="34290" b="34290"/>
                <wp:wrapNone/>
                <wp:docPr id="24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228600"/>
                        </a:xfrm>
                        <a:prstGeom prst="ellipse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10DEC7" id="Oval 3" o:spid="_x0000_s1026" style="position:absolute;margin-left:1in;margin-top:179.1pt;width:126pt;height:1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" filled="f" strokecolor="red" strokeweight="4pt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67250" cy="2486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0" t="22372" r="41191" b="30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 xml:space="preserve">Рисунок 3. Загрузка данных и перевод работы программы в режим </w:t>
      </w:r>
      <w:r w:rsidRPr="00E3152C">
        <w:rPr>
          <w:rFonts w:ascii="Times New Roman" w:hAnsi="Times New Roman"/>
          <w:sz w:val="28"/>
          <w:szCs w:val="28"/>
          <w:lang w:val="en-US"/>
        </w:rPr>
        <w:t>PIMS</w:t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>Затем необходимо нажать на кнопку «Далее» и задать условия на выпуск бензинов.</w:t>
      </w:r>
    </w:p>
    <w:p w:rsidR="004F0A20" w:rsidRPr="00E3152C" w:rsidRDefault="008C0ECF" w:rsidP="00E3152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543425" cy="2495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0" t="21565" r="41180" b="29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>Рисунок 4. Выбор условий для первого дня</w:t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>Нажать кнопку «Далее» и получить результаты расчета.</w:t>
      </w:r>
    </w:p>
    <w:p w:rsidR="004F0A20" w:rsidRPr="00E3152C" w:rsidRDefault="008C0ECF" w:rsidP="00E3152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00550" cy="2343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0" t="21565" r="41371" b="30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>Рисунок 5. Результаты расчета для первого дня</w:t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>Затем опять нажать кнопку «Далее», программа перейдет на задание условий на выпуск бензинов для следующего дня.</w:t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</w:p>
    <w:p w:rsidR="004F0A20" w:rsidRPr="00E3152C" w:rsidRDefault="008C0ECF" w:rsidP="00E3152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276725" cy="2428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0" t="20650" r="41406" b="29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>Рисунок 6. Выбор условий для второго дня</w:t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 xml:space="preserve">Затем после нажатия на кнопку «Далее» выводится результат расчета. Процедура повторяется для всех дней выбранного периода из отчета </w:t>
      </w:r>
      <w:r w:rsidRPr="00E3152C">
        <w:rPr>
          <w:rFonts w:ascii="Times New Roman" w:hAnsi="Times New Roman"/>
          <w:sz w:val="28"/>
          <w:szCs w:val="28"/>
          <w:lang w:val="en-US"/>
        </w:rPr>
        <w:t>PIMS</w:t>
      </w:r>
      <w:r w:rsidRPr="00E3152C">
        <w:rPr>
          <w:rFonts w:ascii="Times New Roman" w:hAnsi="Times New Roman"/>
          <w:sz w:val="28"/>
          <w:szCs w:val="28"/>
        </w:rPr>
        <w:t>.</w:t>
      </w:r>
    </w:p>
    <w:p w:rsidR="004F0A20" w:rsidRPr="00E3152C" w:rsidRDefault="008C0ECF" w:rsidP="00E3152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67250" cy="2552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0" t="21565" r="41191" b="30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>Рисунок 7. Результаты расчета для второго (последнего) дня</w:t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 xml:space="preserve">После нажатия кнопки «Готово» автоматически выдается результат расчета в виде файла </w:t>
      </w:r>
      <w:r w:rsidRPr="00E3152C">
        <w:rPr>
          <w:rFonts w:ascii="Times New Roman" w:hAnsi="Times New Roman"/>
          <w:sz w:val="28"/>
          <w:szCs w:val="28"/>
          <w:lang w:val="en-US"/>
        </w:rPr>
        <w:t>MS</w:t>
      </w:r>
      <w:r w:rsidRPr="00E3152C">
        <w:rPr>
          <w:rFonts w:ascii="Times New Roman" w:hAnsi="Times New Roman"/>
          <w:sz w:val="28"/>
          <w:szCs w:val="28"/>
        </w:rPr>
        <w:t xml:space="preserve"> </w:t>
      </w:r>
      <w:r w:rsidRPr="00E3152C">
        <w:rPr>
          <w:rFonts w:ascii="Times New Roman" w:hAnsi="Times New Roman"/>
          <w:sz w:val="28"/>
          <w:szCs w:val="28"/>
          <w:lang w:val="en-US"/>
        </w:rPr>
        <w:t>Excel</w:t>
      </w:r>
    </w:p>
    <w:p w:rsidR="004F0A20" w:rsidRPr="00E3152C" w:rsidRDefault="008C0ECF" w:rsidP="00E3152C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295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20" w:rsidRPr="00E3152C" w:rsidRDefault="004F0A20" w:rsidP="00E3152C">
      <w:pPr>
        <w:rPr>
          <w:rFonts w:ascii="Times New Roman" w:hAnsi="Times New Roman"/>
          <w:sz w:val="28"/>
          <w:szCs w:val="28"/>
          <w:lang w:val="en-US"/>
        </w:rPr>
      </w:pPr>
    </w:p>
    <w:p w:rsidR="00EF04E2" w:rsidRDefault="004F0A20" w:rsidP="00E3152C">
      <w:pPr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 xml:space="preserve">Рисунок 8. Результаты расчета в </w:t>
      </w:r>
      <w:r w:rsidRPr="00E3152C">
        <w:rPr>
          <w:rFonts w:ascii="Times New Roman" w:hAnsi="Times New Roman"/>
          <w:sz w:val="28"/>
          <w:szCs w:val="28"/>
          <w:lang w:val="en-US"/>
        </w:rPr>
        <w:t>MS</w:t>
      </w:r>
      <w:r w:rsidRPr="00E3152C">
        <w:rPr>
          <w:rFonts w:ascii="Times New Roman" w:hAnsi="Times New Roman"/>
          <w:sz w:val="28"/>
          <w:szCs w:val="28"/>
        </w:rPr>
        <w:t xml:space="preserve"> </w:t>
      </w:r>
      <w:r w:rsidRPr="00E3152C">
        <w:rPr>
          <w:rFonts w:ascii="Times New Roman" w:hAnsi="Times New Roman"/>
          <w:sz w:val="28"/>
          <w:szCs w:val="28"/>
          <w:lang w:val="en-US"/>
        </w:rPr>
        <w:t>Excel</w:t>
      </w:r>
      <w:r w:rsidRPr="00E3152C">
        <w:rPr>
          <w:rFonts w:ascii="Times New Roman" w:hAnsi="Times New Roman"/>
          <w:sz w:val="28"/>
          <w:szCs w:val="28"/>
        </w:rPr>
        <w:t>.</w:t>
      </w:r>
    </w:p>
    <w:p w:rsidR="004F0A20" w:rsidRPr="00EF04E2" w:rsidRDefault="00EF04E2" w:rsidP="00EF04E2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Pr="00EF04E2">
        <w:rPr>
          <w:rFonts w:ascii="Times New Roman" w:hAnsi="Times New Roman"/>
          <w:b/>
          <w:sz w:val="28"/>
          <w:szCs w:val="28"/>
        </w:rPr>
        <w:lastRenderedPageBreak/>
        <w:t>Дополнительные возможности.</w:t>
      </w:r>
    </w:p>
    <w:p w:rsidR="004F0A20" w:rsidRPr="00EF04E2" w:rsidRDefault="00EF04E2" w:rsidP="00EF04E2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EF04E2">
        <w:rPr>
          <w:rFonts w:ascii="Times New Roman" w:hAnsi="Times New Roman"/>
          <w:sz w:val="28"/>
          <w:szCs w:val="28"/>
        </w:rPr>
        <w:t xml:space="preserve">В последней версии программы добавлена возможность использования функций «Смешение </w:t>
      </w:r>
      <w:proofErr w:type="spellStart"/>
      <w:r w:rsidRPr="00EF04E2">
        <w:rPr>
          <w:rFonts w:ascii="Times New Roman" w:hAnsi="Times New Roman"/>
          <w:sz w:val="28"/>
          <w:szCs w:val="28"/>
        </w:rPr>
        <w:t>Lite</w:t>
      </w:r>
      <w:proofErr w:type="spellEnd"/>
      <w:r w:rsidRPr="00EF04E2">
        <w:rPr>
          <w:rFonts w:ascii="Times New Roman" w:hAnsi="Times New Roman"/>
          <w:sz w:val="28"/>
          <w:szCs w:val="28"/>
        </w:rPr>
        <w:t xml:space="preserve">» и «Соотношение </w:t>
      </w:r>
      <w:proofErr w:type="spellStart"/>
      <w:r w:rsidRPr="00EF04E2">
        <w:rPr>
          <w:rFonts w:ascii="Times New Roman" w:hAnsi="Times New Roman"/>
          <w:sz w:val="28"/>
          <w:szCs w:val="28"/>
        </w:rPr>
        <w:t>Lite</w:t>
      </w:r>
      <w:proofErr w:type="spellEnd"/>
      <w:r w:rsidRPr="00EF04E2">
        <w:rPr>
          <w:rFonts w:ascii="Times New Roman" w:hAnsi="Times New Roman"/>
          <w:sz w:val="28"/>
          <w:szCs w:val="28"/>
        </w:rPr>
        <w:t>» (рис.9)</w:t>
      </w:r>
      <w:r>
        <w:rPr>
          <w:rFonts w:ascii="Times New Roman" w:hAnsi="Times New Roman"/>
          <w:sz w:val="28"/>
          <w:szCs w:val="28"/>
        </w:rPr>
        <w:t>, отличающихся</w:t>
      </w:r>
      <w:r w:rsidRPr="00EF04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</w:t>
      </w:r>
      <w:r w:rsidRPr="00EF04E2">
        <w:rPr>
          <w:rFonts w:ascii="Times New Roman" w:hAnsi="Times New Roman"/>
          <w:sz w:val="28"/>
          <w:szCs w:val="28"/>
        </w:rPr>
        <w:t>т обычных функций «Смешение» и «</w:t>
      </w:r>
      <w:r>
        <w:rPr>
          <w:rFonts w:ascii="Times New Roman" w:hAnsi="Times New Roman"/>
          <w:sz w:val="28"/>
          <w:szCs w:val="28"/>
        </w:rPr>
        <w:t>С</w:t>
      </w:r>
      <w:r w:rsidRPr="00EF04E2">
        <w:rPr>
          <w:rFonts w:ascii="Times New Roman" w:hAnsi="Times New Roman"/>
          <w:sz w:val="28"/>
          <w:szCs w:val="28"/>
        </w:rPr>
        <w:t>оотношение»</w:t>
      </w:r>
      <w:r>
        <w:rPr>
          <w:rFonts w:ascii="Times New Roman" w:hAnsi="Times New Roman"/>
          <w:sz w:val="28"/>
          <w:szCs w:val="28"/>
        </w:rPr>
        <w:t xml:space="preserve"> использованием укрупненных параметров по составу потоков (концентрация аромати</w:t>
      </w:r>
      <w:r w:rsidR="00495B12">
        <w:rPr>
          <w:rFonts w:ascii="Times New Roman" w:hAnsi="Times New Roman"/>
          <w:sz w:val="28"/>
          <w:szCs w:val="28"/>
        </w:rPr>
        <w:t>ческих углеводородов</w:t>
      </w:r>
      <w:bookmarkStart w:id="1" w:name="_GoBack"/>
      <w:bookmarkEnd w:id="1"/>
      <w:r>
        <w:rPr>
          <w:rFonts w:ascii="Times New Roman" w:hAnsi="Times New Roman"/>
          <w:sz w:val="28"/>
          <w:szCs w:val="28"/>
        </w:rPr>
        <w:t xml:space="preserve">, бензола, олефинов и т.д.). </w:t>
      </w:r>
    </w:p>
    <w:p w:rsidR="004F0A20" w:rsidRPr="00E3152C" w:rsidRDefault="008C0ECF" w:rsidP="00E3152C">
      <w:pPr>
        <w:rPr>
          <w:rFonts w:ascii="Times New Roman" w:hAnsi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243840</wp:posOffset>
                </wp:positionH>
                <wp:positionV relativeFrom="paragraph">
                  <wp:posOffset>64770</wp:posOffset>
                </wp:positionV>
                <wp:extent cx="590550" cy="371475"/>
                <wp:effectExtent l="9525" t="11430" r="9525" b="7620"/>
                <wp:wrapNone/>
                <wp:docPr id="23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550" cy="3714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47BC70" id="Oval 22" o:spid="_x0000_s1026" style="position:absolute;margin-left:19.2pt;margin-top:5.1pt;width:46.5pt;height:29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" filled="f" strokecolor="red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1024890</wp:posOffset>
                </wp:positionH>
                <wp:positionV relativeFrom="paragraph">
                  <wp:posOffset>55245</wp:posOffset>
                </wp:positionV>
                <wp:extent cx="590550" cy="371475"/>
                <wp:effectExtent l="9525" t="11430" r="9525" b="7620"/>
                <wp:wrapNone/>
                <wp:docPr id="21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550" cy="3714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6D17BB" id="Oval 23" o:spid="_x0000_s1026" style="position:absolute;margin-left:80.7pt;margin-top:4.35pt;width:46.5pt;height:29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" filled="f" strokecolor="red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5219700" cy="2790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4E2" w:rsidRDefault="00EF04E2" w:rsidP="00EF04E2">
      <w:pPr>
        <w:jc w:val="both"/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z w:val="28"/>
          <w:szCs w:val="28"/>
        </w:rPr>
        <w:t xml:space="preserve"> 9</w:t>
      </w:r>
      <w:r w:rsidRPr="00E3152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Диалоговое окно программы с добавленными функциями </w:t>
      </w:r>
      <w:r w:rsidRPr="00EF04E2">
        <w:rPr>
          <w:rFonts w:ascii="Times New Roman" w:hAnsi="Times New Roman"/>
          <w:sz w:val="28"/>
          <w:szCs w:val="28"/>
        </w:rPr>
        <w:t xml:space="preserve">«Смешение </w:t>
      </w:r>
      <w:proofErr w:type="spellStart"/>
      <w:r w:rsidRPr="00EF04E2">
        <w:rPr>
          <w:rFonts w:ascii="Times New Roman" w:hAnsi="Times New Roman"/>
          <w:sz w:val="28"/>
          <w:szCs w:val="28"/>
        </w:rPr>
        <w:t>Lite</w:t>
      </w:r>
      <w:proofErr w:type="spellEnd"/>
      <w:r w:rsidRPr="00EF04E2">
        <w:rPr>
          <w:rFonts w:ascii="Times New Roman" w:hAnsi="Times New Roman"/>
          <w:sz w:val="28"/>
          <w:szCs w:val="28"/>
        </w:rPr>
        <w:t xml:space="preserve">» и «Соотношение </w:t>
      </w:r>
      <w:proofErr w:type="spellStart"/>
      <w:r w:rsidRPr="00EF04E2">
        <w:rPr>
          <w:rFonts w:ascii="Times New Roman" w:hAnsi="Times New Roman"/>
          <w:sz w:val="28"/>
          <w:szCs w:val="28"/>
        </w:rPr>
        <w:t>Lite</w:t>
      </w:r>
      <w:proofErr w:type="spellEnd"/>
      <w:r w:rsidRPr="00EF04E2">
        <w:rPr>
          <w:rFonts w:ascii="Times New Roman" w:hAnsi="Times New Roman"/>
          <w:sz w:val="28"/>
          <w:szCs w:val="28"/>
        </w:rPr>
        <w:t>»</w:t>
      </w:r>
      <w:r w:rsidRPr="00E3152C">
        <w:rPr>
          <w:rFonts w:ascii="Times New Roman" w:hAnsi="Times New Roman"/>
          <w:sz w:val="28"/>
          <w:szCs w:val="28"/>
        </w:rPr>
        <w:t>.</w:t>
      </w:r>
    </w:p>
    <w:p w:rsidR="000C3532" w:rsidRDefault="000C3532" w:rsidP="000C3532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Диалоговые окна функций </w:t>
      </w:r>
      <w:r w:rsidRPr="00EF04E2">
        <w:rPr>
          <w:rFonts w:ascii="Times New Roman" w:hAnsi="Times New Roman"/>
          <w:sz w:val="28"/>
          <w:szCs w:val="28"/>
        </w:rPr>
        <w:t xml:space="preserve">«Смешение </w:t>
      </w:r>
      <w:proofErr w:type="spellStart"/>
      <w:r w:rsidRPr="00EF04E2">
        <w:rPr>
          <w:rFonts w:ascii="Times New Roman" w:hAnsi="Times New Roman"/>
          <w:sz w:val="28"/>
          <w:szCs w:val="28"/>
        </w:rPr>
        <w:t>Lite</w:t>
      </w:r>
      <w:proofErr w:type="spellEnd"/>
      <w:r w:rsidRPr="00EF04E2">
        <w:rPr>
          <w:rFonts w:ascii="Times New Roman" w:hAnsi="Times New Roman"/>
          <w:sz w:val="28"/>
          <w:szCs w:val="28"/>
        </w:rPr>
        <w:t xml:space="preserve">» и «Соотношение </w:t>
      </w:r>
      <w:proofErr w:type="spellStart"/>
      <w:r w:rsidRPr="00EF04E2">
        <w:rPr>
          <w:rFonts w:ascii="Times New Roman" w:hAnsi="Times New Roman"/>
          <w:sz w:val="28"/>
          <w:szCs w:val="28"/>
        </w:rPr>
        <w:t>Lite</w:t>
      </w:r>
      <w:proofErr w:type="spellEnd"/>
      <w:r w:rsidRPr="00EF04E2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представлены на рис. 10 и 11.</w:t>
      </w:r>
    </w:p>
    <w:p w:rsidR="00EF04E2" w:rsidRDefault="008C0ECF" w:rsidP="00EF04E2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ragraph">
                  <wp:posOffset>1189990</wp:posOffset>
                </wp:positionV>
                <wp:extent cx="1009650" cy="550545"/>
                <wp:effectExtent l="9525" t="5715" r="9525" b="5715"/>
                <wp:wrapNone/>
                <wp:docPr id="2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55054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E24C1A" id="Oval 25" o:spid="_x0000_s1026" style="position:absolute;margin-left:188.7pt;margin-top:93.7pt;width:79.5pt;height:43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" filled="f" strokecolor="red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5191125" cy="27717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4E2" w:rsidRDefault="00EF04E2" w:rsidP="00EF04E2">
      <w:pPr>
        <w:jc w:val="both"/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z w:val="28"/>
          <w:szCs w:val="28"/>
        </w:rPr>
        <w:t xml:space="preserve"> 10</w:t>
      </w:r>
      <w:r w:rsidRPr="00E3152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Диалоговое </w:t>
      </w:r>
      <w:proofErr w:type="gramStart"/>
      <w:r>
        <w:rPr>
          <w:rFonts w:ascii="Times New Roman" w:hAnsi="Times New Roman"/>
          <w:sz w:val="28"/>
          <w:szCs w:val="28"/>
        </w:rPr>
        <w:t xml:space="preserve">окно </w:t>
      </w:r>
      <w:r w:rsidRPr="00E3152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функции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EF04E2">
        <w:rPr>
          <w:rFonts w:ascii="Times New Roman" w:hAnsi="Times New Roman"/>
          <w:sz w:val="28"/>
          <w:szCs w:val="28"/>
        </w:rPr>
        <w:t xml:space="preserve">«Смешение </w:t>
      </w:r>
      <w:proofErr w:type="spellStart"/>
      <w:r w:rsidRPr="00EF04E2">
        <w:rPr>
          <w:rFonts w:ascii="Times New Roman" w:hAnsi="Times New Roman"/>
          <w:sz w:val="28"/>
          <w:szCs w:val="28"/>
        </w:rPr>
        <w:t>Lite</w:t>
      </w:r>
      <w:proofErr w:type="spellEnd"/>
      <w:r w:rsidRPr="00EF04E2">
        <w:rPr>
          <w:rFonts w:ascii="Times New Roman" w:hAnsi="Times New Roman"/>
          <w:sz w:val="28"/>
          <w:szCs w:val="28"/>
        </w:rPr>
        <w:t>»</w:t>
      </w:r>
      <w:r w:rsidRPr="00E3152C">
        <w:rPr>
          <w:rFonts w:ascii="Times New Roman" w:hAnsi="Times New Roman"/>
          <w:sz w:val="28"/>
          <w:szCs w:val="28"/>
        </w:rPr>
        <w:t>.</w:t>
      </w:r>
    </w:p>
    <w:p w:rsidR="00EF04E2" w:rsidRDefault="00EF04E2" w:rsidP="00EF04E2">
      <w:pPr>
        <w:jc w:val="both"/>
        <w:rPr>
          <w:noProof/>
          <w:lang w:eastAsia="ru-RU"/>
        </w:rPr>
      </w:pPr>
    </w:p>
    <w:p w:rsidR="00EF04E2" w:rsidRDefault="008C0ECF" w:rsidP="00EF04E2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2463165</wp:posOffset>
                </wp:positionH>
                <wp:positionV relativeFrom="paragraph">
                  <wp:posOffset>1206500</wp:posOffset>
                </wp:positionV>
                <wp:extent cx="1009650" cy="550545"/>
                <wp:effectExtent l="9525" t="11430" r="9525" b="9525"/>
                <wp:wrapNone/>
                <wp:docPr id="11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55054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942F6E" id="Oval 26" o:spid="_x0000_s1026" style="position:absolute;margin-left:193.95pt;margin-top:95pt;width:79.5pt;height:43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" filled="f" strokecolor="red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5200650" cy="2781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4E2" w:rsidRDefault="00EF04E2" w:rsidP="00EF04E2">
      <w:pPr>
        <w:jc w:val="both"/>
        <w:rPr>
          <w:rFonts w:ascii="Times New Roman" w:hAnsi="Times New Roman"/>
          <w:sz w:val="28"/>
          <w:szCs w:val="28"/>
        </w:rPr>
      </w:pPr>
      <w:r w:rsidRPr="00E3152C"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z w:val="28"/>
          <w:szCs w:val="28"/>
        </w:rPr>
        <w:t xml:space="preserve"> 11</w:t>
      </w:r>
      <w:r w:rsidRPr="00E3152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Диалоговое окно функции</w:t>
      </w:r>
      <w:r w:rsidRPr="00EF04E2">
        <w:rPr>
          <w:rFonts w:ascii="Times New Roman" w:hAnsi="Times New Roman"/>
          <w:sz w:val="28"/>
          <w:szCs w:val="28"/>
        </w:rPr>
        <w:t xml:space="preserve"> «Соотношение </w:t>
      </w:r>
      <w:proofErr w:type="spellStart"/>
      <w:r w:rsidRPr="00EF04E2">
        <w:rPr>
          <w:rFonts w:ascii="Times New Roman" w:hAnsi="Times New Roman"/>
          <w:sz w:val="28"/>
          <w:szCs w:val="28"/>
        </w:rPr>
        <w:t>Lite</w:t>
      </w:r>
      <w:proofErr w:type="spellEnd"/>
      <w:r w:rsidRPr="00EF04E2">
        <w:rPr>
          <w:rFonts w:ascii="Times New Roman" w:hAnsi="Times New Roman"/>
          <w:sz w:val="28"/>
          <w:szCs w:val="28"/>
        </w:rPr>
        <w:t>»</w:t>
      </w:r>
      <w:r w:rsidRPr="00E3152C">
        <w:rPr>
          <w:rFonts w:ascii="Times New Roman" w:hAnsi="Times New Roman"/>
          <w:sz w:val="28"/>
          <w:szCs w:val="28"/>
        </w:rPr>
        <w:t>.</w:t>
      </w:r>
    </w:p>
    <w:p w:rsidR="00CC6F13" w:rsidRDefault="00CC6F13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4F0A20" w:rsidRPr="00CC6F13" w:rsidRDefault="00CC6F13" w:rsidP="00CC6F13">
      <w:pPr>
        <w:pStyle w:val="a5"/>
        <w:ind w:left="0"/>
        <w:jc w:val="right"/>
        <w:rPr>
          <w:rFonts w:ascii="Times New Roman" w:hAnsi="Times New Roman"/>
          <w:b/>
          <w:sz w:val="28"/>
        </w:rPr>
      </w:pPr>
      <w:r w:rsidRPr="00CC6F13">
        <w:rPr>
          <w:rFonts w:ascii="Times New Roman" w:hAnsi="Times New Roman"/>
          <w:b/>
          <w:sz w:val="28"/>
        </w:rPr>
        <w:lastRenderedPageBreak/>
        <w:t>Приложение 1</w:t>
      </w:r>
    </w:p>
    <w:p w:rsidR="00CC6F13" w:rsidRDefault="00CC6F13" w:rsidP="004019A9">
      <w:pPr>
        <w:pStyle w:val="a5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Потоки, вовлекаемые в процесс компаундирования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31003" w:rsidTr="00B31003">
        <w:tc>
          <w:tcPr>
            <w:tcW w:w="4672" w:type="dxa"/>
          </w:tcPr>
          <w:p w:rsidR="00B31003" w:rsidRPr="00A556D4" w:rsidRDefault="00B31003" w:rsidP="00A556D4">
            <w:pPr>
              <w:pStyle w:val="a5"/>
              <w:spacing w:after="0" w:line="240" w:lineRule="auto"/>
              <w:ind w:left="0"/>
              <w:jc w:val="center"/>
              <w:rPr>
                <w:rFonts w:ascii="Times New Roman" w:hAnsi="Times New Roman"/>
                <w:b/>
                <w:i/>
                <w:sz w:val="28"/>
              </w:rPr>
            </w:pPr>
            <w:r w:rsidRPr="00A556D4">
              <w:rPr>
                <w:rFonts w:ascii="Times New Roman" w:hAnsi="Times New Roman"/>
                <w:b/>
                <w:i/>
                <w:sz w:val="28"/>
              </w:rPr>
              <w:t>Наименование потока</w:t>
            </w:r>
          </w:p>
        </w:tc>
        <w:tc>
          <w:tcPr>
            <w:tcW w:w="4673" w:type="dxa"/>
          </w:tcPr>
          <w:p w:rsidR="00B31003" w:rsidRPr="00A556D4" w:rsidRDefault="00B31003" w:rsidP="00A556D4">
            <w:pPr>
              <w:pStyle w:val="a5"/>
              <w:spacing w:after="0" w:line="240" w:lineRule="auto"/>
              <w:ind w:left="0"/>
              <w:jc w:val="center"/>
              <w:rPr>
                <w:rFonts w:ascii="Times New Roman" w:hAnsi="Times New Roman"/>
                <w:b/>
                <w:i/>
                <w:sz w:val="28"/>
              </w:rPr>
            </w:pPr>
            <w:r w:rsidRPr="00A556D4">
              <w:rPr>
                <w:rFonts w:ascii="Times New Roman" w:hAnsi="Times New Roman"/>
                <w:b/>
                <w:i/>
                <w:sz w:val="28"/>
              </w:rPr>
              <w:t>Расшифровка</w:t>
            </w:r>
          </w:p>
        </w:tc>
      </w:tr>
      <w:tr w:rsidR="00B31003" w:rsidTr="00B31003">
        <w:tc>
          <w:tcPr>
            <w:tcW w:w="4672" w:type="dxa"/>
          </w:tcPr>
          <w:p w:rsidR="00B31003" w:rsidRDefault="00B31003" w:rsidP="00A556D4">
            <w:pPr>
              <w:pStyle w:val="a5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Риформат Л-35-11/600</w:t>
            </w:r>
          </w:p>
        </w:tc>
        <w:tc>
          <w:tcPr>
            <w:tcW w:w="4673" w:type="dxa"/>
          </w:tcPr>
          <w:p w:rsidR="00B31003" w:rsidRDefault="00B31003" w:rsidP="00A556D4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Продукт установки каталитического риформинга со стационарным слоем катализатора</w:t>
            </w:r>
          </w:p>
        </w:tc>
      </w:tr>
      <w:tr w:rsidR="00B31003" w:rsidTr="00B31003">
        <w:tc>
          <w:tcPr>
            <w:tcW w:w="4672" w:type="dxa"/>
          </w:tcPr>
          <w:p w:rsidR="00B31003" w:rsidRDefault="00B31003" w:rsidP="00A556D4">
            <w:pPr>
              <w:pStyle w:val="a5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Риформат Л-35-11/1000</w:t>
            </w:r>
          </w:p>
        </w:tc>
        <w:tc>
          <w:tcPr>
            <w:tcW w:w="4673" w:type="dxa"/>
          </w:tcPr>
          <w:p w:rsidR="00B31003" w:rsidRDefault="00B31003" w:rsidP="00A556D4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Продукт установки каталитического риформинга с движущимся слоем катализатора</w:t>
            </w:r>
          </w:p>
        </w:tc>
      </w:tr>
      <w:tr w:rsidR="00B31003" w:rsidTr="00B31003">
        <w:tc>
          <w:tcPr>
            <w:tcW w:w="4672" w:type="dxa"/>
          </w:tcPr>
          <w:p w:rsidR="00B31003" w:rsidRDefault="00B31003" w:rsidP="00A556D4">
            <w:pPr>
              <w:pStyle w:val="a5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Алкилбензин</w:t>
            </w:r>
          </w:p>
        </w:tc>
        <w:tc>
          <w:tcPr>
            <w:tcW w:w="4673" w:type="dxa"/>
          </w:tcPr>
          <w:p w:rsidR="00B31003" w:rsidRDefault="00B31003" w:rsidP="00A556D4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Продукт установки алкилации изобутана олефинами</w:t>
            </w:r>
          </w:p>
        </w:tc>
      </w:tr>
      <w:tr w:rsidR="00B31003" w:rsidTr="00B31003">
        <w:tc>
          <w:tcPr>
            <w:tcW w:w="4672" w:type="dxa"/>
          </w:tcPr>
          <w:p w:rsidR="00B31003" w:rsidRDefault="00B31003" w:rsidP="00A556D4">
            <w:pPr>
              <w:pStyle w:val="a5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Изомеризат Изомалк-2</w:t>
            </w:r>
          </w:p>
        </w:tc>
        <w:tc>
          <w:tcPr>
            <w:tcW w:w="4673" w:type="dxa"/>
          </w:tcPr>
          <w:p w:rsidR="00B31003" w:rsidRDefault="006B2D54" w:rsidP="00A556D4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</w:t>
            </w:r>
            <w:r w:rsidR="00535BE0">
              <w:rPr>
                <w:rFonts w:ascii="Times New Roman" w:hAnsi="Times New Roman"/>
                <w:sz w:val="28"/>
              </w:rPr>
              <w:t xml:space="preserve">оток изомеризата с установки изомеризации «Изомалк-2» с рециклом по н-пентану и н-гексану </w:t>
            </w:r>
          </w:p>
        </w:tc>
      </w:tr>
      <w:tr w:rsidR="00B31003" w:rsidTr="00B31003">
        <w:tc>
          <w:tcPr>
            <w:tcW w:w="4672" w:type="dxa"/>
          </w:tcPr>
          <w:p w:rsidR="00B31003" w:rsidRDefault="00940144" w:rsidP="00A556D4">
            <w:pPr>
              <w:pStyle w:val="a5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</w:rPr>
            </w:pPr>
            <w:proofErr w:type="spellStart"/>
            <w:r>
              <w:rPr>
                <w:rFonts w:ascii="Times New Roman" w:hAnsi="Times New Roman"/>
                <w:sz w:val="28"/>
              </w:rPr>
              <w:t>Изопентан</w:t>
            </w:r>
            <w:proofErr w:type="spellEnd"/>
          </w:p>
        </w:tc>
        <w:tc>
          <w:tcPr>
            <w:tcW w:w="4673" w:type="dxa"/>
          </w:tcPr>
          <w:p w:rsidR="00B31003" w:rsidRDefault="00940144" w:rsidP="00A556D4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Поток </w:t>
            </w:r>
            <w:proofErr w:type="spellStart"/>
            <w:r>
              <w:rPr>
                <w:rFonts w:ascii="Times New Roman" w:hAnsi="Times New Roman"/>
                <w:sz w:val="28"/>
              </w:rPr>
              <w:t>изопентановой</w:t>
            </w:r>
            <w:proofErr w:type="spellEnd"/>
            <w:r>
              <w:rPr>
                <w:rFonts w:ascii="Times New Roman" w:hAnsi="Times New Roman"/>
                <w:sz w:val="28"/>
              </w:rPr>
              <w:t xml:space="preserve"> фракции с ГФУ (газофракционирующая установка)</w:t>
            </w:r>
          </w:p>
        </w:tc>
      </w:tr>
      <w:tr w:rsidR="00B31003" w:rsidTr="00B31003">
        <w:tc>
          <w:tcPr>
            <w:tcW w:w="4672" w:type="dxa"/>
          </w:tcPr>
          <w:p w:rsidR="00B31003" w:rsidRDefault="00940144" w:rsidP="00A556D4">
            <w:pPr>
              <w:pStyle w:val="a5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ГО БКК</w:t>
            </w:r>
          </w:p>
        </w:tc>
        <w:tc>
          <w:tcPr>
            <w:tcW w:w="4673" w:type="dxa"/>
          </w:tcPr>
          <w:p w:rsidR="00B31003" w:rsidRDefault="00940144" w:rsidP="00A556D4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гидроочищенного бензина каталитического крекинга</w:t>
            </w:r>
          </w:p>
        </w:tc>
      </w:tr>
      <w:tr w:rsidR="00B31003" w:rsidTr="00B31003">
        <w:tc>
          <w:tcPr>
            <w:tcW w:w="4672" w:type="dxa"/>
          </w:tcPr>
          <w:p w:rsidR="00B31003" w:rsidRDefault="00940144" w:rsidP="00A556D4">
            <w:pPr>
              <w:pStyle w:val="a5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Крекинг КТ-1</w:t>
            </w:r>
          </w:p>
        </w:tc>
        <w:tc>
          <w:tcPr>
            <w:tcW w:w="4673" w:type="dxa"/>
          </w:tcPr>
          <w:p w:rsidR="00B31003" w:rsidRDefault="00940144" w:rsidP="00A556D4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бензина каталитического крекинга</w:t>
            </w:r>
          </w:p>
        </w:tc>
      </w:tr>
      <w:tr w:rsidR="00940144" w:rsidTr="00B31003">
        <w:tc>
          <w:tcPr>
            <w:tcW w:w="4672" w:type="dxa"/>
          </w:tcPr>
          <w:p w:rsidR="00940144" w:rsidRDefault="00940144" w:rsidP="00A556D4">
            <w:pPr>
              <w:pStyle w:val="a5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n-butane</w:t>
            </w:r>
          </w:p>
        </w:tc>
        <w:tc>
          <w:tcPr>
            <w:tcW w:w="4673" w:type="dxa"/>
          </w:tcPr>
          <w:p w:rsidR="00940144" w:rsidRDefault="00940144" w:rsidP="00A556D4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нормального бутана с ГФУ (газофракционирующая установка)</w:t>
            </w:r>
          </w:p>
        </w:tc>
      </w:tr>
      <w:tr w:rsidR="00940144" w:rsidTr="00B31003">
        <w:tc>
          <w:tcPr>
            <w:tcW w:w="4672" w:type="dxa"/>
          </w:tcPr>
          <w:p w:rsidR="00940144" w:rsidRDefault="00940144" w:rsidP="00A556D4">
            <w:pPr>
              <w:pStyle w:val="a5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Толуол концентрат</w:t>
            </w:r>
          </w:p>
        </w:tc>
        <w:tc>
          <w:tcPr>
            <w:tcW w:w="4673" w:type="dxa"/>
          </w:tcPr>
          <w:p w:rsidR="00940144" w:rsidRDefault="00940144" w:rsidP="00A556D4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Толуольная фракция с комплекса производства ароматических углеводородов</w:t>
            </w:r>
          </w:p>
        </w:tc>
      </w:tr>
      <w:tr w:rsidR="00940144" w:rsidTr="00B31003">
        <w:tc>
          <w:tcPr>
            <w:tcW w:w="4672" w:type="dxa"/>
          </w:tcPr>
          <w:p w:rsidR="00940144" w:rsidRDefault="006B2D54" w:rsidP="00A556D4">
            <w:pPr>
              <w:pStyle w:val="a5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МТБЭ</w:t>
            </w:r>
          </w:p>
        </w:tc>
        <w:tc>
          <w:tcPr>
            <w:tcW w:w="4673" w:type="dxa"/>
          </w:tcPr>
          <w:p w:rsidR="00940144" w:rsidRDefault="006B2D54" w:rsidP="00A556D4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метил-третбутилового эфира</w:t>
            </w:r>
          </w:p>
        </w:tc>
      </w:tr>
      <w:tr w:rsidR="00940144" w:rsidTr="00B31003">
        <w:tc>
          <w:tcPr>
            <w:tcW w:w="4672" w:type="dxa"/>
          </w:tcPr>
          <w:p w:rsidR="00940144" w:rsidRDefault="006B2D54" w:rsidP="00A556D4">
            <w:pPr>
              <w:pStyle w:val="a5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КРА С-400 </w:t>
            </w:r>
            <w:proofErr w:type="spellStart"/>
            <w:r>
              <w:rPr>
                <w:rFonts w:ascii="Times New Roman" w:hAnsi="Times New Roman"/>
                <w:sz w:val="28"/>
              </w:rPr>
              <w:t>Рафинат</w:t>
            </w:r>
            <w:proofErr w:type="spellEnd"/>
          </w:p>
        </w:tc>
        <w:tc>
          <w:tcPr>
            <w:tcW w:w="4673" w:type="dxa"/>
          </w:tcPr>
          <w:p w:rsidR="00940144" w:rsidRDefault="006B2D54" w:rsidP="00A556D4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Поток </w:t>
            </w:r>
            <w:proofErr w:type="spellStart"/>
            <w:r>
              <w:rPr>
                <w:rFonts w:ascii="Times New Roman" w:hAnsi="Times New Roman"/>
                <w:sz w:val="28"/>
              </w:rPr>
              <w:t>рафината</w:t>
            </w:r>
            <w:proofErr w:type="spellEnd"/>
            <w:r>
              <w:rPr>
                <w:rFonts w:ascii="Times New Roman" w:hAnsi="Times New Roman"/>
                <w:sz w:val="28"/>
              </w:rPr>
              <w:t xml:space="preserve"> комплекса производства ароматических углеводородов</w:t>
            </w:r>
          </w:p>
        </w:tc>
      </w:tr>
      <w:tr w:rsidR="00940144" w:rsidTr="00B31003">
        <w:tc>
          <w:tcPr>
            <w:tcW w:w="4672" w:type="dxa"/>
          </w:tcPr>
          <w:p w:rsidR="00940144" w:rsidRDefault="00745F05" w:rsidP="00A556D4">
            <w:pPr>
              <w:pStyle w:val="a5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КПА С-100 фр. 62-85</w:t>
            </w:r>
          </w:p>
        </w:tc>
        <w:tc>
          <w:tcPr>
            <w:tcW w:w="4673" w:type="dxa"/>
          </w:tcPr>
          <w:p w:rsidR="00940144" w:rsidRDefault="000C11F2" w:rsidP="00A556D4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Фракция 62-85</w:t>
            </w:r>
            <w:r w:rsidR="00ED6C16">
              <w:rPr>
                <w:rFonts w:ascii="Times New Roman" w:hAnsi="Times New Roman"/>
                <w:sz w:val="28"/>
              </w:rPr>
              <w:t> </w:t>
            </w:r>
            <w:r>
              <w:rPr>
                <w:rFonts w:ascii="Times New Roman" w:hAnsi="Times New Roman"/>
                <w:sz w:val="28"/>
              </w:rPr>
              <w:t>°С комплекса производства ароматических углеводородов</w:t>
            </w:r>
          </w:p>
        </w:tc>
      </w:tr>
      <w:tr w:rsidR="000C11F2" w:rsidTr="00B31003">
        <w:tc>
          <w:tcPr>
            <w:tcW w:w="4672" w:type="dxa"/>
          </w:tcPr>
          <w:p w:rsidR="000C11F2" w:rsidRDefault="000C11F2" w:rsidP="00A556D4">
            <w:pPr>
              <w:pStyle w:val="a5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АВТ-10 фр. </w:t>
            </w:r>
            <w:r w:rsidR="00ED6C16">
              <w:rPr>
                <w:rFonts w:ascii="Times New Roman" w:hAnsi="Times New Roman"/>
                <w:sz w:val="28"/>
              </w:rPr>
              <w:t>н. к. -</w:t>
            </w:r>
            <w:r>
              <w:rPr>
                <w:rFonts w:ascii="Times New Roman" w:hAnsi="Times New Roman"/>
                <w:sz w:val="28"/>
              </w:rPr>
              <w:t xml:space="preserve"> 62 </w:t>
            </w:r>
          </w:p>
        </w:tc>
        <w:tc>
          <w:tcPr>
            <w:tcW w:w="4673" w:type="dxa"/>
          </w:tcPr>
          <w:p w:rsidR="000C11F2" w:rsidRDefault="000C11F2" w:rsidP="00A556D4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Прямогонная бензиновая фракция </w:t>
            </w:r>
            <w:r w:rsidR="00ED6C16">
              <w:rPr>
                <w:rFonts w:ascii="Times New Roman" w:hAnsi="Times New Roman"/>
                <w:sz w:val="28"/>
              </w:rPr>
              <w:t>н.</w:t>
            </w:r>
            <w:r w:rsidR="00ED6C16">
              <w:rPr>
                <w:rFonts w:ascii="Times New Roman" w:hAnsi="Times New Roman"/>
                <w:sz w:val="28"/>
              </w:rPr>
              <w:t> </w:t>
            </w:r>
            <w:r w:rsidR="00ED6C16">
              <w:rPr>
                <w:rFonts w:ascii="Times New Roman" w:hAnsi="Times New Roman"/>
                <w:sz w:val="28"/>
              </w:rPr>
              <w:t>к.</w:t>
            </w:r>
            <w:r>
              <w:rPr>
                <w:rFonts w:ascii="Times New Roman" w:hAnsi="Times New Roman"/>
                <w:sz w:val="28"/>
              </w:rPr>
              <w:t>-62°С с атмосферно-вакуумной трубчатой установки</w:t>
            </w:r>
          </w:p>
        </w:tc>
      </w:tr>
    </w:tbl>
    <w:p w:rsidR="00CC6F13" w:rsidRPr="00E3152C" w:rsidRDefault="00CC6F13" w:rsidP="004019A9">
      <w:pPr>
        <w:pStyle w:val="a5"/>
        <w:ind w:left="0"/>
        <w:jc w:val="both"/>
        <w:rPr>
          <w:rFonts w:ascii="Times New Roman" w:hAnsi="Times New Roman"/>
          <w:sz w:val="28"/>
        </w:rPr>
      </w:pPr>
    </w:p>
    <w:sectPr w:rsidR="00CC6F13" w:rsidRPr="00E3152C" w:rsidSect="00275A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74884"/>
    <w:multiLevelType w:val="hybridMultilevel"/>
    <w:tmpl w:val="23CEFD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5F48287E"/>
    <w:multiLevelType w:val="hybridMultilevel"/>
    <w:tmpl w:val="7DD623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461"/>
    <w:rsid w:val="000A0973"/>
    <w:rsid w:val="000C11F2"/>
    <w:rsid w:val="000C3532"/>
    <w:rsid w:val="001D6C50"/>
    <w:rsid w:val="00255BC7"/>
    <w:rsid w:val="00275AD4"/>
    <w:rsid w:val="002E24C3"/>
    <w:rsid w:val="002E4AB7"/>
    <w:rsid w:val="004019A9"/>
    <w:rsid w:val="00495B12"/>
    <w:rsid w:val="004F0A20"/>
    <w:rsid w:val="00535BE0"/>
    <w:rsid w:val="006B2D54"/>
    <w:rsid w:val="00745F05"/>
    <w:rsid w:val="008C0ECF"/>
    <w:rsid w:val="008D6323"/>
    <w:rsid w:val="00937C0A"/>
    <w:rsid w:val="00940144"/>
    <w:rsid w:val="00A556D4"/>
    <w:rsid w:val="00B14CB4"/>
    <w:rsid w:val="00B31003"/>
    <w:rsid w:val="00BB5461"/>
    <w:rsid w:val="00C05963"/>
    <w:rsid w:val="00CC6F13"/>
    <w:rsid w:val="00D425F7"/>
    <w:rsid w:val="00D911E5"/>
    <w:rsid w:val="00E17F9C"/>
    <w:rsid w:val="00E3152C"/>
    <w:rsid w:val="00ED4EAA"/>
    <w:rsid w:val="00ED6C16"/>
    <w:rsid w:val="00EF04E2"/>
    <w:rsid w:val="00F13AB2"/>
    <w:rsid w:val="00F40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FC2E780"/>
  <w15:docId w15:val="{AB6F624D-569A-43EF-A9CA-5CD993C9B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B5461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Body Text 3"/>
    <w:basedOn w:val="a"/>
    <w:link w:val="30"/>
    <w:uiPriority w:val="99"/>
    <w:rsid w:val="00BB5461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link w:val="3"/>
    <w:uiPriority w:val="99"/>
    <w:locked/>
    <w:rsid w:val="00BB5461"/>
    <w:rPr>
      <w:rFonts w:ascii="Calibri" w:hAnsi="Calibri" w:cs="Times New Roman"/>
      <w:sz w:val="16"/>
      <w:szCs w:val="16"/>
    </w:rPr>
  </w:style>
  <w:style w:type="paragraph" w:styleId="a3">
    <w:name w:val="Balloon Text"/>
    <w:basedOn w:val="a"/>
    <w:link w:val="a4"/>
    <w:uiPriority w:val="99"/>
    <w:semiHidden/>
    <w:rsid w:val="00BB5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locked/>
    <w:rsid w:val="00BB5461"/>
    <w:rPr>
      <w:rFonts w:ascii="Tahoma" w:eastAsia="Times New Roman" w:hAnsi="Tahoma" w:cs="Tahoma"/>
      <w:sz w:val="16"/>
      <w:szCs w:val="16"/>
    </w:rPr>
  </w:style>
  <w:style w:type="paragraph" w:styleId="a5">
    <w:name w:val="List Paragraph"/>
    <w:basedOn w:val="a"/>
    <w:uiPriority w:val="99"/>
    <w:qFormat/>
    <w:rsid w:val="00ED4EAA"/>
    <w:pPr>
      <w:ind w:left="720"/>
      <w:contextualSpacing/>
    </w:pPr>
  </w:style>
  <w:style w:type="table" w:styleId="a6">
    <w:name w:val="Table Grid"/>
    <w:basedOn w:val="a1"/>
    <w:locked/>
    <w:rsid w:val="00B310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614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</dc:creator>
  <cp:keywords/>
  <dc:description/>
  <cp:lastModifiedBy>Вячеслав Чузлов</cp:lastModifiedBy>
  <cp:revision>11</cp:revision>
  <dcterms:created xsi:type="dcterms:W3CDTF">2016-05-04T04:48:00Z</dcterms:created>
  <dcterms:modified xsi:type="dcterms:W3CDTF">2020-11-29T05:55:00Z</dcterms:modified>
</cp:coreProperties>
</file>