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[C9H20 ] в начальный момент времени 1 моль/л,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 (t) для каждого 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[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18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]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⋅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9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20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⋅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9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18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матрица: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компонентов, моль/л: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 w:clear="all"/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2024-03-12T03:12:31Z</dcterms:modified>
</cp:coreProperties>
</file>