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[C9H20 ] в начальный момент времени 1 моль/л,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 (t) для каждого 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[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18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]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матрица: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компонентов, моль/л: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 w:clear="all"/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2024-03-12T03:09:31Z</dcterms:modified>
</cp:coreProperties>
</file>