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72ECA" w14:textId="3A270998" w:rsidR="00EC1B36" w:rsidRDefault="00034288" w:rsidP="00755AE9">
      <w:pPr>
        <w:pStyle w:val="Titre1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Jumeaux numériques du couloir de la chimie</w:t>
      </w:r>
    </w:p>
    <w:p w14:paraId="54626D38" w14:textId="77777777" w:rsidR="003D705E" w:rsidRDefault="003D705E" w:rsidP="00755AE9">
      <w:pPr>
        <w:rPr>
          <w:noProof/>
        </w:rPr>
      </w:pPr>
    </w:p>
    <w:p w14:paraId="396C632A" w14:textId="73A11086" w:rsidR="00755AE9" w:rsidRPr="00755AE9" w:rsidRDefault="003D705E" w:rsidP="00755AE9">
      <w:pPr>
        <w:rPr>
          <w:lang w:eastAsia="fr-FR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B9743CF" wp14:editId="5E6C5AB3">
            <wp:simplePos x="0" y="0"/>
            <wp:positionH relativeFrom="page">
              <wp:posOffset>3916680</wp:posOffset>
            </wp:positionH>
            <wp:positionV relativeFrom="paragraph">
              <wp:posOffset>173990</wp:posOffset>
            </wp:positionV>
            <wp:extent cx="3230880" cy="1846580"/>
            <wp:effectExtent l="0" t="0" r="7620" b="127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70"/>
                    <a:stretch/>
                  </pic:blipFill>
                  <pic:spPr bwMode="auto">
                    <a:xfrm>
                      <a:off x="0" y="0"/>
                      <a:ext cx="3230880" cy="1846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54C1B59B" wp14:editId="51FAA0D5">
            <wp:simplePos x="0" y="0"/>
            <wp:positionH relativeFrom="margin">
              <wp:posOffset>-191135</wp:posOffset>
            </wp:positionH>
            <wp:positionV relativeFrom="paragraph">
              <wp:posOffset>173355</wp:posOffset>
            </wp:positionV>
            <wp:extent cx="2956560" cy="1850390"/>
            <wp:effectExtent l="0" t="0" r="0" b="0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 </w:t>
      </w:r>
    </w:p>
    <w:p w14:paraId="101B46A3" w14:textId="4764731E" w:rsidR="00E65398" w:rsidRDefault="00E65398" w:rsidP="00EC1B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</w:p>
    <w:p w14:paraId="457B682A" w14:textId="75B6CB80" w:rsidR="00577838" w:rsidRPr="00755AE9" w:rsidRDefault="00577838" w:rsidP="00755AE9">
      <w:pPr>
        <w:pStyle w:val="Titre1"/>
      </w:pPr>
      <w:r w:rsidRPr="00755AE9">
        <w:t>C</w:t>
      </w:r>
      <w:r w:rsidR="00755AE9" w:rsidRPr="00755AE9">
        <w:t>ONTEXTE</w:t>
      </w:r>
    </w:p>
    <w:p w14:paraId="79CAE81A" w14:textId="430548F5" w:rsidR="00EC1B36" w:rsidRDefault="00F837FF" w:rsidP="00E0489C">
      <w:pPr>
        <w:pStyle w:val="Sansinterligne"/>
        <w:rPr>
          <w:lang w:eastAsia="fr-FR"/>
        </w:rPr>
      </w:pPr>
      <w:r>
        <w:rPr>
          <w:lang w:eastAsia="fr-FR"/>
        </w:rPr>
        <w:t xml:space="preserve">Montrer et informer de ce qu’il se passe sur le territoire de la vallée de la chimie (Usines, emplois, formations etc.). A partir d’enquêtes terrain nous avons collaboré à la production d’un webdocumentaire innovant grâce au jumeau numérique de la vallée de la chimie interactif. En effet ce jumeau digital </w:t>
      </w:r>
      <w:r w:rsidR="00EC1B36" w:rsidRPr="00EC1B36">
        <w:rPr>
          <w:lang w:eastAsia="fr-FR"/>
        </w:rPr>
        <w:t xml:space="preserve">du </w:t>
      </w:r>
      <w:hyperlink r:id="rId7" w:history="1">
        <w:r w:rsidR="00EC1B36" w:rsidRPr="00EC1B36">
          <w:rPr>
            <w:color w:val="0000FF"/>
            <w:u w:val="single"/>
            <w:lang w:eastAsia="fr-FR"/>
          </w:rPr>
          <w:t>couloir de la chimie</w:t>
        </w:r>
      </w:hyperlink>
      <w:r w:rsidR="00EC1B36" w:rsidRPr="00EC1B36">
        <w:rPr>
          <w:lang w:eastAsia="fr-FR"/>
        </w:rPr>
        <w:t xml:space="preserve"> invite à aller à la rencontre des familles et des acteurs économiques et publics, qui vivent, se forment, et travaillent dans la vallée. </w:t>
      </w:r>
    </w:p>
    <w:p w14:paraId="58C44AC1" w14:textId="77777777" w:rsidR="009C0701" w:rsidRDefault="009C0701" w:rsidP="00E0489C">
      <w:pPr>
        <w:pStyle w:val="Sansinterligne"/>
        <w:rPr>
          <w:lang w:eastAsia="fr-FR"/>
        </w:rPr>
      </w:pPr>
    </w:p>
    <w:p w14:paraId="30331B62" w14:textId="7D88CCDA" w:rsidR="00577838" w:rsidRDefault="00577838" w:rsidP="00755AE9">
      <w:pPr>
        <w:pStyle w:val="Titre1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ENJEUX</w:t>
      </w:r>
    </w:p>
    <w:p w14:paraId="3413D35E" w14:textId="77777777" w:rsidR="005F4BD5" w:rsidRDefault="005F4BD5" w:rsidP="005F4BD5">
      <w:pPr>
        <w:pStyle w:val="Sansinterligne"/>
        <w:numPr>
          <w:ilvl w:val="0"/>
          <w:numId w:val="4"/>
        </w:numPr>
        <w:rPr>
          <w:lang w:eastAsia="fr-FR"/>
        </w:rPr>
      </w:pPr>
      <w:r>
        <w:rPr>
          <w:lang w:eastAsia="fr-FR"/>
        </w:rPr>
        <w:t xml:space="preserve">Amener </w:t>
      </w:r>
      <w:r w:rsidR="00577838" w:rsidRPr="00EC1B36">
        <w:rPr>
          <w:lang w:eastAsia="fr-FR"/>
        </w:rPr>
        <w:t>les participants</w:t>
      </w:r>
      <w:r>
        <w:rPr>
          <w:lang w:eastAsia="fr-FR"/>
        </w:rPr>
        <w:t xml:space="preserve"> à déambuler dans une maquette 3D numérique</w:t>
      </w:r>
      <w:r w:rsidR="00577838" w:rsidRPr="00EC1B36">
        <w:rPr>
          <w:lang w:eastAsia="fr-FR"/>
        </w:rPr>
        <w:t>, au travers d’une enquête interactive</w:t>
      </w:r>
      <w:r>
        <w:rPr>
          <w:lang w:eastAsia="fr-FR"/>
        </w:rPr>
        <w:t>.</w:t>
      </w:r>
    </w:p>
    <w:p w14:paraId="710CD7F0" w14:textId="62D04C94" w:rsidR="005F4BD5" w:rsidRDefault="005F4BD5" w:rsidP="005F4BD5">
      <w:pPr>
        <w:pStyle w:val="Sansinterligne"/>
        <w:numPr>
          <w:ilvl w:val="0"/>
          <w:numId w:val="4"/>
        </w:numPr>
        <w:rPr>
          <w:lang w:eastAsia="fr-FR"/>
        </w:rPr>
      </w:pPr>
      <w:r>
        <w:rPr>
          <w:lang w:eastAsia="fr-FR"/>
        </w:rPr>
        <w:t>C</w:t>
      </w:r>
      <w:r w:rsidR="00577838" w:rsidRPr="00EC1B36">
        <w:rPr>
          <w:lang w:eastAsia="fr-FR"/>
        </w:rPr>
        <w:t>onfronter l’ensemble de</w:t>
      </w:r>
      <w:r>
        <w:rPr>
          <w:lang w:eastAsia="fr-FR"/>
        </w:rPr>
        <w:t xml:space="preserve">s </w:t>
      </w:r>
      <w:r w:rsidR="00577838" w:rsidRPr="00EC1B36">
        <w:rPr>
          <w:lang w:eastAsia="fr-FR"/>
        </w:rPr>
        <w:t xml:space="preserve">points de vue </w:t>
      </w:r>
      <w:r>
        <w:rPr>
          <w:lang w:eastAsia="fr-FR"/>
        </w:rPr>
        <w:t xml:space="preserve">des utilisateurs </w:t>
      </w:r>
      <w:r w:rsidR="00577838" w:rsidRPr="00EC1B36">
        <w:rPr>
          <w:lang w:eastAsia="fr-FR"/>
        </w:rPr>
        <w:t>pour mesurer les enjeux</w:t>
      </w:r>
      <w:r>
        <w:rPr>
          <w:lang w:eastAsia="fr-FR"/>
        </w:rPr>
        <w:t xml:space="preserve"> liés à la formation, aux métiers, à la production</w:t>
      </w:r>
      <w:r w:rsidR="00577838" w:rsidRPr="00EC1B36">
        <w:rPr>
          <w:lang w:eastAsia="fr-FR"/>
        </w:rPr>
        <w:t xml:space="preserve"> et l’impact de ces usines au quotidien.</w:t>
      </w:r>
    </w:p>
    <w:p w14:paraId="73FA4CC4" w14:textId="206F726B" w:rsidR="00577838" w:rsidRDefault="005F4BD5" w:rsidP="005F4BD5">
      <w:pPr>
        <w:pStyle w:val="Sansinterligne"/>
        <w:numPr>
          <w:ilvl w:val="0"/>
          <w:numId w:val="4"/>
        </w:numPr>
        <w:rPr>
          <w:lang w:eastAsia="fr-FR"/>
        </w:rPr>
      </w:pPr>
      <w:r>
        <w:rPr>
          <w:lang w:eastAsia="fr-FR"/>
        </w:rPr>
        <w:t>Faire</w:t>
      </w:r>
      <w:r w:rsidR="00577838" w:rsidRPr="00EC1B36">
        <w:rPr>
          <w:lang w:eastAsia="fr-FR"/>
        </w:rPr>
        <w:t xml:space="preserve"> entrer </w:t>
      </w:r>
      <w:r>
        <w:rPr>
          <w:lang w:eastAsia="fr-FR"/>
        </w:rPr>
        <w:t>les utilisateurs</w:t>
      </w:r>
      <w:r w:rsidR="00577838" w:rsidRPr="00EC1B36">
        <w:rPr>
          <w:lang w:eastAsia="fr-FR"/>
        </w:rPr>
        <w:t xml:space="preserve"> « mode </w:t>
      </w:r>
      <w:r>
        <w:rPr>
          <w:lang w:eastAsia="fr-FR"/>
        </w:rPr>
        <w:t>actif</w:t>
      </w:r>
      <w:r w:rsidR="00577838" w:rsidRPr="00EC1B36">
        <w:rPr>
          <w:lang w:eastAsia="fr-FR"/>
        </w:rPr>
        <w:t xml:space="preserve"> »</w:t>
      </w:r>
      <w:r>
        <w:rPr>
          <w:lang w:eastAsia="fr-FR"/>
        </w:rPr>
        <w:t xml:space="preserve"> qu’ils proposent </w:t>
      </w:r>
      <w:r w:rsidR="00577838" w:rsidRPr="00EC1B36">
        <w:rPr>
          <w:lang w:eastAsia="fr-FR"/>
        </w:rPr>
        <w:t>des actions concrètes pour faire évoluer les pratiques, pour mieux connaître le territoire, pour mieux se comprendre et ainsi devenir acteurs du territoire.</w:t>
      </w:r>
    </w:p>
    <w:p w14:paraId="37B1B69A" w14:textId="77777777" w:rsidR="005F4BD5" w:rsidRPr="00EC1B36" w:rsidRDefault="005F4BD5" w:rsidP="00E0489C">
      <w:pPr>
        <w:pStyle w:val="Sansinterligne"/>
        <w:rPr>
          <w:lang w:eastAsia="fr-FR"/>
        </w:rPr>
      </w:pPr>
    </w:p>
    <w:p w14:paraId="0F0D7A22" w14:textId="3201EB88" w:rsidR="00034288" w:rsidRDefault="005C6FB3" w:rsidP="00755AE9">
      <w:pPr>
        <w:pStyle w:val="Titre1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PROTAGONISTES</w:t>
      </w:r>
    </w:p>
    <w:p w14:paraId="0EB580D9" w14:textId="77777777" w:rsidR="00755AE9" w:rsidRPr="00755AE9" w:rsidRDefault="00755AE9" w:rsidP="00755AE9">
      <w:pPr>
        <w:pStyle w:val="Sansinterligne"/>
        <w:rPr>
          <w:lang w:eastAsia="fr-FR"/>
        </w:rPr>
      </w:pPr>
    </w:p>
    <w:p w14:paraId="4A650A83" w14:textId="4D47DA00" w:rsidR="005C6FB3" w:rsidRDefault="005C6FB3" w:rsidP="00755AE9">
      <w:pPr>
        <w:pStyle w:val="Sansinterligne"/>
        <w:rPr>
          <w:lang w:eastAsia="fr-FR"/>
        </w:rPr>
      </w:pPr>
      <w:r w:rsidRPr="00E65398">
        <w:rPr>
          <w:b/>
          <w:bCs/>
          <w:lang w:eastAsia="fr-FR"/>
        </w:rPr>
        <w:t>Corentin GAUTIER :</w:t>
      </w:r>
      <w:r w:rsidR="00E65398">
        <w:rPr>
          <w:lang w:eastAsia="fr-FR"/>
        </w:rPr>
        <w:t xml:space="preserve"> Ingénieur d’étude en développement informatique </w:t>
      </w:r>
      <w:r w:rsidR="00E65398">
        <w:rPr>
          <w:lang w:eastAsia="fr-FR"/>
        </w:rPr>
        <w:t xml:space="preserve">(Labex </w:t>
      </w:r>
      <w:r w:rsidR="00E65398" w:rsidRPr="00E65398">
        <w:rPr>
          <w:lang w:eastAsia="fr-FR"/>
        </w:rPr>
        <w:t>IMU/LIRIS</w:t>
      </w:r>
      <w:r w:rsidR="00E65398">
        <w:rPr>
          <w:lang w:eastAsia="fr-FR"/>
        </w:rPr>
        <w:t>)</w:t>
      </w:r>
      <w:r w:rsidR="00E65398">
        <w:rPr>
          <w:lang w:eastAsia="fr-FR"/>
        </w:rPr>
        <w:t>.</w:t>
      </w:r>
      <w:r w:rsidR="003D705E">
        <w:rPr>
          <w:lang w:eastAsia="fr-FR"/>
        </w:rPr>
        <w:t xml:space="preserve"> Développement de l’interface graphique du webdocumentaire et intégration des multimédias dans une scène géospatiale.</w:t>
      </w:r>
    </w:p>
    <w:p w14:paraId="6B2B94A1" w14:textId="77777777" w:rsidR="00755AE9" w:rsidRPr="00E65398" w:rsidRDefault="00755AE9" w:rsidP="00755AE9">
      <w:pPr>
        <w:pStyle w:val="Sansinterligne"/>
        <w:rPr>
          <w:lang w:eastAsia="fr-FR"/>
        </w:rPr>
      </w:pPr>
    </w:p>
    <w:p w14:paraId="7CE8CFA4" w14:textId="792C42C1" w:rsidR="005C6FB3" w:rsidRDefault="005C6FB3" w:rsidP="00755AE9">
      <w:pPr>
        <w:pStyle w:val="Sansinterligne"/>
        <w:rPr>
          <w:lang w:eastAsia="fr-FR"/>
        </w:rPr>
      </w:pPr>
      <w:r w:rsidRPr="00E65398">
        <w:rPr>
          <w:b/>
          <w:bCs/>
          <w:lang w:eastAsia="fr-FR"/>
        </w:rPr>
        <w:t>Lorenzo MARNAT :</w:t>
      </w:r>
      <w:r w:rsidR="00E65398" w:rsidRPr="00E65398">
        <w:rPr>
          <w:b/>
          <w:bCs/>
          <w:lang w:eastAsia="fr-FR"/>
        </w:rPr>
        <w:t xml:space="preserve"> </w:t>
      </w:r>
      <w:r w:rsidR="00E65398">
        <w:rPr>
          <w:lang w:eastAsia="fr-FR"/>
        </w:rPr>
        <w:t>Ingénieur d’étude en développement informatique</w:t>
      </w:r>
      <w:r w:rsidR="00E65398">
        <w:rPr>
          <w:lang w:eastAsia="fr-FR"/>
        </w:rPr>
        <w:t xml:space="preserve"> (Labex </w:t>
      </w:r>
      <w:r w:rsidR="00E65398" w:rsidRPr="00E65398">
        <w:rPr>
          <w:lang w:eastAsia="fr-FR"/>
        </w:rPr>
        <w:t>IMU/LIRIS</w:t>
      </w:r>
      <w:r w:rsidR="00E65398">
        <w:rPr>
          <w:lang w:eastAsia="fr-FR"/>
        </w:rPr>
        <w:t>).</w:t>
      </w:r>
      <w:r w:rsidR="003D705E">
        <w:rPr>
          <w:lang w:eastAsia="fr-FR"/>
        </w:rPr>
        <w:t xml:space="preserve"> Transformation des données géospatiales en donnée 3DTiles des modèles de bâtiments de la vallée de la chimie pour être plus adapté au format web.</w:t>
      </w:r>
    </w:p>
    <w:p w14:paraId="35B18523" w14:textId="77777777" w:rsidR="00755AE9" w:rsidRDefault="00755AE9" w:rsidP="00755AE9">
      <w:pPr>
        <w:pStyle w:val="Sansinterligne"/>
        <w:rPr>
          <w:lang w:eastAsia="fr-FR"/>
        </w:rPr>
      </w:pPr>
    </w:p>
    <w:p w14:paraId="119D2546" w14:textId="782B03D8" w:rsidR="00E65398" w:rsidRDefault="005C6FB3" w:rsidP="00755AE9">
      <w:pPr>
        <w:pStyle w:val="Sansinterligne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E65398">
        <w:rPr>
          <w:b/>
          <w:bCs/>
          <w:lang w:eastAsia="fr-FR"/>
        </w:rPr>
        <w:lastRenderedPageBreak/>
        <w:t>Ophelie PITAULT</w:t>
      </w:r>
      <w:r>
        <w:rPr>
          <w:lang w:eastAsia="fr-FR"/>
        </w:rPr>
        <w:t> :</w:t>
      </w:r>
      <w:r w:rsidR="00E65398">
        <w:rPr>
          <w:lang w:eastAsia="fr-FR"/>
        </w:rPr>
        <w:t xml:space="preserve"> </w:t>
      </w:r>
      <w:r w:rsidR="00E65398" w:rsidRPr="00755AE9">
        <w:t>designers (TUBÀ)</w:t>
      </w:r>
      <w:r w:rsidR="00E65398" w:rsidRPr="00755AE9">
        <w:t xml:space="preserve">. </w:t>
      </w:r>
      <w:r w:rsidR="00E65398" w:rsidRPr="00755AE9">
        <w:t>Mise en place d’un questionnaire sur l’avis des citoyens lyonnais à propos de la vallée de la chimie. Celui-ci a permis de de regrouper une dizaine d’avis de profils différents et permettre de donner une vision globale du couloir de la chimie. Ces interviews sont disposés dans le webdocumentaire</w:t>
      </w:r>
      <w:r w:rsidR="00E65398" w:rsidRPr="00755AE9">
        <w:t>.</w:t>
      </w:r>
    </w:p>
    <w:p w14:paraId="06D58077" w14:textId="54ABA0B5" w:rsidR="005C6FB3" w:rsidRDefault="005C6FB3" w:rsidP="00755AE9">
      <w:pPr>
        <w:pStyle w:val="Sansinterligne"/>
        <w:rPr>
          <w:lang w:eastAsia="fr-FR"/>
        </w:rPr>
      </w:pPr>
    </w:p>
    <w:p w14:paraId="7F71105D" w14:textId="0B455F48" w:rsidR="005C6FB3" w:rsidRPr="00755AE9" w:rsidRDefault="005C6FB3" w:rsidP="00755AE9">
      <w:pPr>
        <w:pStyle w:val="Sansinterligne"/>
        <w:rPr>
          <w:b/>
          <w:bCs/>
          <w:lang w:eastAsia="fr-FR"/>
        </w:rPr>
      </w:pPr>
      <w:r w:rsidRPr="00E65398">
        <w:rPr>
          <w:b/>
          <w:bCs/>
          <w:lang w:eastAsia="fr-FR"/>
        </w:rPr>
        <w:t>INTERFORA</w:t>
      </w:r>
      <w:r w:rsidR="00755AE9">
        <w:rPr>
          <w:b/>
          <w:bCs/>
          <w:lang w:eastAsia="fr-FR"/>
        </w:rPr>
        <w:t xml:space="preserve"> : </w:t>
      </w:r>
      <w:r>
        <w:rPr>
          <w:lang w:eastAsia="fr-FR"/>
        </w:rPr>
        <w:t>Centre de formation aux métiers de la chimie</w:t>
      </w:r>
      <w:r w:rsidR="00755AE9">
        <w:rPr>
          <w:lang w:eastAsia="fr-FR"/>
        </w:rPr>
        <w:t xml:space="preserve">. </w:t>
      </w:r>
      <w:r>
        <w:rPr>
          <w:lang w:eastAsia="fr-FR"/>
        </w:rPr>
        <w:t xml:space="preserve">Tournage d’interview d’acteurs de la vallée de la chimie décrivant celui-ci sous différentes problématiques qui sont intégrées dans le jumeau numérique. </w:t>
      </w:r>
    </w:p>
    <w:p w14:paraId="07D27774" w14:textId="7DF13349" w:rsidR="005C6FB3" w:rsidRDefault="005C6FB3" w:rsidP="00755AE9">
      <w:pPr>
        <w:pStyle w:val="Titre1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Dimensions innovantes :</w:t>
      </w:r>
    </w:p>
    <w:p w14:paraId="29498510" w14:textId="77777777" w:rsidR="00755AE9" w:rsidRPr="00755AE9" w:rsidRDefault="00755AE9" w:rsidP="00755AE9">
      <w:pPr>
        <w:rPr>
          <w:lang w:eastAsia="fr-FR"/>
        </w:rPr>
      </w:pPr>
    </w:p>
    <w:p w14:paraId="75584839" w14:textId="04826EF0" w:rsidR="00EC1B36" w:rsidRDefault="00EC1B36" w:rsidP="00755AE9">
      <w:pPr>
        <w:pStyle w:val="Sansinterligne"/>
        <w:rPr>
          <w:b/>
          <w:bCs/>
          <w:lang w:eastAsia="fr-FR"/>
        </w:rPr>
      </w:pPr>
      <w:r w:rsidRPr="00755AE9">
        <w:rPr>
          <w:b/>
          <w:bCs/>
          <w:lang w:eastAsia="fr-FR"/>
        </w:rPr>
        <w:t xml:space="preserve">Intégration de contenus </w:t>
      </w:r>
      <w:r w:rsidR="00E724C3" w:rsidRPr="00755AE9">
        <w:rPr>
          <w:b/>
          <w:bCs/>
          <w:lang w:eastAsia="fr-FR"/>
        </w:rPr>
        <w:t>multimédias</w:t>
      </w:r>
    </w:p>
    <w:p w14:paraId="1AE6A28A" w14:textId="77777777" w:rsidR="00755AE9" w:rsidRPr="00755AE9" w:rsidRDefault="00755AE9" w:rsidP="00755AE9">
      <w:pPr>
        <w:pStyle w:val="Sansinterligne"/>
        <w:rPr>
          <w:b/>
          <w:bCs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EC1B36" w:rsidRPr="00EC1B36" w14:paraId="2B082817" w14:textId="77777777" w:rsidTr="00EC1B3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B7A3A3" w14:textId="77777777" w:rsidR="00EC1B36" w:rsidRDefault="00EC1B36" w:rsidP="00755AE9">
            <w:pPr>
              <w:pStyle w:val="Sansinterligne"/>
              <w:rPr>
                <w:lang w:eastAsia="fr-FR"/>
              </w:rPr>
            </w:pPr>
            <w:r w:rsidRPr="00EC1B36">
              <w:rPr>
                <w:lang w:eastAsia="fr-FR"/>
              </w:rPr>
              <w:t xml:space="preserve">Afin d'améliorer la compréhension d'un territoire, nous voulions contextualiser les modèles 3D de bâtiments avec des données </w:t>
            </w:r>
            <w:r w:rsidR="00E724C3" w:rsidRPr="00EC1B36">
              <w:rPr>
                <w:lang w:eastAsia="fr-FR"/>
              </w:rPr>
              <w:t>multimédias</w:t>
            </w:r>
            <w:r w:rsidRPr="00EC1B36">
              <w:rPr>
                <w:lang w:eastAsia="fr-FR"/>
              </w:rPr>
              <w:t xml:space="preserve"> additionnelles. Ces </w:t>
            </w:r>
            <w:r w:rsidR="00E724C3" w:rsidRPr="00EC1B36">
              <w:rPr>
                <w:lang w:eastAsia="fr-FR"/>
              </w:rPr>
              <w:t>multimédias</w:t>
            </w:r>
            <w:r w:rsidRPr="00EC1B36">
              <w:rPr>
                <w:lang w:eastAsia="fr-FR"/>
              </w:rPr>
              <w:t xml:space="preserve"> peuvent être des images d'archives, des vidéos d'acteurs du territoire ou des photos d'un observatoire. Ce nouveau contenu apporte une autre dimension à la déambulation dans un environnement 3D et l'améliore avec plus d'informations sur celui-ci. Nous avons donc développé une méthode d'intégration de </w:t>
            </w:r>
            <w:r w:rsidR="00E724C3" w:rsidRPr="00EC1B36">
              <w:rPr>
                <w:lang w:eastAsia="fr-FR"/>
              </w:rPr>
              <w:t>multimédias</w:t>
            </w:r>
            <w:r w:rsidRPr="00EC1B36">
              <w:rPr>
                <w:lang w:eastAsia="fr-FR"/>
              </w:rPr>
              <w:t xml:space="preserve"> qui se base sur la libraire </w:t>
            </w:r>
            <w:hyperlink r:id="rId8" w:history="1">
              <w:r w:rsidRPr="00EC1B36">
                <w:rPr>
                  <w:color w:val="0000FF"/>
                  <w:u w:val="single"/>
                  <w:lang w:eastAsia="fr-FR"/>
                </w:rPr>
                <w:t>UD-viz</w:t>
              </w:r>
            </w:hyperlink>
            <w:r w:rsidRPr="00EC1B36">
              <w:rPr>
                <w:lang w:eastAsia="fr-FR"/>
              </w:rPr>
              <w:t xml:space="preserve">. </w:t>
            </w:r>
          </w:p>
          <w:p w14:paraId="37BEBA91" w14:textId="17FE8817" w:rsidR="00755AE9" w:rsidRPr="00EC1B36" w:rsidRDefault="00755AE9" w:rsidP="00755AE9">
            <w:pPr>
              <w:pStyle w:val="Sansinterligne"/>
              <w:rPr>
                <w:rFonts w:ascii="Times New Roman" w:eastAsia="Times New Roman" w:hAnsi="Times New Roman" w:cs="Times New Roman"/>
                <w:b/>
                <w:bCs/>
                <w:szCs w:val="24"/>
                <w:lang w:eastAsia="fr-FR"/>
              </w:rPr>
            </w:pPr>
          </w:p>
        </w:tc>
      </w:tr>
    </w:tbl>
    <w:p w14:paraId="07324708" w14:textId="120D706C" w:rsidR="00EC1B36" w:rsidRDefault="00EC1B36" w:rsidP="00755AE9">
      <w:pPr>
        <w:pStyle w:val="Sansinterligne"/>
        <w:rPr>
          <w:b/>
          <w:bCs/>
          <w:lang w:eastAsia="fr-FR"/>
        </w:rPr>
      </w:pPr>
      <w:bookmarkStart w:id="0" w:name="_Hlk121987599"/>
      <w:r w:rsidRPr="00755AE9">
        <w:rPr>
          <w:b/>
          <w:bCs/>
          <w:lang w:eastAsia="fr-FR"/>
        </w:rPr>
        <w:t>Intégration de couches de données 2D</w:t>
      </w:r>
    </w:p>
    <w:p w14:paraId="289E884C" w14:textId="77777777" w:rsidR="00755AE9" w:rsidRPr="00755AE9" w:rsidRDefault="00755AE9" w:rsidP="00755AE9">
      <w:pPr>
        <w:pStyle w:val="Sansinterligne"/>
        <w:rPr>
          <w:b/>
          <w:bCs/>
          <w:lang w:eastAsia="fr-FR"/>
        </w:rPr>
      </w:pPr>
    </w:p>
    <w:p w14:paraId="2EDBBDE5" w14:textId="77777777" w:rsidR="00EC1B36" w:rsidRPr="00EC1B36" w:rsidRDefault="00EC1B36" w:rsidP="00E724C3">
      <w:pPr>
        <w:pStyle w:val="Sansinterligne"/>
        <w:rPr>
          <w:lang w:eastAsia="fr-FR"/>
        </w:rPr>
      </w:pPr>
      <w:r w:rsidRPr="00EC1B36">
        <w:rPr>
          <w:lang w:eastAsia="fr-FR"/>
        </w:rPr>
        <w:t>Dans cette idée d'une meilleure compréhension, au-delà d'une représentation 3D, nous nous sommes intéressés à une visualisation 2D du territoire. En effet, les données 2D urbaines apportent une nouvelle vision sur un territoire et donnent plus d'informations sur celui-ci, comme l'accessibilité de certains quartiers grâce au réseau de transport en commun ou bien les zones végétalisées d'un arrondissement.</w:t>
      </w:r>
    </w:p>
    <w:bookmarkEnd w:id="0"/>
    <w:p w14:paraId="64271596" w14:textId="4A74158D" w:rsidR="005C6FB3" w:rsidRDefault="005C6FB3" w:rsidP="00E724C3">
      <w:pPr>
        <w:pStyle w:val="Sansinterligne"/>
        <w:rPr>
          <w:lang w:eastAsia="fr-FR"/>
        </w:rPr>
      </w:pPr>
    </w:p>
    <w:p w14:paraId="626B97F0" w14:textId="0AF7E677" w:rsidR="005C6FB3" w:rsidRDefault="005C6FB3" w:rsidP="00E724C3">
      <w:pPr>
        <w:pStyle w:val="Sansinterligne"/>
        <w:rPr>
          <w:b/>
          <w:bCs/>
          <w:lang w:eastAsia="fr-FR"/>
        </w:rPr>
      </w:pPr>
      <w:r w:rsidRPr="00755AE9">
        <w:rPr>
          <w:b/>
          <w:bCs/>
          <w:lang w:eastAsia="fr-FR"/>
        </w:rPr>
        <w:t xml:space="preserve">Py3DTilers </w:t>
      </w:r>
    </w:p>
    <w:p w14:paraId="635119B4" w14:textId="3953EA41" w:rsidR="00156150" w:rsidRDefault="00156150" w:rsidP="00E724C3">
      <w:pPr>
        <w:pStyle w:val="Sansinterligne"/>
        <w:rPr>
          <w:b/>
          <w:bCs/>
          <w:lang w:eastAsia="fr-FR"/>
        </w:rPr>
      </w:pPr>
    </w:p>
    <w:p w14:paraId="4CD9E306" w14:textId="0F18B36E" w:rsidR="00156150" w:rsidRDefault="00156150" w:rsidP="00156150">
      <w:pPr>
        <w:pStyle w:val="Sansinterligne"/>
      </w:pPr>
      <w:r>
        <w:t>O</w:t>
      </w:r>
      <w:r w:rsidRPr="005C6B93">
        <w:t>util open</w:t>
      </w:r>
      <w:r>
        <w:t>-</w:t>
      </w:r>
      <w:r w:rsidRPr="005C6B93">
        <w:t xml:space="preserve">source pour créer et manipuler des 3D Tiles. </w:t>
      </w:r>
      <w:r>
        <w:t xml:space="preserve">Ce type de format est plus adapté dans un contexte web car les données sont </w:t>
      </w:r>
      <w:r w:rsidRPr="005C6B93">
        <w:t>réparti</w:t>
      </w:r>
      <w:r>
        <w:t>es de manière à ce que certaines parties se</w:t>
      </w:r>
      <w:r w:rsidRPr="005C6B93">
        <w:t xml:space="preserve"> charge </w:t>
      </w:r>
      <w:r>
        <w:t xml:space="preserve">que lorsqu’elles sont dans </w:t>
      </w:r>
      <w:r w:rsidRPr="005C6B93">
        <w:t>le champ de vision de l’utilisateur, lors de la déambulation dans la maquette numérique</w:t>
      </w:r>
      <w:r>
        <w:t>. Py3Dtilers a été utilisé pour produire les modèles des bâtiments de la vallée de la chimie.</w:t>
      </w:r>
    </w:p>
    <w:p w14:paraId="1BBA7084" w14:textId="77777777" w:rsidR="00156150" w:rsidRDefault="00156150" w:rsidP="00156150">
      <w:pPr>
        <w:pStyle w:val="Sansinterligne"/>
      </w:pPr>
    </w:p>
    <w:p w14:paraId="63D27DEB" w14:textId="0A244575" w:rsidR="009C6A93" w:rsidRDefault="006A23E9" w:rsidP="00156150">
      <w:pPr>
        <w:pStyle w:val="Titre1"/>
        <w:rPr>
          <w:rFonts w:eastAsia="Times New Roman"/>
          <w:lang w:eastAsia="fr-FR"/>
        </w:rPr>
      </w:pPr>
      <w:r w:rsidRPr="00156150">
        <w:rPr>
          <w:rFonts w:eastAsia="Times New Roman"/>
          <w:lang w:eastAsia="fr-FR"/>
        </w:rPr>
        <w:t>Reproductibilité</w:t>
      </w:r>
    </w:p>
    <w:p w14:paraId="2C894603" w14:textId="77777777" w:rsidR="00156150" w:rsidRPr="00156150" w:rsidRDefault="00156150" w:rsidP="00156150">
      <w:pPr>
        <w:rPr>
          <w:lang w:eastAsia="fr-FR"/>
        </w:rPr>
      </w:pPr>
    </w:p>
    <w:p w14:paraId="4B511593" w14:textId="10BA8363" w:rsidR="006A23E9" w:rsidRDefault="00D86070" w:rsidP="006A23E9">
      <w:pPr>
        <w:pStyle w:val="Sansinterligne"/>
      </w:pPr>
      <w:r w:rsidRPr="00E724C3">
        <w:t>Une documentation technique</w:t>
      </w:r>
      <w:r w:rsidR="009C0701">
        <w:t xml:space="preserve"> et méthodologiques</w:t>
      </w:r>
      <w:r w:rsidRPr="00E724C3">
        <w:t xml:space="preserve"> des différents outils développés ainsi que du dispositif dans son ensemble a été produites </w:t>
      </w:r>
      <w:r w:rsidR="009C0701">
        <w:t>en open source. Cela donne la possibilité à d’autres acteurs de réutiliser</w:t>
      </w:r>
      <w:r w:rsidRPr="00E724C3">
        <w:t xml:space="preserve"> ce</w:t>
      </w:r>
      <w:r w:rsidR="009C0701">
        <w:t>s briques logiciels séparément ou de déployer une maquette numérique sur un autre territoire</w:t>
      </w:r>
      <w:r w:rsidR="00E0489C" w:rsidRPr="00E724C3">
        <w:t>.</w:t>
      </w:r>
    </w:p>
    <w:p w14:paraId="5E4F327F" w14:textId="1F51218F" w:rsidR="00233212" w:rsidRDefault="00233212" w:rsidP="006A23E9">
      <w:pPr>
        <w:pStyle w:val="Sansinterligne"/>
      </w:pPr>
    </w:p>
    <w:p w14:paraId="06812240" w14:textId="230BA6AD" w:rsidR="00233212" w:rsidRDefault="00233212" w:rsidP="006A23E9">
      <w:pPr>
        <w:pStyle w:val="Sansinterligne"/>
      </w:pPr>
    </w:p>
    <w:p w14:paraId="110601E2" w14:textId="2E82F612" w:rsidR="00233212" w:rsidRDefault="00233212" w:rsidP="006A23E9">
      <w:pPr>
        <w:pStyle w:val="Sansinterligne"/>
      </w:pPr>
    </w:p>
    <w:p w14:paraId="7126E881" w14:textId="77777777" w:rsidR="00233212" w:rsidRPr="00EC1B36" w:rsidRDefault="00233212" w:rsidP="006A23E9">
      <w:pPr>
        <w:pStyle w:val="Sansinterligne"/>
      </w:pPr>
    </w:p>
    <w:p w14:paraId="57ECC69A" w14:textId="5C105DDC" w:rsidR="00EC1B36" w:rsidRDefault="00EC1B36" w:rsidP="00755AE9">
      <w:pPr>
        <w:pStyle w:val="Titre1"/>
        <w:rPr>
          <w:rFonts w:eastAsia="Times New Roman"/>
          <w:lang w:eastAsia="fr-FR"/>
        </w:rPr>
      </w:pPr>
      <w:r w:rsidRPr="00EC1B36">
        <w:rPr>
          <w:rFonts w:eastAsia="Times New Roman"/>
          <w:lang w:eastAsia="fr-FR"/>
        </w:rPr>
        <w:t>Partenaires</w:t>
      </w:r>
    </w:p>
    <w:p w14:paraId="2638FFE3" w14:textId="0C711DDA" w:rsidR="00755AE9" w:rsidRPr="00755AE9" w:rsidRDefault="00755AE9" w:rsidP="00755AE9">
      <w:pPr>
        <w:rPr>
          <w:lang w:eastAsia="fr-FR"/>
        </w:rPr>
      </w:pPr>
      <w:r w:rsidRPr="00EC1B36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fr-FR"/>
        </w:rPr>
        <w:drawing>
          <wp:anchor distT="0" distB="0" distL="114300" distR="114300" simplePos="0" relativeHeight="251659264" behindDoc="0" locked="0" layoutInCell="1" allowOverlap="1" wp14:anchorId="6661028F" wp14:editId="5F043CCC">
            <wp:simplePos x="0" y="0"/>
            <wp:positionH relativeFrom="column">
              <wp:posOffset>1763395</wp:posOffset>
            </wp:positionH>
            <wp:positionV relativeFrom="paragraph">
              <wp:posOffset>235585</wp:posOffset>
            </wp:positionV>
            <wp:extent cx="1726565" cy="838200"/>
            <wp:effectExtent l="0" t="0" r="6985" b="0"/>
            <wp:wrapSquare wrapText="bothSides"/>
            <wp:docPr id="3" name="Image 3" descr="Home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me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656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color w:val="0000FF"/>
        </w:rPr>
        <w:drawing>
          <wp:anchor distT="0" distB="0" distL="114300" distR="114300" simplePos="0" relativeHeight="251658240" behindDoc="0" locked="0" layoutInCell="1" allowOverlap="1" wp14:anchorId="7FC5F057" wp14:editId="62A0C624">
            <wp:simplePos x="0" y="0"/>
            <wp:positionH relativeFrom="column">
              <wp:posOffset>237490</wp:posOffset>
            </wp:positionH>
            <wp:positionV relativeFrom="paragraph">
              <wp:posOffset>197485</wp:posOffset>
            </wp:positionV>
            <wp:extent cx="1013460" cy="1013460"/>
            <wp:effectExtent l="0" t="0" r="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346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18BEB4C" w14:textId="2BBEBB33" w:rsidR="00EC1B36" w:rsidRPr="00EC1B36" w:rsidRDefault="00755AE9" w:rsidP="00EC1B3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C1B36">
        <w:rPr>
          <w:noProof/>
          <w:color w:val="0000FF"/>
          <w:sz w:val="24"/>
          <w:szCs w:val="24"/>
          <w:lang w:eastAsia="fr-FR"/>
        </w:rPr>
        <w:drawing>
          <wp:anchor distT="0" distB="0" distL="114300" distR="114300" simplePos="0" relativeHeight="251661312" behindDoc="0" locked="0" layoutInCell="1" allowOverlap="1" wp14:anchorId="25A0369D" wp14:editId="4E2DF50F">
            <wp:simplePos x="0" y="0"/>
            <wp:positionH relativeFrom="margin">
              <wp:posOffset>3935730</wp:posOffset>
            </wp:positionH>
            <wp:positionV relativeFrom="paragraph">
              <wp:posOffset>83185</wp:posOffset>
            </wp:positionV>
            <wp:extent cx="1421765" cy="640080"/>
            <wp:effectExtent l="0" t="0" r="6985" b="7620"/>
            <wp:wrapSquare wrapText="bothSides"/>
            <wp:docPr id="2" name="Image 2" descr="Home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ome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1765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E040F" w:rsidRPr="00EE040F">
        <w:rPr>
          <w:noProof/>
          <w:color w:val="0000FF"/>
        </w:rPr>
        <w:t xml:space="preserve"> </w:t>
      </w:r>
    </w:p>
    <w:p w14:paraId="7287C9AB" w14:textId="77777777" w:rsidR="00EE040F" w:rsidRDefault="00EE040F" w:rsidP="00EC1B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</w:p>
    <w:p w14:paraId="52A783BB" w14:textId="2234A6FF" w:rsidR="00EE040F" w:rsidRDefault="00755AE9" w:rsidP="00EC1B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EC1B36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fr-FR"/>
        </w:rPr>
        <w:drawing>
          <wp:anchor distT="0" distB="0" distL="114300" distR="114300" simplePos="0" relativeHeight="251662336" behindDoc="0" locked="0" layoutInCell="1" allowOverlap="1" wp14:anchorId="1150D48F" wp14:editId="744EAD5D">
            <wp:simplePos x="0" y="0"/>
            <wp:positionH relativeFrom="column">
              <wp:posOffset>3344545</wp:posOffset>
            </wp:positionH>
            <wp:positionV relativeFrom="paragraph">
              <wp:posOffset>231775</wp:posOffset>
            </wp:positionV>
            <wp:extent cx="1558925" cy="766445"/>
            <wp:effectExtent l="0" t="0" r="3175" b="0"/>
            <wp:wrapSquare wrapText="bothSides"/>
            <wp:docPr id="1" name="Image 1" descr="Home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ome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8925" cy="76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0000FF"/>
        </w:rPr>
        <w:drawing>
          <wp:anchor distT="0" distB="0" distL="114300" distR="114300" simplePos="0" relativeHeight="251660288" behindDoc="0" locked="0" layoutInCell="1" allowOverlap="1" wp14:anchorId="2D2C6FB4" wp14:editId="6C5A1E71">
            <wp:simplePos x="0" y="0"/>
            <wp:positionH relativeFrom="column">
              <wp:posOffset>700405</wp:posOffset>
            </wp:positionH>
            <wp:positionV relativeFrom="paragraph">
              <wp:posOffset>293370</wp:posOffset>
            </wp:positionV>
            <wp:extent cx="1798320" cy="700924"/>
            <wp:effectExtent l="0" t="0" r="0" b="4445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320" cy="700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FB3F39" w14:textId="6A5D99A3" w:rsidR="00EE040F" w:rsidRDefault="00EE040F" w:rsidP="00EC1B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</w:p>
    <w:p w14:paraId="22C730C5" w14:textId="0A48B42C" w:rsidR="00EE040F" w:rsidRDefault="00EE040F" w:rsidP="00EC1B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</w:p>
    <w:p w14:paraId="6B50D56C" w14:textId="77777777" w:rsidR="00EE040F" w:rsidRDefault="00EE040F" w:rsidP="00EC1B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</w:p>
    <w:p w14:paraId="2441AC3F" w14:textId="77777777" w:rsidR="00EE040F" w:rsidRDefault="00EE040F" w:rsidP="00EC1B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</w:p>
    <w:p w14:paraId="65A39ED2" w14:textId="77777777" w:rsidR="00E65398" w:rsidRPr="00755AE9" w:rsidRDefault="00E65398" w:rsidP="00755AE9">
      <w:pPr>
        <w:pStyle w:val="Titre1"/>
      </w:pPr>
      <w:r w:rsidRPr="00755AE9">
        <w:t>CALENDRIER</w:t>
      </w:r>
    </w:p>
    <w:p w14:paraId="5110CE28" w14:textId="5EB3AB1F" w:rsidR="00E65398" w:rsidRPr="005C6B93" w:rsidRDefault="00E65398" w:rsidP="00E65398">
      <w:pPr>
        <w:pStyle w:val="Compact"/>
        <w:jc w:val="both"/>
        <w:rPr>
          <w:lang w:val="fr-FR"/>
        </w:rPr>
      </w:pPr>
      <w:bookmarkStart w:id="1" w:name="références"/>
      <w:r>
        <w:rPr>
          <w:lang w:val="fr-FR"/>
        </w:rPr>
        <w:t xml:space="preserve">Décembre 2020 / avril 2022 </w:t>
      </w:r>
      <w:r w:rsidR="00755AE9">
        <w:rPr>
          <w:lang w:val="fr-FR"/>
        </w:rPr>
        <w:t>- Code</w:t>
      </w:r>
      <w:r w:rsidRPr="005C6B93">
        <w:rPr>
          <w:lang w:val="fr-FR"/>
        </w:rPr>
        <w:t xml:space="preserve"> et documentation de </w:t>
      </w:r>
      <w:r w:rsidR="00755AE9" w:rsidRPr="00755AE9">
        <w:rPr>
          <w:lang w:val="fr-FR"/>
        </w:rPr>
        <w:t>UD-Demo-TIGA-Webdoc-ChemistryValley</w:t>
      </w:r>
      <w:r w:rsidR="00755AE9">
        <w:rPr>
          <w:lang w:val="fr-FR"/>
        </w:rPr>
        <w:t xml:space="preserve"> </w:t>
      </w:r>
      <w:r w:rsidRPr="005C6B93">
        <w:rPr>
          <w:lang w:val="fr-FR"/>
        </w:rPr>
        <w:t>:</w:t>
      </w:r>
      <w:r>
        <w:t xml:space="preserve"> </w:t>
      </w:r>
      <w:r w:rsidRPr="005C6B93">
        <w:rPr>
          <w:lang w:val="fr-FR"/>
        </w:rPr>
        <w:t xml:space="preserve"> </w:t>
      </w:r>
      <w:hyperlink r:id="rId17" w:history="1">
        <w:r w:rsidR="00755AE9" w:rsidRPr="00755AE9">
          <w:rPr>
            <w:rStyle w:val="Lienhypertexte"/>
            <w:lang w:val="fr-FR"/>
          </w:rPr>
          <w:t>GitHub</w:t>
        </w:r>
      </w:hyperlink>
    </w:p>
    <w:p w14:paraId="7E6217A3" w14:textId="0ACF050C" w:rsidR="00E65398" w:rsidRPr="005C6B93" w:rsidRDefault="00E65398" w:rsidP="00E65398">
      <w:pPr>
        <w:pStyle w:val="Compact"/>
        <w:jc w:val="both"/>
        <w:rPr>
          <w:lang w:val="fr-FR"/>
        </w:rPr>
      </w:pPr>
      <w:r>
        <w:rPr>
          <w:lang w:val="fr-FR"/>
        </w:rPr>
        <w:t xml:space="preserve">Juin 2022 - </w:t>
      </w:r>
      <w:r w:rsidRPr="005C6B93">
        <w:rPr>
          <w:lang w:val="fr-FR"/>
        </w:rPr>
        <w:t xml:space="preserve">Article de recherche présenté à la conférence 3DGeoInfo : </w:t>
      </w:r>
      <w:hyperlink r:id="rId18" w:history="1">
        <w:r w:rsidR="00755AE9" w:rsidRPr="00755AE9">
          <w:rPr>
            <w:rStyle w:val="Lienhypertexte"/>
            <w:lang w:val="fr-FR"/>
          </w:rPr>
          <w:t>PDF</w:t>
        </w:r>
      </w:hyperlink>
    </w:p>
    <w:p w14:paraId="1431B7DC" w14:textId="77777777" w:rsidR="00E65398" w:rsidRPr="005C6B93" w:rsidRDefault="00E65398" w:rsidP="00E65398">
      <w:pPr>
        <w:pStyle w:val="Compact"/>
        <w:jc w:val="both"/>
        <w:rPr>
          <w:lang w:val="fr-FR"/>
        </w:rPr>
      </w:pPr>
      <w:r>
        <w:rPr>
          <w:lang w:val="fr-FR"/>
        </w:rPr>
        <w:t xml:space="preserve">Juin 2022 - </w:t>
      </w:r>
      <w:r w:rsidRPr="005C6B93">
        <w:rPr>
          <w:lang w:val="fr-FR"/>
        </w:rPr>
        <w:t xml:space="preserve">Livrable présentant les développements TIGA : </w:t>
      </w:r>
      <w:hyperlink r:id="rId19">
        <w:r w:rsidRPr="005C6B93">
          <w:rPr>
            <w:rStyle w:val="Lienhypertexte"/>
            <w:lang w:val="fr-FR"/>
          </w:rPr>
          <w:t>PDF</w:t>
        </w:r>
      </w:hyperlink>
      <w:bookmarkEnd w:id="1"/>
    </w:p>
    <w:p w14:paraId="4759FA14" w14:textId="62E77C97" w:rsidR="00867D52" w:rsidRPr="00034288" w:rsidRDefault="00867D52" w:rsidP="00E65398">
      <w:pPr>
        <w:spacing w:before="100" w:beforeAutospacing="1" w:after="100" w:afterAutospacing="1" w:line="240" w:lineRule="auto"/>
        <w:outlineLvl w:val="2"/>
        <w:rPr>
          <w:lang w:val="en-US" w:eastAsia="fr-FR"/>
        </w:rPr>
      </w:pPr>
    </w:p>
    <w:sectPr w:rsidR="00867D52" w:rsidRPr="000342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55A5B"/>
    <w:multiLevelType w:val="multilevel"/>
    <w:tmpl w:val="44B64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7B41AF"/>
    <w:multiLevelType w:val="hybridMultilevel"/>
    <w:tmpl w:val="FB2212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6E779D"/>
    <w:multiLevelType w:val="hybridMultilevel"/>
    <w:tmpl w:val="2604E6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AE3CA6"/>
    <w:multiLevelType w:val="multilevel"/>
    <w:tmpl w:val="F342E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6768112">
    <w:abstractNumId w:val="0"/>
  </w:num>
  <w:num w:numId="2" w16cid:durableId="1912885628">
    <w:abstractNumId w:val="3"/>
  </w:num>
  <w:num w:numId="3" w16cid:durableId="404836355">
    <w:abstractNumId w:val="1"/>
  </w:num>
  <w:num w:numId="4" w16cid:durableId="12688093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B36"/>
    <w:rsid w:val="00034288"/>
    <w:rsid w:val="000B6777"/>
    <w:rsid w:val="00156150"/>
    <w:rsid w:val="001769D3"/>
    <w:rsid w:val="00181E2F"/>
    <w:rsid w:val="00233212"/>
    <w:rsid w:val="003D705E"/>
    <w:rsid w:val="004F476C"/>
    <w:rsid w:val="00577838"/>
    <w:rsid w:val="005C6FB3"/>
    <w:rsid w:val="005F4BD5"/>
    <w:rsid w:val="006A23E9"/>
    <w:rsid w:val="00755AE9"/>
    <w:rsid w:val="007D4257"/>
    <w:rsid w:val="00867D52"/>
    <w:rsid w:val="00973AAD"/>
    <w:rsid w:val="009C0701"/>
    <w:rsid w:val="009C3489"/>
    <w:rsid w:val="009C6A93"/>
    <w:rsid w:val="00A538BB"/>
    <w:rsid w:val="00D27C7E"/>
    <w:rsid w:val="00D829EB"/>
    <w:rsid w:val="00D86070"/>
    <w:rsid w:val="00E0489C"/>
    <w:rsid w:val="00E53E07"/>
    <w:rsid w:val="00E65398"/>
    <w:rsid w:val="00E724C3"/>
    <w:rsid w:val="00EC1B36"/>
    <w:rsid w:val="00EE040F"/>
    <w:rsid w:val="00F83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05380"/>
  <w15:chartTrackingRefBased/>
  <w15:docId w15:val="{B30AA6B0-CE90-491C-8D4E-E120E0F10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23E9"/>
  </w:style>
  <w:style w:type="paragraph" w:styleId="Titre1">
    <w:name w:val="heading 1"/>
    <w:basedOn w:val="Normal"/>
    <w:next w:val="Normal"/>
    <w:link w:val="Titre1Car"/>
    <w:uiPriority w:val="9"/>
    <w:qFormat/>
    <w:rsid w:val="00755A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FF0066"/>
      <w:sz w:val="32"/>
      <w:szCs w:val="32"/>
    </w:rPr>
  </w:style>
  <w:style w:type="paragraph" w:styleId="Titre2">
    <w:name w:val="heading 2"/>
    <w:basedOn w:val="Normal"/>
    <w:link w:val="Titre2Car"/>
    <w:uiPriority w:val="9"/>
    <w:qFormat/>
    <w:rsid w:val="00EC1B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EC1B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EC1B3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EC1B36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EC1B36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EC1B36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EC1B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EC1B36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EC1B36"/>
    <w:rPr>
      <w:b/>
      <w:bCs/>
    </w:rPr>
  </w:style>
  <w:style w:type="character" w:styleId="Accentuation">
    <w:name w:val="Emphasis"/>
    <w:basedOn w:val="Policepardfaut"/>
    <w:uiPriority w:val="20"/>
    <w:qFormat/>
    <w:rsid w:val="00EC1B36"/>
    <w:rPr>
      <w:i/>
      <w:iCs/>
    </w:rPr>
  </w:style>
  <w:style w:type="paragraph" w:styleId="Sansinterligne">
    <w:name w:val="No Spacing"/>
    <w:uiPriority w:val="1"/>
    <w:qFormat/>
    <w:rsid w:val="00E724C3"/>
    <w:pPr>
      <w:spacing w:after="0" w:line="240" w:lineRule="auto"/>
      <w:jc w:val="both"/>
    </w:pPr>
    <w:rPr>
      <w:sz w:val="24"/>
    </w:rPr>
  </w:style>
  <w:style w:type="character" w:styleId="Mentionnonrsolue">
    <w:name w:val="Unresolved Mention"/>
    <w:basedOn w:val="Policepardfaut"/>
    <w:uiPriority w:val="99"/>
    <w:semiHidden/>
    <w:unhideWhenUsed/>
    <w:rsid w:val="00EE040F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755AE9"/>
    <w:rPr>
      <w:rFonts w:asciiTheme="majorHAnsi" w:eastAsiaTheme="majorEastAsia" w:hAnsiTheme="majorHAnsi" w:cstheme="majorBidi"/>
      <w:color w:val="FF0066"/>
      <w:sz w:val="32"/>
      <w:szCs w:val="32"/>
    </w:rPr>
  </w:style>
  <w:style w:type="paragraph" w:customStyle="1" w:styleId="Compact">
    <w:name w:val="Compact"/>
    <w:basedOn w:val="Corpsdetexte"/>
    <w:qFormat/>
    <w:rsid w:val="00E65398"/>
    <w:pPr>
      <w:spacing w:before="36" w:after="36" w:line="240" w:lineRule="auto"/>
    </w:pPr>
    <w:rPr>
      <w:sz w:val="24"/>
      <w:szCs w:val="24"/>
      <w:lang w:val="en-US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E65398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E653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290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CityTeam/UD-Viz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github.com/VCityTeam/TIGA/blob/master/Livrables/Integrating_multimedia_documents_for_augmented_models_to_a_better_understanding_of_its_territory.pdf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fr.wikipedia.org/wiki/Vall%C3%A9e_de_la_chimie" TargetMode="External"/><Relationship Id="rId12" Type="http://schemas.openxmlformats.org/officeDocument/2006/relationships/hyperlink" Target="https://user-images.githubusercontent.com/32339907/194319029-8604dea1-f00c-4880-9f83-50c9ed498e1d.png" TargetMode="External"/><Relationship Id="rId17" Type="http://schemas.openxmlformats.org/officeDocument/2006/relationships/hyperlink" Target="https://github.com/VCityTeam/UD-Demo-TIGA-Webdoc-ChemistryValley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4.png"/><Relationship Id="rId5" Type="http://schemas.openxmlformats.org/officeDocument/2006/relationships/image" Target="media/image1.jpeg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hyperlink" Target="https://github.com/VCityTeam/TIGA/blob/master/doc/livrable2022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ser-images.githubusercontent.com/32339907/194319619-48e4107b-be25-42b1-9850-f105db18ed87.png" TargetMode="External"/><Relationship Id="rId14" Type="http://schemas.openxmlformats.org/officeDocument/2006/relationships/hyperlink" Target="https://user-images.githubusercontent.com/32339907/194319165-69368c5c-ac99-40b5-8089-5fac53a9e673.png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698</Words>
  <Characters>3841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Veronique Teissier</dc:creator>
  <cp:keywords/>
  <dc:description/>
  <cp:lastModifiedBy>Corentin Gautier</cp:lastModifiedBy>
  <cp:revision>15</cp:revision>
  <dcterms:created xsi:type="dcterms:W3CDTF">2022-12-09T14:16:00Z</dcterms:created>
  <dcterms:modified xsi:type="dcterms:W3CDTF">2022-12-20T13:09:00Z</dcterms:modified>
</cp:coreProperties>
</file>