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9C6B" w14:textId="77777777" w:rsidR="00DC6077" w:rsidRPr="006C5A90" w:rsidRDefault="00DC6077" w:rsidP="00DC6077">
      <w:pPr>
        <w:rPr>
          <w:rFonts w:cs="Arial"/>
          <w:lang w:val="en-US"/>
        </w:rPr>
      </w:pPr>
    </w:p>
    <w:p w14:paraId="691F9BDF" w14:textId="5ECE3504" w:rsidR="009C0F5A" w:rsidRPr="00A55A9C" w:rsidRDefault="00D93157" w:rsidP="005514ED">
      <w:pPr>
        <w:pStyle w:val="Titel"/>
        <w:jc w:val="center"/>
        <w:rPr>
          <w:rStyle w:val="Buchtitel"/>
          <w:i w:val="0"/>
          <w:iCs w:val="0"/>
          <w:sz w:val="36"/>
          <w:szCs w:val="72"/>
        </w:rPr>
      </w:pPr>
      <w:r w:rsidRPr="00A55A9C">
        <w:rPr>
          <w:rStyle w:val="Buchtitel"/>
          <w:i w:val="0"/>
          <w:iCs w:val="0"/>
          <w:sz w:val="36"/>
          <w:szCs w:val="72"/>
        </w:rPr>
        <w:t>Software-</w:t>
      </w:r>
      <w:r w:rsidR="006C5A90" w:rsidRPr="00A55A9C">
        <w:rPr>
          <w:rStyle w:val="Buchtitel"/>
          <w:i w:val="0"/>
          <w:iCs w:val="0"/>
          <w:sz w:val="36"/>
          <w:szCs w:val="72"/>
        </w:rPr>
        <w:t>Development-Plan</w:t>
      </w:r>
      <w:r w:rsidR="005514ED">
        <w:rPr>
          <w:rStyle w:val="Funotenzeichen"/>
          <w:b/>
          <w:bCs/>
          <w:spacing w:val="5"/>
          <w:sz w:val="36"/>
          <w:szCs w:val="72"/>
          <w:lang w:val="de-DE"/>
        </w:rPr>
        <w:footnoteReference w:id="2"/>
      </w:r>
    </w:p>
    <w:p w14:paraId="6145B981" w14:textId="57FF8162" w:rsidR="005514ED" w:rsidRPr="00A55A9C" w:rsidRDefault="005514ED" w:rsidP="00AF1D76">
      <w:pPr>
        <w:jc w:val="center"/>
        <w:rPr>
          <w:sz w:val="28"/>
          <w:szCs w:val="26"/>
          <w:lang w:val="en-US"/>
        </w:rPr>
      </w:pPr>
      <w:r w:rsidRPr="00A55A9C">
        <w:rPr>
          <w:b/>
          <w:bCs/>
          <w:sz w:val="28"/>
          <w:szCs w:val="26"/>
          <w:lang w:val="en-US"/>
        </w:rPr>
        <w:t xml:space="preserve">Version </w:t>
      </w:r>
      <w:r w:rsidRPr="00A55A9C">
        <w:rPr>
          <w:b/>
          <w:bCs/>
          <w:sz w:val="28"/>
          <w:szCs w:val="26"/>
          <w:highlight w:val="yellow"/>
          <w:lang w:val="en-US"/>
        </w:rPr>
        <w:t>X</w:t>
      </w:r>
      <w:r w:rsidRPr="00A55A9C">
        <w:rPr>
          <w:b/>
          <w:bCs/>
          <w:sz w:val="28"/>
          <w:szCs w:val="26"/>
          <w:lang w:val="en-US"/>
        </w:rPr>
        <w:t xml:space="preserve"> </w:t>
      </w:r>
      <w:r w:rsidR="00A55A9C" w:rsidRPr="00A55A9C">
        <w:rPr>
          <w:b/>
          <w:bCs/>
          <w:sz w:val="28"/>
          <w:szCs w:val="26"/>
          <w:lang w:val="en-US"/>
        </w:rPr>
        <w:t>of</w:t>
      </w:r>
      <w:r w:rsidRPr="00A55A9C">
        <w:rPr>
          <w:b/>
          <w:bCs/>
          <w:sz w:val="28"/>
          <w:szCs w:val="26"/>
          <w:lang w:val="en-US"/>
        </w:rPr>
        <w:t xml:space="preserve"> &lt;</w:t>
      </w:r>
      <w:r w:rsidR="00A55A9C" w:rsidRPr="00A55A9C">
        <w:rPr>
          <w:b/>
          <w:bCs/>
          <w:sz w:val="28"/>
          <w:szCs w:val="26"/>
          <w:highlight w:val="yellow"/>
          <w:lang w:val="en-US"/>
        </w:rPr>
        <w:t>YYYY-MM-DD</w:t>
      </w:r>
      <w:r w:rsidRPr="00A55A9C">
        <w:rPr>
          <w:b/>
          <w:bCs/>
          <w:sz w:val="28"/>
          <w:szCs w:val="26"/>
          <w:lang w:val="en-US"/>
        </w:rPr>
        <w:t>&gt;</w:t>
      </w:r>
    </w:p>
    <w:p w14:paraId="62368C40" w14:textId="77777777" w:rsidR="0090576A" w:rsidRPr="00AD775C" w:rsidRDefault="0090576A" w:rsidP="0090576A">
      <w:pPr>
        <w:pStyle w:val="Listenabsatz"/>
        <w:numPr>
          <w:ilvl w:val="0"/>
          <w:numId w:val="45"/>
        </w:numPr>
        <w:rPr>
          <w:rFonts w:cs="Arial"/>
          <w:b/>
          <w:bCs/>
          <w:lang w:val="en-US"/>
        </w:rPr>
      </w:pPr>
      <w:r w:rsidRPr="00AD775C">
        <w:rPr>
          <w:rFonts w:cs="Arial"/>
          <w:b/>
          <w:bCs/>
          <w:lang w:val="en-US"/>
        </w:rPr>
        <w:t>Manufacturer Information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51"/>
      </w:tblGrid>
      <w:tr w:rsidR="0090576A" w:rsidRPr="00AD775C" w14:paraId="3600F549" w14:textId="77777777" w:rsidTr="00BE0856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1AF5BEC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Manufacturer Name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F66636C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Cs/>
                <w:spacing w:val="-1"/>
                <w:sz w:val="22"/>
                <w:szCs w:val="22"/>
                <w:lang w:val="en-US"/>
              </w:rPr>
              <w:t xml:space="preserve"> </w:t>
            </w:r>
          </w:p>
        </w:tc>
      </w:tr>
      <w:tr w:rsidR="0090576A" w:rsidRPr="00AD775C" w14:paraId="44FCF6C6" w14:textId="77777777" w:rsidTr="00BE0856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5DCEBD32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SRN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5F3D1289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spacing w:val="-1"/>
                <w:sz w:val="22"/>
                <w:szCs w:val="22"/>
                <w:lang w:val="en-US"/>
              </w:rPr>
            </w:pPr>
          </w:p>
        </w:tc>
      </w:tr>
      <w:tr w:rsidR="0090576A" w:rsidRPr="00AD775C" w14:paraId="342E63DC" w14:textId="77777777" w:rsidTr="00BE0856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793DE13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 xml:space="preserve">Responsible Person 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EBB5811" w14:textId="0E019F90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i/>
                <w:iCs/>
                <w:spacing w:val="-1"/>
                <w:sz w:val="22"/>
                <w:szCs w:val="22"/>
                <w:lang w:val="en-US"/>
              </w:rPr>
            </w:pPr>
          </w:p>
        </w:tc>
      </w:tr>
    </w:tbl>
    <w:p w14:paraId="72B9C709" w14:textId="77777777" w:rsidR="0090576A" w:rsidRPr="00AD775C" w:rsidRDefault="0090576A" w:rsidP="0090576A">
      <w:pPr>
        <w:pStyle w:val="Listenabsatz"/>
        <w:numPr>
          <w:ilvl w:val="0"/>
          <w:numId w:val="45"/>
        </w:numPr>
        <w:rPr>
          <w:rFonts w:cs="Arial"/>
          <w:b/>
          <w:bCs/>
          <w:lang w:val="en-US"/>
        </w:rPr>
      </w:pPr>
      <w:r w:rsidRPr="00AD775C">
        <w:rPr>
          <w:rFonts w:cs="Arial"/>
          <w:b/>
          <w:bCs/>
          <w:lang w:val="en-US"/>
        </w:rPr>
        <w:t>Description and Specification of the Medical Device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51"/>
      </w:tblGrid>
      <w:tr w:rsidR="0090576A" w:rsidRPr="007415B9" w14:paraId="09872A9F" w14:textId="77777777" w:rsidTr="00BE0856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957C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Medical Device (Trade Name)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4A192" w14:textId="6F531F9E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spacing w:val="-1"/>
                <w:sz w:val="22"/>
                <w:szCs w:val="22"/>
                <w:lang w:val="en-US"/>
              </w:rPr>
            </w:pPr>
          </w:p>
        </w:tc>
      </w:tr>
      <w:tr w:rsidR="0090576A" w:rsidRPr="00AD775C" w14:paraId="7C28A71A" w14:textId="77777777" w:rsidTr="00BE0856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B4E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Basic UDI-DI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052E2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90576A" w:rsidRPr="007415B9" w14:paraId="2043BBA5" w14:textId="77777777" w:rsidTr="00BE0856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8C27" w14:textId="77777777" w:rsidR="0090576A" w:rsidRPr="00ED35C6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</w:rPr>
            </w:pPr>
            <w:r w:rsidRPr="00ED35C6">
              <w:rPr>
                <w:rFonts w:eastAsia="Arial" w:cs="Arial"/>
                <w:b/>
                <w:spacing w:val="-1"/>
                <w:sz w:val="22"/>
                <w:szCs w:val="22"/>
              </w:rPr>
              <w:t>UDI (UDI-DI + UDI-PI)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089D1" w14:textId="62F0D51A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i/>
                <w:i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90576A" w:rsidRPr="00AD775C" w14:paraId="0ACBEFAC" w14:textId="77777777" w:rsidTr="00BE0856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5C91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 xml:space="preserve">CND Code(s) 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0648" w14:textId="4C2C2514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i/>
                <w:iCs/>
                <w:color w:val="4472C4" w:themeColor="accent1"/>
                <w:spacing w:val="-1"/>
                <w:sz w:val="22"/>
                <w:szCs w:val="22"/>
                <w:lang w:val="en-US"/>
              </w:rPr>
            </w:pPr>
          </w:p>
        </w:tc>
      </w:tr>
      <w:tr w:rsidR="0090576A" w:rsidRPr="00AD775C" w14:paraId="6B709DE0" w14:textId="77777777" w:rsidTr="00BE0856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64218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General Description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7DCC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spacing w:val="-1"/>
                <w:sz w:val="22"/>
                <w:szCs w:val="22"/>
                <w:lang w:val="en-US"/>
              </w:rPr>
            </w:pPr>
          </w:p>
        </w:tc>
      </w:tr>
      <w:tr w:rsidR="0090576A" w:rsidRPr="00AD775C" w14:paraId="05F0D730" w14:textId="77777777" w:rsidTr="00BE0856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57F01" w14:textId="77777777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AD775C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211C" w14:textId="549759EA" w:rsidR="0090576A" w:rsidRPr="00AD775C" w:rsidRDefault="0090576A" w:rsidP="00BE0856">
            <w:pPr>
              <w:spacing w:after="240"/>
              <w:ind w:left="113"/>
              <w:contextualSpacing/>
              <w:rPr>
                <w:rFonts w:eastAsia="Arial" w:cs="Arial"/>
                <w:bCs/>
                <w:spacing w:val="-1"/>
                <w:sz w:val="22"/>
                <w:szCs w:val="22"/>
                <w:lang w:val="en-US"/>
              </w:rPr>
            </w:pPr>
          </w:p>
        </w:tc>
      </w:tr>
    </w:tbl>
    <w:p w14:paraId="037BFFC5" w14:textId="77777777" w:rsidR="0090576A" w:rsidRPr="00AD775C" w:rsidRDefault="0090576A" w:rsidP="0090576A">
      <w:pPr>
        <w:rPr>
          <w:lang w:val="en-US"/>
        </w:rPr>
      </w:pPr>
    </w:p>
    <w:p w14:paraId="750A0442" w14:textId="45A519BC" w:rsidR="00CC1AB9" w:rsidRDefault="00CC1AB9" w:rsidP="00F378C7">
      <w:r>
        <w:br w:type="page"/>
      </w:r>
    </w:p>
    <w:p w14:paraId="69D92938" w14:textId="77777777" w:rsidR="00CC1AB9" w:rsidRPr="00F571D1" w:rsidRDefault="00CC1AB9" w:rsidP="00F378C7"/>
    <w:p w14:paraId="08EFDFE8" w14:textId="65CBC851" w:rsidR="007D5943" w:rsidRPr="00F571D1" w:rsidRDefault="00201980" w:rsidP="007D5943">
      <w:pPr>
        <w:pStyle w:val="berschrift1"/>
        <w:rPr>
          <w:rFonts w:cs="Arial"/>
          <w:lang w:val="de-DE"/>
        </w:rPr>
      </w:pPr>
      <w:bookmarkStart w:id="0" w:name="_Toc66893707"/>
      <w:proofErr w:type="spellStart"/>
      <w:r>
        <w:rPr>
          <w:rFonts w:cs="Arial"/>
          <w:lang w:val="de-DE"/>
        </w:rPr>
        <w:t>Scope</w:t>
      </w:r>
      <w:bookmarkEnd w:id="0"/>
      <w:proofErr w:type="spellEnd"/>
    </w:p>
    <w:p w14:paraId="0F236598" w14:textId="77777777" w:rsidR="00BF6974" w:rsidRPr="0061266A" w:rsidRDefault="00BF6974" w:rsidP="00BF6974">
      <w:pPr>
        <w:pStyle w:val="berschrift2"/>
      </w:pPr>
      <w:bookmarkStart w:id="1" w:name="_Toc330276952"/>
      <w:r w:rsidRPr="0061266A">
        <w:t>Motivation</w:t>
      </w:r>
      <w:bookmarkEnd w:id="1"/>
    </w:p>
    <w:p w14:paraId="115CD26E" w14:textId="4DBD09E6" w:rsidR="00B73F9E" w:rsidRPr="00B73F9E" w:rsidRDefault="00F47BEE" w:rsidP="00B73F9E">
      <w:pPr>
        <w:rPr>
          <w:lang w:val="en-US"/>
        </w:rPr>
      </w:pPr>
      <w:r>
        <w:rPr>
          <w:lang w:val="en-US"/>
        </w:rPr>
        <w:t>This document describes p</w:t>
      </w:r>
      <w:r w:rsidR="00B73F9E" w:rsidRPr="00B73F9E">
        <w:rPr>
          <w:lang w:val="en-US"/>
        </w:rPr>
        <w:t>lanning and control of Software Development</w:t>
      </w:r>
      <w:r>
        <w:rPr>
          <w:lang w:val="en-US"/>
        </w:rPr>
        <w:t>.</w:t>
      </w:r>
    </w:p>
    <w:p w14:paraId="74860315" w14:textId="77777777" w:rsidR="00F47BEE" w:rsidRDefault="00F47BEE" w:rsidP="00B73F9E">
      <w:pPr>
        <w:rPr>
          <w:lang w:val="en-US"/>
        </w:rPr>
      </w:pPr>
      <w:r>
        <w:rPr>
          <w:lang w:val="en-US"/>
        </w:rPr>
        <w:t xml:space="preserve">Goal is to achieve compliance </w:t>
      </w:r>
      <w:r w:rsidR="00B73F9E" w:rsidRPr="00B73F9E">
        <w:rPr>
          <w:lang w:val="en-US"/>
        </w:rPr>
        <w:t xml:space="preserve">to </w:t>
      </w:r>
      <w:r w:rsidRPr="00B73F9E">
        <w:rPr>
          <w:lang w:val="en-US"/>
        </w:rPr>
        <w:t xml:space="preserve">standard </w:t>
      </w:r>
      <w:r w:rsidR="00B73F9E" w:rsidRPr="00B73F9E">
        <w:rPr>
          <w:lang w:val="en-US"/>
        </w:rPr>
        <w:t>EN 62304</w:t>
      </w:r>
      <w:r>
        <w:rPr>
          <w:lang w:val="en-US"/>
        </w:rPr>
        <w:t>AM1.</w:t>
      </w:r>
    </w:p>
    <w:p w14:paraId="431EAFD8" w14:textId="1ED1FB91" w:rsidR="00F47BEE" w:rsidRPr="00F47BEE" w:rsidRDefault="00B73F9E" w:rsidP="00B73F9E">
      <w:pPr>
        <w:rPr>
          <w:lang w:val="en-US"/>
        </w:rPr>
      </w:pPr>
      <w:r w:rsidRPr="00F47BEE">
        <w:rPr>
          <w:rFonts w:ascii="Courier" w:hAnsi="Courier"/>
          <w:b/>
          <w:bCs/>
          <w:lang w:val="en-US"/>
        </w:rPr>
        <w:t>(</w:t>
      </w:r>
      <w:proofErr w:type="gramStart"/>
      <w:r w:rsidR="00F47BEE" w:rsidRPr="00F47BEE">
        <w:rPr>
          <w:rFonts w:ascii="Courier" w:hAnsi="Courier"/>
          <w:b/>
          <w:bCs/>
          <w:lang w:val="en-US"/>
        </w:rPr>
        <w:t>numbers</w:t>
      </w:r>
      <w:proofErr w:type="gramEnd"/>
      <w:r w:rsidRPr="00F47BEE">
        <w:rPr>
          <w:rFonts w:ascii="Courier" w:hAnsi="Courier"/>
          <w:b/>
          <w:bCs/>
          <w:lang w:val="en-US"/>
        </w:rPr>
        <w:t xml:space="preserve"> in round brackets</w:t>
      </w:r>
      <w:r w:rsidR="00F47BEE">
        <w:rPr>
          <w:rFonts w:ascii="Courier" w:hAnsi="Courier"/>
          <w:b/>
          <w:bCs/>
          <w:lang w:val="en-US"/>
        </w:rPr>
        <w:t>)</w:t>
      </w:r>
      <w:r w:rsidRPr="00F47BEE">
        <w:rPr>
          <w:rFonts w:ascii="Courier" w:hAnsi="Courier"/>
          <w:b/>
          <w:bCs/>
          <w:lang w:val="en-US"/>
        </w:rPr>
        <w:t xml:space="preserve"> </w:t>
      </w:r>
      <w:r w:rsidRPr="00F47BEE">
        <w:rPr>
          <w:lang w:val="en-US"/>
        </w:rPr>
        <w:t xml:space="preserve">refer to </w:t>
      </w:r>
      <w:r w:rsidR="00F47BEE" w:rsidRPr="00F47BEE">
        <w:rPr>
          <w:lang w:val="en-US"/>
        </w:rPr>
        <w:t xml:space="preserve">clauses of </w:t>
      </w:r>
      <w:r w:rsidRPr="00F47BEE">
        <w:rPr>
          <w:lang w:val="en-US"/>
        </w:rPr>
        <w:t>the standard</w:t>
      </w:r>
      <w:r w:rsidR="00F47BEE" w:rsidRPr="00F47BEE">
        <w:rPr>
          <w:lang w:val="en-US"/>
        </w:rPr>
        <w:t>.</w:t>
      </w:r>
    </w:p>
    <w:p w14:paraId="62C9BE94" w14:textId="32CCB887" w:rsidR="00BF6974" w:rsidRPr="00F47BEE" w:rsidRDefault="00B73F9E" w:rsidP="00B73F9E">
      <w:pPr>
        <w:rPr>
          <w:lang w:val="en-US"/>
        </w:rPr>
      </w:pPr>
      <w:r w:rsidRPr="00F47BEE">
        <w:rPr>
          <w:rFonts w:ascii="Courier" w:hAnsi="Courier"/>
          <w:b/>
          <w:bCs/>
          <w:lang w:val="en-US"/>
        </w:rPr>
        <w:t>[</w:t>
      </w:r>
      <w:r w:rsidR="00F47BEE" w:rsidRPr="00F47BEE">
        <w:rPr>
          <w:rFonts w:ascii="Courier" w:hAnsi="Courier"/>
          <w:b/>
          <w:bCs/>
          <w:lang w:val="en-US"/>
        </w:rPr>
        <w:t>characters in square brackets</w:t>
      </w:r>
      <w:r w:rsidR="00F47BEE">
        <w:rPr>
          <w:rFonts w:ascii="Courier" w:hAnsi="Courier"/>
          <w:b/>
          <w:bCs/>
          <w:lang w:val="en-US"/>
        </w:rPr>
        <w:t>]</w:t>
      </w:r>
      <w:r w:rsidR="00F47BEE" w:rsidRPr="00F47BEE">
        <w:rPr>
          <w:rFonts w:ascii="Courier" w:hAnsi="Courier"/>
          <w:b/>
          <w:bCs/>
          <w:lang w:val="en-US"/>
        </w:rPr>
        <w:t xml:space="preserve"> </w:t>
      </w:r>
      <w:r w:rsidR="00F47BEE" w:rsidRPr="00F47BEE">
        <w:rPr>
          <w:lang w:val="en-US"/>
        </w:rPr>
        <w:t>refer</w:t>
      </w:r>
      <w:r w:rsidRPr="00F47BEE">
        <w:rPr>
          <w:lang w:val="en-US"/>
        </w:rPr>
        <w:t xml:space="preserve"> to specific software-safety-classes</w:t>
      </w:r>
      <w:r w:rsidR="00F47BEE">
        <w:rPr>
          <w:lang w:val="en-US"/>
        </w:rPr>
        <w:t>;</w:t>
      </w:r>
      <w:r w:rsidRPr="00F47BEE">
        <w:rPr>
          <w:lang w:val="en-US"/>
        </w:rPr>
        <w:t xml:space="preserve"> if </w:t>
      </w:r>
      <w:r w:rsidR="00F47BEE">
        <w:rPr>
          <w:lang w:val="en-US"/>
        </w:rPr>
        <w:t>omitted</w:t>
      </w:r>
      <w:r w:rsidRPr="00F47BEE">
        <w:rPr>
          <w:lang w:val="en-US"/>
        </w:rPr>
        <w:t xml:space="preserve">, </w:t>
      </w:r>
      <w:r w:rsidR="00F47BEE" w:rsidRPr="00F47BEE">
        <w:rPr>
          <w:lang w:val="en-US"/>
        </w:rPr>
        <w:t xml:space="preserve">the </w:t>
      </w:r>
      <w:r w:rsidRPr="00F47BEE">
        <w:rPr>
          <w:lang w:val="en-US"/>
        </w:rPr>
        <w:t>requirement applies to all classes</w:t>
      </w:r>
      <w:r w:rsidR="00BF6974" w:rsidRPr="00F47BEE">
        <w:rPr>
          <w:lang w:val="en-US"/>
        </w:rPr>
        <w:t>.</w:t>
      </w:r>
    </w:p>
    <w:p w14:paraId="3D1FAFFD" w14:textId="77777777" w:rsidR="00BF6974" w:rsidRPr="0061266A" w:rsidRDefault="00BF6974" w:rsidP="00BF6974">
      <w:pPr>
        <w:rPr>
          <w:lang w:val="en-US"/>
        </w:rPr>
      </w:pPr>
    </w:p>
    <w:p w14:paraId="250758A0" w14:textId="1BCB7EDC" w:rsidR="00B73F9E" w:rsidRDefault="00B73F9E" w:rsidP="00B73F9E">
      <w:pPr>
        <w:pStyle w:val="berschrift1"/>
      </w:pPr>
      <w:bookmarkStart w:id="2" w:name="_Toc330276954"/>
      <w:bookmarkStart w:id="3" w:name="_Toc66893708"/>
      <w:bookmarkStart w:id="4" w:name="_Toc267671804"/>
      <w:bookmarkStart w:id="5" w:name="_Toc295914905"/>
      <w:bookmarkStart w:id="6" w:name="_Toc330216734"/>
      <w:r>
        <w:t>Software Development Planning</w:t>
      </w:r>
      <w:bookmarkEnd w:id="2"/>
      <w:bookmarkEnd w:id="3"/>
    </w:p>
    <w:p w14:paraId="68CE6CC0" w14:textId="2B773BA4" w:rsidR="001070F4" w:rsidRDefault="001070F4" w:rsidP="001070F4">
      <w:pPr>
        <w:pStyle w:val="berschrift2"/>
      </w:pPr>
      <w:r>
        <w:t>Documentation Planning</w:t>
      </w:r>
    </w:p>
    <w:p w14:paraId="67D4D98B" w14:textId="6B816F60" w:rsidR="006E77F8" w:rsidRPr="0090576A" w:rsidRDefault="00554735" w:rsidP="001070F4">
      <w:pPr>
        <w:rPr>
          <w:bCs/>
          <w:i/>
          <w:iCs/>
          <w:color w:val="4472C4" w:themeColor="accent1"/>
          <w:lang w:val="en-US"/>
        </w:rPr>
      </w:pPr>
      <w:r w:rsidRPr="00554735">
        <w:rPr>
          <w:bCs/>
          <w:i/>
          <w:iCs/>
          <w:color w:val="4472C4" w:themeColor="accent1"/>
          <w:highlight w:val="yellow"/>
          <w:lang w:val="en-US"/>
        </w:rPr>
        <w:t>Provide description, b</w:t>
      </w:r>
      <w:r w:rsidR="001070F4" w:rsidRPr="00554735">
        <w:rPr>
          <w:bCs/>
          <w:i/>
          <w:iCs/>
          <w:color w:val="4472C4" w:themeColor="accent1"/>
          <w:highlight w:val="yellow"/>
          <w:lang w:val="en-US"/>
        </w:rPr>
        <w:t>ased on the software safety classification</w:t>
      </w:r>
      <w:r w:rsidR="007415B9" w:rsidRPr="00554735">
        <w:rPr>
          <w:bCs/>
          <w:i/>
          <w:iCs/>
          <w:color w:val="4472C4" w:themeColor="accent1"/>
          <w:highlight w:val="yellow"/>
          <w:lang w:val="en-US"/>
        </w:rPr>
        <w:t>.</w:t>
      </w:r>
    </w:p>
    <w:p w14:paraId="00F27DBC" w14:textId="77777777" w:rsidR="001070F4" w:rsidRPr="001070F4" w:rsidRDefault="001070F4" w:rsidP="001070F4">
      <w:pPr>
        <w:rPr>
          <w:bCs/>
          <w:color w:val="0432FF"/>
          <w:lang w:val="en-US"/>
        </w:rPr>
      </w:pPr>
    </w:p>
    <w:p w14:paraId="2AB84EDC" w14:textId="6A977B4E" w:rsidR="00BF6974" w:rsidRPr="0061266A" w:rsidRDefault="00B73F9E" w:rsidP="00BF6974">
      <w:pPr>
        <w:pStyle w:val="berschrift2"/>
      </w:pPr>
      <w:bookmarkStart w:id="7" w:name="_Toc330276955"/>
      <w:r>
        <w:t>Processes to be used (EN 62304, 5.1.1 a))</w:t>
      </w:r>
      <w:bookmarkEnd w:id="7"/>
      <w:r w:rsidR="00F53CA9">
        <w:t xml:space="preserve">; </w:t>
      </w:r>
      <w:r w:rsidR="00F53CA9" w:rsidRPr="00F53CA9">
        <w:t>Software development plan reference to system design and development</w:t>
      </w:r>
      <w:r w:rsidR="00F53CA9">
        <w:t xml:space="preserve"> (5.1.3)</w:t>
      </w:r>
    </w:p>
    <w:p w14:paraId="5ED03E53" w14:textId="59B50449" w:rsidR="00554735" w:rsidRPr="00747B3D" w:rsidRDefault="00554735" w:rsidP="00554735">
      <w:pPr>
        <w:rPr>
          <w:bCs/>
          <w:color w:val="0432FF"/>
          <w:lang w:val="en-US"/>
        </w:rPr>
      </w:pPr>
      <w:r w:rsidRPr="00554735">
        <w:rPr>
          <w:bCs/>
          <w:i/>
          <w:iCs/>
          <w:color w:val="4472C4" w:themeColor="accent1"/>
          <w:highlight w:val="yellow"/>
          <w:lang w:val="en-US"/>
        </w:rPr>
        <w:t>Describe the used processes; may include reference to SOPs.</w:t>
      </w:r>
    </w:p>
    <w:p w14:paraId="77F132B3" w14:textId="3DAB1505" w:rsidR="00F53CA9" w:rsidRPr="00747B3D" w:rsidRDefault="00F53CA9" w:rsidP="00BF6974">
      <w:pPr>
        <w:rPr>
          <w:bCs/>
          <w:color w:val="0432FF"/>
          <w:lang w:val="en-US"/>
        </w:rPr>
      </w:pPr>
    </w:p>
    <w:p w14:paraId="752DABC2" w14:textId="75608D46" w:rsidR="00747B3D" w:rsidRDefault="00747B3D" w:rsidP="00747B3D">
      <w:pPr>
        <w:pStyle w:val="berschrift2"/>
      </w:pPr>
      <w:r w:rsidRPr="00747B3D">
        <w:t xml:space="preserve">Software development standards, </w:t>
      </w:r>
      <w:r w:rsidR="00554735" w:rsidRPr="00747B3D">
        <w:t>methods,</w:t>
      </w:r>
      <w:r w:rsidRPr="00747B3D">
        <w:t xml:space="preserve"> and tools plannin</w:t>
      </w:r>
      <w:r>
        <w:t xml:space="preserve">g (EN 62304, 5.1.4, </w:t>
      </w:r>
      <w:r w:rsidRPr="00A86546">
        <w:t>[Class C]</w:t>
      </w:r>
      <w:r>
        <w:t>)</w:t>
      </w:r>
    </w:p>
    <w:p w14:paraId="66D19C73" w14:textId="027912FD" w:rsidR="00747B3D" w:rsidRPr="0090576A" w:rsidRDefault="00747B3D" w:rsidP="00747B3D">
      <w:pPr>
        <w:rPr>
          <w:bCs/>
          <w:i/>
          <w:iCs/>
          <w:color w:val="4472C4" w:themeColor="accent1"/>
          <w:lang w:val="en-US"/>
        </w:rPr>
      </w:pPr>
      <w:r w:rsidRPr="0090576A">
        <w:rPr>
          <w:bCs/>
          <w:i/>
          <w:iCs/>
          <w:color w:val="4472C4" w:themeColor="accent1"/>
          <w:lang w:val="en-US"/>
        </w:rPr>
        <w:t>The following standards, methods and tools are used:</w:t>
      </w:r>
    </w:p>
    <w:p w14:paraId="4B1AC943" w14:textId="0C4AAB2A" w:rsidR="00747B3D" w:rsidRPr="0090576A" w:rsidRDefault="00747B3D" w:rsidP="00747B3D">
      <w:pPr>
        <w:pStyle w:val="Listenabsatz"/>
        <w:numPr>
          <w:ilvl w:val="0"/>
          <w:numId w:val="37"/>
        </w:numPr>
        <w:rPr>
          <w:bCs/>
          <w:i/>
          <w:iCs/>
          <w:color w:val="4472C4" w:themeColor="accent1"/>
          <w:highlight w:val="yellow"/>
          <w:lang w:val="en-US"/>
        </w:rPr>
      </w:pPr>
      <w:r w:rsidRPr="0090576A">
        <w:rPr>
          <w:bCs/>
          <w:i/>
          <w:iCs/>
          <w:color w:val="4472C4" w:themeColor="accent1"/>
          <w:highlight w:val="yellow"/>
          <w:lang w:val="en-US"/>
        </w:rPr>
        <w:t>Standards</w:t>
      </w:r>
    </w:p>
    <w:p w14:paraId="081BB706" w14:textId="4FB02DF4" w:rsidR="00747B3D" w:rsidRPr="0090576A" w:rsidRDefault="00747B3D" w:rsidP="00747B3D">
      <w:pPr>
        <w:pStyle w:val="Listenabsatz"/>
        <w:numPr>
          <w:ilvl w:val="0"/>
          <w:numId w:val="37"/>
        </w:numPr>
        <w:rPr>
          <w:bCs/>
          <w:i/>
          <w:iCs/>
          <w:color w:val="4472C4" w:themeColor="accent1"/>
          <w:highlight w:val="yellow"/>
          <w:lang w:val="en-US"/>
        </w:rPr>
      </w:pPr>
      <w:r w:rsidRPr="0090576A">
        <w:rPr>
          <w:bCs/>
          <w:i/>
          <w:iCs/>
          <w:color w:val="4472C4" w:themeColor="accent1"/>
          <w:highlight w:val="yellow"/>
          <w:lang w:val="en-US"/>
        </w:rPr>
        <w:t>Methods</w:t>
      </w:r>
    </w:p>
    <w:p w14:paraId="0946A13F" w14:textId="1418B98F" w:rsidR="00747B3D" w:rsidRDefault="00747B3D" w:rsidP="00747B3D">
      <w:pPr>
        <w:pStyle w:val="Listenabsatz"/>
        <w:numPr>
          <w:ilvl w:val="0"/>
          <w:numId w:val="37"/>
        </w:numPr>
        <w:rPr>
          <w:bCs/>
          <w:i/>
          <w:iCs/>
          <w:color w:val="4472C4" w:themeColor="accent1"/>
          <w:highlight w:val="yellow"/>
          <w:lang w:val="en-US"/>
        </w:rPr>
      </w:pPr>
      <w:r w:rsidRPr="0090576A">
        <w:rPr>
          <w:bCs/>
          <w:i/>
          <w:iCs/>
          <w:color w:val="4472C4" w:themeColor="accent1"/>
          <w:highlight w:val="yellow"/>
          <w:lang w:val="en-US"/>
        </w:rPr>
        <w:t>Tools</w:t>
      </w:r>
    </w:p>
    <w:p w14:paraId="139351A2" w14:textId="77777777" w:rsidR="00554735" w:rsidRPr="00554735" w:rsidRDefault="00554735" w:rsidP="00554735">
      <w:pPr>
        <w:rPr>
          <w:bCs/>
          <w:i/>
          <w:iCs/>
          <w:color w:val="4472C4" w:themeColor="accent1"/>
          <w:highlight w:val="yellow"/>
          <w:lang w:val="en-US"/>
        </w:rPr>
      </w:pPr>
    </w:p>
    <w:p w14:paraId="1A9E2059" w14:textId="4F65ADCE" w:rsidR="005C71E2" w:rsidRPr="00992F67" w:rsidRDefault="00992F67" w:rsidP="00992F67">
      <w:pPr>
        <w:pStyle w:val="berschrift2"/>
      </w:pPr>
      <w:r w:rsidRPr="00992F67">
        <w:t>Identification and avoidance of common software defects</w:t>
      </w:r>
      <w:r>
        <w:t xml:space="preserve"> (EN 62304, 5.1.</w:t>
      </w:r>
      <w:r w:rsidR="00A352A8">
        <w:t>12</w:t>
      </w:r>
      <w:r>
        <w:t xml:space="preserve">, </w:t>
      </w:r>
      <w:r w:rsidRPr="00A86546">
        <w:t xml:space="preserve">[Class </w:t>
      </w:r>
      <w:r>
        <w:t xml:space="preserve">B, </w:t>
      </w:r>
      <w:r w:rsidRPr="00A86546">
        <w:t>C]</w:t>
      </w:r>
      <w:r>
        <w:t>)</w:t>
      </w:r>
    </w:p>
    <w:p w14:paraId="5958C6D9" w14:textId="1671FFD3" w:rsidR="005C71E2" w:rsidRPr="00F23551" w:rsidRDefault="00992F67" w:rsidP="00BF6974">
      <w:pPr>
        <w:rPr>
          <w:bCs/>
          <w:i/>
          <w:iCs/>
          <w:color w:val="0432FF"/>
          <w:highlight w:val="yellow"/>
          <w:lang w:val="en-US"/>
        </w:rPr>
      </w:pPr>
      <w:r w:rsidRPr="00F23551">
        <w:rPr>
          <w:bCs/>
          <w:i/>
          <w:iCs/>
          <w:color w:val="0432FF"/>
          <w:highlight w:val="yellow"/>
          <w:lang w:val="en-US"/>
        </w:rPr>
        <w:t>To develop the software-system, the following programming technology (such as: language) has been selected: (description).</w:t>
      </w:r>
    </w:p>
    <w:p w14:paraId="0510602D" w14:textId="77777777" w:rsidR="00992F67" w:rsidRPr="00F23551" w:rsidRDefault="00992F67" w:rsidP="00BF6974">
      <w:pPr>
        <w:rPr>
          <w:bCs/>
          <w:i/>
          <w:iCs/>
          <w:color w:val="0432FF"/>
          <w:highlight w:val="yellow"/>
          <w:lang w:val="en-US"/>
        </w:rPr>
      </w:pPr>
      <w:r w:rsidRPr="00F23551">
        <w:rPr>
          <w:bCs/>
          <w:i/>
          <w:iCs/>
          <w:color w:val="0432FF"/>
          <w:highlight w:val="yellow"/>
          <w:lang w:val="en-US"/>
        </w:rPr>
        <w:t>This technology is prone to the following categories of defects:</w:t>
      </w:r>
    </w:p>
    <w:p w14:paraId="687D1AA1" w14:textId="17827D8B" w:rsidR="00103D8E" w:rsidRDefault="007415B9" w:rsidP="00103D8E">
      <w:pPr>
        <w:pStyle w:val="Listenabsatz"/>
        <w:numPr>
          <w:ilvl w:val="0"/>
          <w:numId w:val="40"/>
        </w:numPr>
        <w:rPr>
          <w:b/>
          <w:i/>
          <w:iCs/>
          <w:color w:val="4472C4" w:themeColor="accent1"/>
          <w:highlight w:val="yellow"/>
          <w:lang w:val="en-US"/>
        </w:rPr>
      </w:pPr>
      <w:proofErr w:type="spellStart"/>
      <w:r>
        <w:rPr>
          <w:b/>
          <w:i/>
          <w:iCs/>
          <w:color w:val="4472C4" w:themeColor="accent1"/>
          <w:highlight w:val="yellow"/>
          <w:lang w:val="en-US"/>
        </w:rPr>
        <w:t>Xxx</w:t>
      </w:r>
      <w:proofErr w:type="spellEnd"/>
    </w:p>
    <w:p w14:paraId="02BAEA72" w14:textId="50C23BF8" w:rsidR="007415B9" w:rsidRDefault="007415B9" w:rsidP="00103D8E">
      <w:pPr>
        <w:pStyle w:val="Listenabsatz"/>
        <w:numPr>
          <w:ilvl w:val="0"/>
          <w:numId w:val="40"/>
        </w:numPr>
        <w:rPr>
          <w:b/>
          <w:i/>
          <w:iCs/>
          <w:color w:val="4472C4" w:themeColor="accent1"/>
          <w:highlight w:val="yellow"/>
          <w:lang w:val="en-US"/>
        </w:rPr>
      </w:pPr>
      <w:proofErr w:type="spellStart"/>
      <w:r>
        <w:rPr>
          <w:b/>
          <w:i/>
          <w:iCs/>
          <w:color w:val="4472C4" w:themeColor="accent1"/>
          <w:highlight w:val="yellow"/>
          <w:lang w:val="en-US"/>
        </w:rPr>
        <w:t>Yyy</w:t>
      </w:r>
      <w:proofErr w:type="spellEnd"/>
    </w:p>
    <w:p w14:paraId="0A62453A" w14:textId="738B76D5" w:rsidR="007415B9" w:rsidRPr="0090576A" w:rsidRDefault="007415B9" w:rsidP="00103D8E">
      <w:pPr>
        <w:pStyle w:val="Listenabsatz"/>
        <w:numPr>
          <w:ilvl w:val="0"/>
          <w:numId w:val="40"/>
        </w:numPr>
        <w:rPr>
          <w:b/>
          <w:i/>
          <w:iCs/>
          <w:color w:val="4472C4" w:themeColor="accent1"/>
          <w:highlight w:val="yellow"/>
          <w:lang w:val="en-US"/>
        </w:rPr>
      </w:pPr>
      <w:r>
        <w:rPr>
          <w:b/>
          <w:i/>
          <w:iCs/>
          <w:color w:val="4472C4" w:themeColor="accent1"/>
          <w:highlight w:val="yellow"/>
          <w:lang w:val="en-US"/>
        </w:rPr>
        <w:t>…</w:t>
      </w:r>
    </w:p>
    <w:p w14:paraId="066F8F81" w14:textId="4F0D3865" w:rsidR="00103D8E" w:rsidRPr="0090576A" w:rsidRDefault="00103D8E" w:rsidP="00103D8E">
      <w:pPr>
        <w:ind w:left="360"/>
        <w:rPr>
          <w:b/>
          <w:color w:val="4472C4" w:themeColor="accent1"/>
          <w:lang w:val="en-US"/>
        </w:rPr>
      </w:pPr>
    </w:p>
    <w:p w14:paraId="3398295C" w14:textId="77777777" w:rsidR="00992F67" w:rsidRPr="00EA2258" w:rsidRDefault="00992F67" w:rsidP="00BF6974">
      <w:pPr>
        <w:rPr>
          <w:b/>
          <w:color w:val="0432FF"/>
          <w:lang w:val="en-US"/>
        </w:rPr>
      </w:pPr>
    </w:p>
    <w:p w14:paraId="22607E56" w14:textId="6A0CDF71" w:rsidR="00BF6974" w:rsidRPr="0061266A" w:rsidRDefault="00B73F9E" w:rsidP="005176C3">
      <w:pPr>
        <w:pStyle w:val="berschrift2"/>
      </w:pPr>
      <w:r w:rsidRPr="005176C3">
        <w:lastRenderedPageBreak/>
        <w:t>Deliverables</w:t>
      </w:r>
      <w:r w:rsidRPr="00B73F9E">
        <w:t xml:space="preserve"> (includes documentation) of the Activities and Tasks</w:t>
      </w:r>
      <w:r w:rsidR="005176C3">
        <w:t xml:space="preserve"> (EN 62304, 5.1.1 b))</w:t>
      </w:r>
    </w:p>
    <w:p w14:paraId="73E522A4" w14:textId="0EBDF237" w:rsidR="00B73F9E" w:rsidRPr="00B30C85" w:rsidRDefault="005176C3" w:rsidP="005176C3">
      <w:pPr>
        <w:pStyle w:val="berschrift3"/>
      </w:pPr>
      <w:r>
        <w:t>Documents, based on Templates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101"/>
        <w:gridCol w:w="3181"/>
        <w:gridCol w:w="4536"/>
      </w:tblGrid>
      <w:tr w:rsidR="00B73F9E" w:rsidRPr="00B73F9E" w14:paraId="7C75C56A" w14:textId="77777777" w:rsidTr="00792D3F">
        <w:trPr>
          <w:tblHeader/>
        </w:trPr>
        <w:tc>
          <w:tcPr>
            <w:tcW w:w="1101" w:type="dxa"/>
          </w:tcPr>
          <w:p w14:paraId="386ED056" w14:textId="77777777" w:rsidR="00B73F9E" w:rsidRPr="007415B9" w:rsidRDefault="00B73F9E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Ref. No.</w:t>
            </w:r>
          </w:p>
        </w:tc>
        <w:tc>
          <w:tcPr>
            <w:tcW w:w="3181" w:type="dxa"/>
          </w:tcPr>
          <w:p w14:paraId="0E3B4D3C" w14:textId="77777777" w:rsidR="00B73F9E" w:rsidRPr="007415B9" w:rsidRDefault="00B73F9E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Document</w:t>
            </w:r>
          </w:p>
        </w:tc>
        <w:tc>
          <w:tcPr>
            <w:tcW w:w="4536" w:type="dxa"/>
          </w:tcPr>
          <w:p w14:paraId="140EB00C" w14:textId="77777777" w:rsidR="00B73F9E" w:rsidRPr="007415B9" w:rsidRDefault="00B73F9E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Content</w:t>
            </w:r>
          </w:p>
        </w:tc>
      </w:tr>
      <w:tr w:rsidR="005176C3" w:rsidRPr="00B30C85" w14:paraId="75B31280" w14:textId="77777777" w:rsidTr="00B73F9E">
        <w:tc>
          <w:tcPr>
            <w:tcW w:w="1101" w:type="dxa"/>
          </w:tcPr>
          <w:p w14:paraId="4D235E94" w14:textId="77777777" w:rsidR="005176C3" w:rsidRPr="007415B9" w:rsidRDefault="005176C3" w:rsidP="005176C3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1</w:t>
            </w:r>
          </w:p>
        </w:tc>
        <w:tc>
          <w:tcPr>
            <w:tcW w:w="3181" w:type="dxa"/>
          </w:tcPr>
          <w:p w14:paraId="60F04355" w14:textId="5A36F604" w:rsidR="005176C3" w:rsidRPr="007415B9" w:rsidRDefault="005176C3" w:rsidP="005176C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7C53FF79" w14:textId="485AB0A1" w:rsidR="00004CA6" w:rsidRPr="007415B9" w:rsidRDefault="00004CA6" w:rsidP="005176C3">
            <w:pPr>
              <w:rPr>
                <w:i/>
                <w:iCs/>
                <w:color w:val="4472C4" w:themeColor="accent1"/>
                <w:highlight w:val="yellow"/>
              </w:rPr>
            </w:pPr>
          </w:p>
        </w:tc>
      </w:tr>
      <w:tr w:rsidR="00004CA6" w:rsidRPr="00B30C85" w14:paraId="299D6AB6" w14:textId="77777777" w:rsidTr="00B73F9E">
        <w:tc>
          <w:tcPr>
            <w:tcW w:w="1101" w:type="dxa"/>
          </w:tcPr>
          <w:p w14:paraId="6FE376FC" w14:textId="7BFC5655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2</w:t>
            </w:r>
          </w:p>
        </w:tc>
        <w:tc>
          <w:tcPr>
            <w:tcW w:w="3181" w:type="dxa"/>
          </w:tcPr>
          <w:p w14:paraId="0458861B" w14:textId="618713C5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531D644B" w14:textId="0988D604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004CA6" w:rsidRPr="00B30C85" w14:paraId="01F6D9A2" w14:textId="77777777" w:rsidTr="00B73F9E">
        <w:tc>
          <w:tcPr>
            <w:tcW w:w="1101" w:type="dxa"/>
          </w:tcPr>
          <w:p w14:paraId="71D9C01E" w14:textId="1A88F83D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3</w:t>
            </w:r>
          </w:p>
        </w:tc>
        <w:tc>
          <w:tcPr>
            <w:tcW w:w="3181" w:type="dxa"/>
          </w:tcPr>
          <w:p w14:paraId="49AC3669" w14:textId="3DF4A6D7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6EB02931" w14:textId="160E4EE0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004CA6" w:rsidRPr="007415B9" w14:paraId="33C2B3A8" w14:textId="77777777" w:rsidTr="00B73F9E">
        <w:tc>
          <w:tcPr>
            <w:tcW w:w="1101" w:type="dxa"/>
          </w:tcPr>
          <w:p w14:paraId="7607C223" w14:textId="13A7EB4B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4</w:t>
            </w:r>
          </w:p>
        </w:tc>
        <w:tc>
          <w:tcPr>
            <w:tcW w:w="3181" w:type="dxa"/>
          </w:tcPr>
          <w:p w14:paraId="22AFB1F4" w14:textId="47DD428B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494AA426" w14:textId="6DB15A2C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004CA6" w:rsidRPr="00B30C85" w14:paraId="3663E956" w14:textId="77777777" w:rsidTr="00B73F9E">
        <w:tc>
          <w:tcPr>
            <w:tcW w:w="1101" w:type="dxa"/>
          </w:tcPr>
          <w:p w14:paraId="4F7314B0" w14:textId="2BFA5964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5</w:t>
            </w:r>
          </w:p>
        </w:tc>
        <w:tc>
          <w:tcPr>
            <w:tcW w:w="3181" w:type="dxa"/>
          </w:tcPr>
          <w:p w14:paraId="0CED89EB" w14:textId="7C1DEB95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0FD0B804" w14:textId="0E4EB261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004CA6" w:rsidRPr="00B30C85" w14:paraId="7D6F3331" w14:textId="77777777" w:rsidTr="00B73F9E">
        <w:tc>
          <w:tcPr>
            <w:tcW w:w="1101" w:type="dxa"/>
          </w:tcPr>
          <w:p w14:paraId="2C6BB7DA" w14:textId="3E440D32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6</w:t>
            </w:r>
          </w:p>
        </w:tc>
        <w:tc>
          <w:tcPr>
            <w:tcW w:w="3181" w:type="dxa"/>
          </w:tcPr>
          <w:p w14:paraId="3B78E9EE" w14:textId="120DB087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28B33118" w14:textId="22E3A3C0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</w:tbl>
    <w:p w14:paraId="7848EECE" w14:textId="139D6B89" w:rsidR="00546A1F" w:rsidRDefault="00546A1F" w:rsidP="00BF6974">
      <w:pPr>
        <w:rPr>
          <w:lang w:val="en-US"/>
        </w:rPr>
      </w:pPr>
    </w:p>
    <w:p w14:paraId="5DDA0311" w14:textId="616E6844" w:rsidR="005176C3" w:rsidRPr="00B30C85" w:rsidRDefault="005176C3" w:rsidP="005176C3">
      <w:pPr>
        <w:pStyle w:val="berschrift3"/>
      </w:pPr>
      <w:r>
        <w:t>Documents, based on Tools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101"/>
        <w:gridCol w:w="3181"/>
        <w:gridCol w:w="4536"/>
      </w:tblGrid>
      <w:tr w:rsidR="005176C3" w:rsidRPr="00B73F9E" w14:paraId="06D2E6A3" w14:textId="77777777" w:rsidTr="00A72816">
        <w:tc>
          <w:tcPr>
            <w:tcW w:w="1101" w:type="dxa"/>
          </w:tcPr>
          <w:p w14:paraId="0FB4869C" w14:textId="77777777" w:rsidR="005176C3" w:rsidRPr="007415B9" w:rsidRDefault="005176C3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Ref. No.</w:t>
            </w:r>
          </w:p>
        </w:tc>
        <w:tc>
          <w:tcPr>
            <w:tcW w:w="3181" w:type="dxa"/>
          </w:tcPr>
          <w:p w14:paraId="1B9CC393" w14:textId="77777777" w:rsidR="005176C3" w:rsidRPr="007415B9" w:rsidRDefault="005176C3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Document</w:t>
            </w:r>
          </w:p>
        </w:tc>
        <w:tc>
          <w:tcPr>
            <w:tcW w:w="4536" w:type="dxa"/>
          </w:tcPr>
          <w:p w14:paraId="68079B04" w14:textId="77777777" w:rsidR="005176C3" w:rsidRPr="007415B9" w:rsidRDefault="005176C3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Content</w:t>
            </w:r>
          </w:p>
        </w:tc>
      </w:tr>
      <w:tr w:rsidR="00004CA6" w:rsidRPr="005176C3" w14:paraId="042920E5" w14:textId="77777777" w:rsidTr="00A72816">
        <w:tc>
          <w:tcPr>
            <w:tcW w:w="1101" w:type="dxa"/>
          </w:tcPr>
          <w:p w14:paraId="63E6AA31" w14:textId="77777777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1</w:t>
            </w:r>
          </w:p>
        </w:tc>
        <w:tc>
          <w:tcPr>
            <w:tcW w:w="3181" w:type="dxa"/>
          </w:tcPr>
          <w:p w14:paraId="231C15BC" w14:textId="740E63F9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077A9169" w14:textId="3239F23A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004CA6" w:rsidRPr="00B30C85" w14:paraId="12FE5AD0" w14:textId="77777777" w:rsidTr="00A72816">
        <w:tc>
          <w:tcPr>
            <w:tcW w:w="1101" w:type="dxa"/>
          </w:tcPr>
          <w:p w14:paraId="5030B602" w14:textId="26A4D98A" w:rsidR="00004CA6" w:rsidRPr="007415B9" w:rsidRDefault="00004CA6" w:rsidP="00004CA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7415B9">
              <w:rPr>
                <w:b/>
                <w:color w:val="4472C4" w:themeColor="accent1"/>
                <w:highlight w:val="yellow"/>
                <w:lang w:val="en-US"/>
              </w:rPr>
              <w:t>2</w:t>
            </w:r>
          </w:p>
        </w:tc>
        <w:tc>
          <w:tcPr>
            <w:tcW w:w="3181" w:type="dxa"/>
          </w:tcPr>
          <w:p w14:paraId="77C33A39" w14:textId="0E2BE187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4536" w:type="dxa"/>
          </w:tcPr>
          <w:p w14:paraId="179D9233" w14:textId="671E3D8B" w:rsidR="00004CA6" w:rsidRPr="007415B9" w:rsidRDefault="00004CA6" w:rsidP="00004CA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</w:tbl>
    <w:p w14:paraId="22BD93C0" w14:textId="77777777" w:rsidR="005176C3" w:rsidRDefault="005176C3" w:rsidP="00BF6974">
      <w:pPr>
        <w:rPr>
          <w:lang w:val="en-US"/>
        </w:rPr>
      </w:pPr>
    </w:p>
    <w:p w14:paraId="197F1CFB" w14:textId="7DFF4EF1" w:rsidR="00792D3F" w:rsidRDefault="00792D3F" w:rsidP="00792D3F">
      <w:pPr>
        <w:pStyle w:val="berschrift2"/>
      </w:pPr>
      <w:r w:rsidRPr="00792D3F">
        <w:t>Traceability between system requirements, software requirements, software system test, and risk control measures implemented in software</w:t>
      </w:r>
      <w:r w:rsidR="007B518D">
        <w:t xml:space="preserve"> </w:t>
      </w:r>
      <w:r>
        <w:t>(EN 62304, 5.1.1 c))</w:t>
      </w:r>
    </w:p>
    <w:p w14:paraId="46847DCB" w14:textId="114F7F17" w:rsidR="00AE2030" w:rsidRPr="00AE2030" w:rsidRDefault="00AE2030" w:rsidP="00AE2030">
      <w:pPr>
        <w:pStyle w:val="berschrift3"/>
      </w:pPr>
      <w:r>
        <w:t>General</w:t>
      </w:r>
    </w:p>
    <w:p w14:paraId="75629C02" w14:textId="40CD5E87" w:rsidR="00792D3F" w:rsidRPr="0090576A" w:rsidRDefault="00792D3F" w:rsidP="007415B9">
      <w:pPr>
        <w:rPr>
          <w:bCs/>
          <w:i/>
          <w:iCs/>
          <w:color w:val="4472C4" w:themeColor="accent1"/>
          <w:lang w:val="en-US"/>
        </w:rPr>
      </w:pPr>
      <w:r w:rsidRPr="007415B9">
        <w:rPr>
          <w:bCs/>
          <w:i/>
          <w:iCs/>
          <w:color w:val="4472C4" w:themeColor="accent1"/>
          <w:highlight w:val="yellow"/>
          <w:lang w:val="en-US"/>
        </w:rPr>
        <w:t>Provide a description how traceability is established.</w:t>
      </w:r>
    </w:p>
    <w:p w14:paraId="3526B926" w14:textId="0AF17787" w:rsidR="005176C3" w:rsidRDefault="005176C3" w:rsidP="00BF6974">
      <w:pPr>
        <w:rPr>
          <w:lang w:val="en-US"/>
        </w:rPr>
      </w:pPr>
    </w:p>
    <w:p w14:paraId="6C8323BF" w14:textId="4D09DD50" w:rsidR="00AE2030" w:rsidRDefault="00AE2030" w:rsidP="00AE2030">
      <w:pPr>
        <w:pStyle w:val="berschrift3"/>
      </w:pPr>
      <w:r>
        <w:t>AI/ML Components</w:t>
      </w:r>
    </w:p>
    <w:p w14:paraId="747F116E" w14:textId="1DD6DFF9" w:rsidR="00005560" w:rsidRPr="0090576A" w:rsidRDefault="00005560" w:rsidP="00005560">
      <w:pPr>
        <w:rPr>
          <w:bCs/>
          <w:i/>
          <w:iCs/>
          <w:color w:val="4472C4" w:themeColor="accent1"/>
          <w:lang w:val="en-US"/>
        </w:rPr>
      </w:pPr>
      <w:r w:rsidRPr="00554735">
        <w:rPr>
          <w:bCs/>
          <w:i/>
          <w:iCs/>
          <w:color w:val="4472C4" w:themeColor="accent1"/>
          <w:highlight w:val="yellow"/>
          <w:lang w:val="en-US"/>
        </w:rPr>
        <w:t>Provide a description how traceability for development and testing of the AI/ML components is established.</w:t>
      </w:r>
    </w:p>
    <w:p w14:paraId="2AF8195B" w14:textId="77777777" w:rsidR="00AE2030" w:rsidRDefault="00AE2030" w:rsidP="00BF6974">
      <w:pPr>
        <w:rPr>
          <w:lang w:val="en-US"/>
        </w:rPr>
      </w:pPr>
    </w:p>
    <w:p w14:paraId="7F0E9BA2" w14:textId="1B64D66D" w:rsidR="007B518D" w:rsidRPr="0061266A" w:rsidRDefault="007B518D" w:rsidP="007B518D">
      <w:pPr>
        <w:pStyle w:val="berschrift2"/>
      </w:pPr>
      <w:r>
        <w:t>S</w:t>
      </w:r>
      <w:r w:rsidRPr="007B518D">
        <w:t xml:space="preserve">oftware configuration and change management, including </w:t>
      </w:r>
      <w:r w:rsidR="00A86546" w:rsidRPr="007B518D">
        <w:t xml:space="preserve">SOUP </w:t>
      </w:r>
      <w:r w:rsidRPr="007B518D">
        <w:t xml:space="preserve">configuration items and software used to support development </w:t>
      </w:r>
      <w:r>
        <w:t>(EN 62304, 5.1.1 d))</w:t>
      </w:r>
      <w:r w:rsidR="00A86546" w:rsidRPr="00A86546">
        <w:t xml:space="preserve">; Software configuration management planning, including </w:t>
      </w:r>
      <w:r w:rsidR="00A86546" w:rsidRPr="00A86546">
        <w:lastRenderedPageBreak/>
        <w:t>list of items to be controlled (5.1.9); Supporting items to be controlled (5.1.10</w:t>
      </w:r>
      <w:r w:rsidR="00A86546">
        <w:t xml:space="preserve">, </w:t>
      </w:r>
      <w:r w:rsidR="00A86546" w:rsidRPr="00A86546">
        <w:t>[Class B, C]</w:t>
      </w:r>
      <w:r w:rsidR="00A86546">
        <w:t>)</w:t>
      </w:r>
    </w:p>
    <w:p w14:paraId="03164863" w14:textId="00D939CA" w:rsidR="00F14DF6" w:rsidRPr="0090576A" w:rsidRDefault="00F14DF6" w:rsidP="00F14DF6">
      <w:pPr>
        <w:rPr>
          <w:i/>
          <w:iCs/>
          <w:color w:val="4472C4" w:themeColor="accent1"/>
          <w:lang w:val="en-US"/>
        </w:rPr>
      </w:pPr>
      <w:r w:rsidRPr="00554735">
        <w:rPr>
          <w:i/>
          <w:iCs/>
          <w:color w:val="4472C4" w:themeColor="accent1"/>
          <w:highlight w:val="yellow"/>
          <w:lang w:val="en-US"/>
        </w:rPr>
        <w:t>Provide a description of the Toolchain, used for configuration management.</w:t>
      </w:r>
    </w:p>
    <w:p w14:paraId="0DF728F0" w14:textId="6B76029B" w:rsidR="00F14DF6" w:rsidRPr="00554735" w:rsidRDefault="00F14DF6" w:rsidP="00554735">
      <w:pPr>
        <w:spacing w:before="0" w:after="200" w:line="288" w:lineRule="auto"/>
        <w:rPr>
          <w:color w:val="4472C4" w:themeColor="accent1"/>
          <w:lang w:val="en-US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886"/>
        <w:gridCol w:w="2015"/>
        <w:gridCol w:w="2308"/>
        <w:gridCol w:w="3739"/>
      </w:tblGrid>
      <w:tr w:rsidR="0090576A" w:rsidRPr="0090576A" w14:paraId="4913211B" w14:textId="77777777" w:rsidTr="00F23551">
        <w:trPr>
          <w:cantSplit/>
          <w:tblHeader/>
        </w:trPr>
        <w:tc>
          <w:tcPr>
            <w:tcW w:w="886" w:type="dxa"/>
          </w:tcPr>
          <w:p w14:paraId="5DEA4A44" w14:textId="77777777" w:rsidR="00F14DF6" w:rsidRPr="00554735" w:rsidRDefault="00F14DF6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Ref. No.</w:t>
            </w:r>
          </w:p>
        </w:tc>
        <w:tc>
          <w:tcPr>
            <w:tcW w:w="2015" w:type="dxa"/>
          </w:tcPr>
          <w:p w14:paraId="002FECB2" w14:textId="77777777" w:rsidR="00F14DF6" w:rsidRPr="00554735" w:rsidRDefault="00F14DF6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Deliverable</w:t>
            </w:r>
          </w:p>
        </w:tc>
        <w:tc>
          <w:tcPr>
            <w:tcW w:w="2308" w:type="dxa"/>
          </w:tcPr>
          <w:p w14:paraId="499821E9" w14:textId="77777777" w:rsidR="00F14DF6" w:rsidRPr="00554735" w:rsidRDefault="00F14DF6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Content</w:t>
            </w:r>
          </w:p>
        </w:tc>
        <w:tc>
          <w:tcPr>
            <w:tcW w:w="3739" w:type="dxa"/>
          </w:tcPr>
          <w:p w14:paraId="6C59B8CA" w14:textId="77777777" w:rsidR="00F14DF6" w:rsidRPr="00554735" w:rsidRDefault="00F14DF6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Means of configuration management</w:t>
            </w:r>
          </w:p>
        </w:tc>
      </w:tr>
      <w:tr w:rsidR="0090576A" w:rsidRPr="0090576A" w14:paraId="74514BFE" w14:textId="77777777" w:rsidTr="00F14DF6">
        <w:tc>
          <w:tcPr>
            <w:tcW w:w="886" w:type="dxa"/>
          </w:tcPr>
          <w:p w14:paraId="7DE9EF3B" w14:textId="77777777" w:rsidR="00F14DF6" w:rsidRPr="00554735" w:rsidRDefault="00F14DF6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1</w:t>
            </w:r>
          </w:p>
        </w:tc>
        <w:tc>
          <w:tcPr>
            <w:tcW w:w="2015" w:type="dxa"/>
          </w:tcPr>
          <w:p w14:paraId="128BB641" w14:textId="1AEA8103" w:rsidR="00F14DF6" w:rsidRPr="00554735" w:rsidRDefault="00F14DF6" w:rsidP="00A7281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14DB8CFE" w14:textId="0554A27E" w:rsidR="00F14DF6" w:rsidRPr="00554735" w:rsidRDefault="00F14DF6" w:rsidP="00A7281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45BCBAA6" w14:textId="617FF7DC" w:rsidR="00F14DF6" w:rsidRPr="00554735" w:rsidRDefault="00F14DF6" w:rsidP="00A72816">
            <w:pPr>
              <w:rPr>
                <w:i/>
                <w:iCs/>
                <w:color w:val="4472C4" w:themeColor="accent1"/>
                <w:highlight w:val="yellow"/>
              </w:rPr>
            </w:pPr>
          </w:p>
        </w:tc>
      </w:tr>
      <w:tr w:rsidR="0090576A" w:rsidRPr="007415B9" w14:paraId="2DFD57C1" w14:textId="77777777" w:rsidTr="00F14DF6">
        <w:tc>
          <w:tcPr>
            <w:tcW w:w="886" w:type="dxa"/>
          </w:tcPr>
          <w:p w14:paraId="6DDD395F" w14:textId="77777777" w:rsidR="00F14DF6" w:rsidRPr="00554735" w:rsidRDefault="00F14DF6" w:rsidP="00A7281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2</w:t>
            </w:r>
          </w:p>
        </w:tc>
        <w:tc>
          <w:tcPr>
            <w:tcW w:w="2015" w:type="dxa"/>
          </w:tcPr>
          <w:p w14:paraId="5AEED324" w14:textId="4311A7E8" w:rsidR="00F14DF6" w:rsidRPr="00554735" w:rsidRDefault="00F14DF6" w:rsidP="00A7281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1726FFFF" w14:textId="63F82E36" w:rsidR="00F14DF6" w:rsidRPr="00554735" w:rsidRDefault="00F14DF6" w:rsidP="00A7281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442A8356" w14:textId="3163FD46" w:rsidR="00F14DF6" w:rsidRPr="00554735" w:rsidRDefault="00F14DF6" w:rsidP="00A7281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90576A" w:rsidRPr="007415B9" w14:paraId="2E07DAA5" w14:textId="77777777" w:rsidTr="00F14DF6">
        <w:tc>
          <w:tcPr>
            <w:tcW w:w="886" w:type="dxa"/>
          </w:tcPr>
          <w:p w14:paraId="6B1C54F6" w14:textId="77777777" w:rsidR="00F14DF6" w:rsidRPr="00554735" w:rsidRDefault="00F14DF6" w:rsidP="00F14DF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3</w:t>
            </w:r>
          </w:p>
        </w:tc>
        <w:tc>
          <w:tcPr>
            <w:tcW w:w="2015" w:type="dxa"/>
          </w:tcPr>
          <w:p w14:paraId="38F45701" w14:textId="0591CA1B" w:rsidR="00F14DF6" w:rsidRPr="00554735" w:rsidRDefault="00F14DF6" w:rsidP="00F14DF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10BAA219" w14:textId="5643E414" w:rsidR="00F14DF6" w:rsidRPr="00554735" w:rsidRDefault="00F14DF6" w:rsidP="00F14DF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62E95FAA" w14:textId="17634467" w:rsidR="00F14DF6" w:rsidRPr="00554735" w:rsidRDefault="00F14DF6" w:rsidP="00F14DF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90576A" w:rsidRPr="007415B9" w14:paraId="250C837D" w14:textId="77777777" w:rsidTr="00F14DF6">
        <w:tc>
          <w:tcPr>
            <w:tcW w:w="886" w:type="dxa"/>
          </w:tcPr>
          <w:p w14:paraId="7E5BB644" w14:textId="77777777" w:rsidR="00F14DF6" w:rsidRPr="00554735" w:rsidRDefault="00F14DF6" w:rsidP="00F14DF6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4</w:t>
            </w:r>
          </w:p>
        </w:tc>
        <w:tc>
          <w:tcPr>
            <w:tcW w:w="2015" w:type="dxa"/>
          </w:tcPr>
          <w:p w14:paraId="1F6C561A" w14:textId="2EE0F399" w:rsidR="00F14DF6" w:rsidRPr="00554735" w:rsidRDefault="00F14DF6" w:rsidP="00F14DF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1A2FDF9E" w14:textId="249979C3" w:rsidR="00F14DF6" w:rsidRPr="00554735" w:rsidRDefault="00F14DF6" w:rsidP="00F14DF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39A25E68" w14:textId="4503246E" w:rsidR="00F14DF6" w:rsidRPr="00554735" w:rsidRDefault="00F14DF6" w:rsidP="00F14DF6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90576A" w:rsidRPr="007415B9" w14:paraId="3D987E9A" w14:textId="77777777" w:rsidTr="00F14DF6">
        <w:tc>
          <w:tcPr>
            <w:tcW w:w="886" w:type="dxa"/>
          </w:tcPr>
          <w:p w14:paraId="0EEB9478" w14:textId="1E3DB0A4" w:rsidR="00775A03" w:rsidRPr="00554735" w:rsidRDefault="00775A03" w:rsidP="00775A03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5</w:t>
            </w:r>
          </w:p>
        </w:tc>
        <w:tc>
          <w:tcPr>
            <w:tcW w:w="2015" w:type="dxa"/>
          </w:tcPr>
          <w:p w14:paraId="7EAB863F" w14:textId="17185BA9" w:rsidR="00775A03" w:rsidRPr="00554735" w:rsidRDefault="00775A03" w:rsidP="00775A0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154A2A1B" w14:textId="764A2FCA" w:rsidR="00775A03" w:rsidRPr="00554735" w:rsidRDefault="00775A03" w:rsidP="00775A0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593E142A" w14:textId="06EE128C" w:rsidR="00775A03" w:rsidRPr="00554735" w:rsidRDefault="00775A03" w:rsidP="00775A0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  <w:tr w:rsidR="0090576A" w:rsidRPr="007415B9" w14:paraId="7E2AF594" w14:textId="77777777" w:rsidTr="00F14DF6">
        <w:tc>
          <w:tcPr>
            <w:tcW w:w="886" w:type="dxa"/>
          </w:tcPr>
          <w:p w14:paraId="0DD05B76" w14:textId="511C2B98" w:rsidR="00775A03" w:rsidRPr="00554735" w:rsidRDefault="00775A03" w:rsidP="00775A03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6</w:t>
            </w:r>
          </w:p>
        </w:tc>
        <w:tc>
          <w:tcPr>
            <w:tcW w:w="2015" w:type="dxa"/>
          </w:tcPr>
          <w:p w14:paraId="0D517877" w14:textId="61B6FED7" w:rsidR="00775A03" w:rsidRPr="00554735" w:rsidRDefault="00775A03" w:rsidP="00775A03">
            <w:pPr>
              <w:rPr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0987225C" w14:textId="2089CE2B" w:rsidR="00775A03" w:rsidRPr="00554735" w:rsidRDefault="00775A03" w:rsidP="00775A03">
            <w:pPr>
              <w:rPr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203DCE95" w14:textId="1C811EDD" w:rsidR="00775A03" w:rsidRPr="00554735" w:rsidRDefault="00775A03" w:rsidP="00775A03">
            <w:pPr>
              <w:rPr>
                <w:color w:val="4472C4" w:themeColor="accent1"/>
                <w:highlight w:val="yellow"/>
                <w:lang w:val="en-US"/>
              </w:rPr>
            </w:pPr>
          </w:p>
        </w:tc>
      </w:tr>
      <w:tr w:rsidR="0090576A" w:rsidRPr="007415B9" w14:paraId="0F249F54" w14:textId="77777777" w:rsidTr="00F14DF6">
        <w:tc>
          <w:tcPr>
            <w:tcW w:w="886" w:type="dxa"/>
          </w:tcPr>
          <w:p w14:paraId="21E707B4" w14:textId="0B01049A" w:rsidR="00775A03" w:rsidRPr="00554735" w:rsidRDefault="00775A03" w:rsidP="00775A03">
            <w:pPr>
              <w:rPr>
                <w:b/>
                <w:color w:val="4472C4" w:themeColor="accent1"/>
                <w:highlight w:val="yellow"/>
                <w:lang w:val="en-US"/>
              </w:rPr>
            </w:pPr>
            <w:r w:rsidRPr="00554735">
              <w:rPr>
                <w:b/>
                <w:color w:val="4472C4" w:themeColor="accent1"/>
                <w:highlight w:val="yellow"/>
                <w:lang w:val="en-US"/>
              </w:rPr>
              <w:t>7</w:t>
            </w:r>
          </w:p>
        </w:tc>
        <w:tc>
          <w:tcPr>
            <w:tcW w:w="2015" w:type="dxa"/>
          </w:tcPr>
          <w:p w14:paraId="371F425B" w14:textId="796E5539" w:rsidR="00775A03" w:rsidRPr="00554735" w:rsidRDefault="00775A03" w:rsidP="00775A0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2308" w:type="dxa"/>
          </w:tcPr>
          <w:p w14:paraId="45417F37" w14:textId="0448D70A" w:rsidR="00775A03" w:rsidRPr="00554735" w:rsidRDefault="00775A03" w:rsidP="00775A0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  <w:tc>
          <w:tcPr>
            <w:tcW w:w="3739" w:type="dxa"/>
          </w:tcPr>
          <w:p w14:paraId="7CBA38DE" w14:textId="445B794A" w:rsidR="00775A03" w:rsidRPr="00554735" w:rsidRDefault="00775A03" w:rsidP="00775A03">
            <w:pPr>
              <w:rPr>
                <w:i/>
                <w:iCs/>
                <w:color w:val="4472C4" w:themeColor="accent1"/>
                <w:highlight w:val="yellow"/>
                <w:lang w:val="en-US"/>
              </w:rPr>
            </w:pPr>
          </w:p>
        </w:tc>
      </w:tr>
    </w:tbl>
    <w:p w14:paraId="6C1D25BA" w14:textId="44853942" w:rsidR="00F14DF6" w:rsidRDefault="00F14DF6" w:rsidP="00F14DF6">
      <w:pPr>
        <w:rPr>
          <w:lang w:val="en-US"/>
        </w:rPr>
      </w:pPr>
    </w:p>
    <w:p w14:paraId="3D2D3C10" w14:textId="5C1FD88B" w:rsidR="00F14DF6" w:rsidRPr="0090576A" w:rsidRDefault="00554735" w:rsidP="00F14DF6">
      <w:pPr>
        <w:rPr>
          <w:i/>
          <w:iCs/>
          <w:color w:val="4472C4" w:themeColor="accent1"/>
          <w:lang w:val="en-US"/>
        </w:rPr>
      </w:pPr>
      <w:r w:rsidRPr="00554735">
        <w:rPr>
          <w:i/>
          <w:iCs/>
          <w:color w:val="4472C4" w:themeColor="accent1"/>
          <w:highlight w:val="yellow"/>
          <w:lang w:val="en-US"/>
        </w:rPr>
        <w:t>Also consider</w:t>
      </w:r>
      <w:r w:rsidR="00F14DF6" w:rsidRPr="00554735">
        <w:rPr>
          <w:i/>
          <w:iCs/>
          <w:color w:val="4472C4" w:themeColor="accent1"/>
          <w:highlight w:val="yellow"/>
          <w:lang w:val="en-US"/>
        </w:rPr>
        <w:t xml:space="preserve"> configuration management of supporting items, such as IDEs!</w:t>
      </w:r>
    </w:p>
    <w:p w14:paraId="45F2827A" w14:textId="03845293" w:rsidR="00F14DF6" w:rsidRDefault="00F14DF6" w:rsidP="00F14DF6">
      <w:pPr>
        <w:rPr>
          <w:lang w:val="en-US"/>
        </w:rPr>
      </w:pPr>
    </w:p>
    <w:p w14:paraId="1BE5EE35" w14:textId="14894D89" w:rsidR="00A86546" w:rsidRDefault="00A86546" w:rsidP="00122836">
      <w:pPr>
        <w:pStyle w:val="berschrift2"/>
      </w:pPr>
      <w:r w:rsidRPr="00A86546">
        <w:t xml:space="preserve">Software problem resolution for handling problems detected in the medical device software, </w:t>
      </w:r>
      <w:proofErr w:type="gramStart"/>
      <w:r w:rsidRPr="00A86546">
        <w:t>deliverables</w:t>
      </w:r>
      <w:proofErr w:type="gramEnd"/>
      <w:r w:rsidRPr="00A86546">
        <w:t xml:space="preserve"> and activities at each stage of the life cycle </w:t>
      </w:r>
      <w:r>
        <w:t>(EN 62304, 5.1.1 e))</w:t>
      </w:r>
    </w:p>
    <w:p w14:paraId="52E9208A" w14:textId="2BAB4F10" w:rsidR="00A86546" w:rsidRPr="00051DC4" w:rsidRDefault="00554735" w:rsidP="00A86546">
      <w:pPr>
        <w:rPr>
          <w:bCs/>
          <w:i/>
          <w:iCs/>
          <w:color w:val="4472C4" w:themeColor="accent1"/>
          <w:lang w:val="en-US"/>
        </w:rPr>
      </w:pPr>
      <w:r w:rsidRPr="00554735">
        <w:rPr>
          <w:bCs/>
          <w:i/>
          <w:iCs/>
          <w:color w:val="4472C4" w:themeColor="accent1"/>
          <w:highlight w:val="yellow"/>
          <w:lang w:val="en-US"/>
        </w:rPr>
        <w:t>Describe</w:t>
      </w:r>
      <w:r w:rsidR="00A86546" w:rsidRPr="00554735">
        <w:rPr>
          <w:bCs/>
          <w:i/>
          <w:iCs/>
          <w:color w:val="4472C4" w:themeColor="accent1"/>
          <w:highlight w:val="yellow"/>
          <w:lang w:val="en-US"/>
        </w:rPr>
        <w:t xml:space="preserve"> software problem resolution process.</w:t>
      </w:r>
    </w:p>
    <w:p w14:paraId="7A7D7A98" w14:textId="5492426C" w:rsidR="00A86546" w:rsidRPr="00051DC4" w:rsidRDefault="00A86546" w:rsidP="00A86546">
      <w:pPr>
        <w:rPr>
          <w:lang w:val="en-US" w:eastAsia="de-DE"/>
        </w:rPr>
      </w:pPr>
    </w:p>
    <w:p w14:paraId="41B04572" w14:textId="5085ADF0" w:rsidR="00747B3D" w:rsidRDefault="00747B3D" w:rsidP="00747B3D">
      <w:pPr>
        <w:pStyle w:val="berschrift2"/>
      </w:pPr>
      <w:bookmarkStart w:id="8" w:name="_Toc371089798"/>
      <w:r w:rsidRPr="00070D9D">
        <w:t>Software integration and integration testing planning (</w:t>
      </w:r>
      <w:r>
        <w:t xml:space="preserve">EN 62304, </w:t>
      </w:r>
      <w:r w:rsidRPr="00070D9D">
        <w:t>5.1.5)</w:t>
      </w:r>
      <w:r>
        <w:t xml:space="preserve"> </w:t>
      </w:r>
      <w:r w:rsidRPr="00070D9D">
        <w:t>[Class B, C]</w:t>
      </w:r>
      <w:bookmarkEnd w:id="8"/>
    </w:p>
    <w:p w14:paraId="06607320" w14:textId="63C3458D" w:rsidR="00F14DF6" w:rsidRPr="0090576A" w:rsidRDefault="00554735" w:rsidP="00F14DF6">
      <w:pPr>
        <w:rPr>
          <w:i/>
          <w:iCs/>
          <w:color w:val="4472C4" w:themeColor="accent1"/>
          <w:lang w:val="en-US"/>
        </w:rPr>
      </w:pPr>
      <w:r w:rsidRPr="00554735">
        <w:rPr>
          <w:i/>
          <w:iCs/>
          <w:color w:val="4472C4" w:themeColor="accent1"/>
          <w:highlight w:val="yellow"/>
          <w:lang w:val="en-US"/>
        </w:rPr>
        <w:t>Describe t</w:t>
      </w:r>
      <w:r w:rsidR="00747B3D" w:rsidRPr="00554735">
        <w:rPr>
          <w:i/>
          <w:iCs/>
          <w:color w:val="4472C4" w:themeColor="accent1"/>
          <w:highlight w:val="yellow"/>
          <w:lang w:val="en-US"/>
        </w:rPr>
        <w:t>he integration process - as applicable.</w:t>
      </w:r>
      <w:r w:rsidRPr="00554735">
        <w:rPr>
          <w:i/>
          <w:iCs/>
          <w:color w:val="4472C4" w:themeColor="accent1"/>
          <w:highlight w:val="yellow"/>
          <w:lang w:val="en-US"/>
        </w:rPr>
        <w:t xml:space="preserve"> </w:t>
      </w:r>
      <w:r>
        <w:rPr>
          <w:i/>
          <w:iCs/>
          <w:color w:val="4472C4" w:themeColor="accent1"/>
          <w:highlight w:val="yellow"/>
          <w:lang w:val="en-US"/>
        </w:rPr>
        <w:t>M</w:t>
      </w:r>
      <w:r w:rsidRPr="00554735">
        <w:rPr>
          <w:i/>
          <w:iCs/>
          <w:color w:val="4472C4" w:themeColor="accent1"/>
          <w:highlight w:val="yellow"/>
          <w:lang w:val="en-US"/>
        </w:rPr>
        <w:t xml:space="preserve">ay </w:t>
      </w:r>
      <w:r w:rsidRPr="00554735">
        <w:rPr>
          <w:i/>
          <w:iCs/>
          <w:color w:val="4472C4" w:themeColor="accent1"/>
          <w:highlight w:val="yellow"/>
          <w:lang w:val="en-US"/>
        </w:rPr>
        <w:t>also includ</w:t>
      </w:r>
      <w:r w:rsidRPr="00554735">
        <w:rPr>
          <w:i/>
          <w:iCs/>
          <w:color w:val="4472C4" w:themeColor="accent1"/>
          <w:highlight w:val="yellow"/>
          <w:lang w:val="en-US"/>
        </w:rPr>
        <w:t>e</w:t>
      </w:r>
      <w:r w:rsidRPr="00554735">
        <w:rPr>
          <w:i/>
          <w:iCs/>
          <w:color w:val="4472C4" w:themeColor="accent1"/>
          <w:highlight w:val="yellow"/>
          <w:lang w:val="en-US"/>
        </w:rPr>
        <w:t xml:space="preserve"> hardware integration activities</w:t>
      </w:r>
      <w:r>
        <w:rPr>
          <w:i/>
          <w:iCs/>
          <w:color w:val="4472C4" w:themeColor="accent1"/>
          <w:highlight w:val="yellow"/>
          <w:lang w:val="en-US"/>
        </w:rPr>
        <w:t xml:space="preserve"> – as applicable</w:t>
      </w:r>
      <w:r w:rsidRPr="00554735">
        <w:rPr>
          <w:i/>
          <w:iCs/>
          <w:color w:val="4472C4" w:themeColor="accent1"/>
          <w:highlight w:val="yellow"/>
          <w:lang w:val="en-US"/>
        </w:rPr>
        <w:t>.</w:t>
      </w:r>
    </w:p>
    <w:p w14:paraId="25BBA9F8" w14:textId="710A3843" w:rsidR="007B518D" w:rsidRDefault="007B518D" w:rsidP="007B518D">
      <w:pPr>
        <w:pStyle w:val="berschrift2"/>
        <w:numPr>
          <w:ilvl w:val="0"/>
          <w:numId w:val="0"/>
        </w:numPr>
      </w:pPr>
    </w:p>
    <w:p w14:paraId="71B0A7CC" w14:textId="4D53D55F" w:rsidR="005C71E2" w:rsidRDefault="005C71E2" w:rsidP="005C71E2">
      <w:pPr>
        <w:pStyle w:val="berschrift2"/>
      </w:pPr>
      <w:bookmarkStart w:id="9" w:name="_Toc371089800"/>
      <w:r w:rsidRPr="00070D9D">
        <w:t>Software verification planning (</w:t>
      </w:r>
      <w:r>
        <w:t xml:space="preserve">EN 62304, </w:t>
      </w:r>
      <w:r w:rsidRPr="00070D9D">
        <w:t>5.1.6</w:t>
      </w:r>
      <w:r>
        <w:t>)</w:t>
      </w:r>
      <w:bookmarkEnd w:id="9"/>
    </w:p>
    <w:p w14:paraId="6A0C7CC3" w14:textId="7ADA5442" w:rsidR="005C71E2" w:rsidRPr="00554735" w:rsidRDefault="005C71E2" w:rsidP="005C71E2">
      <w:pPr>
        <w:rPr>
          <w:i/>
          <w:iCs/>
          <w:color w:val="4472C4" w:themeColor="accent1"/>
          <w:highlight w:val="yellow"/>
          <w:lang w:val="en-US"/>
        </w:rPr>
      </w:pPr>
      <w:r w:rsidRPr="00554735">
        <w:rPr>
          <w:i/>
          <w:iCs/>
          <w:color w:val="4472C4" w:themeColor="accent1"/>
          <w:highlight w:val="yellow"/>
          <w:lang w:val="en-US"/>
        </w:rPr>
        <w:t>Provide a description of the planned verification activities and how these activities will be performed.</w:t>
      </w:r>
    </w:p>
    <w:p w14:paraId="5A0E0E85" w14:textId="54BCFC35" w:rsidR="005C71E2" w:rsidRPr="0090576A" w:rsidRDefault="005C71E2" w:rsidP="005C71E2">
      <w:pPr>
        <w:rPr>
          <w:i/>
          <w:iCs/>
          <w:color w:val="4472C4" w:themeColor="accent1"/>
          <w:lang w:val="en-US"/>
        </w:rPr>
      </w:pPr>
      <w:r w:rsidRPr="00554735">
        <w:rPr>
          <w:i/>
          <w:iCs/>
          <w:color w:val="4472C4" w:themeColor="accent1"/>
          <w:highlight w:val="yellow"/>
          <w:lang w:val="en-US"/>
        </w:rPr>
        <w:t>Reference to the Toolchain may be added.</w:t>
      </w:r>
    </w:p>
    <w:p w14:paraId="38FD85FE" w14:textId="77777777" w:rsidR="005C71E2" w:rsidRPr="005C71E2" w:rsidRDefault="005C71E2" w:rsidP="005C71E2">
      <w:pPr>
        <w:rPr>
          <w:lang w:val="en-US" w:eastAsia="de-DE"/>
        </w:rPr>
      </w:pPr>
    </w:p>
    <w:p w14:paraId="73AD0FBA" w14:textId="550ECEA8" w:rsidR="00747B3D" w:rsidRDefault="00747B3D" w:rsidP="00747B3D">
      <w:pPr>
        <w:pStyle w:val="berschrift2"/>
      </w:pPr>
      <w:bookmarkStart w:id="10" w:name="_Toc371089799"/>
      <w:r w:rsidRPr="00070D9D">
        <w:lastRenderedPageBreak/>
        <w:t>Software risk management planning (</w:t>
      </w:r>
      <w:r>
        <w:t xml:space="preserve">EN 62304, </w:t>
      </w:r>
      <w:r w:rsidRPr="00070D9D">
        <w:t>5.1.7)</w:t>
      </w:r>
      <w:bookmarkEnd w:id="10"/>
    </w:p>
    <w:p w14:paraId="0EAFD236" w14:textId="398685AE" w:rsidR="00C703AD" w:rsidRPr="0090576A" w:rsidRDefault="00554735" w:rsidP="00C703AD">
      <w:pPr>
        <w:rPr>
          <w:bCs/>
          <w:i/>
          <w:iCs/>
          <w:color w:val="4472C4" w:themeColor="accent1"/>
          <w:lang w:val="en-US"/>
        </w:rPr>
      </w:pPr>
      <w:r>
        <w:rPr>
          <w:bCs/>
          <w:i/>
          <w:iCs/>
          <w:color w:val="4472C4" w:themeColor="accent1"/>
          <w:lang w:val="en-US"/>
        </w:rPr>
        <w:t>D</w:t>
      </w:r>
      <w:r w:rsidRPr="0090576A">
        <w:rPr>
          <w:bCs/>
          <w:i/>
          <w:iCs/>
          <w:color w:val="4472C4" w:themeColor="accent1"/>
          <w:lang w:val="en-US"/>
        </w:rPr>
        <w:t xml:space="preserve">escribe </w:t>
      </w:r>
      <w:r>
        <w:rPr>
          <w:bCs/>
          <w:i/>
          <w:iCs/>
          <w:color w:val="4472C4" w:themeColor="accent1"/>
          <w:lang w:val="en-US"/>
        </w:rPr>
        <w:t>t</w:t>
      </w:r>
      <w:r w:rsidR="00C703AD" w:rsidRPr="0090576A">
        <w:rPr>
          <w:bCs/>
          <w:i/>
          <w:iCs/>
          <w:color w:val="4472C4" w:themeColor="accent1"/>
          <w:lang w:val="en-US"/>
        </w:rPr>
        <w:t>he risk management activities.</w:t>
      </w:r>
    </w:p>
    <w:p w14:paraId="1CC7E897" w14:textId="53CF0AF1" w:rsidR="007B518D" w:rsidRPr="0090576A" w:rsidRDefault="007B518D" w:rsidP="00BF6974">
      <w:pPr>
        <w:rPr>
          <w:color w:val="4472C4" w:themeColor="accent1"/>
          <w:lang w:val="en-US"/>
        </w:rPr>
      </w:pPr>
    </w:p>
    <w:p w14:paraId="48E39724" w14:textId="26B28F64" w:rsidR="007B518D" w:rsidRPr="00747B3D" w:rsidRDefault="007B518D" w:rsidP="00BF6974">
      <w:pPr>
        <w:rPr>
          <w:lang w:val="en-US"/>
        </w:rPr>
      </w:pPr>
    </w:p>
    <w:p w14:paraId="38E1827F" w14:textId="77777777" w:rsidR="007B518D" w:rsidRPr="00747B3D" w:rsidRDefault="007B518D" w:rsidP="00BF6974">
      <w:pPr>
        <w:rPr>
          <w:lang w:val="en-US"/>
        </w:rPr>
      </w:pPr>
    </w:p>
    <w:bookmarkEnd w:id="4"/>
    <w:bookmarkEnd w:id="5"/>
    <w:bookmarkEnd w:id="6"/>
    <w:p w14:paraId="68A1EF83" w14:textId="3E439BE3" w:rsidR="00546A1F" w:rsidRDefault="00546A1F" w:rsidP="00546A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D7092E">
        <w:rPr>
          <w:rStyle w:val="normaltextrun"/>
          <w:rFonts w:ascii="Arial" w:hAnsi="Arial" w:cs="Arial"/>
          <w:lang w:val="en-US"/>
        </w:rPr>
        <w:t xml:space="preserve">I </w:t>
      </w:r>
      <w:r w:rsidR="00A2717B">
        <w:rPr>
          <w:rStyle w:val="normaltextrun"/>
          <w:rFonts w:ascii="Arial" w:hAnsi="Arial" w:cs="Arial"/>
          <w:lang w:val="en-US"/>
        </w:rPr>
        <w:t xml:space="preserve">herewith approve </w:t>
      </w:r>
      <w:r w:rsidRPr="00D7092E">
        <w:rPr>
          <w:rStyle w:val="normaltextrun"/>
          <w:rFonts w:ascii="Arial" w:hAnsi="Arial" w:cs="Arial"/>
          <w:lang w:val="en-US"/>
        </w:rPr>
        <w:t xml:space="preserve">the </w:t>
      </w:r>
      <w:r w:rsidR="00A2717B">
        <w:rPr>
          <w:rStyle w:val="normaltextrun"/>
          <w:rFonts w:ascii="Arial" w:hAnsi="Arial" w:cs="Arial"/>
          <w:lang w:val="en-US"/>
        </w:rPr>
        <w:t>software development plan</w:t>
      </w:r>
      <w:r>
        <w:rPr>
          <w:rStyle w:val="normaltextrun"/>
          <w:rFonts w:ascii="Arial" w:hAnsi="Arial" w:cs="Arial"/>
          <w:lang w:val="en-US"/>
        </w:rPr>
        <w:t>.</w:t>
      </w:r>
    </w:p>
    <w:p w14:paraId="276E51BA" w14:textId="77777777" w:rsidR="00546A1F" w:rsidRPr="00D7092E" w:rsidRDefault="00546A1F" w:rsidP="00546A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E421DF1" w14:textId="1F612BD9" w:rsidR="00546A1F" w:rsidRDefault="00546A1F" w:rsidP="00546A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 w:rsidRPr="00D7092E">
        <w:rPr>
          <w:rStyle w:val="eop"/>
          <w:rFonts w:ascii="Arial" w:hAnsi="Arial" w:cs="Arial"/>
          <w:lang w:val="en-US"/>
        </w:rPr>
        <w:t> </w:t>
      </w:r>
    </w:p>
    <w:p w14:paraId="6DDBE5FE" w14:textId="77777777" w:rsidR="00546A1F" w:rsidRPr="00D7092E" w:rsidRDefault="00546A1F" w:rsidP="00546A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9838A6E" w14:textId="77777777" w:rsidR="00546A1F" w:rsidRPr="00D7092E" w:rsidRDefault="00546A1F" w:rsidP="00546A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7092E">
        <w:rPr>
          <w:rStyle w:val="eop"/>
          <w:rFonts w:ascii="Arial" w:hAnsi="Arial" w:cs="Arial"/>
          <w:lang w:val="en-US"/>
        </w:rPr>
        <w:t> </w:t>
      </w:r>
    </w:p>
    <w:p w14:paraId="26627CAC" w14:textId="77777777" w:rsidR="00546A1F" w:rsidRDefault="00546A1F" w:rsidP="00546A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__________________________________________________________________</w:t>
      </w:r>
      <w:r>
        <w:rPr>
          <w:rStyle w:val="eop"/>
          <w:rFonts w:ascii="Arial" w:hAnsi="Arial" w:cs="Arial"/>
        </w:rPr>
        <w:t> </w:t>
      </w:r>
    </w:p>
    <w:p w14:paraId="2B559CBD" w14:textId="77777777" w:rsidR="00546A1F" w:rsidRPr="0026098B" w:rsidRDefault="00546A1F" w:rsidP="00546A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6098B">
        <w:rPr>
          <w:rStyle w:val="normaltextrun"/>
          <w:rFonts w:ascii="Arial" w:hAnsi="Arial" w:cs="Arial"/>
          <w:lang w:val="en-US"/>
        </w:rPr>
        <w:t>Date</w:t>
      </w:r>
      <w:r>
        <w:rPr>
          <w:rStyle w:val="normaltextrun"/>
          <w:rFonts w:ascii="Arial" w:hAnsi="Arial" w:cs="Arial"/>
          <w:lang w:val="en-US"/>
        </w:rPr>
        <w:tab/>
      </w:r>
      <w:r>
        <w:rPr>
          <w:rStyle w:val="normaltextrun"/>
          <w:rFonts w:ascii="Arial" w:hAnsi="Arial" w:cs="Arial"/>
          <w:lang w:val="en-US"/>
        </w:rPr>
        <w:tab/>
      </w:r>
      <w:r>
        <w:rPr>
          <w:rStyle w:val="normaltextrun"/>
          <w:rFonts w:ascii="Arial" w:hAnsi="Arial" w:cs="Arial"/>
          <w:lang w:val="en-US"/>
        </w:rPr>
        <w:tab/>
      </w:r>
      <w:r w:rsidRPr="0026098B">
        <w:rPr>
          <w:rStyle w:val="normaltextrun"/>
          <w:rFonts w:ascii="Arial" w:hAnsi="Arial" w:cs="Arial"/>
          <w:lang w:val="en-US"/>
        </w:rPr>
        <w:t xml:space="preserve">Name </w:t>
      </w:r>
      <w:r>
        <w:rPr>
          <w:rStyle w:val="normaltextrun"/>
          <w:rFonts w:ascii="Arial" w:hAnsi="Arial" w:cs="Arial"/>
          <w:lang w:val="en-US"/>
        </w:rPr>
        <w:t>and Function</w:t>
      </w:r>
      <w:r>
        <w:rPr>
          <w:rStyle w:val="normaltextrun"/>
          <w:rFonts w:ascii="Arial" w:hAnsi="Arial" w:cs="Arial"/>
          <w:lang w:val="en-US"/>
        </w:rPr>
        <w:tab/>
      </w:r>
      <w:r>
        <w:rPr>
          <w:rStyle w:val="normaltextrun"/>
          <w:rFonts w:ascii="Arial" w:hAnsi="Arial" w:cs="Arial"/>
          <w:lang w:val="en-US"/>
        </w:rPr>
        <w:tab/>
      </w:r>
      <w:r>
        <w:rPr>
          <w:rStyle w:val="normaltextrun"/>
          <w:rFonts w:ascii="Arial" w:hAnsi="Arial" w:cs="Arial"/>
          <w:lang w:val="en-US"/>
        </w:rPr>
        <w:tab/>
        <w:t>Sign</w:t>
      </w:r>
    </w:p>
    <w:p w14:paraId="66A59B41" w14:textId="77777777" w:rsidR="007D5943" w:rsidRPr="00F571D1" w:rsidRDefault="007D5943" w:rsidP="007D5943">
      <w:pPr>
        <w:rPr>
          <w:rFonts w:cs="Arial"/>
        </w:rPr>
      </w:pPr>
    </w:p>
    <w:p w14:paraId="79D44CD2" w14:textId="3BF53F4E" w:rsidR="00D7092E" w:rsidRPr="00F571D1" w:rsidRDefault="00D7092E" w:rsidP="009752BF">
      <w:pPr>
        <w:rPr>
          <w:rFonts w:ascii="Segoe UI" w:hAnsi="Segoe UI" w:cs="Segoe UI"/>
          <w:sz w:val="18"/>
          <w:szCs w:val="18"/>
        </w:rPr>
      </w:pPr>
    </w:p>
    <w:sectPr w:rsidR="00D7092E" w:rsidRPr="00F571D1" w:rsidSect="00CC1AB9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5FC3" w14:textId="77777777" w:rsidR="007B2EAD" w:rsidRDefault="007B2EAD" w:rsidP="00115AC6">
      <w:pPr>
        <w:spacing w:before="0" w:after="0"/>
      </w:pPr>
      <w:r>
        <w:separator/>
      </w:r>
    </w:p>
  </w:endnote>
  <w:endnote w:type="continuationSeparator" w:id="0">
    <w:p w14:paraId="5E2C9D37" w14:textId="77777777" w:rsidR="007B2EAD" w:rsidRDefault="007B2EAD" w:rsidP="00115AC6">
      <w:pPr>
        <w:spacing w:before="0" w:after="0"/>
      </w:pPr>
      <w:r>
        <w:continuationSeparator/>
      </w:r>
    </w:p>
  </w:endnote>
  <w:endnote w:type="continuationNotice" w:id="1">
    <w:p w14:paraId="1BBC1596" w14:textId="77777777" w:rsidR="007B2EAD" w:rsidRDefault="007B2EA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14DB" w14:textId="5A30A7B2" w:rsidR="00117870" w:rsidRPr="007415B9" w:rsidRDefault="00285560" w:rsidP="00285560">
    <w:pPr>
      <w:pStyle w:val="Fuzeile"/>
      <w:rPr>
        <w:sz w:val="16"/>
        <w:szCs w:val="16"/>
        <w:lang w:val="en-US"/>
      </w:rPr>
    </w:pPr>
    <w:r w:rsidRPr="007415B9">
      <w:rPr>
        <w:sz w:val="16"/>
        <w:szCs w:val="16"/>
        <w:lang w:val="en-US"/>
      </w:rPr>
      <w:t xml:space="preserve">Revision </w:t>
    </w:r>
    <w:r w:rsidR="003876BB" w:rsidRPr="007415B9">
      <w:rPr>
        <w:sz w:val="16"/>
        <w:szCs w:val="16"/>
        <w:lang w:val="en-US"/>
      </w:rPr>
      <w:t>1</w:t>
    </w:r>
    <w:r w:rsidR="007415B9" w:rsidRPr="007415B9">
      <w:rPr>
        <w:sz w:val="16"/>
        <w:szCs w:val="16"/>
        <w:lang w:val="en-US"/>
      </w:rPr>
      <w:t xml:space="preserve"> </w:t>
    </w:r>
    <w:r w:rsidR="007415B9">
      <w:rPr>
        <w:sz w:val="16"/>
        <w:szCs w:val="16"/>
        <w:lang w:val="en-US"/>
      </w:rPr>
      <w:tab/>
    </w:r>
    <w:r w:rsidR="007415B9" w:rsidRPr="005D1CA7">
      <w:rPr>
        <w:sz w:val="16"/>
        <w:szCs w:val="16"/>
        <w:lang w:val="en-US"/>
      </w:rPr>
      <w:t xml:space="preserve">© </w:t>
    </w:r>
    <w:r w:rsidR="007415B9" w:rsidRPr="005D1CA7">
      <w:rPr>
        <w:rFonts w:eastAsiaTheme="minorEastAsia" w:cs="Arial"/>
        <w:noProof/>
        <w:color w:val="000000"/>
        <w:sz w:val="16"/>
        <w:szCs w:val="16"/>
        <w:lang w:val="en-US" w:eastAsia="de-DE"/>
      </w:rPr>
      <w:t>VDE Association for Electrical, Electronic &amp; Information Technologies</w:t>
    </w:r>
    <w:r w:rsidRPr="007415B9">
      <w:rPr>
        <w:sz w:val="16"/>
        <w:szCs w:val="16"/>
        <w:lang w:val="en-US"/>
      </w:rPr>
      <w:tab/>
    </w:r>
    <w:r w:rsidR="00A55A9C" w:rsidRPr="007415B9">
      <w:rPr>
        <w:sz w:val="16"/>
        <w:szCs w:val="16"/>
        <w:lang w:val="en-US"/>
      </w:rPr>
      <w:t>Page</w:t>
    </w:r>
    <w:r w:rsidR="00117870" w:rsidRPr="007415B9">
      <w:rPr>
        <w:sz w:val="16"/>
        <w:szCs w:val="16"/>
        <w:lang w:val="en-US"/>
      </w:rPr>
      <w:t xml:space="preserve"> </w:t>
    </w:r>
    <w:r w:rsidR="00117870" w:rsidRPr="00EB65F1">
      <w:rPr>
        <w:sz w:val="16"/>
        <w:szCs w:val="16"/>
      </w:rPr>
      <w:fldChar w:fldCharType="begin"/>
    </w:r>
    <w:r w:rsidR="00117870" w:rsidRPr="007415B9">
      <w:rPr>
        <w:sz w:val="16"/>
        <w:szCs w:val="16"/>
        <w:lang w:val="en-US"/>
      </w:rPr>
      <w:instrText xml:space="preserve"> PAGE  \* MERGEFORMAT </w:instrText>
    </w:r>
    <w:r w:rsidR="00117870" w:rsidRPr="00EB65F1">
      <w:rPr>
        <w:sz w:val="16"/>
        <w:szCs w:val="16"/>
      </w:rPr>
      <w:fldChar w:fldCharType="separate"/>
    </w:r>
    <w:r w:rsidR="00117870" w:rsidRPr="007415B9">
      <w:rPr>
        <w:sz w:val="16"/>
        <w:szCs w:val="16"/>
        <w:lang w:val="en-US"/>
      </w:rPr>
      <w:t>5</w:t>
    </w:r>
    <w:r w:rsidR="00117870" w:rsidRPr="00EB65F1">
      <w:rPr>
        <w:sz w:val="16"/>
        <w:szCs w:val="16"/>
      </w:rPr>
      <w:fldChar w:fldCharType="end"/>
    </w:r>
    <w:r w:rsidR="00117870" w:rsidRPr="007415B9">
      <w:rPr>
        <w:sz w:val="16"/>
        <w:szCs w:val="16"/>
        <w:lang w:val="en-US"/>
      </w:rPr>
      <w:t xml:space="preserve"> </w:t>
    </w:r>
    <w:r w:rsidR="00A55A9C" w:rsidRPr="007415B9">
      <w:rPr>
        <w:sz w:val="16"/>
        <w:szCs w:val="16"/>
        <w:lang w:val="en-US"/>
      </w:rPr>
      <w:t>of</w:t>
    </w:r>
    <w:r w:rsidR="00117870" w:rsidRPr="007415B9">
      <w:rPr>
        <w:sz w:val="16"/>
        <w:szCs w:val="16"/>
        <w:lang w:val="en-US"/>
      </w:rPr>
      <w:t xml:space="preserve"> </w:t>
    </w:r>
    <w:r w:rsidR="00117870" w:rsidRPr="00EB65F1">
      <w:rPr>
        <w:sz w:val="16"/>
        <w:szCs w:val="16"/>
      </w:rPr>
      <w:fldChar w:fldCharType="begin"/>
    </w:r>
    <w:r w:rsidR="00117870" w:rsidRPr="007415B9">
      <w:rPr>
        <w:sz w:val="16"/>
        <w:szCs w:val="16"/>
        <w:lang w:val="en-US"/>
      </w:rPr>
      <w:instrText xml:space="preserve"> NUMPAGES  \* MERGEFORMAT </w:instrText>
    </w:r>
    <w:r w:rsidR="00117870" w:rsidRPr="00EB65F1">
      <w:rPr>
        <w:sz w:val="16"/>
        <w:szCs w:val="16"/>
      </w:rPr>
      <w:fldChar w:fldCharType="separate"/>
    </w:r>
    <w:r w:rsidR="00117870" w:rsidRPr="007415B9">
      <w:rPr>
        <w:sz w:val="16"/>
        <w:szCs w:val="16"/>
        <w:lang w:val="en-US"/>
      </w:rPr>
      <w:t>10</w:t>
    </w:r>
    <w:r w:rsidR="00117870" w:rsidRPr="00EB65F1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5CFB" w14:textId="77777777" w:rsidR="007B2EAD" w:rsidRDefault="007B2EAD" w:rsidP="00115AC6">
      <w:pPr>
        <w:spacing w:before="0" w:after="0"/>
      </w:pPr>
      <w:r>
        <w:separator/>
      </w:r>
    </w:p>
  </w:footnote>
  <w:footnote w:type="continuationSeparator" w:id="0">
    <w:p w14:paraId="205FF606" w14:textId="77777777" w:rsidR="007B2EAD" w:rsidRDefault="007B2EAD" w:rsidP="00115AC6">
      <w:pPr>
        <w:spacing w:before="0" w:after="0"/>
      </w:pPr>
      <w:r>
        <w:continuationSeparator/>
      </w:r>
    </w:p>
  </w:footnote>
  <w:footnote w:type="continuationNotice" w:id="1">
    <w:p w14:paraId="46F59DD3" w14:textId="77777777" w:rsidR="007B2EAD" w:rsidRDefault="007B2EAD">
      <w:pPr>
        <w:spacing w:before="0" w:after="0"/>
      </w:pPr>
    </w:p>
  </w:footnote>
  <w:footnote w:id="2">
    <w:p w14:paraId="7DFE23F7" w14:textId="7C766FB2" w:rsidR="005514ED" w:rsidRPr="00A55A9C" w:rsidRDefault="005514ED" w:rsidP="00AF1D76">
      <w:pPr>
        <w:rPr>
          <w:lang w:val="en-US"/>
        </w:rPr>
      </w:pPr>
      <w:r>
        <w:rPr>
          <w:rStyle w:val="Funotenzeichen"/>
        </w:rPr>
        <w:footnoteRef/>
      </w:r>
      <w:r w:rsidRPr="00A55A9C">
        <w:rPr>
          <w:lang w:val="en-US"/>
        </w:rPr>
        <w:t xml:space="preserve"> </w:t>
      </w:r>
      <w:r w:rsidR="00A55A9C" w:rsidRPr="00A55A9C">
        <w:rPr>
          <w:sz w:val="20"/>
          <w:szCs w:val="20"/>
          <w:lang w:val="en-US"/>
        </w:rPr>
        <w:t>In accordance with sect</w:t>
      </w:r>
      <w:r w:rsidR="00A55A9C">
        <w:rPr>
          <w:sz w:val="20"/>
          <w:szCs w:val="20"/>
          <w:lang w:val="en-US"/>
        </w:rPr>
        <w:t xml:space="preserve">ion </w:t>
      </w:r>
      <w:r w:rsidR="000E31B6" w:rsidRPr="00A55A9C">
        <w:rPr>
          <w:sz w:val="20"/>
          <w:szCs w:val="20"/>
          <w:lang w:val="en-US"/>
        </w:rPr>
        <w:t xml:space="preserve">5.1 „Software development </w:t>
      </w:r>
      <w:r w:rsidR="00806619" w:rsidRPr="00A55A9C">
        <w:rPr>
          <w:sz w:val="20"/>
          <w:szCs w:val="20"/>
          <w:lang w:val="en-US"/>
        </w:rPr>
        <w:t>planning“</w:t>
      </w:r>
      <w:r w:rsidR="00806619">
        <w:rPr>
          <w:sz w:val="20"/>
          <w:szCs w:val="20"/>
          <w:lang w:val="en-US"/>
        </w:rPr>
        <w:t xml:space="preserve"> in</w:t>
      </w:r>
      <w:r w:rsidRPr="00A55A9C">
        <w:rPr>
          <w:sz w:val="20"/>
          <w:szCs w:val="20"/>
          <w:lang w:val="en-US"/>
        </w:rPr>
        <w:t xml:space="preserve"> </w:t>
      </w:r>
      <w:r w:rsidR="00A55A9C">
        <w:rPr>
          <w:sz w:val="20"/>
          <w:szCs w:val="20"/>
          <w:lang w:val="en-US"/>
        </w:rPr>
        <w:t xml:space="preserve">EN </w:t>
      </w:r>
      <w:r w:rsidR="00BF6974" w:rsidRPr="00A55A9C">
        <w:rPr>
          <w:sz w:val="20"/>
          <w:szCs w:val="20"/>
          <w:lang w:val="en-US"/>
        </w:rPr>
        <w:t>62304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012"/>
      <w:gridCol w:w="3014"/>
      <w:gridCol w:w="3010"/>
    </w:tblGrid>
    <w:tr w:rsidR="00C90F6B" w:rsidRPr="007415B9" w14:paraId="1220F781" w14:textId="77777777" w:rsidTr="00C70F5E">
      <w:trPr>
        <w:trHeight w:val="737"/>
      </w:trPr>
      <w:tc>
        <w:tcPr>
          <w:tcW w:w="3018" w:type="dxa"/>
          <w:vAlign w:val="center"/>
        </w:tcPr>
        <w:p w14:paraId="30441CAE" w14:textId="0F1B80D7" w:rsidR="00117870" w:rsidRPr="007415B9" w:rsidRDefault="007415B9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7415B9">
            <w:rPr>
              <w:rFonts w:cs="Arial"/>
              <w:lang w:val="en-US"/>
            </w:rPr>
            <w:t>Document No.</w:t>
          </w:r>
        </w:p>
      </w:tc>
      <w:tc>
        <w:tcPr>
          <w:tcW w:w="3019" w:type="dxa"/>
          <w:vAlign w:val="center"/>
        </w:tcPr>
        <w:p w14:paraId="400D1348" w14:textId="7F426F68" w:rsidR="00117870" w:rsidRPr="007415B9" w:rsidRDefault="00BF6974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7415B9">
            <w:rPr>
              <w:rFonts w:cs="Arial"/>
              <w:lang w:val="en-US"/>
            </w:rPr>
            <w:t>Software</w:t>
          </w:r>
          <w:r w:rsidR="007D5943" w:rsidRPr="007415B9">
            <w:rPr>
              <w:rFonts w:cs="Arial"/>
              <w:lang w:val="en-US"/>
            </w:rPr>
            <w:t>-</w:t>
          </w:r>
          <w:r w:rsidR="006C5A90" w:rsidRPr="007415B9">
            <w:rPr>
              <w:rFonts w:cs="Arial"/>
              <w:lang w:val="en-US"/>
            </w:rPr>
            <w:br/>
            <w:t>Development-Plan</w:t>
          </w:r>
        </w:p>
      </w:tc>
      <w:tc>
        <w:tcPr>
          <w:tcW w:w="3019" w:type="dxa"/>
          <w:vAlign w:val="center"/>
        </w:tcPr>
        <w:p w14:paraId="50A9835A" w14:textId="458D547C" w:rsidR="00117870" w:rsidRPr="007415B9" w:rsidRDefault="00A9441C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7415B9">
            <w:rPr>
              <w:rFonts w:cs="Arial"/>
              <w:lang w:val="en-US"/>
            </w:rPr>
            <w:t>Logo</w:t>
          </w:r>
        </w:p>
      </w:tc>
    </w:tr>
  </w:tbl>
  <w:p w14:paraId="10383EF9" w14:textId="4CA77689" w:rsidR="00117870" w:rsidRPr="007415B9" w:rsidRDefault="007B2EAD" w:rsidP="002C230F">
    <w:pPr>
      <w:pStyle w:val="Kopfzeile"/>
      <w:rPr>
        <w:rFonts w:cs="Arial"/>
        <w:lang w:val="en-US"/>
      </w:rPr>
    </w:pPr>
    <w:r w:rsidRPr="007415B9">
      <w:rPr>
        <w:rFonts w:cs="Arial"/>
        <w:noProof/>
        <w:lang w:val="en-US"/>
      </w:rPr>
      <w:pict w14:anchorId="34F5B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3517" o:spid="_x0000_s1026" type="#_x0000_t136" style="position:absolute;margin-left:0;margin-top:0;width:511.3pt;height:127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08C10"/>
    <w:multiLevelType w:val="hybridMultilevel"/>
    <w:tmpl w:val="949495C6"/>
    <w:lvl w:ilvl="0" w:tplc="6B90D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08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645C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F9C3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EFB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CD4270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E9A5966">
      <w:numFmt w:val="decimal"/>
      <w:lvlText w:val=""/>
      <w:lvlJc w:val="left"/>
    </w:lvl>
    <w:lvl w:ilvl="7" w:tplc="F2E4A926">
      <w:numFmt w:val="decimal"/>
      <w:lvlText w:val=""/>
      <w:lvlJc w:val="left"/>
    </w:lvl>
    <w:lvl w:ilvl="8" w:tplc="9DAA08DE">
      <w:numFmt w:val="decimal"/>
      <w:lvlText w:val=""/>
      <w:lvlJc w:val="left"/>
    </w:lvl>
  </w:abstractNum>
  <w:abstractNum w:abstractNumId="1" w15:restartNumberingAfterBreak="0">
    <w:nsid w:val="99A08C11"/>
    <w:multiLevelType w:val="hybridMultilevel"/>
    <w:tmpl w:val="853A7518"/>
    <w:lvl w:ilvl="0" w:tplc="BD226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20D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72DD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5621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68A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7EE8037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63702786">
      <w:numFmt w:val="decimal"/>
      <w:lvlText w:val=""/>
      <w:lvlJc w:val="left"/>
    </w:lvl>
    <w:lvl w:ilvl="7" w:tplc="986CE910">
      <w:numFmt w:val="decimal"/>
      <w:lvlText w:val=""/>
      <w:lvlJc w:val="left"/>
    </w:lvl>
    <w:lvl w:ilvl="8" w:tplc="CE88B8A4">
      <w:numFmt w:val="decimal"/>
      <w:lvlText w:val=""/>
      <w:lvlJc w:val="left"/>
    </w:lvl>
  </w:abstractNum>
  <w:abstractNum w:abstractNumId="2" w15:restartNumberingAfterBreak="0">
    <w:nsid w:val="99A08C12"/>
    <w:multiLevelType w:val="hybridMultilevel"/>
    <w:tmpl w:val="190AE046"/>
    <w:lvl w:ilvl="0" w:tplc="732E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C98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76AB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CBE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8DE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D20EEF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02A82A4">
      <w:numFmt w:val="decimal"/>
      <w:lvlText w:val=""/>
      <w:lvlJc w:val="left"/>
    </w:lvl>
    <w:lvl w:ilvl="7" w:tplc="69B6D9EA">
      <w:numFmt w:val="decimal"/>
      <w:lvlText w:val=""/>
      <w:lvlJc w:val="left"/>
    </w:lvl>
    <w:lvl w:ilvl="8" w:tplc="8C62249A">
      <w:numFmt w:val="decimal"/>
      <w:lvlText w:val=""/>
      <w:lvlJc w:val="left"/>
    </w:lvl>
  </w:abstractNum>
  <w:abstractNum w:abstractNumId="3" w15:restartNumberingAfterBreak="0">
    <w:nsid w:val="99A08C13"/>
    <w:multiLevelType w:val="hybridMultilevel"/>
    <w:tmpl w:val="8334DD34"/>
    <w:lvl w:ilvl="0" w:tplc="B156A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EC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3691F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124D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06C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AB0E54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9954BF16">
      <w:numFmt w:val="decimal"/>
      <w:lvlText w:val=""/>
      <w:lvlJc w:val="left"/>
    </w:lvl>
    <w:lvl w:ilvl="7" w:tplc="4A0E807C">
      <w:numFmt w:val="decimal"/>
      <w:lvlText w:val=""/>
      <w:lvlJc w:val="left"/>
    </w:lvl>
    <w:lvl w:ilvl="8" w:tplc="9174B2DA">
      <w:numFmt w:val="decimal"/>
      <w:lvlText w:val=""/>
      <w:lvlJc w:val="left"/>
    </w:lvl>
  </w:abstractNum>
  <w:abstractNum w:abstractNumId="4" w15:restartNumberingAfterBreak="0">
    <w:nsid w:val="99A08C14"/>
    <w:multiLevelType w:val="hybridMultilevel"/>
    <w:tmpl w:val="C7EA07DC"/>
    <w:lvl w:ilvl="0" w:tplc="E662C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CF1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1D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24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0CB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F721FB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E924A282">
      <w:numFmt w:val="decimal"/>
      <w:lvlText w:val=""/>
      <w:lvlJc w:val="left"/>
    </w:lvl>
    <w:lvl w:ilvl="7" w:tplc="01E4DFF6">
      <w:numFmt w:val="decimal"/>
      <w:lvlText w:val=""/>
      <w:lvlJc w:val="left"/>
    </w:lvl>
    <w:lvl w:ilvl="8" w:tplc="6E1A514A">
      <w:numFmt w:val="decimal"/>
      <w:lvlText w:val=""/>
      <w:lvlJc w:val="left"/>
    </w:lvl>
  </w:abstractNum>
  <w:abstractNum w:abstractNumId="5" w15:restartNumberingAfterBreak="0">
    <w:nsid w:val="99A08C15"/>
    <w:multiLevelType w:val="hybridMultilevel"/>
    <w:tmpl w:val="DF2C3AFC"/>
    <w:lvl w:ilvl="0" w:tplc="61683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A32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40E7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6A0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6FE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768187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94CAAE54">
      <w:numFmt w:val="decimal"/>
      <w:lvlText w:val=""/>
      <w:lvlJc w:val="left"/>
    </w:lvl>
    <w:lvl w:ilvl="7" w:tplc="3814D934">
      <w:numFmt w:val="decimal"/>
      <w:lvlText w:val=""/>
      <w:lvlJc w:val="left"/>
    </w:lvl>
    <w:lvl w:ilvl="8" w:tplc="4C966FC4">
      <w:numFmt w:val="decimal"/>
      <w:lvlText w:val=""/>
      <w:lvlJc w:val="left"/>
    </w:lvl>
  </w:abstractNum>
  <w:abstractNum w:abstractNumId="6" w15:restartNumberingAfterBreak="0">
    <w:nsid w:val="99A08C16"/>
    <w:multiLevelType w:val="hybridMultilevel"/>
    <w:tmpl w:val="156406A6"/>
    <w:lvl w:ilvl="0" w:tplc="86E44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0A8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DE2F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9221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81F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1FD8E47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2F1E2270">
      <w:numFmt w:val="decimal"/>
      <w:lvlText w:val=""/>
      <w:lvlJc w:val="left"/>
    </w:lvl>
    <w:lvl w:ilvl="7" w:tplc="A0AA3946">
      <w:numFmt w:val="decimal"/>
      <w:lvlText w:val=""/>
      <w:lvlJc w:val="left"/>
    </w:lvl>
    <w:lvl w:ilvl="8" w:tplc="C5525784">
      <w:numFmt w:val="decimal"/>
      <w:lvlText w:val=""/>
      <w:lvlJc w:val="left"/>
    </w:lvl>
  </w:abstractNum>
  <w:abstractNum w:abstractNumId="7" w15:restartNumberingAfterBreak="0">
    <w:nsid w:val="00282CD3"/>
    <w:multiLevelType w:val="hybridMultilevel"/>
    <w:tmpl w:val="881CF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663EB6"/>
    <w:multiLevelType w:val="multilevel"/>
    <w:tmpl w:val="2F04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9A08C1"/>
    <w:multiLevelType w:val="hybridMultilevel"/>
    <w:tmpl w:val="9D065714"/>
    <w:lvl w:ilvl="0" w:tplc="F34C6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A5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A085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E54B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AE6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AD03E9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7DEE2D4">
      <w:numFmt w:val="decimal"/>
      <w:lvlText w:val=""/>
      <w:lvlJc w:val="left"/>
    </w:lvl>
    <w:lvl w:ilvl="7" w:tplc="778EF888">
      <w:numFmt w:val="decimal"/>
      <w:lvlText w:val=""/>
      <w:lvlJc w:val="left"/>
    </w:lvl>
    <w:lvl w:ilvl="8" w:tplc="FD08C7C6">
      <w:numFmt w:val="decimal"/>
      <w:lvlText w:val=""/>
      <w:lvlJc w:val="left"/>
    </w:lvl>
  </w:abstractNum>
  <w:abstractNum w:abstractNumId="10" w15:restartNumberingAfterBreak="0">
    <w:nsid w:val="099A08C2"/>
    <w:multiLevelType w:val="hybridMultilevel"/>
    <w:tmpl w:val="7CA2E2A2"/>
    <w:lvl w:ilvl="0" w:tplc="DE3AF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AF0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9EB4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F43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A3E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E088614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C7DAB2D2">
      <w:numFmt w:val="decimal"/>
      <w:lvlText w:val=""/>
      <w:lvlJc w:val="left"/>
    </w:lvl>
    <w:lvl w:ilvl="7" w:tplc="AC56C9F8">
      <w:numFmt w:val="decimal"/>
      <w:lvlText w:val=""/>
      <w:lvlJc w:val="left"/>
    </w:lvl>
    <w:lvl w:ilvl="8" w:tplc="E0A6CF1A">
      <w:numFmt w:val="decimal"/>
      <w:lvlText w:val=""/>
      <w:lvlJc w:val="left"/>
    </w:lvl>
  </w:abstractNum>
  <w:abstractNum w:abstractNumId="11" w15:restartNumberingAfterBreak="0">
    <w:nsid w:val="099A08C3"/>
    <w:multiLevelType w:val="hybridMultilevel"/>
    <w:tmpl w:val="A9CEB068"/>
    <w:lvl w:ilvl="0" w:tplc="31BC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947B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BC8F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3EA7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8F1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AB5C60D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6907CA8">
      <w:numFmt w:val="decimal"/>
      <w:lvlText w:val=""/>
      <w:lvlJc w:val="left"/>
    </w:lvl>
    <w:lvl w:ilvl="7" w:tplc="BF64D0DE">
      <w:numFmt w:val="decimal"/>
      <w:lvlText w:val=""/>
      <w:lvlJc w:val="left"/>
    </w:lvl>
    <w:lvl w:ilvl="8" w:tplc="877AB45A">
      <w:numFmt w:val="decimal"/>
      <w:lvlText w:val=""/>
      <w:lvlJc w:val="left"/>
    </w:lvl>
  </w:abstractNum>
  <w:abstractNum w:abstractNumId="12" w15:restartNumberingAfterBreak="0">
    <w:nsid w:val="099A08C4"/>
    <w:multiLevelType w:val="hybridMultilevel"/>
    <w:tmpl w:val="80CECF26"/>
    <w:lvl w:ilvl="0" w:tplc="7C8EB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C49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A254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888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46E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F7254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A82431A">
      <w:numFmt w:val="decimal"/>
      <w:lvlText w:val=""/>
      <w:lvlJc w:val="left"/>
    </w:lvl>
    <w:lvl w:ilvl="7" w:tplc="A3462582">
      <w:numFmt w:val="decimal"/>
      <w:lvlText w:val=""/>
      <w:lvlJc w:val="left"/>
    </w:lvl>
    <w:lvl w:ilvl="8" w:tplc="35C4EA64">
      <w:numFmt w:val="decimal"/>
      <w:lvlText w:val=""/>
      <w:lvlJc w:val="left"/>
    </w:lvl>
  </w:abstractNum>
  <w:abstractNum w:abstractNumId="13" w15:restartNumberingAfterBreak="0">
    <w:nsid w:val="099A08C5"/>
    <w:multiLevelType w:val="hybridMultilevel"/>
    <w:tmpl w:val="B1D278AC"/>
    <w:lvl w:ilvl="0" w:tplc="E6AAC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C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E466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D544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644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A4DE709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F265602">
      <w:numFmt w:val="decimal"/>
      <w:lvlText w:val=""/>
      <w:lvlJc w:val="left"/>
    </w:lvl>
    <w:lvl w:ilvl="7" w:tplc="053888D6">
      <w:numFmt w:val="decimal"/>
      <w:lvlText w:val=""/>
      <w:lvlJc w:val="left"/>
    </w:lvl>
    <w:lvl w:ilvl="8" w:tplc="168A0750">
      <w:numFmt w:val="decimal"/>
      <w:lvlText w:val=""/>
      <w:lvlJc w:val="left"/>
    </w:lvl>
  </w:abstractNum>
  <w:abstractNum w:abstractNumId="14" w15:restartNumberingAfterBreak="0">
    <w:nsid w:val="099A08C6"/>
    <w:multiLevelType w:val="hybridMultilevel"/>
    <w:tmpl w:val="CA722190"/>
    <w:lvl w:ilvl="0" w:tplc="1CC62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C10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56A7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278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CE4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E320C0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22816C">
      <w:numFmt w:val="decimal"/>
      <w:lvlText w:val=""/>
      <w:lvlJc w:val="left"/>
    </w:lvl>
    <w:lvl w:ilvl="7" w:tplc="6FE882CC">
      <w:numFmt w:val="decimal"/>
      <w:lvlText w:val=""/>
      <w:lvlJc w:val="left"/>
    </w:lvl>
    <w:lvl w:ilvl="8" w:tplc="4998E25E">
      <w:numFmt w:val="decimal"/>
      <w:lvlText w:val=""/>
      <w:lvlJc w:val="left"/>
    </w:lvl>
  </w:abstractNum>
  <w:abstractNum w:abstractNumId="15" w15:restartNumberingAfterBreak="0">
    <w:nsid w:val="099A08C7"/>
    <w:multiLevelType w:val="hybridMultilevel"/>
    <w:tmpl w:val="B57E2ADE"/>
    <w:lvl w:ilvl="0" w:tplc="F6245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90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52B5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FE40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EE0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C1DE0F4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CD748D14">
      <w:numFmt w:val="decimal"/>
      <w:lvlText w:val=""/>
      <w:lvlJc w:val="left"/>
    </w:lvl>
    <w:lvl w:ilvl="7" w:tplc="CE4E2BE6">
      <w:numFmt w:val="decimal"/>
      <w:lvlText w:val=""/>
      <w:lvlJc w:val="left"/>
    </w:lvl>
    <w:lvl w:ilvl="8" w:tplc="60726FFA">
      <w:numFmt w:val="decimal"/>
      <w:lvlText w:val=""/>
      <w:lvlJc w:val="left"/>
    </w:lvl>
  </w:abstractNum>
  <w:abstractNum w:abstractNumId="16" w15:restartNumberingAfterBreak="0">
    <w:nsid w:val="099A08C8"/>
    <w:multiLevelType w:val="hybridMultilevel"/>
    <w:tmpl w:val="5FF0EE1C"/>
    <w:lvl w:ilvl="0" w:tplc="5A24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2A9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B6FA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646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C4B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E48ECDC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4EA4D96">
      <w:numFmt w:val="decimal"/>
      <w:lvlText w:val=""/>
      <w:lvlJc w:val="left"/>
    </w:lvl>
    <w:lvl w:ilvl="7" w:tplc="FA646450">
      <w:numFmt w:val="decimal"/>
      <w:lvlText w:val=""/>
      <w:lvlJc w:val="left"/>
    </w:lvl>
    <w:lvl w:ilvl="8" w:tplc="BDCE26F0">
      <w:numFmt w:val="decimal"/>
      <w:lvlText w:val=""/>
      <w:lvlJc w:val="left"/>
    </w:lvl>
  </w:abstractNum>
  <w:abstractNum w:abstractNumId="17" w15:restartNumberingAfterBreak="0">
    <w:nsid w:val="099A08C9"/>
    <w:multiLevelType w:val="hybridMultilevel"/>
    <w:tmpl w:val="2C5AE8DE"/>
    <w:lvl w:ilvl="0" w:tplc="4D4A7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C7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2409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BF05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665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C180E8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40345868">
      <w:numFmt w:val="decimal"/>
      <w:lvlText w:val=""/>
      <w:lvlJc w:val="left"/>
    </w:lvl>
    <w:lvl w:ilvl="7" w:tplc="0096F8A6">
      <w:numFmt w:val="decimal"/>
      <w:lvlText w:val=""/>
      <w:lvlJc w:val="left"/>
    </w:lvl>
    <w:lvl w:ilvl="8" w:tplc="855807CC">
      <w:numFmt w:val="decimal"/>
      <w:lvlText w:val=""/>
      <w:lvlJc w:val="left"/>
    </w:lvl>
  </w:abstractNum>
  <w:abstractNum w:abstractNumId="18" w15:restartNumberingAfterBreak="0">
    <w:nsid w:val="18FD5C8A"/>
    <w:multiLevelType w:val="hybridMultilevel"/>
    <w:tmpl w:val="A9D0F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84E52"/>
    <w:multiLevelType w:val="hybridMultilevel"/>
    <w:tmpl w:val="E34C585E"/>
    <w:lvl w:ilvl="0" w:tplc="959C0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4C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628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C5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8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20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A7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41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C6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6041B0"/>
    <w:multiLevelType w:val="hybridMultilevel"/>
    <w:tmpl w:val="86583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C32F1"/>
    <w:multiLevelType w:val="hybridMultilevel"/>
    <w:tmpl w:val="27A08A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D073B"/>
    <w:multiLevelType w:val="hybridMultilevel"/>
    <w:tmpl w:val="424249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B1CB9"/>
    <w:multiLevelType w:val="multilevel"/>
    <w:tmpl w:val="305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0EC158A"/>
    <w:multiLevelType w:val="hybridMultilevel"/>
    <w:tmpl w:val="28FCB5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396230"/>
    <w:multiLevelType w:val="hybridMultilevel"/>
    <w:tmpl w:val="384AF71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86BD1"/>
    <w:multiLevelType w:val="hybridMultilevel"/>
    <w:tmpl w:val="07F6C05C"/>
    <w:lvl w:ilvl="0" w:tplc="0CB02C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2C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E7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4A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AE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0CC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469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6C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D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ED15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0067704"/>
    <w:multiLevelType w:val="hybridMultilevel"/>
    <w:tmpl w:val="3522E19A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41E366E8"/>
    <w:multiLevelType w:val="multilevel"/>
    <w:tmpl w:val="355C65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81348D9"/>
    <w:multiLevelType w:val="hybridMultilevel"/>
    <w:tmpl w:val="F970C0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D6AB4"/>
    <w:multiLevelType w:val="hybridMultilevel"/>
    <w:tmpl w:val="AFEC740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E4EA2"/>
    <w:multiLevelType w:val="hybridMultilevel"/>
    <w:tmpl w:val="DA0ED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038EC"/>
    <w:multiLevelType w:val="hybridMultilevel"/>
    <w:tmpl w:val="738C50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5E522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83FAD"/>
    <w:multiLevelType w:val="hybridMultilevel"/>
    <w:tmpl w:val="D828FCD4"/>
    <w:lvl w:ilvl="0" w:tplc="7820C68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BF4C72"/>
    <w:multiLevelType w:val="multilevel"/>
    <w:tmpl w:val="A19C6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75521C7A"/>
    <w:multiLevelType w:val="hybridMultilevel"/>
    <w:tmpl w:val="71A8D9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0E80"/>
    <w:multiLevelType w:val="hybridMultilevel"/>
    <w:tmpl w:val="DA42A328"/>
    <w:lvl w:ilvl="0" w:tplc="AC642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CB7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8F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6B2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A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302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0E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820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21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E16B6"/>
    <w:multiLevelType w:val="hybridMultilevel"/>
    <w:tmpl w:val="F8C41442"/>
    <w:lvl w:ilvl="0" w:tplc="8A684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ED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67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E8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5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A5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4D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489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E0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3625688">
    <w:abstractNumId w:val="35"/>
  </w:num>
  <w:num w:numId="2" w16cid:durableId="699748152">
    <w:abstractNumId w:val="27"/>
  </w:num>
  <w:num w:numId="3" w16cid:durableId="659312775">
    <w:abstractNumId w:val="19"/>
  </w:num>
  <w:num w:numId="4" w16cid:durableId="1548489415">
    <w:abstractNumId w:val="37"/>
  </w:num>
  <w:num w:numId="5" w16cid:durableId="2029524428">
    <w:abstractNumId w:val="38"/>
  </w:num>
  <w:num w:numId="6" w16cid:durableId="411002911">
    <w:abstractNumId w:val="26"/>
  </w:num>
  <w:num w:numId="7" w16cid:durableId="411703508">
    <w:abstractNumId w:val="28"/>
  </w:num>
  <w:num w:numId="8" w16cid:durableId="1225334109">
    <w:abstractNumId w:val="7"/>
  </w:num>
  <w:num w:numId="9" w16cid:durableId="1491292354">
    <w:abstractNumId w:val="9"/>
  </w:num>
  <w:num w:numId="10" w16cid:durableId="858858716">
    <w:abstractNumId w:val="10"/>
  </w:num>
  <w:num w:numId="11" w16cid:durableId="1007756597">
    <w:abstractNumId w:val="11"/>
  </w:num>
  <w:num w:numId="12" w16cid:durableId="1757701775">
    <w:abstractNumId w:val="12"/>
  </w:num>
  <w:num w:numId="13" w16cid:durableId="772625867">
    <w:abstractNumId w:val="13"/>
  </w:num>
  <w:num w:numId="14" w16cid:durableId="1439062330">
    <w:abstractNumId w:val="14"/>
  </w:num>
  <w:num w:numId="15" w16cid:durableId="497161925">
    <w:abstractNumId w:val="15"/>
  </w:num>
  <w:num w:numId="16" w16cid:durableId="1056121676">
    <w:abstractNumId w:val="16"/>
  </w:num>
  <w:num w:numId="17" w16cid:durableId="1370640527">
    <w:abstractNumId w:val="17"/>
  </w:num>
  <w:num w:numId="18" w16cid:durableId="676735254">
    <w:abstractNumId w:val="0"/>
  </w:num>
  <w:num w:numId="19" w16cid:durableId="349844120">
    <w:abstractNumId w:val="1"/>
  </w:num>
  <w:num w:numId="20" w16cid:durableId="773983408">
    <w:abstractNumId w:val="2"/>
  </w:num>
  <w:num w:numId="21" w16cid:durableId="583801074">
    <w:abstractNumId w:val="3"/>
  </w:num>
  <w:num w:numId="22" w16cid:durableId="880241038">
    <w:abstractNumId w:val="4"/>
  </w:num>
  <w:num w:numId="23" w16cid:durableId="1520581799">
    <w:abstractNumId w:val="5"/>
  </w:num>
  <w:num w:numId="24" w16cid:durableId="78991948">
    <w:abstractNumId w:val="6"/>
  </w:num>
  <w:num w:numId="25" w16cid:durableId="1772385301">
    <w:abstractNumId w:val="35"/>
  </w:num>
  <w:num w:numId="26" w16cid:durableId="2027248707">
    <w:abstractNumId w:val="22"/>
  </w:num>
  <w:num w:numId="27" w16cid:durableId="265233572">
    <w:abstractNumId w:val="29"/>
  </w:num>
  <w:num w:numId="28" w16cid:durableId="1957443403">
    <w:abstractNumId w:val="20"/>
  </w:num>
  <w:num w:numId="29" w16cid:durableId="1978338745">
    <w:abstractNumId w:val="31"/>
  </w:num>
  <w:num w:numId="30" w16cid:durableId="1893152507">
    <w:abstractNumId w:val="24"/>
  </w:num>
  <w:num w:numId="31" w16cid:durableId="783425334">
    <w:abstractNumId w:val="35"/>
  </w:num>
  <w:num w:numId="32" w16cid:durableId="1007444381">
    <w:abstractNumId w:val="8"/>
  </w:num>
  <w:num w:numId="33" w16cid:durableId="1725716247">
    <w:abstractNumId w:val="35"/>
  </w:num>
  <w:num w:numId="34" w16cid:durableId="1261179301">
    <w:abstractNumId w:val="33"/>
  </w:num>
  <w:num w:numId="35" w16cid:durableId="1393188035">
    <w:abstractNumId w:val="35"/>
  </w:num>
  <w:num w:numId="36" w16cid:durableId="1075904991">
    <w:abstractNumId w:val="18"/>
  </w:num>
  <w:num w:numId="37" w16cid:durableId="355543034">
    <w:abstractNumId w:val="36"/>
  </w:num>
  <w:num w:numId="38" w16cid:durableId="692609506">
    <w:abstractNumId w:val="25"/>
  </w:num>
  <w:num w:numId="39" w16cid:durableId="1775594392">
    <w:abstractNumId w:val="35"/>
  </w:num>
  <w:num w:numId="40" w16cid:durableId="894394945">
    <w:abstractNumId w:val="30"/>
  </w:num>
  <w:num w:numId="41" w16cid:durableId="1327320797">
    <w:abstractNumId w:val="35"/>
  </w:num>
  <w:num w:numId="42" w16cid:durableId="761031821">
    <w:abstractNumId w:val="23"/>
  </w:num>
  <w:num w:numId="43" w16cid:durableId="1690908869">
    <w:abstractNumId w:val="21"/>
  </w:num>
  <w:num w:numId="44" w16cid:durableId="715928213">
    <w:abstractNumId w:val="32"/>
  </w:num>
  <w:num w:numId="45" w16cid:durableId="14407621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C6"/>
    <w:rsid w:val="00004CA6"/>
    <w:rsid w:val="00005560"/>
    <w:rsid w:val="00006F45"/>
    <w:rsid w:val="00014E36"/>
    <w:rsid w:val="000177C8"/>
    <w:rsid w:val="00035052"/>
    <w:rsid w:val="00045367"/>
    <w:rsid w:val="00045C2D"/>
    <w:rsid w:val="00051DC4"/>
    <w:rsid w:val="0007010B"/>
    <w:rsid w:val="000706EA"/>
    <w:rsid w:val="00074EE8"/>
    <w:rsid w:val="00083B76"/>
    <w:rsid w:val="000905E4"/>
    <w:rsid w:val="000B42CA"/>
    <w:rsid w:val="000B4F08"/>
    <w:rsid w:val="000C7418"/>
    <w:rsid w:val="000E31B6"/>
    <w:rsid w:val="00100E91"/>
    <w:rsid w:val="00103D8E"/>
    <w:rsid w:val="001070F4"/>
    <w:rsid w:val="001118F0"/>
    <w:rsid w:val="001141A0"/>
    <w:rsid w:val="00115AC6"/>
    <w:rsid w:val="00115BC8"/>
    <w:rsid w:val="00116428"/>
    <w:rsid w:val="00117870"/>
    <w:rsid w:val="00130098"/>
    <w:rsid w:val="00140577"/>
    <w:rsid w:val="0014630B"/>
    <w:rsid w:val="00150361"/>
    <w:rsid w:val="001511F4"/>
    <w:rsid w:val="00152428"/>
    <w:rsid w:val="001542C2"/>
    <w:rsid w:val="001567DE"/>
    <w:rsid w:val="00174514"/>
    <w:rsid w:val="00185FCC"/>
    <w:rsid w:val="001A146F"/>
    <w:rsid w:val="001A1C94"/>
    <w:rsid w:val="001D4C1D"/>
    <w:rsid w:val="001E3815"/>
    <w:rsid w:val="001E4EE1"/>
    <w:rsid w:val="001E69E0"/>
    <w:rsid w:val="001F1ADD"/>
    <w:rsid w:val="00201980"/>
    <w:rsid w:val="0023170D"/>
    <w:rsid w:val="0026098B"/>
    <w:rsid w:val="00265378"/>
    <w:rsid w:val="00285560"/>
    <w:rsid w:val="002912B9"/>
    <w:rsid w:val="002A388D"/>
    <w:rsid w:val="002C230F"/>
    <w:rsid w:val="002C74D3"/>
    <w:rsid w:val="002D34E6"/>
    <w:rsid w:val="002E24C1"/>
    <w:rsid w:val="002E3816"/>
    <w:rsid w:val="002F6BB8"/>
    <w:rsid w:val="00303A23"/>
    <w:rsid w:val="00303B63"/>
    <w:rsid w:val="00305780"/>
    <w:rsid w:val="00305CE1"/>
    <w:rsid w:val="003066B4"/>
    <w:rsid w:val="003170E8"/>
    <w:rsid w:val="0032711D"/>
    <w:rsid w:val="00340965"/>
    <w:rsid w:val="00355F59"/>
    <w:rsid w:val="00356906"/>
    <w:rsid w:val="00367063"/>
    <w:rsid w:val="00374EA2"/>
    <w:rsid w:val="003766A9"/>
    <w:rsid w:val="00380826"/>
    <w:rsid w:val="003836F4"/>
    <w:rsid w:val="003876BB"/>
    <w:rsid w:val="003936E2"/>
    <w:rsid w:val="003B1B46"/>
    <w:rsid w:val="00413F03"/>
    <w:rsid w:val="0042322B"/>
    <w:rsid w:val="004368D2"/>
    <w:rsid w:val="00445669"/>
    <w:rsid w:val="004553B3"/>
    <w:rsid w:val="00465645"/>
    <w:rsid w:val="004907F0"/>
    <w:rsid w:val="004B152D"/>
    <w:rsid w:val="004B1792"/>
    <w:rsid w:val="004B1A12"/>
    <w:rsid w:val="004B3748"/>
    <w:rsid w:val="004E296A"/>
    <w:rsid w:val="004F3868"/>
    <w:rsid w:val="005176C3"/>
    <w:rsid w:val="00520DC9"/>
    <w:rsid w:val="005327F2"/>
    <w:rsid w:val="00541F63"/>
    <w:rsid w:val="005429A8"/>
    <w:rsid w:val="00546A1F"/>
    <w:rsid w:val="00550923"/>
    <w:rsid w:val="005514ED"/>
    <w:rsid w:val="00554735"/>
    <w:rsid w:val="0058297D"/>
    <w:rsid w:val="00587955"/>
    <w:rsid w:val="005C71E2"/>
    <w:rsid w:val="005D0CC7"/>
    <w:rsid w:val="005E02F9"/>
    <w:rsid w:val="005E2F76"/>
    <w:rsid w:val="005F7674"/>
    <w:rsid w:val="00604B79"/>
    <w:rsid w:val="0062035D"/>
    <w:rsid w:val="00627AF7"/>
    <w:rsid w:val="00633FA4"/>
    <w:rsid w:val="006760BD"/>
    <w:rsid w:val="006842CB"/>
    <w:rsid w:val="006A2C3B"/>
    <w:rsid w:val="006C080A"/>
    <w:rsid w:val="006C5A90"/>
    <w:rsid w:val="006E53FC"/>
    <w:rsid w:val="006E77F8"/>
    <w:rsid w:val="0073370C"/>
    <w:rsid w:val="00740294"/>
    <w:rsid w:val="00740DD2"/>
    <w:rsid w:val="007415B9"/>
    <w:rsid w:val="0074480E"/>
    <w:rsid w:val="00747B3D"/>
    <w:rsid w:val="0075687F"/>
    <w:rsid w:val="00761477"/>
    <w:rsid w:val="00761E3F"/>
    <w:rsid w:val="00775A03"/>
    <w:rsid w:val="0078468B"/>
    <w:rsid w:val="00792D3F"/>
    <w:rsid w:val="0079506A"/>
    <w:rsid w:val="007B2EAD"/>
    <w:rsid w:val="007B518D"/>
    <w:rsid w:val="007C3909"/>
    <w:rsid w:val="007D4A96"/>
    <w:rsid w:val="007D5943"/>
    <w:rsid w:val="007E7961"/>
    <w:rsid w:val="00806619"/>
    <w:rsid w:val="00843E9D"/>
    <w:rsid w:val="00847747"/>
    <w:rsid w:val="008506CC"/>
    <w:rsid w:val="008851D8"/>
    <w:rsid w:val="0090576A"/>
    <w:rsid w:val="0091035D"/>
    <w:rsid w:val="00915995"/>
    <w:rsid w:val="00925D95"/>
    <w:rsid w:val="00930F1C"/>
    <w:rsid w:val="00947621"/>
    <w:rsid w:val="00951BD5"/>
    <w:rsid w:val="009521DD"/>
    <w:rsid w:val="00965C00"/>
    <w:rsid w:val="009752BF"/>
    <w:rsid w:val="009904A8"/>
    <w:rsid w:val="0099255D"/>
    <w:rsid w:val="00992F67"/>
    <w:rsid w:val="009A4524"/>
    <w:rsid w:val="009A70E4"/>
    <w:rsid w:val="009C0F5A"/>
    <w:rsid w:val="009C3770"/>
    <w:rsid w:val="009C5018"/>
    <w:rsid w:val="009D7950"/>
    <w:rsid w:val="009F5A09"/>
    <w:rsid w:val="00A12971"/>
    <w:rsid w:val="00A13A77"/>
    <w:rsid w:val="00A16D9B"/>
    <w:rsid w:val="00A20AC5"/>
    <w:rsid w:val="00A2472F"/>
    <w:rsid w:val="00A2717B"/>
    <w:rsid w:val="00A3426C"/>
    <w:rsid w:val="00A352A8"/>
    <w:rsid w:val="00A4759C"/>
    <w:rsid w:val="00A55A9C"/>
    <w:rsid w:val="00A86546"/>
    <w:rsid w:val="00A9056A"/>
    <w:rsid w:val="00A9441C"/>
    <w:rsid w:val="00AA2DBB"/>
    <w:rsid w:val="00AC665C"/>
    <w:rsid w:val="00AE2030"/>
    <w:rsid w:val="00AE578F"/>
    <w:rsid w:val="00AF1D76"/>
    <w:rsid w:val="00B218F4"/>
    <w:rsid w:val="00B32144"/>
    <w:rsid w:val="00B3737F"/>
    <w:rsid w:val="00B41A35"/>
    <w:rsid w:val="00B63C3A"/>
    <w:rsid w:val="00B72EF2"/>
    <w:rsid w:val="00B73F9E"/>
    <w:rsid w:val="00B91A0C"/>
    <w:rsid w:val="00BC06B8"/>
    <w:rsid w:val="00BF2FA8"/>
    <w:rsid w:val="00BF6974"/>
    <w:rsid w:val="00C129F3"/>
    <w:rsid w:val="00C25AC0"/>
    <w:rsid w:val="00C334A6"/>
    <w:rsid w:val="00C36134"/>
    <w:rsid w:val="00C55EEF"/>
    <w:rsid w:val="00C703AD"/>
    <w:rsid w:val="00C70F5E"/>
    <w:rsid w:val="00C75398"/>
    <w:rsid w:val="00C805DE"/>
    <w:rsid w:val="00C8279D"/>
    <w:rsid w:val="00C82920"/>
    <w:rsid w:val="00C90879"/>
    <w:rsid w:val="00C90F6B"/>
    <w:rsid w:val="00CA5FCC"/>
    <w:rsid w:val="00CB0520"/>
    <w:rsid w:val="00CC12A7"/>
    <w:rsid w:val="00CC1AB9"/>
    <w:rsid w:val="00CD109B"/>
    <w:rsid w:val="00CD264B"/>
    <w:rsid w:val="00CE0447"/>
    <w:rsid w:val="00D03FA7"/>
    <w:rsid w:val="00D35825"/>
    <w:rsid w:val="00D43497"/>
    <w:rsid w:val="00D62222"/>
    <w:rsid w:val="00D7092E"/>
    <w:rsid w:val="00D72153"/>
    <w:rsid w:val="00D85A94"/>
    <w:rsid w:val="00D93157"/>
    <w:rsid w:val="00DA7EA2"/>
    <w:rsid w:val="00DC6077"/>
    <w:rsid w:val="00DE160C"/>
    <w:rsid w:val="00DE4DC3"/>
    <w:rsid w:val="00E00C54"/>
    <w:rsid w:val="00E3329B"/>
    <w:rsid w:val="00E97BF7"/>
    <w:rsid w:val="00EA2258"/>
    <w:rsid w:val="00EB65F1"/>
    <w:rsid w:val="00EC7065"/>
    <w:rsid w:val="00ED35C6"/>
    <w:rsid w:val="00ED6419"/>
    <w:rsid w:val="00EF688B"/>
    <w:rsid w:val="00F14DF6"/>
    <w:rsid w:val="00F21494"/>
    <w:rsid w:val="00F23551"/>
    <w:rsid w:val="00F36444"/>
    <w:rsid w:val="00F36EFE"/>
    <w:rsid w:val="00F378C7"/>
    <w:rsid w:val="00F46EB8"/>
    <w:rsid w:val="00F47BEE"/>
    <w:rsid w:val="00F53CA9"/>
    <w:rsid w:val="00F571D1"/>
    <w:rsid w:val="00F629B7"/>
    <w:rsid w:val="00F91605"/>
    <w:rsid w:val="00F91AD5"/>
    <w:rsid w:val="00F93E32"/>
    <w:rsid w:val="00FB0DC2"/>
    <w:rsid w:val="00FB1B8F"/>
    <w:rsid w:val="00FB5FCD"/>
    <w:rsid w:val="00FD0400"/>
    <w:rsid w:val="00FD4EDB"/>
    <w:rsid w:val="00F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6EA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826"/>
    <w:pPr>
      <w:spacing w:before="120" w:after="120"/>
    </w:pPr>
    <w:rPr>
      <w:rFonts w:ascii="Arial" w:hAnsi="Arial" w:cs="Times New Roman (Textkörper CS)"/>
    </w:rPr>
  </w:style>
  <w:style w:type="paragraph" w:styleId="berschrift1">
    <w:name w:val="heading 1"/>
    <w:aliases w:val="Headline 1st level"/>
    <w:basedOn w:val="Standard"/>
    <w:next w:val="Standard"/>
    <w:link w:val="berschrift1Zchn"/>
    <w:qFormat/>
    <w:rsid w:val="00380826"/>
    <w:pPr>
      <w:keepNext/>
      <w:numPr>
        <w:numId w:val="1"/>
      </w:numPr>
      <w:outlineLvl w:val="0"/>
    </w:pPr>
    <w:rPr>
      <w:rFonts w:eastAsia="Times New Roman" w:cs="Times New Roman"/>
      <w:b/>
      <w:sz w:val="28"/>
      <w:szCs w:val="20"/>
      <w:lang w:val="en-US" w:eastAsia="de-DE"/>
    </w:rPr>
  </w:style>
  <w:style w:type="paragraph" w:styleId="berschrift2">
    <w:name w:val="heading 2"/>
    <w:aliases w:val="Headline 2nd level"/>
    <w:basedOn w:val="Standard"/>
    <w:next w:val="Standard"/>
    <w:link w:val="berschrift2Zchn"/>
    <w:qFormat/>
    <w:rsid w:val="00380826"/>
    <w:pPr>
      <w:keepNext/>
      <w:numPr>
        <w:ilvl w:val="1"/>
        <w:numId w:val="1"/>
      </w:numPr>
      <w:outlineLvl w:val="1"/>
    </w:pPr>
    <w:rPr>
      <w:rFonts w:eastAsia="Times New Roman" w:cs="Times New Roman"/>
      <w:sz w:val="28"/>
      <w:szCs w:val="20"/>
      <w:lang w:val="en-US" w:eastAsia="de-DE"/>
    </w:rPr>
  </w:style>
  <w:style w:type="paragraph" w:styleId="berschrift3">
    <w:name w:val="heading 3"/>
    <w:aliases w:val="Headline 3rd level Zchn"/>
    <w:basedOn w:val="Standard"/>
    <w:next w:val="Standard"/>
    <w:link w:val="berschrift3Zchn"/>
    <w:qFormat/>
    <w:rsid w:val="00380826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szCs w:val="20"/>
      <w:lang w:val="en-US" w:eastAsia="de-DE"/>
    </w:rPr>
  </w:style>
  <w:style w:type="paragraph" w:styleId="berschrift4">
    <w:name w:val="heading 4"/>
    <w:aliases w:val="Headline 4th level"/>
    <w:basedOn w:val="Standard"/>
    <w:next w:val="Standard"/>
    <w:link w:val="berschrift4Zchn"/>
    <w:qFormat/>
    <w:rsid w:val="00380826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szCs w:val="20"/>
      <w:lang w:val="en-US" w:eastAsia="de-DE"/>
    </w:rPr>
  </w:style>
  <w:style w:type="paragraph" w:styleId="berschrift5">
    <w:name w:val="heading 5"/>
    <w:aliases w:val="Headline 5th level"/>
    <w:basedOn w:val="Standard"/>
    <w:next w:val="Standard"/>
    <w:link w:val="berschrift5Zchn"/>
    <w:qFormat/>
    <w:rsid w:val="00380826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sz w:val="22"/>
      <w:szCs w:val="20"/>
      <w:lang w:val="en-US" w:eastAsia="de-DE"/>
    </w:rPr>
  </w:style>
  <w:style w:type="paragraph" w:styleId="berschrift6">
    <w:name w:val="heading 6"/>
    <w:basedOn w:val="Standard"/>
    <w:next w:val="Standard"/>
    <w:link w:val="berschrift6Zchn"/>
    <w:qFormat/>
    <w:rsid w:val="0038082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  <w:lang w:val="en-US" w:eastAsia="de-DE"/>
    </w:rPr>
  </w:style>
  <w:style w:type="paragraph" w:styleId="berschrift7">
    <w:name w:val="heading 7"/>
    <w:basedOn w:val="Standard"/>
    <w:next w:val="Standard"/>
    <w:link w:val="berschrift7Zchn"/>
    <w:qFormat/>
    <w:rsid w:val="00380826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  <w:szCs w:val="20"/>
      <w:lang w:val="en-US" w:eastAsia="de-DE"/>
    </w:rPr>
  </w:style>
  <w:style w:type="paragraph" w:styleId="berschrift8">
    <w:name w:val="heading 8"/>
    <w:basedOn w:val="Standard"/>
    <w:next w:val="Standard"/>
    <w:link w:val="berschrift8Zchn"/>
    <w:qFormat/>
    <w:rsid w:val="00380826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  <w:szCs w:val="20"/>
      <w:lang w:val="en-US" w:eastAsia="de-DE"/>
    </w:rPr>
  </w:style>
  <w:style w:type="paragraph" w:styleId="berschrift9">
    <w:name w:val="heading 9"/>
    <w:basedOn w:val="Standard"/>
    <w:next w:val="Standard"/>
    <w:link w:val="berschrift9Zchn"/>
    <w:qFormat/>
    <w:rsid w:val="00380826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15A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15AC6"/>
  </w:style>
  <w:style w:type="paragraph" w:styleId="Fuzeile">
    <w:name w:val="footer"/>
    <w:basedOn w:val="Standard"/>
    <w:link w:val="FuzeileZchn"/>
    <w:unhideWhenUsed/>
    <w:rsid w:val="00115A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5AC6"/>
  </w:style>
  <w:style w:type="table" w:styleId="Tabellenraster">
    <w:name w:val="Table Grid"/>
    <w:basedOn w:val="NormaleTabelle"/>
    <w:uiPriority w:val="59"/>
    <w:rsid w:val="0011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2">
    <w:name w:val="Tabelle 2"/>
    <w:basedOn w:val="Tabelle1"/>
    <w:next w:val="Tabelle1"/>
    <w:rsid w:val="00520DC9"/>
    <w:pPr>
      <w:spacing w:before="0" w:after="600"/>
      <w:ind w:left="0"/>
    </w:pPr>
    <w:rPr>
      <w:b w:val="0"/>
      <w:sz w:val="16"/>
    </w:rPr>
  </w:style>
  <w:style w:type="paragraph" w:customStyle="1" w:styleId="Tabelle1">
    <w:name w:val="Tabelle 1"/>
    <w:basedOn w:val="Standard"/>
    <w:rsid w:val="00520DC9"/>
    <w:pPr>
      <w:tabs>
        <w:tab w:val="right" w:pos="3686"/>
      </w:tabs>
      <w:spacing w:before="60"/>
      <w:ind w:left="113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nderung">
    <w:name w:val="Änderung"/>
    <w:basedOn w:val="Standard"/>
    <w:rsid w:val="00520DC9"/>
    <w:rPr>
      <w:rFonts w:eastAsia="Times New Roman" w:cs="Times New Roman"/>
      <w:sz w:val="16"/>
      <w:szCs w:val="20"/>
      <w:lang w:eastAsia="de-DE"/>
    </w:rPr>
  </w:style>
  <w:style w:type="character" w:customStyle="1" w:styleId="berschrift1Zchn">
    <w:name w:val="Überschrift 1 Zchn"/>
    <w:aliases w:val="Headline 1st level Zchn"/>
    <w:basedOn w:val="Absatz-Standardschriftart"/>
    <w:link w:val="berschrift1"/>
    <w:rsid w:val="00380826"/>
    <w:rPr>
      <w:rFonts w:ascii="Arial" w:eastAsia="Times New Roman" w:hAnsi="Arial" w:cs="Times New Roman"/>
      <w:b/>
      <w:sz w:val="28"/>
      <w:szCs w:val="20"/>
      <w:lang w:val="en-US" w:eastAsia="de-DE"/>
    </w:rPr>
  </w:style>
  <w:style w:type="character" w:customStyle="1" w:styleId="berschrift2Zchn">
    <w:name w:val="Überschrift 2 Zchn"/>
    <w:aliases w:val="Headline 2nd level Zchn"/>
    <w:basedOn w:val="Absatz-Standardschriftart"/>
    <w:link w:val="berschrift2"/>
    <w:rsid w:val="00380826"/>
    <w:rPr>
      <w:rFonts w:ascii="Arial" w:eastAsia="Times New Roman" w:hAnsi="Arial" w:cs="Times New Roman"/>
      <w:sz w:val="28"/>
      <w:szCs w:val="20"/>
      <w:lang w:val="en-US" w:eastAsia="de-DE"/>
    </w:rPr>
  </w:style>
  <w:style w:type="character" w:customStyle="1" w:styleId="berschrift3Zchn">
    <w:name w:val="Überschrift 3 Zchn"/>
    <w:aliases w:val="Headline 3rd level Zchn Zchn"/>
    <w:basedOn w:val="Absatz-Standardschriftart"/>
    <w:link w:val="berschrift3"/>
    <w:rsid w:val="00380826"/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4Zchn">
    <w:name w:val="Überschrift 4 Zchn"/>
    <w:aliases w:val="Headline 4th level Zchn"/>
    <w:basedOn w:val="Absatz-Standardschriftart"/>
    <w:link w:val="berschrift4"/>
    <w:rsid w:val="00380826"/>
    <w:rPr>
      <w:rFonts w:ascii="Arial" w:eastAsia="Times New Roman" w:hAnsi="Arial" w:cs="Times New Roman"/>
      <w:b/>
      <w:szCs w:val="20"/>
      <w:lang w:val="en-US" w:eastAsia="de-DE"/>
    </w:rPr>
  </w:style>
  <w:style w:type="character" w:customStyle="1" w:styleId="berschrift5Zchn">
    <w:name w:val="Überschrift 5 Zchn"/>
    <w:aliases w:val="Headline 5th level Zchn"/>
    <w:basedOn w:val="Absatz-Standardschriftart"/>
    <w:link w:val="berschrift5"/>
    <w:rsid w:val="00380826"/>
    <w:rPr>
      <w:rFonts w:ascii="Arial" w:eastAsia="Times New Roman" w:hAnsi="Arial" w:cs="Times New Roman"/>
      <w:sz w:val="22"/>
      <w:szCs w:val="20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rsid w:val="00380826"/>
    <w:rPr>
      <w:rFonts w:ascii="Times New Roman" w:eastAsia="Times New Roman" w:hAnsi="Times New Roman" w:cs="Times New Roman"/>
      <w:i/>
      <w:sz w:val="22"/>
      <w:szCs w:val="20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rsid w:val="00380826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rsid w:val="00380826"/>
    <w:rPr>
      <w:rFonts w:ascii="Arial" w:eastAsia="Times New Roman" w:hAnsi="Arial" w:cs="Times New Roman"/>
      <w:i/>
      <w:sz w:val="20"/>
      <w:szCs w:val="20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rsid w:val="00380826"/>
    <w:rPr>
      <w:rFonts w:ascii="Arial" w:eastAsia="Times New Roman" w:hAnsi="Arial" w:cs="Times New Roman"/>
      <w:b/>
      <w:i/>
      <w:sz w:val="18"/>
      <w:szCs w:val="20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0DD2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40DD2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40DD2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1B46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1B46"/>
    <w:rPr>
      <w:rFonts w:ascii="Arial" w:hAnsi="Arial" w:cs="Times New Roman (Textkörper CS)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1B46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0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09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E16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160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160C"/>
    <w:rPr>
      <w:rFonts w:ascii="Arial" w:hAnsi="Arial" w:cs="Times New Roman (Textkörper CS)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6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60C"/>
    <w:rPr>
      <w:rFonts w:ascii="Arial" w:hAnsi="Arial" w:cs="Times New Roman (Textkörper CS)"/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E296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9441C"/>
    <w:rPr>
      <w:color w:val="808080"/>
    </w:rPr>
  </w:style>
  <w:style w:type="paragraph" w:styleId="Titel">
    <w:name w:val="Title"/>
    <w:basedOn w:val="Standard"/>
    <w:next w:val="Standard"/>
    <w:link w:val="TitelZchn"/>
    <w:uiPriority w:val="99"/>
    <w:rsid w:val="009C0F5A"/>
    <w:pPr>
      <w:spacing w:before="0" w:after="0"/>
      <w:contextualSpacing/>
    </w:pPr>
    <w:rPr>
      <w:rFonts w:eastAsiaTheme="majorEastAsia" w:cstheme="majorBidi"/>
      <w:spacing w:val="-10"/>
      <w:kern w:val="28"/>
      <w:sz w:val="32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99"/>
    <w:rsid w:val="009C0F5A"/>
    <w:rPr>
      <w:rFonts w:ascii="Arial" w:eastAsiaTheme="majorEastAsia" w:hAnsi="Arial" w:cstheme="majorBidi"/>
      <w:spacing w:val="-10"/>
      <w:kern w:val="28"/>
      <w:sz w:val="32"/>
      <w:szCs w:val="56"/>
      <w:lang w:val="en-US"/>
    </w:rPr>
  </w:style>
  <w:style w:type="paragraph" w:customStyle="1" w:styleId="Answer">
    <w:name w:val="Answer"/>
    <w:basedOn w:val="Standard"/>
    <w:qFormat/>
    <w:rsid w:val="00F378C7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0" w:after="0" w:line="336" w:lineRule="auto"/>
    </w:pPr>
    <w:rPr>
      <w:rFonts w:asciiTheme="minorHAnsi" w:eastAsiaTheme="minorEastAsia" w:hAnsiTheme="minorHAnsi" w:cstheme="minorBidi"/>
      <w:b/>
      <w:sz w:val="20"/>
      <w:szCs w:val="20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0F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0F5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uchtitel">
    <w:name w:val="Book Title"/>
    <w:basedOn w:val="Absatz-Standardschriftart"/>
    <w:uiPriority w:val="33"/>
    <w:qFormat/>
    <w:rsid w:val="009C0F5A"/>
    <w:rPr>
      <w:b/>
      <w:bCs/>
      <w:i/>
      <w:iCs/>
      <w:spacing w:val="5"/>
    </w:rPr>
  </w:style>
  <w:style w:type="paragraph" w:customStyle="1" w:styleId="paragraph">
    <w:name w:val="paragraph"/>
    <w:basedOn w:val="Standard"/>
    <w:rsid w:val="00D709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normaltextrun">
    <w:name w:val="normaltextrun"/>
    <w:basedOn w:val="Absatz-Standardschriftart"/>
    <w:rsid w:val="00D7092E"/>
  </w:style>
  <w:style w:type="character" w:customStyle="1" w:styleId="apple-converted-space">
    <w:name w:val="apple-converted-space"/>
    <w:basedOn w:val="Absatz-Standardschriftart"/>
    <w:rsid w:val="00D7092E"/>
  </w:style>
  <w:style w:type="character" w:customStyle="1" w:styleId="eop">
    <w:name w:val="eop"/>
    <w:basedOn w:val="Absatz-Standardschriftart"/>
    <w:rsid w:val="00D7092E"/>
  </w:style>
  <w:style w:type="paragraph" w:styleId="berarbeitung">
    <w:name w:val="Revision"/>
    <w:hidden/>
    <w:uiPriority w:val="99"/>
    <w:semiHidden/>
    <w:rsid w:val="00AF1D76"/>
    <w:rPr>
      <w:rFonts w:ascii="Arial" w:hAnsi="Arial" w:cs="Times New Roman (Textkörper CS)"/>
    </w:rPr>
  </w:style>
  <w:style w:type="paragraph" w:styleId="StandardWeb">
    <w:name w:val="Normal (Web)"/>
    <w:basedOn w:val="Standard"/>
    <w:uiPriority w:val="99"/>
    <w:semiHidden/>
    <w:unhideWhenUsed/>
    <w:rsid w:val="007B51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6E77F8"/>
    <w:rPr>
      <w:color w:val="800080"/>
      <w:u w:val="single"/>
    </w:rPr>
  </w:style>
  <w:style w:type="paragraph" w:customStyle="1" w:styleId="msonormal0">
    <w:name w:val="msonormal"/>
    <w:basedOn w:val="Standard"/>
    <w:rsid w:val="006E77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customStyle="1" w:styleId="font0">
    <w:name w:val="font0"/>
    <w:basedOn w:val="Standard"/>
    <w:rsid w:val="006E77F8"/>
    <w:pPr>
      <w:spacing w:before="100" w:beforeAutospacing="1" w:after="100" w:afterAutospacing="1"/>
    </w:pPr>
    <w:rPr>
      <w:rFonts w:eastAsia="Times New Roman" w:cs="Arial"/>
      <w:sz w:val="20"/>
      <w:szCs w:val="20"/>
      <w:lang w:eastAsia="de-DE"/>
    </w:rPr>
  </w:style>
  <w:style w:type="paragraph" w:customStyle="1" w:styleId="font5">
    <w:name w:val="font5"/>
    <w:basedOn w:val="Standard"/>
    <w:rsid w:val="006E77F8"/>
    <w:pPr>
      <w:spacing w:before="100" w:beforeAutospacing="1" w:after="100" w:afterAutospacing="1"/>
    </w:pPr>
    <w:rPr>
      <w:rFonts w:eastAsia="Times New Roman" w:cs="Arial"/>
      <w:i/>
      <w:iCs/>
      <w:sz w:val="20"/>
      <w:szCs w:val="20"/>
      <w:lang w:eastAsia="de-DE"/>
    </w:rPr>
  </w:style>
  <w:style w:type="paragraph" w:customStyle="1" w:styleId="xl63">
    <w:name w:val="xl63"/>
    <w:basedOn w:val="Standard"/>
    <w:rsid w:val="006E77F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4">
    <w:name w:val="xl64"/>
    <w:basedOn w:val="Standard"/>
    <w:rsid w:val="006E77F8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5">
    <w:name w:val="xl65"/>
    <w:basedOn w:val="Standard"/>
    <w:rsid w:val="006E77F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66">
    <w:name w:val="xl66"/>
    <w:basedOn w:val="Standard"/>
    <w:rsid w:val="006E77F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67">
    <w:name w:val="xl67"/>
    <w:basedOn w:val="Standard"/>
    <w:rsid w:val="006E77F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68">
    <w:name w:val="xl68"/>
    <w:basedOn w:val="Standard"/>
    <w:rsid w:val="006E77F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69">
    <w:name w:val="xl69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0">
    <w:name w:val="xl70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b/>
      <w:bCs/>
      <w:lang w:eastAsia="de-DE"/>
    </w:rPr>
  </w:style>
  <w:style w:type="paragraph" w:customStyle="1" w:styleId="xl71">
    <w:name w:val="xl71"/>
    <w:basedOn w:val="Standard"/>
    <w:rsid w:val="006E77F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2">
    <w:name w:val="xl72"/>
    <w:basedOn w:val="Standard"/>
    <w:rsid w:val="006E77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3">
    <w:name w:val="xl73"/>
    <w:basedOn w:val="Standard"/>
    <w:rsid w:val="006E77F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4">
    <w:name w:val="xl74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75">
    <w:name w:val="xl75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b/>
      <w:bCs/>
      <w:lang w:eastAsia="de-DE"/>
    </w:rPr>
  </w:style>
  <w:style w:type="paragraph" w:customStyle="1" w:styleId="xl76">
    <w:name w:val="xl76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7">
    <w:name w:val="xl77"/>
    <w:basedOn w:val="Standard"/>
    <w:rsid w:val="006E77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8">
    <w:name w:val="xl78"/>
    <w:basedOn w:val="Standard"/>
    <w:rsid w:val="006E77F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79">
    <w:name w:val="xl79"/>
    <w:basedOn w:val="Standard"/>
    <w:rsid w:val="006E77F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80">
    <w:name w:val="xl80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81">
    <w:name w:val="xl81"/>
    <w:basedOn w:val="Standard"/>
    <w:rsid w:val="006E77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82">
    <w:name w:val="xl82"/>
    <w:basedOn w:val="Standard"/>
    <w:rsid w:val="006E77F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83">
    <w:name w:val="xl83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84">
    <w:name w:val="xl84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lang w:eastAsia="de-DE"/>
    </w:rPr>
  </w:style>
  <w:style w:type="paragraph" w:customStyle="1" w:styleId="xl85">
    <w:name w:val="xl85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b/>
      <w:bCs/>
      <w:lang w:eastAsia="de-DE"/>
    </w:rPr>
  </w:style>
  <w:style w:type="paragraph" w:customStyle="1" w:styleId="xl86">
    <w:name w:val="xl86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lang w:eastAsia="de-DE"/>
    </w:rPr>
  </w:style>
  <w:style w:type="paragraph" w:customStyle="1" w:styleId="xl87">
    <w:name w:val="xl87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lang w:eastAsia="de-DE"/>
    </w:rPr>
  </w:style>
  <w:style w:type="paragraph" w:customStyle="1" w:styleId="xl88">
    <w:name w:val="xl88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lang w:eastAsia="de-DE"/>
    </w:rPr>
  </w:style>
  <w:style w:type="paragraph" w:customStyle="1" w:styleId="xl89">
    <w:name w:val="xl89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lang w:eastAsia="de-DE"/>
    </w:rPr>
  </w:style>
  <w:style w:type="paragraph" w:customStyle="1" w:styleId="xl90">
    <w:name w:val="xl90"/>
    <w:basedOn w:val="Standard"/>
    <w:rsid w:val="006E77F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1">
    <w:name w:val="xl91"/>
    <w:basedOn w:val="Standard"/>
    <w:rsid w:val="006E77F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eastAsia="Times New Roman" w:cs="Arial"/>
      <w:lang w:eastAsia="de-DE"/>
    </w:rPr>
  </w:style>
  <w:style w:type="paragraph" w:customStyle="1" w:styleId="xl92">
    <w:name w:val="xl92"/>
    <w:basedOn w:val="Standard"/>
    <w:rsid w:val="006E77F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3">
    <w:name w:val="xl93"/>
    <w:basedOn w:val="Standard"/>
    <w:rsid w:val="006E77F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4">
    <w:name w:val="xl94"/>
    <w:basedOn w:val="Standard"/>
    <w:rsid w:val="006E77F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5">
    <w:name w:val="xl95"/>
    <w:basedOn w:val="Standard"/>
    <w:rsid w:val="006E77F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6">
    <w:name w:val="xl96"/>
    <w:basedOn w:val="Standard"/>
    <w:rsid w:val="006E77F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7">
    <w:name w:val="xl97"/>
    <w:basedOn w:val="Standard"/>
    <w:rsid w:val="006E77F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98">
    <w:name w:val="xl98"/>
    <w:basedOn w:val="Standard"/>
    <w:rsid w:val="006E77F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b/>
      <w:bCs/>
      <w:lang w:eastAsia="de-DE"/>
    </w:rPr>
  </w:style>
  <w:style w:type="paragraph" w:customStyle="1" w:styleId="xl99">
    <w:name w:val="xl99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100">
    <w:name w:val="xl100"/>
    <w:basedOn w:val="Standard"/>
    <w:rsid w:val="006E77F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Arial"/>
      <w:lang w:eastAsia="de-DE"/>
    </w:rPr>
  </w:style>
  <w:style w:type="paragraph" w:customStyle="1" w:styleId="xl101">
    <w:name w:val="xl101"/>
    <w:basedOn w:val="Standard"/>
    <w:rsid w:val="006E77F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102">
    <w:name w:val="xl102"/>
    <w:basedOn w:val="Standard"/>
    <w:rsid w:val="006E77F8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eastAsia="de-DE"/>
    </w:rPr>
  </w:style>
  <w:style w:type="paragraph" w:customStyle="1" w:styleId="xl103">
    <w:name w:val="xl103"/>
    <w:basedOn w:val="Standard"/>
    <w:rsid w:val="006E77F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sz w:val="28"/>
      <w:szCs w:val="28"/>
      <w:lang w:eastAsia="de-DE"/>
    </w:rPr>
  </w:style>
  <w:style w:type="paragraph" w:customStyle="1" w:styleId="xl104">
    <w:name w:val="xl104"/>
    <w:basedOn w:val="Standard"/>
    <w:rsid w:val="006E77F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sz w:val="28"/>
      <w:szCs w:val="28"/>
      <w:lang w:eastAsia="de-DE"/>
    </w:rPr>
  </w:style>
  <w:style w:type="paragraph" w:customStyle="1" w:styleId="xl105">
    <w:name w:val="xl105"/>
    <w:basedOn w:val="Standard"/>
    <w:rsid w:val="006E77F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sz w:val="28"/>
      <w:szCs w:val="28"/>
      <w:lang w:eastAsia="de-DE"/>
    </w:rPr>
  </w:style>
  <w:style w:type="paragraph" w:customStyle="1" w:styleId="xl106">
    <w:name w:val="xl106"/>
    <w:basedOn w:val="Standard"/>
    <w:rsid w:val="006E77F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107">
    <w:name w:val="xl107"/>
    <w:basedOn w:val="Standard"/>
    <w:rsid w:val="006E77F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108">
    <w:name w:val="xl108"/>
    <w:basedOn w:val="Standard"/>
    <w:rsid w:val="006E77F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xl109">
    <w:name w:val="xl109"/>
    <w:basedOn w:val="Standard"/>
    <w:rsid w:val="006E77F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eastAsia="Times New Roman" w:cs="Arial"/>
      <w:b/>
      <w:bCs/>
      <w:lang w:eastAsia="de-DE"/>
    </w:rPr>
  </w:style>
  <w:style w:type="paragraph" w:customStyle="1" w:styleId="berschriftVorlage">
    <w:name w:val="Überschrift Vorlage"/>
    <w:basedOn w:val="berschrift1"/>
    <w:qFormat/>
    <w:rsid w:val="005429A8"/>
    <w:pPr>
      <w:tabs>
        <w:tab w:val="clear" w:pos="432"/>
      </w:tabs>
      <w:ind w:left="360" w:hanging="360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179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0667D-9BC4-4D4F-979C-C5DF2522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2022-07-22T10:44:00Z</dcterms:created>
  <dcterms:modified xsi:type="dcterms:W3CDTF">2022-07-22T10:45:00Z</dcterms:modified>
  <cp:category/>
  <cp:contentStatus/>
</cp:coreProperties>
</file>