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sz w:val="28"/>
          <w:szCs w:val="28"/>
        </w:rPr>
      </w:pPr>
      <w:r w:rsidDel="00000000" w:rsidR="00000000" w:rsidRPr="00000000">
        <w:rPr>
          <w:i w:val="1"/>
          <w:sz w:val="28"/>
          <w:szCs w:val="28"/>
          <w:rtl w:val="0"/>
        </w:rPr>
        <w:t xml:space="preserve">6/7 PM Real news vs fake New Blog</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(title) Real News vs. Fake News: How can you tell?</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(h1) Can YOU Tell the Difference Between Real News and Fake News?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Pr>
        <w:drawing>
          <wp:inline distB="0" distT="0" distL="0" distR="0">
            <wp:extent cx="5943600" cy="5118100"/>
            <wp:effectExtent b="0" l="0" r="0" t="0"/>
            <wp:docPr descr="real_fake_header.png" id="11" name="image2.png"/>
            <a:graphic>
              <a:graphicData uri="http://schemas.openxmlformats.org/drawingml/2006/picture">
                <pic:pic>
                  <pic:nvPicPr>
                    <pic:cNvPr descr="real_fake_header.png" id="0" name="image2.png"/>
                    <pic:cNvPicPr preferRelativeResize="0"/>
                  </pic:nvPicPr>
                  <pic:blipFill>
                    <a:blip r:embed="rId7"/>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[alt text: Real news or FAKE? How can you tell?</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000000"/>
          <w:sz w:val="28"/>
          <w:szCs w:val="28"/>
          <w:highlight w:val="white"/>
        </w:rPr>
      </w:pPr>
      <w:r w:rsidDel="00000000" w:rsidR="00000000" w:rsidRPr="00000000">
        <w:rPr>
          <w:sz w:val="28"/>
          <w:szCs w:val="28"/>
          <w:rtl w:val="0"/>
        </w:rPr>
        <w:t xml:space="preserve">It’s the millennium. The age where self-proclaimed blogs and technology are plentiful, and social media outlets like facebook and twitter are communal feeding grounds for pop-culturalists and newsies alike. Today anyone </w:t>
      </w:r>
      <w:r w:rsidDel="00000000" w:rsidR="00000000" w:rsidRPr="00000000">
        <w:rPr>
          <w:rFonts w:ascii="Calibri" w:cs="Calibri" w:eastAsia="Calibri" w:hAnsi="Calibri"/>
          <w:color w:val="000000"/>
          <w:sz w:val="28"/>
          <w:szCs w:val="28"/>
          <w:highlight w:val="white"/>
          <w:rtl w:val="0"/>
        </w:rPr>
        <w:t xml:space="preserve">with an opinion and a cell phone can post “news” stories online. </w:t>
      </w:r>
      <w:r w:rsidDel="00000000" w:rsidR="00000000" w:rsidRPr="00000000">
        <w:rPr>
          <w:rFonts w:ascii="Calibri" w:cs="Calibri" w:eastAsia="Calibri" w:hAnsi="Calibri"/>
          <w:color w:val="ff0000"/>
          <w:sz w:val="28"/>
          <w:szCs w:val="28"/>
          <w:highlight w:val="white"/>
          <w:rtl w:val="0"/>
        </w:rPr>
        <w:t xml:space="preserve">But who’s to say what’s real and what’s fake news? [</w:t>
      </w:r>
      <w:r w:rsidDel="00000000" w:rsidR="00000000" w:rsidRPr="00000000">
        <w:rPr>
          <w:color w:val="ff0000"/>
          <w:sz w:val="28"/>
          <w:szCs w:val="28"/>
          <w:rtl w:val="0"/>
        </w:rPr>
        <w:t xml:space="preserve">http://blog.pch.com/blog/2016/07/20/winnerwednesday-real-people-win-pch-prizes/]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With so much content out there, we want to make sure that when it comes to Publishers Clearing House news and announcements, you can – without a doubt – tell fact from fiction.  And, what better way to jump into the murky waters of </w:t>
      </w:r>
      <w:r w:rsidDel="00000000" w:rsidR="00000000" w:rsidRPr="00000000">
        <w:rPr>
          <w:i w:val="1"/>
          <w:sz w:val="28"/>
          <w:szCs w:val="28"/>
          <w:rtl w:val="0"/>
        </w:rPr>
        <w:t xml:space="preserve">real vs.</w:t>
      </w:r>
      <w:r w:rsidDel="00000000" w:rsidR="00000000" w:rsidRPr="00000000">
        <w:rPr>
          <w:sz w:val="28"/>
          <w:szCs w:val="28"/>
          <w:rtl w:val="0"/>
        </w:rPr>
        <w:t xml:space="preserve"> </w:t>
      </w:r>
      <w:r w:rsidDel="00000000" w:rsidR="00000000" w:rsidRPr="00000000">
        <w:rPr>
          <w:i w:val="1"/>
          <w:sz w:val="28"/>
          <w:szCs w:val="28"/>
          <w:rtl w:val="0"/>
        </w:rPr>
        <w:t xml:space="preserve">fake news</w:t>
      </w:r>
      <w:r w:rsidDel="00000000" w:rsidR="00000000" w:rsidRPr="00000000">
        <w:rPr>
          <w:sz w:val="28"/>
          <w:szCs w:val="28"/>
          <w:rtl w:val="0"/>
        </w:rPr>
        <w:t xml:space="preserve">, than to put your own PCH knowledge to the test!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(h2) Quiz Time: Can you tell which headlines below are REAL news and which are FAKE?</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#1: No Winner, No Check?</w:t>
      </w:r>
      <w:r w:rsidDel="00000000" w:rsidR="00000000" w:rsidRPr="00000000">
        <w:rPr>
          <w:sz w:val="28"/>
          <w:szCs w:val="28"/>
        </w:rPr>
        <w:drawing>
          <wp:inline distB="0" distT="0" distL="0" distR="0">
            <wp:extent cx="5943600" cy="2273300"/>
            <wp:effectExtent b="0" l="0" r="0" t="0"/>
            <wp:docPr descr="Screen%20Shot%202017-06-01%20at%2012.03.55%20PM.png" id="13" name="image5.png"/>
            <a:graphic>
              <a:graphicData uri="http://schemas.openxmlformats.org/drawingml/2006/picture">
                <pic:pic>
                  <pic:nvPicPr>
                    <pic:cNvPr descr="Screen%20Shot%202017-06-01%20at%2012.03.55%20PM.png" id="0" name="image5.png"/>
                    <pic:cNvPicPr preferRelativeResize="0"/>
                  </pic:nvPicPr>
                  <pic:blipFill>
                    <a:blip r:embed="rId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[alt text: REAL OF FAKE: Sweeps Winner Not Home. Prize Patrol Gives Up!]</w:t>
      </w:r>
    </w:p>
    <w:p w:rsidR="00000000" w:rsidDel="00000000" w:rsidP="00000000" w:rsidRDefault="00000000" w:rsidRPr="00000000" w14:paraId="00000012">
      <w:pPr>
        <w:rPr>
          <w:b w:val="1"/>
          <w:color w:val="ff0000"/>
          <w:sz w:val="48"/>
          <w:szCs w:val="48"/>
        </w:rPr>
      </w:pPr>
      <w:r w:rsidDel="00000000" w:rsidR="00000000" w:rsidRPr="00000000">
        <w:rPr>
          <w:b w:val="1"/>
          <w:color w:val="ff0000"/>
          <w:sz w:val="48"/>
          <w:szCs w:val="48"/>
          <w:rtl w:val="0"/>
        </w:rPr>
        <w:t xml:space="preserve">FAKE NEWS!</w:t>
      </w:r>
    </w:p>
    <w:p w:rsidR="00000000" w:rsidDel="00000000" w:rsidP="00000000" w:rsidRDefault="00000000" w:rsidRPr="00000000" w14:paraId="00000013">
      <w:pPr>
        <w:rPr>
          <w:sz w:val="28"/>
          <w:szCs w:val="28"/>
        </w:rPr>
      </w:pPr>
      <w:r w:rsidDel="00000000" w:rsidR="00000000" w:rsidRPr="00000000">
        <w:rPr>
          <w:sz w:val="28"/>
          <w:szCs w:val="28"/>
          <w:rtl w:val="0"/>
        </w:rPr>
        <w:t xml:space="preserve">No way this is true! The PCH Prize Patrol always finds our winner, even if that means delivering the “big check” on a </w:t>
      </w:r>
      <w:r w:rsidDel="00000000" w:rsidR="00000000" w:rsidRPr="00000000">
        <w:rPr>
          <w:color w:val="ff0000"/>
          <w:sz w:val="28"/>
          <w:szCs w:val="28"/>
          <w:rtl w:val="0"/>
        </w:rPr>
        <w:t xml:space="preserve">plane ride to New York [http://blog.pch.com/blog/2016/03/31/know-prize-patrol-found-winner-plane/</w:t>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color w:val="ff0000"/>
          <w:sz w:val="28"/>
          <w:szCs w:val="28"/>
          <w:rtl w:val="0"/>
        </w:rPr>
        <w:t xml:space="preserve">]</w:t>
      </w:r>
      <w:r w:rsidDel="00000000" w:rsidR="00000000" w:rsidRPr="00000000">
        <w:rPr>
          <w:sz w:val="28"/>
          <w:szCs w:val="28"/>
          <w:rtl w:val="0"/>
        </w:rPr>
        <w:t xml:space="preserve"> (yes, that really happened). </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#2: A Call to Collect? </w:t>
      </w:r>
      <w:r w:rsidDel="00000000" w:rsidR="00000000" w:rsidRPr="00000000">
        <w:rPr>
          <w:sz w:val="28"/>
          <w:szCs w:val="28"/>
        </w:rPr>
        <w:drawing>
          <wp:inline distB="0" distT="0" distL="0" distR="0">
            <wp:extent cx="5943600" cy="2705100"/>
            <wp:effectExtent b="0" l="0" r="0" t="0"/>
            <wp:docPr descr="6_7_newspaper%232.png" id="12" name="image3.png"/>
            <a:graphic>
              <a:graphicData uri="http://schemas.openxmlformats.org/drawingml/2006/picture">
                <pic:pic>
                  <pic:nvPicPr>
                    <pic:cNvPr descr="6_7_newspaper%232.png" id="0" name="image3.png"/>
                    <pic:cNvPicPr preferRelativeResize="0"/>
                  </pic:nvPicPr>
                  <pic:blipFill>
                    <a:blip r:embed="rId9"/>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[Alt Text: PCH Winner Contacted by Phone to Collect Major Prize!]</w:t>
      </w:r>
    </w:p>
    <w:p w:rsidR="00000000" w:rsidDel="00000000" w:rsidP="00000000" w:rsidRDefault="00000000" w:rsidRPr="00000000" w14:paraId="00000018">
      <w:pPr>
        <w:rPr>
          <w:b w:val="1"/>
          <w:color w:val="ff0000"/>
          <w:sz w:val="48"/>
          <w:szCs w:val="48"/>
        </w:rPr>
      </w:pPr>
      <w:r w:rsidDel="00000000" w:rsidR="00000000" w:rsidRPr="00000000">
        <w:rPr>
          <w:b w:val="1"/>
          <w:color w:val="ff0000"/>
          <w:sz w:val="48"/>
          <w:szCs w:val="48"/>
          <w:rtl w:val="0"/>
        </w:rPr>
        <w:t xml:space="preserve">FAKE NEWS!</w:t>
      </w:r>
    </w:p>
    <w:p w:rsidR="00000000" w:rsidDel="00000000" w:rsidP="00000000" w:rsidRDefault="00000000" w:rsidRPr="00000000" w14:paraId="00000019">
      <w:pPr>
        <w:rPr>
          <w:sz w:val="28"/>
          <w:szCs w:val="28"/>
        </w:rPr>
      </w:pPr>
      <w:r w:rsidDel="00000000" w:rsidR="00000000" w:rsidRPr="00000000">
        <w:rPr>
          <w:sz w:val="28"/>
          <w:szCs w:val="28"/>
          <w:rtl w:val="0"/>
        </w:rPr>
        <w:t xml:space="preserve">We’ll NEVER tell a major prize winner before award day that they won – </w:t>
      </w:r>
      <w:r w:rsidDel="00000000" w:rsidR="00000000" w:rsidRPr="00000000">
        <w:rPr>
          <w:color w:val="ff0000"/>
          <w:sz w:val="28"/>
          <w:szCs w:val="28"/>
          <w:rtl w:val="0"/>
        </w:rPr>
        <w:t xml:space="preserve">and certainly not by phone (that’s a scam alert)</w:t>
      </w:r>
      <w:r w:rsidDel="00000000" w:rsidR="00000000" w:rsidRPr="00000000">
        <w:rPr>
          <w:sz w:val="28"/>
          <w:szCs w:val="28"/>
          <w:rtl w:val="0"/>
        </w:rPr>
        <w:t xml:space="preserve"> </w:t>
      </w:r>
      <w:r w:rsidDel="00000000" w:rsidR="00000000" w:rsidRPr="00000000">
        <w:rPr>
          <w:color w:val="ff0000"/>
          <w:sz w:val="28"/>
          <w:szCs w:val="28"/>
          <w:rtl w:val="0"/>
        </w:rPr>
        <w:t xml:space="preserve">[http://blog.pch.com/blog/2017/05/11/sweepstakes-scam-alert-accidentally-helping-scammers/]. </w:t>
      </w:r>
      <w:r w:rsidDel="00000000" w:rsidR="00000000" w:rsidRPr="00000000">
        <w:rPr>
          <w:sz w:val="28"/>
          <w:szCs w:val="28"/>
          <w:rtl w:val="0"/>
        </w:rPr>
        <w:t xml:space="preserve">It’s just not our style. We like to surprise our winner on award day in person with a big smile and a very big check.</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#3: Losing State?</w:t>
      </w:r>
      <w:r w:rsidDel="00000000" w:rsidR="00000000" w:rsidRPr="00000000">
        <w:rPr>
          <w:sz w:val="28"/>
          <w:szCs w:val="28"/>
        </w:rPr>
        <w:drawing>
          <wp:inline distB="0" distT="0" distL="0" distR="0">
            <wp:extent cx="5943600" cy="2235200"/>
            <wp:effectExtent b="0" l="0" r="0" t="0"/>
            <wp:docPr descr="newspaper%233.png" id="15" name="image4.png"/>
            <a:graphic>
              <a:graphicData uri="http://schemas.openxmlformats.org/drawingml/2006/picture">
                <pic:pic>
                  <pic:nvPicPr>
                    <pic:cNvPr descr="newspaper%233.png" id="0" name="image4.png"/>
                    <pic:cNvPicPr preferRelativeResize="0"/>
                  </pic:nvPicPr>
                  <pic:blipFill>
                    <a:blip r:embed="rId1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[Alt text: No PCH Winners From My State EVER!]</w:t>
      </w:r>
    </w:p>
    <w:p w:rsidR="00000000" w:rsidDel="00000000" w:rsidP="00000000" w:rsidRDefault="00000000" w:rsidRPr="00000000" w14:paraId="0000001D">
      <w:pPr>
        <w:rPr>
          <w:b w:val="1"/>
          <w:color w:val="ff0000"/>
          <w:sz w:val="48"/>
          <w:szCs w:val="48"/>
        </w:rPr>
      </w:pPr>
      <w:r w:rsidDel="00000000" w:rsidR="00000000" w:rsidRPr="00000000">
        <w:rPr>
          <w:b w:val="1"/>
          <w:color w:val="ff0000"/>
          <w:sz w:val="48"/>
          <w:szCs w:val="48"/>
          <w:rtl w:val="0"/>
        </w:rPr>
        <w:t xml:space="preserve">FAKE NEWS!</w:t>
      </w:r>
    </w:p>
    <w:p w:rsidR="00000000" w:rsidDel="00000000" w:rsidP="00000000" w:rsidRDefault="00000000" w:rsidRPr="00000000" w14:paraId="0000001E">
      <w:pPr>
        <w:rPr>
          <w:sz w:val="28"/>
          <w:szCs w:val="28"/>
        </w:rPr>
      </w:pPr>
      <w:r w:rsidDel="00000000" w:rsidR="00000000" w:rsidRPr="00000000">
        <w:rPr>
          <w:sz w:val="28"/>
          <w:szCs w:val="28"/>
          <w:rtl w:val="0"/>
        </w:rPr>
        <w:t xml:space="preserve">No way - you can bet we’ve had winners from your home state! In fact, over $327 Million has been awarded to date with winners in </w:t>
      </w:r>
      <w:r w:rsidDel="00000000" w:rsidR="00000000" w:rsidRPr="00000000">
        <w:rPr>
          <w:color w:val="ff0000"/>
          <w:sz w:val="28"/>
          <w:szCs w:val="28"/>
          <w:rtl w:val="0"/>
        </w:rPr>
        <w:t xml:space="preserve">ALL 50 STATES</w:t>
      </w:r>
      <w:r w:rsidDel="00000000" w:rsidR="00000000" w:rsidRPr="00000000">
        <w:rPr>
          <w:sz w:val="28"/>
          <w:szCs w:val="28"/>
          <w:rtl w:val="0"/>
        </w:rPr>
        <w:t xml:space="preserve"> </w:t>
      </w:r>
      <w:r w:rsidDel="00000000" w:rsidR="00000000" w:rsidRPr="00000000">
        <w:rPr>
          <w:color w:val="ff0000"/>
          <w:sz w:val="28"/>
          <w:szCs w:val="28"/>
          <w:rtl w:val="0"/>
        </w:rPr>
        <w:t xml:space="preserve">[http://blog.pch.com/blog/2017/05/15/pch-winners-can-live-wherever/] – including yours</w:t>
      </w:r>
      <w:r w:rsidDel="00000000" w:rsidR="00000000" w:rsidRPr="00000000">
        <w:rPr>
          <w:color w:val="000000"/>
          <w:sz w:val="28"/>
          <w:szCs w:val="28"/>
          <w:rtl w:val="0"/>
        </w:rPr>
        <w:t xml:space="preserve"> -- </w:t>
      </w:r>
      <w:r w:rsidDel="00000000" w:rsidR="00000000" w:rsidRPr="00000000">
        <w:rPr>
          <w:sz w:val="28"/>
          <w:szCs w:val="28"/>
          <w:rtl w:val="0"/>
        </w:rPr>
        <w:t xml:space="preserve">plus Canada and the Yukon, too! That’s a lot of winning.</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#4: June 30</w:t>
      </w:r>
      <w:r w:rsidDel="00000000" w:rsidR="00000000" w:rsidRPr="00000000">
        <w:rPr>
          <w:sz w:val="28"/>
          <w:szCs w:val="28"/>
          <w:vertAlign w:val="superscript"/>
          <w:rtl w:val="0"/>
        </w:rPr>
        <w:t xml:space="preserve">th</w:t>
      </w:r>
      <w:r w:rsidDel="00000000" w:rsidR="00000000" w:rsidRPr="00000000">
        <w:rPr>
          <w:sz w:val="28"/>
          <w:szCs w:val="28"/>
          <w:rtl w:val="0"/>
        </w:rPr>
        <w:t xml:space="preserve"> Event?</w:t>
      </w:r>
      <w:r w:rsidDel="00000000" w:rsidR="00000000" w:rsidRPr="00000000">
        <w:rPr>
          <w:sz w:val="28"/>
          <w:szCs w:val="28"/>
        </w:rPr>
        <w:drawing>
          <wp:inline distB="0" distT="0" distL="0" distR="0">
            <wp:extent cx="5943600" cy="2832100"/>
            <wp:effectExtent b="0" l="0" r="0" t="0"/>
            <wp:docPr descr="6_7_newspaper%234.png" id="14" name="image1.png"/>
            <a:graphic>
              <a:graphicData uri="http://schemas.openxmlformats.org/drawingml/2006/picture">
                <pic:pic>
                  <pic:nvPicPr>
                    <pic:cNvPr descr="6_7_newspaper%234.png" id="0" name="image1.png"/>
                    <pic:cNvPicPr preferRelativeResize="0"/>
                  </pic:nvPicPr>
                  <pic:blipFill>
                    <a:blip r:embed="rId11"/>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8"/>
          <w:szCs w:val="28"/>
        </w:rPr>
      </w:pPr>
      <w:bookmarkStart w:colFirst="0" w:colLast="0" w:name="_heading=h.gjdgxs" w:id="0"/>
      <w:bookmarkEnd w:id="0"/>
      <w:r w:rsidDel="00000000" w:rsidR="00000000" w:rsidRPr="00000000">
        <w:rPr>
          <w:sz w:val="28"/>
          <w:szCs w:val="28"/>
          <w:rtl w:val="0"/>
        </w:rPr>
        <w:t xml:space="preserve">[Alt text: Local Resident ‘Wins It All’ in PCH’s Special Early Look June 30</w:t>
      </w:r>
      <w:r w:rsidDel="00000000" w:rsidR="00000000" w:rsidRPr="00000000">
        <w:rPr>
          <w:sz w:val="28"/>
          <w:szCs w:val="28"/>
          <w:vertAlign w:val="superscript"/>
          <w:rtl w:val="0"/>
        </w:rPr>
        <w:t xml:space="preserve">th</w:t>
      </w:r>
      <w:r w:rsidDel="00000000" w:rsidR="00000000" w:rsidRPr="00000000">
        <w:rPr>
          <w:sz w:val="28"/>
          <w:szCs w:val="28"/>
          <w:rtl w:val="0"/>
        </w:rPr>
        <w:t xml:space="preserve"> Prize Event!]</w:t>
      </w:r>
    </w:p>
    <w:p w:rsidR="00000000" w:rsidDel="00000000" w:rsidP="00000000" w:rsidRDefault="00000000" w:rsidRPr="00000000" w14:paraId="00000022">
      <w:pPr>
        <w:rPr>
          <w:b w:val="1"/>
          <w:color w:val="ff0000"/>
          <w:sz w:val="48"/>
          <w:szCs w:val="48"/>
        </w:rPr>
      </w:pPr>
      <w:r w:rsidDel="00000000" w:rsidR="00000000" w:rsidRPr="00000000">
        <w:rPr>
          <w:b w:val="1"/>
          <w:color w:val="ff0000"/>
          <w:sz w:val="48"/>
          <w:szCs w:val="48"/>
          <w:rtl w:val="0"/>
        </w:rPr>
        <w:t xml:space="preserve">REAL NEWS!</w:t>
      </w:r>
    </w:p>
    <w:p w:rsidR="00000000" w:rsidDel="00000000" w:rsidP="00000000" w:rsidRDefault="00000000" w:rsidRPr="00000000" w14:paraId="00000023">
      <w:pPr>
        <w:rPr>
          <w:sz w:val="28"/>
          <w:szCs w:val="28"/>
        </w:rPr>
      </w:pPr>
      <w:r w:rsidDel="00000000" w:rsidR="00000000" w:rsidRPr="00000000">
        <w:rPr>
          <w:sz w:val="28"/>
          <w:szCs w:val="28"/>
          <w:rtl w:val="0"/>
        </w:rPr>
        <w:t xml:space="preserve">Absolutely! The next big prize we’re prepared to award is the multimillion-dollar </w:t>
      </w:r>
      <w:r w:rsidDel="00000000" w:rsidR="00000000" w:rsidRPr="00000000">
        <w:rPr>
          <w:color w:val="ff0000"/>
          <w:sz w:val="28"/>
          <w:szCs w:val="28"/>
          <w:rtl w:val="0"/>
        </w:rPr>
        <w:t xml:space="preserve">“Win It All” prize</w:t>
      </w:r>
      <w:r w:rsidDel="00000000" w:rsidR="00000000" w:rsidRPr="00000000">
        <w:rPr>
          <w:sz w:val="28"/>
          <w:szCs w:val="28"/>
          <w:rtl w:val="0"/>
        </w:rPr>
        <w:t xml:space="preserve"> </w:t>
      </w:r>
      <w:r w:rsidDel="00000000" w:rsidR="00000000" w:rsidRPr="00000000">
        <w:rPr>
          <w:color w:val="ff0000"/>
          <w:sz w:val="28"/>
          <w:szCs w:val="28"/>
          <w:rtl w:val="0"/>
        </w:rPr>
        <w:t xml:space="preserve">[http://blog.pch.com/blog/2017/05/18/life-change-win/] </w:t>
      </w:r>
      <w:r w:rsidDel="00000000" w:rsidR="00000000" w:rsidRPr="00000000">
        <w:rPr>
          <w:sz w:val="28"/>
          <w:szCs w:val="28"/>
          <w:rtl w:val="0"/>
        </w:rPr>
        <w:t xml:space="preserve">– that’s a $2 Million lump-sum, plus $10,000 A Month For Life, plus a New Lincoln MKZ valued at $36,095 – and we could be heading to your area. </w:t>
      </w:r>
      <w:r w:rsidDel="00000000" w:rsidR="00000000" w:rsidRPr="00000000">
        <w:rPr>
          <w:color w:val="ff0000"/>
          <w:sz w:val="28"/>
          <w:szCs w:val="28"/>
          <w:rtl w:val="0"/>
        </w:rPr>
        <w:t xml:space="preserve">Have you entered to win today? [http://pch.com/]</w:t>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So, how did you do? I’m sure as a dedicated fan, you already knew most of those answers, BUT if you didn’t and you learned one new PCH fact today, then pat yourself on the back because you just fired a flaming truth sword into the belly of the fake news beast!  It felt good, right?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Great job! Now, make sure you </w:t>
      </w:r>
      <w:r w:rsidDel="00000000" w:rsidR="00000000" w:rsidRPr="00000000">
        <w:rPr>
          <w:color w:val="ff0000"/>
          <w:sz w:val="28"/>
          <w:szCs w:val="28"/>
          <w:rtl w:val="0"/>
        </w:rPr>
        <w:t xml:space="preserve">enter to “Win It All” today</w:t>
      </w:r>
      <w:r w:rsidDel="00000000" w:rsidR="00000000" w:rsidRPr="00000000">
        <w:rPr>
          <w:sz w:val="28"/>
          <w:szCs w:val="28"/>
          <w:rtl w:val="0"/>
        </w:rPr>
        <w:t xml:space="preserve"> before time runs out. </w:t>
      </w:r>
      <w:r w:rsidDel="00000000" w:rsidR="00000000" w:rsidRPr="00000000">
        <w:rPr>
          <w:color w:val="ff0000"/>
          <w:sz w:val="28"/>
          <w:szCs w:val="28"/>
          <w:rtl w:val="0"/>
        </w:rPr>
        <w:t xml:space="preserve">[http://pch.com/]</w:t>
      </w: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Nicole T.</w:t>
      </w:r>
    </w:p>
    <w:p w:rsidR="00000000" w:rsidDel="00000000" w:rsidP="00000000" w:rsidRDefault="00000000" w:rsidRPr="00000000" w14:paraId="00000029">
      <w:pPr>
        <w:rPr>
          <w:sz w:val="28"/>
          <w:szCs w:val="28"/>
        </w:rPr>
      </w:pPr>
      <w:r w:rsidDel="00000000" w:rsidR="00000000" w:rsidRPr="00000000">
        <w:rPr>
          <w:sz w:val="28"/>
          <w:szCs w:val="28"/>
          <w:rtl w:val="0"/>
        </w:rPr>
        <w:t xml:space="preserve">Online Creative</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P.S. We have REAL WINNERS every day! Tell us below how you would make YOUR Winning Moment exciting on June 30</w:t>
      </w:r>
      <w:r w:rsidDel="00000000" w:rsidR="00000000" w:rsidRPr="00000000">
        <w:rPr>
          <w:sz w:val="28"/>
          <w:szCs w:val="28"/>
          <w:vertAlign w:val="superscript"/>
          <w:rtl w:val="0"/>
        </w:rPr>
        <w:t xml:space="preserve">th</w:t>
      </w:r>
      <w:r w:rsidDel="00000000" w:rsidR="00000000" w:rsidRPr="00000000">
        <w:rPr>
          <w:sz w:val="28"/>
          <w:szCs w:val="28"/>
          <w:rtl w:val="0"/>
        </w:rPr>
        <w:t xml:space="preserve">!</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Similar posts you may enjoy:</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color w:val="ff0000"/>
          <w:sz w:val="28"/>
          <w:szCs w:val="28"/>
        </w:rPr>
      </w:pPr>
      <w:r w:rsidDel="00000000" w:rsidR="00000000" w:rsidRPr="00000000">
        <w:rPr>
          <w:color w:val="ff0000"/>
          <w:sz w:val="28"/>
          <w:szCs w:val="28"/>
          <w:rtl w:val="0"/>
        </w:rPr>
        <w:t xml:space="preserve">#WinnerWednesday: Real PCH Winners Enter In All Kinds Of Ways!</w:t>
      </w:r>
    </w:p>
    <w:p w:rsidR="00000000" w:rsidDel="00000000" w:rsidP="00000000" w:rsidRDefault="00000000" w:rsidRPr="00000000" w14:paraId="00000030">
      <w:pPr>
        <w:rPr>
          <w:color w:val="ff0000"/>
          <w:sz w:val="28"/>
          <w:szCs w:val="28"/>
        </w:rPr>
      </w:pPr>
      <w:r w:rsidDel="00000000" w:rsidR="00000000" w:rsidRPr="00000000">
        <w:rPr>
          <w:color w:val="ff0000"/>
          <w:sz w:val="28"/>
          <w:szCs w:val="28"/>
          <w:rtl w:val="0"/>
        </w:rPr>
        <w:t xml:space="preserve">[http://blog.pch.com/blog/2016/06/22/winnerwednesday-real-pch-winners-enter-kinds-ways/]</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color w:val="ff0000"/>
          <w:sz w:val="28"/>
          <w:szCs w:val="28"/>
        </w:rPr>
      </w:pPr>
      <w:r w:rsidDel="00000000" w:rsidR="00000000" w:rsidRPr="00000000">
        <w:rPr>
          <w:color w:val="ff0000"/>
          <w:sz w:val="28"/>
          <w:szCs w:val="28"/>
          <w:rtl w:val="0"/>
        </w:rPr>
        <w:t xml:space="preserve">PCH Sweepstakes Winners Help Answer The Question “Is PCH Real?”</w:t>
      </w:r>
    </w:p>
    <w:p w:rsidR="00000000" w:rsidDel="00000000" w:rsidP="00000000" w:rsidRDefault="00000000" w:rsidRPr="00000000" w14:paraId="00000033">
      <w:pPr>
        <w:rPr>
          <w:color w:val="ff0000"/>
          <w:sz w:val="28"/>
          <w:szCs w:val="28"/>
        </w:rPr>
      </w:pPr>
      <w:r w:rsidDel="00000000" w:rsidR="00000000" w:rsidRPr="00000000">
        <w:rPr>
          <w:color w:val="ff0000"/>
          <w:sz w:val="28"/>
          <w:szCs w:val="28"/>
          <w:rtl w:val="0"/>
        </w:rPr>
        <w:t xml:space="preserve">[http://blog.pch.com/blog/2016/05/23/pch-sweepstakes-winners-help-answer-question-pch-real/]</w:t>
      </w:r>
    </w:p>
    <w:p w:rsidR="00000000" w:rsidDel="00000000" w:rsidP="00000000" w:rsidRDefault="00000000" w:rsidRPr="00000000" w14:paraId="00000034">
      <w:pPr>
        <w:rPr>
          <w:color w:val="ff0000"/>
          <w:sz w:val="28"/>
          <w:szCs w:val="28"/>
        </w:rPr>
      </w:pPr>
      <w:r w:rsidDel="00000000" w:rsidR="00000000" w:rsidRPr="00000000">
        <w:rPr>
          <w:rtl w:val="0"/>
        </w:rPr>
      </w:r>
    </w:p>
    <w:p w:rsidR="00000000" w:rsidDel="00000000" w:rsidP="00000000" w:rsidRDefault="00000000" w:rsidRPr="00000000" w14:paraId="00000035">
      <w:pPr>
        <w:rPr>
          <w:color w:val="ff0000"/>
          <w:sz w:val="28"/>
          <w:szCs w:val="28"/>
        </w:rPr>
      </w:pPr>
      <w:r w:rsidDel="00000000" w:rsidR="00000000" w:rsidRPr="00000000">
        <w:rPr>
          <w:color w:val="ff0000"/>
          <w:sz w:val="28"/>
          <w:szCs w:val="28"/>
          <w:rtl w:val="0"/>
        </w:rPr>
        <w:t xml:space="preserve">Let’s Count All The Ways To Enter To “Win It All”!</w:t>
      </w:r>
    </w:p>
    <w:p w:rsidR="00000000" w:rsidDel="00000000" w:rsidP="00000000" w:rsidRDefault="00000000" w:rsidRPr="00000000" w14:paraId="00000036">
      <w:pPr>
        <w:rPr>
          <w:color w:val="ff0000"/>
          <w:sz w:val="28"/>
          <w:szCs w:val="28"/>
        </w:rPr>
      </w:pPr>
      <w:r w:rsidDel="00000000" w:rsidR="00000000" w:rsidRPr="00000000">
        <w:rPr>
          <w:color w:val="ff0000"/>
          <w:sz w:val="28"/>
          <w:szCs w:val="28"/>
          <w:rtl w:val="0"/>
        </w:rPr>
        <w:t xml:space="preserve">[http://blog.pch.com/blog/2017/05/17/lets-count-ways-enter-win/]</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Keywords:</w:t>
      </w:r>
    </w:p>
    <w:p w:rsidR="00000000" w:rsidDel="00000000" w:rsidP="00000000" w:rsidRDefault="00000000" w:rsidRPr="00000000" w14:paraId="00000039">
      <w:pPr>
        <w:rPr>
          <w:sz w:val="28"/>
          <w:szCs w:val="28"/>
        </w:rPr>
      </w:pPr>
      <w:r w:rsidDel="00000000" w:rsidR="00000000" w:rsidRPr="00000000">
        <w:rPr>
          <w:sz w:val="28"/>
          <w:szCs w:val="28"/>
          <w:rtl w:val="0"/>
        </w:rPr>
        <w:t xml:space="preserve">Real news vs. fake news, PCH, social media</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tabs>
          <w:tab w:val="left" w:leader="none" w:pos="2700"/>
        </w:tabs>
        <w:rPr>
          <w:sz w:val="28"/>
          <w:szCs w:val="28"/>
        </w:rPr>
      </w:pPr>
      <w:r w:rsidDel="00000000" w:rsidR="00000000" w:rsidRPr="00000000">
        <w:rPr>
          <w:sz w:val="28"/>
          <w:szCs w:val="28"/>
          <w:rtl w:val="0"/>
        </w:rPr>
        <w:t xml:space="preserve">Meta-Description:</w:t>
        <w:tab/>
      </w:r>
    </w:p>
    <w:p w:rsidR="00000000" w:rsidDel="00000000" w:rsidP="00000000" w:rsidRDefault="00000000" w:rsidRPr="00000000" w14:paraId="0000003C">
      <w:pPr>
        <w:tabs>
          <w:tab w:val="left" w:leader="none" w:pos="2700"/>
        </w:tabs>
        <w:rPr>
          <w:sz w:val="28"/>
          <w:szCs w:val="28"/>
        </w:rPr>
      </w:pPr>
      <w:r w:rsidDel="00000000" w:rsidR="00000000" w:rsidRPr="00000000">
        <w:rPr>
          <w:sz w:val="28"/>
          <w:szCs w:val="28"/>
          <w:rtl w:val="0"/>
        </w:rPr>
        <w:t xml:space="preserve">Real News vs. Fake News: Can you tell the difference? Don’t get scammed by Publishers Clearing House scammers. You’ll want to read this!</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7E3819"/>
    <w:rPr>
      <w:color w:val="0563c1" w:themeColor="hyperlink"/>
      <w:u w:val="single"/>
    </w:rPr>
  </w:style>
  <w:style w:type="paragraph" w:styleId="ListParagraph">
    <w:name w:val="List Paragraph"/>
    <w:basedOn w:val="Normal"/>
    <w:uiPriority w:val="34"/>
    <w:qFormat w:val="1"/>
    <w:rsid w:val="007070E0"/>
    <w:pPr>
      <w:ind w:left="720"/>
      <w:contextualSpacing w:val="1"/>
    </w:pPr>
  </w:style>
  <w:style w:type="character" w:styleId="FollowedHyperlink">
    <w:name w:val="FollowedHyperlink"/>
    <w:basedOn w:val="DefaultParagraphFont"/>
    <w:uiPriority w:val="99"/>
    <w:semiHidden w:val="1"/>
    <w:unhideWhenUsed w:val="1"/>
    <w:rsid w:val="00F76B8F"/>
    <w:rPr>
      <w:color w:val="954f72" w:themeColor="followedHyperlink"/>
      <w:u w:val="single"/>
    </w:rPr>
  </w:style>
  <w:style w:type="paragraph" w:styleId="Header">
    <w:name w:val="header"/>
    <w:basedOn w:val="Normal"/>
    <w:link w:val="HeaderChar"/>
    <w:uiPriority w:val="99"/>
    <w:unhideWhenUsed w:val="1"/>
    <w:rsid w:val="00291DCB"/>
    <w:pPr>
      <w:tabs>
        <w:tab w:val="center" w:pos="4680"/>
        <w:tab w:val="right" w:pos="9360"/>
      </w:tabs>
    </w:pPr>
  </w:style>
  <w:style w:type="character" w:styleId="HeaderChar" w:customStyle="1">
    <w:name w:val="Header Char"/>
    <w:basedOn w:val="DefaultParagraphFont"/>
    <w:link w:val="Header"/>
    <w:uiPriority w:val="99"/>
    <w:rsid w:val="00291DCB"/>
  </w:style>
  <w:style w:type="paragraph" w:styleId="Footer">
    <w:name w:val="footer"/>
    <w:basedOn w:val="Normal"/>
    <w:link w:val="FooterChar"/>
    <w:uiPriority w:val="99"/>
    <w:unhideWhenUsed w:val="1"/>
    <w:rsid w:val="00291DCB"/>
    <w:pPr>
      <w:tabs>
        <w:tab w:val="center" w:pos="4680"/>
        <w:tab w:val="right" w:pos="9360"/>
      </w:tabs>
    </w:pPr>
  </w:style>
  <w:style w:type="character" w:styleId="FooterChar" w:customStyle="1">
    <w:name w:val="Footer Char"/>
    <w:basedOn w:val="DefaultParagraphFont"/>
    <w:link w:val="Footer"/>
    <w:uiPriority w:val="99"/>
    <w:rsid w:val="00291DC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mBmivcoEX+XQ5RMsQrK6BoWHCA==">CgMxLjAyCGguZ2pkZ3hzOAByITFMelQxVkdPcUxTMkFUbkp3dGJwcjVLTS04b3J0UHVvdw==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2017-05-26T15:07:00Z</dcterms:created>
  <dc:creator>Tringali, Nicole</dc:creator>
</cp:coreProperties>
</file>