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C8" w:rsidRPr="00090B84" w:rsidRDefault="006E1100" w:rsidP="003315C8">
      <w:pPr>
        <w:spacing w:after="0" w:line="247" w:lineRule="atLeast"/>
        <w:jc w:val="center"/>
        <w:outlineLvl w:val="0"/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  <w:t xml:space="preserve">Техническое задание по созданию макета </w:t>
      </w:r>
    </w:p>
    <w:p w:rsidR="006E1100" w:rsidRPr="00090B84" w:rsidRDefault="006E1100" w:rsidP="003315C8">
      <w:pPr>
        <w:spacing w:after="0" w:line="247" w:lineRule="atLeast"/>
        <w:jc w:val="center"/>
        <w:outlineLvl w:val="0"/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  <w:t>для сайта туристического агентства «</w:t>
      </w:r>
      <w:proofErr w:type="spellStart"/>
      <w:r w:rsidRPr="00090B84"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  <w:t>Кругосвет</w:t>
      </w:r>
      <w:proofErr w:type="spellEnd"/>
      <w:r w:rsidRPr="00090B84"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  <w:t>»</w:t>
      </w:r>
      <w:r w:rsidRPr="00090B84">
        <w:rPr>
          <w:rFonts w:ascii="Times New Roman" w:eastAsia="Times New Roman" w:hAnsi="Times New Roman" w:cs="Times New Roman"/>
          <w:b/>
          <w:color w:val="180032"/>
          <w:kern w:val="36"/>
          <w:sz w:val="24"/>
          <w:szCs w:val="24"/>
          <w:lang w:eastAsia="ru-RU"/>
        </w:rPr>
        <w:br/>
      </w:r>
    </w:p>
    <w:p w:rsidR="006E1100" w:rsidRPr="00090B84" w:rsidRDefault="006E1100" w:rsidP="006E1100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</w:p>
    <w:p w:rsidR="003315C8" w:rsidRPr="00090B84" w:rsidRDefault="006E1100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Целевой аудиторией сайта являются лица, достигшие совершеннолетия, которые любят путешествовать и находятся в поиске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туров для будущих поездок</w:t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.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Целью разработки сайта туристического агентства «</w:t>
      </w:r>
      <w:proofErr w:type="spellStart"/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Кругосвет</w:t>
      </w:r>
      <w:proofErr w:type="spellEnd"/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» является 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разработ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ка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удобной среды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для представления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услуг и предложений агентства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,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предоставление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качественной исчерпывающей информации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об организации отдыха, о странах, курортах, достопримечательностях, культуре, традициях, справочн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ой информации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о работе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агентства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, особенностях </w:t>
      </w:r>
      <w:r w:rsidR="003315C8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осуществления заказа и оплаты</w:t>
      </w:r>
      <w:r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. </w:t>
      </w:r>
    </w:p>
    <w:p w:rsidR="003713B5" w:rsidRPr="00090B84" w:rsidRDefault="003315C8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Сайт должен быть выполнен в темных оттенках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, иметь удобный интерфейс, понятный в использовании, располагающий к покупке.</w:t>
      </w:r>
    </w:p>
    <w:p w:rsidR="003713B5" w:rsidRPr="00090B84" w:rsidRDefault="009A73D5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Используются продающие заголовки и текста.</w:t>
      </w:r>
    </w:p>
    <w:p w:rsidR="003713B5" w:rsidRPr="00090B84" w:rsidRDefault="003713B5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Должно выполнять правило построения интерфейса по принципу KISS: с любой точки сайта пользователь может добраться до любой нужной информации не более чем за 4 клика. </w:t>
      </w:r>
    </w:p>
    <w:p w:rsidR="003315C8" w:rsidRPr="00090B84" w:rsidRDefault="003315C8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Желаемая структура сайта имеет следующий вид:</w:t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 xml:space="preserve">Главная страница сайта состоит из 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4</w:t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экранов: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>На первом экране в качестве фонового изображения используются фотографии мировых достопримечательностей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. Фотографии имеют высокое разрешение и качество. К каждой фотографии прилагается краткое описание места, изображенного на ней. 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9A73D5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>Функциональные требования к первому экрану: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возможность перейти к горящим турам, возможность прочесть информацию об организации Туристическое агентство «</w:t>
      </w:r>
      <w:proofErr w:type="spellStart"/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Кругосвет</w:t>
      </w:r>
      <w:proofErr w:type="spellEnd"/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».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>На втором экране пользователь имеет доступ к горящим турам агентства.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9A73D5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>Функциональные требования</w:t>
      </w:r>
      <w:r w:rsidR="00A855BD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 xml:space="preserve"> ко второму экрану</w:t>
      </w:r>
      <w:r w:rsidR="009A73D5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>:</w:t>
      </w:r>
      <w:r w:rsidR="009A73D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возможность быстрого и простого доступа к самым актуальным направлениям.</w:t>
      </w:r>
    </w:p>
    <w:p w:rsidR="00A855BD" w:rsidRPr="00090B84" w:rsidRDefault="009A73D5" w:rsidP="00090B84">
      <w:pPr>
        <w:spacing w:after="0" w:line="247" w:lineRule="atLeast"/>
        <w:jc w:val="both"/>
        <w:outlineLvl w:val="0"/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>Третий экран разрабатываемого сайта представляет собой удобный и простой фильтр для поиска нужного направления по многим критериям. Обязательные пункты фильтрации: откуда летит путешественник, куда летит, дата желаемого путешествия, количество персон.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 xml:space="preserve">Также здесь </w:t>
      </w:r>
      <w:r w:rsidR="00EC306F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должен быть расположен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список туров, которые набрали максимальное количество просмотров/заказов за последнее время (месяц).  Список организован каруселью. 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A855BD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>Функциональные требования к третьему экрану: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возможность осуществить фильтрацию по всем доступным турам агентства, возможность просмотреть самые популярные </w:t>
      </w:r>
      <w:proofErr w:type="gramStart"/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туры</w:t>
      </w:r>
      <w:proofErr w:type="gramEnd"/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по мнению других пользователей.</w:t>
      </w:r>
      <w:r w:rsidR="00A855BD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</w:t>
      </w:r>
    </w:p>
    <w:p w:rsidR="00067DEF" w:rsidRPr="00090B84" w:rsidRDefault="00A855BD" w:rsidP="00090B84">
      <w:pPr>
        <w:spacing w:after="0" w:line="247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Четвертый экран сайта отвечает за информирование о контактах о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р</w:t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ганизации.</w:t>
      </w:r>
      <w:r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750A23" w:rsidRPr="00090B84">
        <w:rPr>
          <w:rFonts w:ascii="Times New Roman" w:eastAsia="Times New Roman" w:hAnsi="Times New Roman" w:cs="Times New Roman"/>
          <w:i/>
          <w:color w:val="180032"/>
          <w:kern w:val="36"/>
          <w:sz w:val="24"/>
          <w:szCs w:val="24"/>
          <w:lang w:eastAsia="ru-RU"/>
        </w:rPr>
        <w:t xml:space="preserve">Функциональные требования к четвертому экрану: 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возможность оставить заявку для активации услуги «Перезвонить мне», быстрый доступ ко всем контактам организации.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Сайт туристического агентства должен ма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ксимально полно ответить на все</w:t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возможные вопросы 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пользователя</w:t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, дать исчерпывающую информацию о буд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ущем отдыхе, помочь выбрать тур, дать персоналу быструю связь с потенциальными клиентами.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br/>
        <w:t xml:space="preserve">Реализация сайта </w:t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турагентства поможет разгрузить менеджеров компании и взять на себя 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большую</w:t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долю функций помощи и 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информирования</w:t>
      </w:r>
      <w:r w:rsidR="006E1100" w:rsidRPr="006E1100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.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В будущем реализаци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я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сайта 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способствует увеличению 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конверсионны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х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показател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ей</w:t>
      </w:r>
      <w:r w:rsidR="00750A23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 xml:space="preserve"> туристического агентства</w:t>
      </w:r>
      <w:r w:rsidR="003713B5" w:rsidRPr="00090B84">
        <w:rPr>
          <w:rFonts w:ascii="Times New Roman" w:eastAsia="Times New Roman" w:hAnsi="Times New Roman" w:cs="Times New Roman"/>
          <w:color w:val="180032"/>
          <w:kern w:val="36"/>
          <w:sz w:val="24"/>
          <w:szCs w:val="24"/>
          <w:lang w:eastAsia="ru-RU"/>
        </w:rPr>
        <w:t>.</w:t>
      </w:r>
    </w:p>
    <w:sectPr w:rsidR="00067DEF" w:rsidRPr="00090B84" w:rsidSect="00090B8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A7A"/>
    <w:multiLevelType w:val="multilevel"/>
    <w:tmpl w:val="0E1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E1100"/>
    <w:rsid w:val="00090B84"/>
    <w:rsid w:val="003315C8"/>
    <w:rsid w:val="003713B5"/>
    <w:rsid w:val="004B7A6F"/>
    <w:rsid w:val="006E1100"/>
    <w:rsid w:val="00744226"/>
    <w:rsid w:val="00750A23"/>
    <w:rsid w:val="009A73D5"/>
    <w:rsid w:val="00A855BD"/>
    <w:rsid w:val="00EC306F"/>
    <w:rsid w:val="00EC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226"/>
  </w:style>
  <w:style w:type="paragraph" w:styleId="1">
    <w:name w:val="heading 1"/>
    <w:basedOn w:val="a"/>
    <w:link w:val="10"/>
    <w:uiPriority w:val="9"/>
    <w:qFormat/>
    <w:rsid w:val="006E1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1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2017-11-15T20:59:00Z</dcterms:created>
  <dcterms:modified xsi:type="dcterms:W3CDTF">2017-11-15T22:00:00Z</dcterms:modified>
</cp:coreProperties>
</file>