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8CE9" w14:textId="4753C2B1" w:rsidR="00AA604B" w:rsidRPr="00AA604B" w:rsidRDefault="00AA604B" w:rsidP="00AA604B">
      <w:pPr>
        <w:pStyle w:val="Heading1"/>
      </w:pPr>
      <w:r w:rsidRPr="00AA604B">
        <w:t>Video: CEO welcome video</w:t>
      </w:r>
    </w:p>
    <w:p w14:paraId="3467F33A" w14:textId="77777777" w:rsidR="00AA604B" w:rsidRDefault="00AA604B" w:rsidP="00AA604B">
      <w:pPr>
        <w:pStyle w:val="Heading2"/>
      </w:pPr>
    </w:p>
    <w:p w14:paraId="3373F3EC" w14:textId="6E7FB5A2" w:rsidR="009D30E8" w:rsidRPr="00AA604B" w:rsidRDefault="00AA604B" w:rsidP="00AA604B">
      <w:pPr>
        <w:pStyle w:val="Heading2"/>
      </w:pPr>
      <w:r w:rsidRPr="00AA604B">
        <w:t>Transcript</w:t>
      </w:r>
    </w:p>
    <w:p w14:paraId="7639F330" w14:textId="77777777" w:rsidR="00D54AE3" w:rsidRDefault="00D54AE3" w:rsidP="00AA604B">
      <w:pPr>
        <w:pStyle w:val="Heading2"/>
      </w:pPr>
      <w:bookmarkStart w:id="0" w:name="_GoBack"/>
      <w:bookmarkEnd w:id="0"/>
    </w:p>
    <w:p w14:paraId="254A0E32" w14:textId="441E7024" w:rsidR="008D39CD" w:rsidRPr="00AA604B" w:rsidRDefault="00AA604B" w:rsidP="00AA604B">
      <w:pPr>
        <w:pStyle w:val="Heading2"/>
      </w:pPr>
      <w:r w:rsidRPr="00AA604B">
        <w:rPr>
          <w:rStyle w:val="normaltextrun"/>
          <w:sz w:val="22"/>
          <w:szCs w:val="22"/>
        </w:rPr>
        <w:t>Helen Omondi, CEO of </w:t>
      </w:r>
      <w:proofErr w:type="spellStart"/>
      <w:r w:rsidRPr="00AA604B">
        <w:rPr>
          <w:rStyle w:val="spellingerror"/>
          <w:sz w:val="22"/>
          <w:szCs w:val="22"/>
        </w:rPr>
        <w:t>Gentown</w:t>
      </w:r>
      <w:proofErr w:type="spellEnd"/>
      <w:r w:rsidRPr="00AA604B">
        <w:rPr>
          <w:rStyle w:val="normaltextrun"/>
          <w:sz w:val="22"/>
          <w:szCs w:val="22"/>
        </w:rPr>
        <w:t> Community and Business Hub speaking</w:t>
      </w:r>
    </w:p>
    <w:p w14:paraId="158AF033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0134ECDC" w14:textId="6D920306" w:rsidR="00AA604B" w:rsidRPr="00945AAF" w:rsidRDefault="00AA604B" w:rsidP="00AA60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Hello, my name is Helen Omondi and I am the CEO of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Gentown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 Community and Business Hub.</w:t>
      </w:r>
      <w:r w:rsidRPr="00945AA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666F5EEE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5999B457" w14:textId="77777777" w:rsidR="00AA604B" w:rsidRPr="00945AAF" w:rsidRDefault="00AA604B" w:rsidP="00AA60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Here at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Gentown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 Community and Business Hub, we are all about community.</w:t>
      </w:r>
      <w:r w:rsidRPr="00945AA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8A857C7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D3C55E4" w14:textId="77777777" w:rsidR="00AA604B" w:rsidRPr="00945AAF" w:rsidRDefault="00AA604B" w:rsidP="00AA60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Known as the hub of the town, our mission is to support our community. We do this by helping the people of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Gentown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 find jobs, engage in community activities, and grow their businesses. We are a meeting place for people and ideas, and we take a lot of pleasure in seeing these come to fruition.</w:t>
      </w:r>
      <w:r w:rsidRPr="00945AA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3EB7FB8C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3339FD1B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We know that our business services play an important role in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Gentown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, supporting local business and emerging entrepreneurs by providing the infrastructure they need. One of the successes that has evolved from this space is the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Gentown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 xml:space="preserve"> Arts Centre. </w:t>
      </w:r>
    </w:p>
    <w:p w14:paraId="52AFC714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3C75350A" w14:textId="77777777" w:rsidR="00AA604B" w:rsidRPr="00945AAF" w:rsidRDefault="00AA604B" w:rsidP="00AA60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This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centre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 began in our Hub and is now located in the Town Centre where many of our art students proudly display their works. </w:t>
      </w:r>
      <w:r w:rsidRPr="00945AA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77809440" w14:textId="77777777" w:rsidR="00AA604B" w:rsidRPr="00945AAF" w:rsidRDefault="00AA604B" w:rsidP="00AA60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Our arts program is just one way we connect to the community. We also offer a vital sports program and are extremely proud of the employment successes that have flowed from our education and employment programs. Working closely with many volunteers and businesses in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Gentown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, we get a kick out of seeing past participants and students succeed in their creative endeavors, athletics, and chosen careers.</w:t>
      </w:r>
      <w:r w:rsidRPr="00945AA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AC4505E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784BD606" w14:textId="77777777" w:rsidR="00AA604B" w:rsidRPr="00945AAF" w:rsidRDefault="00AA604B" w:rsidP="00AA604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At </w:t>
      </w:r>
      <w:proofErr w:type="spellStart"/>
      <w:r w:rsidRPr="00945AAF">
        <w:rPr>
          <w:rStyle w:val="spellingerror"/>
          <w:rFonts w:ascii="Arial" w:hAnsi="Arial" w:cs="Arial"/>
          <w:sz w:val="22"/>
          <w:szCs w:val="22"/>
          <w:lang w:val="en-US"/>
        </w:rPr>
        <w:t>Gentown</w:t>
      </w:r>
      <w:proofErr w:type="spellEnd"/>
      <w:r w:rsidRPr="00945AAF">
        <w:rPr>
          <w:rStyle w:val="normaltextrun"/>
          <w:rFonts w:ascii="Arial" w:hAnsi="Arial" w:cs="Arial"/>
          <w:sz w:val="22"/>
          <w:szCs w:val="22"/>
          <w:lang w:val="en-US"/>
        </w:rPr>
        <w:t> Community and Business Hub, we believe it is our role to provide a strong example of good quality business practices and customer services for the community. To that end we have chosen to take a lead in the regional initiatives supporting community inclusion, gender equity and sustainability. We feel that these are important issues for us to promote and practice. </w:t>
      </w:r>
      <w:r w:rsidRPr="00945AAF"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14:paraId="105EA702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0815D58B" w14:textId="7D34CC64" w:rsidR="00AA604B" w:rsidRDefault="00AA604B" w:rsidP="00AA604B">
      <w:r w:rsidRPr="00945AAF">
        <w:rPr>
          <w:rStyle w:val="normaltextrun"/>
          <w:rFonts w:cs="Arial"/>
          <w:lang w:val="en-US"/>
        </w:rPr>
        <w:t>Welcome to the </w:t>
      </w:r>
      <w:proofErr w:type="spellStart"/>
      <w:r w:rsidRPr="00945AAF">
        <w:rPr>
          <w:rStyle w:val="spellingerror"/>
          <w:rFonts w:cs="Arial"/>
          <w:lang w:val="en-US"/>
        </w:rPr>
        <w:t>Gentown</w:t>
      </w:r>
      <w:proofErr w:type="spellEnd"/>
      <w:r w:rsidRPr="00945AAF">
        <w:rPr>
          <w:rStyle w:val="normaltextrun"/>
          <w:rFonts w:cs="Arial"/>
          <w:lang w:val="en-US"/>
        </w:rPr>
        <w:t> Community and Business Hub website. Please take your time exploring our site. The next time you are on Main Street, b</w:t>
      </w:r>
      <w:r>
        <w:rPr>
          <w:rStyle w:val="normaltextrun"/>
          <w:rFonts w:cs="Arial"/>
          <w:lang w:val="en-US"/>
        </w:rPr>
        <w:t>e sure to come in and say hello</w:t>
      </w:r>
      <w:r w:rsidR="00FA3A18" w:rsidRPr="004E3294">
        <w:t xml:space="preserve">. </w:t>
      </w:r>
    </w:p>
    <w:p w14:paraId="38D650EE" w14:textId="7D9F3ED8" w:rsidR="00ED1D93" w:rsidRDefault="00ED1D93"/>
    <w:sectPr w:rsidR="00ED1D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3C4D6FA2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7B9DF4D5">
          <wp:simplePos x="0" y="0"/>
          <wp:positionH relativeFrom="margin">
            <wp:posOffset>-6350</wp:posOffset>
          </wp:positionH>
          <wp:positionV relativeFrom="paragraph">
            <wp:posOffset>-49530</wp:posOffset>
          </wp:positionV>
          <wp:extent cx="1694387" cy="4572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43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23"/>
  </w:num>
  <w:num w:numId="7">
    <w:abstractNumId w:val="13"/>
  </w:num>
  <w:num w:numId="8">
    <w:abstractNumId w:val="7"/>
  </w:num>
  <w:num w:numId="9">
    <w:abstractNumId w:val="27"/>
  </w:num>
  <w:num w:numId="10">
    <w:abstractNumId w:val="19"/>
  </w:num>
  <w:num w:numId="11">
    <w:abstractNumId w:val="25"/>
  </w:num>
  <w:num w:numId="12">
    <w:abstractNumId w:val="15"/>
  </w:num>
  <w:num w:numId="13">
    <w:abstractNumId w:val="3"/>
  </w:num>
  <w:num w:numId="14">
    <w:abstractNumId w:val="12"/>
  </w:num>
  <w:num w:numId="15">
    <w:abstractNumId w:val="14"/>
  </w:num>
  <w:num w:numId="16">
    <w:abstractNumId w:val="8"/>
  </w:num>
  <w:num w:numId="17">
    <w:abstractNumId w:val="11"/>
  </w:num>
  <w:num w:numId="18">
    <w:abstractNumId w:val="24"/>
  </w:num>
  <w:num w:numId="19">
    <w:abstractNumId w:val="20"/>
  </w:num>
  <w:num w:numId="20">
    <w:abstractNumId w:val="21"/>
  </w:num>
  <w:num w:numId="21">
    <w:abstractNumId w:val="18"/>
  </w:num>
  <w:num w:numId="22">
    <w:abstractNumId w:val="26"/>
  </w:num>
  <w:num w:numId="23">
    <w:abstractNumId w:val="17"/>
  </w:num>
  <w:num w:numId="24">
    <w:abstractNumId w:val="6"/>
  </w:num>
  <w:num w:numId="25">
    <w:abstractNumId w:val="2"/>
  </w:num>
  <w:num w:numId="26">
    <w:abstractNumId w:val="16"/>
  </w:num>
  <w:num w:numId="27">
    <w:abstractNumId w:val="5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736EE"/>
    <w:rsid w:val="006845F4"/>
    <w:rsid w:val="006A0492"/>
    <w:rsid w:val="006F5379"/>
    <w:rsid w:val="0070484E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75DC1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646F6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BAF6-C750-45AA-B8CD-C8521384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3</cp:revision>
  <dcterms:created xsi:type="dcterms:W3CDTF">2019-11-14T23:48:00Z</dcterms:created>
  <dcterms:modified xsi:type="dcterms:W3CDTF">2019-11-29T00:51:00Z</dcterms:modified>
</cp:coreProperties>
</file>