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36EA2795" w:rsidR="009D30E8" w:rsidRPr="009D30E8" w:rsidRDefault="00A5657F" w:rsidP="009D30E8">
      <w:pPr>
        <w:pStyle w:val="Heading1"/>
      </w:pPr>
      <w:r w:rsidRPr="00A5657F">
        <w:t>EMPLOYMENT OF CEO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1AC9064A" w:rsidR="009D30E8" w:rsidRPr="009D30E8" w:rsidRDefault="00A5657F"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GCBH_Pol020</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2E05E736"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47CE7">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254A0E32" w14:textId="39A2695A" w:rsidR="008D39CD" w:rsidRDefault="00865265" w:rsidP="00773F33">
      <w:pPr>
        <w:pStyle w:val="Heading2"/>
      </w:pPr>
      <w:r w:rsidRPr="00B904F7">
        <w:t>Introduction</w:t>
      </w:r>
    </w:p>
    <w:p w14:paraId="272405B2" w14:textId="77777777" w:rsidR="00A5657F" w:rsidRDefault="00A5657F" w:rsidP="00A5657F">
      <w:r>
        <w:t xml:space="preserve">The Board of </w:t>
      </w:r>
      <w:proofErr w:type="spellStart"/>
      <w:r>
        <w:t>Gentown</w:t>
      </w:r>
      <w:proofErr w:type="spellEnd"/>
      <w:r>
        <w:t xml:space="preserve"> Community &amp; Business Hub (GCBH)</w:t>
      </w:r>
      <w:r w:rsidRPr="00913BB9">
        <w:rPr>
          <w:color w:val="808080"/>
        </w:rPr>
        <w:t xml:space="preserve"> </w:t>
      </w:r>
      <w:r>
        <w:t>is responsible for the employment and monitoring o</w:t>
      </w:r>
      <w:r w:rsidRPr="00AB53BF">
        <w:t xml:space="preserve">f the organisation’s </w:t>
      </w:r>
      <w:r>
        <w:t>Chief Executive Officer (CEO)</w:t>
      </w:r>
      <w:r w:rsidRPr="00AB53BF">
        <w:t>, who is the highest-level staff member of th</w:t>
      </w:r>
      <w:r>
        <w:t>e organisation.</w:t>
      </w:r>
    </w:p>
    <w:p w14:paraId="3EE4CE3F" w14:textId="77777777" w:rsidR="009D30E8" w:rsidRPr="00B904F7" w:rsidRDefault="009D30E8" w:rsidP="00773F33">
      <w:pPr>
        <w:pStyle w:val="Heading2"/>
      </w:pPr>
      <w:r w:rsidRPr="00B904F7">
        <w:t>Purpose</w:t>
      </w:r>
    </w:p>
    <w:p w14:paraId="6A260E39" w14:textId="4881B81C" w:rsidR="00A5657F" w:rsidRDefault="00A5657F" w:rsidP="00A5657F">
      <w:r>
        <w:t>To stipulate policy and procedures relating to the appointment and conditions of employment for</w:t>
      </w:r>
      <w:r>
        <w:rPr>
          <w:color w:val="808080"/>
        </w:rPr>
        <w:t xml:space="preserve"> </w:t>
      </w:r>
      <w:r>
        <w:t>GCBH</w:t>
      </w:r>
      <w:r w:rsidRPr="00FE4B3E">
        <w:t>’</w:t>
      </w:r>
      <w:r>
        <w:t>s CEO.</w:t>
      </w:r>
    </w:p>
    <w:p w14:paraId="06E7C7EC" w14:textId="726D5C1F" w:rsidR="009D30E8" w:rsidRPr="00ED1D93" w:rsidRDefault="009D30E8" w:rsidP="00773F33">
      <w:pPr>
        <w:pStyle w:val="Heading2"/>
      </w:pPr>
      <w:r w:rsidRPr="00B904F7">
        <w:t>Policy</w:t>
      </w:r>
    </w:p>
    <w:p w14:paraId="33D23DDF" w14:textId="04F86685" w:rsidR="00A5657F" w:rsidRPr="003C7B4F" w:rsidRDefault="00A5657F" w:rsidP="00A5657F">
      <w:r w:rsidRPr="00FE4B3E">
        <w:rPr>
          <w:noProof/>
        </w:rPr>
        <mc:AlternateContent>
          <mc:Choice Requires="wps">
            <w:drawing>
              <wp:anchor distT="0" distB="0" distL="114300" distR="114300" simplePos="0" relativeHeight="251659264" behindDoc="0" locked="0" layoutInCell="0" allowOverlap="1" wp14:anchorId="186D4A90" wp14:editId="29F707F1">
                <wp:simplePos x="0" y="0"/>
                <wp:positionH relativeFrom="column">
                  <wp:posOffset>-45085</wp:posOffset>
                </wp:positionH>
                <wp:positionV relativeFrom="paragraph">
                  <wp:posOffset>73660</wp:posOffset>
                </wp:positionV>
                <wp:extent cx="640715" cy="635"/>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15" cy="635"/>
                        </a:xfrm>
                        <a:prstGeom prst="line">
                          <a:avLst/>
                        </a:prstGeom>
                        <a:noFill/>
                        <a:ln>
                          <a:noFill/>
                        </a:ln>
                        <a:effectLst/>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12700">
                              <a:solidFill>
                                <a:srgbClr val="000000"/>
                              </a:solidFill>
                              <a:round/>
                              <a:headEnd type="none" w="sm" len="sm"/>
                              <a:tailEnd type="none" w="sm" len="sm"/>
                            </a14:hiddenLine>
                          </a:ext>
                          <a:ext uri="{AF507438-7753-43e0-B8FC-AC1667EBCBE1}">
                            <a14:hiddenEffects xmlns="" xmlns:a14="http://schemas.microsoft.com/office/drawing/2010/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9FBD4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5.8pt" to="46.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" o:allowincell="f" stroked="f"/>
            </w:pict>
          </mc:Fallback>
        </mc:AlternateContent>
      </w:r>
      <w:r>
        <w:t>GCBH</w:t>
      </w:r>
      <w:r w:rsidRPr="00FE4B3E">
        <w:t xml:space="preserve"> </w:t>
      </w:r>
      <w:r w:rsidRPr="003C7B4F">
        <w:t xml:space="preserve">will employ the best available person for the job of </w:t>
      </w:r>
      <w:r>
        <w:t>CEO</w:t>
      </w:r>
      <w:r w:rsidRPr="003C7B4F">
        <w:t>, will utilise an open and transparent appointment process</w:t>
      </w:r>
      <w:r>
        <w:t>,</w:t>
      </w:r>
      <w:r w:rsidRPr="003C7B4F">
        <w:t xml:space="preserve"> and will be a good employer</w:t>
      </w:r>
      <w:r>
        <w:t>,</w:t>
      </w:r>
      <w:r w:rsidRPr="003C7B4F">
        <w:t xml:space="preserve"> providing fair and appropriate terms and conditions of employment.</w:t>
      </w:r>
    </w:p>
    <w:p w14:paraId="239C5966" w14:textId="77777777" w:rsidR="00A5657F" w:rsidRDefault="00A5657F" w:rsidP="00A5657F">
      <w:r w:rsidRPr="003C7B4F">
        <w:t xml:space="preserve">When a new </w:t>
      </w:r>
      <w:r>
        <w:t>CEO</w:t>
      </w:r>
      <w:r w:rsidRPr="003C7B4F">
        <w:t xml:space="preserve"> is to be appointed, the position will be advertised </w:t>
      </w:r>
      <w:proofErr w:type="gramStart"/>
      <w:r w:rsidRPr="003C7B4F">
        <w:t>in order to</w:t>
      </w:r>
      <w:proofErr w:type="gramEnd"/>
      <w:r w:rsidRPr="003C7B4F">
        <w:t xml:space="preserve"> attract the widest possible range of potential applicants.</w:t>
      </w:r>
    </w:p>
    <w:p w14:paraId="4FE0A0E5" w14:textId="77777777" w:rsidR="00ED1D93" w:rsidRDefault="00ED1D93" w:rsidP="00773F33">
      <w:pPr>
        <w:pStyle w:val="Heading2"/>
      </w:pPr>
    </w:p>
    <w:p w14:paraId="1F89DF2E" w14:textId="426FA383" w:rsidR="009D30E8" w:rsidRPr="00B904F7" w:rsidRDefault="009D30E8" w:rsidP="00773F33">
      <w:pPr>
        <w:pStyle w:val="Heading2"/>
      </w:pPr>
      <w:r w:rsidRPr="00B904F7">
        <w:t>Authorisation</w:t>
      </w:r>
    </w:p>
    <w:p w14:paraId="07439B44" w14:textId="089F3B30"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F47CE7">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7895273A" w14:textId="0ED64F3C" w:rsidR="00ED1D93" w:rsidRPr="009D30E8" w:rsidRDefault="00A5657F" w:rsidP="00ED1D93">
      <w:pPr>
        <w:pStyle w:val="Heading1"/>
      </w:pPr>
      <w:r w:rsidRPr="00A5657F">
        <w:lastRenderedPageBreak/>
        <w:t>EMPLOYMENT OF CEO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554D285A" w:rsidR="00ED1D93" w:rsidRPr="009D30E8" w:rsidRDefault="00A5657F" w:rsidP="00505A32">
            <w:pPr>
              <w:pStyle w:val="PlainText"/>
              <w:spacing w:before="0" w:after="0"/>
              <w:rPr>
                <w:rFonts w:ascii="Calibri" w:hAnsi="Calibri" w:cs="Arial"/>
                <w:color w:val="FFFFFF" w:themeColor="background1"/>
                <w:szCs w:val="24"/>
                <w:lang w:val="en-US" w:eastAsia="en-US"/>
              </w:rPr>
            </w:pPr>
            <w:r w:rsidRPr="00A5657F">
              <w:rPr>
                <w:rFonts w:ascii="Calibri" w:hAnsi="Calibri" w:cs="Arial"/>
                <w:color w:val="FFFFFF" w:themeColor="background1"/>
                <w:szCs w:val="24"/>
                <w:lang w:val="en-US" w:eastAsia="en-US"/>
              </w:rPr>
              <w:t>GCBH_Proc020</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3213406C"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47CE7">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773F33">
      <w:pPr>
        <w:pStyle w:val="Heading2"/>
      </w:pPr>
      <w:r w:rsidRPr="00B904F7">
        <w:t>Responsibilities</w:t>
      </w:r>
    </w:p>
    <w:p w14:paraId="72F7AE88" w14:textId="77777777" w:rsidR="00A5657F" w:rsidRDefault="00A5657F" w:rsidP="00A5657F">
      <w:r w:rsidRPr="003C7B4F">
        <w:t>The responsibility for appointing</w:t>
      </w:r>
      <w:r>
        <w:t>, monitoring</w:t>
      </w:r>
      <w:r w:rsidRPr="003C7B4F">
        <w:t xml:space="preserve"> and terminating the employment of</w:t>
      </w:r>
      <w:r>
        <w:t xml:space="preserve"> GCBH’s</w:t>
      </w:r>
      <w:r w:rsidRPr="003C7B4F">
        <w:t xml:space="preserve"> </w:t>
      </w:r>
      <w:r>
        <w:t>CEO lies with the Board.</w:t>
      </w:r>
    </w:p>
    <w:p w14:paraId="22EF804F" w14:textId="77777777" w:rsidR="00A5657F" w:rsidRPr="00AB53BF" w:rsidRDefault="00A5657F" w:rsidP="00A5657F">
      <w:r w:rsidRPr="003C7B4F">
        <w:t xml:space="preserve">The process of </w:t>
      </w:r>
      <w:r>
        <w:t xml:space="preserve">advertising, interviewing and </w:t>
      </w:r>
      <w:r w:rsidRPr="003C7B4F">
        <w:t>short</w:t>
      </w:r>
      <w:r>
        <w:t>-</w:t>
      </w:r>
      <w:r w:rsidRPr="003C7B4F">
        <w:t xml:space="preserve">listing </w:t>
      </w:r>
      <w:r>
        <w:t xml:space="preserve">for the position of CEO </w:t>
      </w:r>
      <w:r w:rsidRPr="003C7B4F">
        <w:t xml:space="preserve">is the responsibility of a </w:t>
      </w:r>
      <w:r>
        <w:t>committee that shall be set up by the Board for this purpose, with a membership selected by the Board. A</w:t>
      </w:r>
      <w:r w:rsidRPr="003C7B4F">
        <w:t xml:space="preserve">fter due deliberation, </w:t>
      </w:r>
      <w:r>
        <w:t xml:space="preserve">this committee </w:t>
      </w:r>
      <w:r w:rsidRPr="003C7B4F">
        <w:t>will make</w:t>
      </w:r>
      <w:r>
        <w:t xml:space="preserve"> a recommendation to the Board.</w:t>
      </w:r>
    </w:p>
    <w:p w14:paraId="591A1590" w14:textId="77777777" w:rsidR="00A5657F" w:rsidRDefault="00A5657F" w:rsidP="00A5657F">
      <w:r w:rsidRPr="003C7B4F">
        <w:t xml:space="preserve">The final decision for the appointment of the </w:t>
      </w:r>
      <w:r>
        <w:t>CEO</w:t>
      </w:r>
      <w:r w:rsidRPr="003C7B4F">
        <w:t xml:space="preserve"> is</w:t>
      </w:r>
      <w:r>
        <w:t xml:space="preserve"> to be</w:t>
      </w:r>
      <w:r w:rsidRPr="003C7B4F">
        <w:t xml:space="preserve"> made by the full Board.</w:t>
      </w:r>
    </w:p>
    <w:p w14:paraId="05CC39A4" w14:textId="77777777" w:rsidR="00ED1D93" w:rsidRPr="00B904F7" w:rsidRDefault="00ED1D93" w:rsidP="00773F33">
      <w:pPr>
        <w:pStyle w:val="Heading2"/>
      </w:pPr>
      <w:r w:rsidRPr="00B904F7">
        <w:t>Procedures</w:t>
      </w:r>
    </w:p>
    <w:p w14:paraId="4155AE1E" w14:textId="77777777" w:rsidR="00A5657F" w:rsidRPr="003C7B4F" w:rsidRDefault="00A5657F" w:rsidP="00A5657F">
      <w:r>
        <w:t xml:space="preserve">The position statement for the CEO will be that approved by the Board. </w:t>
      </w:r>
      <w:r w:rsidRPr="003C7B4F">
        <w:t xml:space="preserve">The </w:t>
      </w:r>
      <w:r>
        <w:t>CEO</w:t>
      </w:r>
      <w:r w:rsidRPr="003C7B4F">
        <w:t xml:space="preserve">’s terms and conditions of employment are contained in the Contract negotiated and signed by the Chair </w:t>
      </w:r>
      <w:r>
        <w:t xml:space="preserve">(or a person delegated to this role by the full Board) </w:t>
      </w:r>
      <w:r w:rsidRPr="003C7B4F">
        <w:t xml:space="preserve">and the </w:t>
      </w:r>
      <w:r>
        <w:t>CEO</w:t>
      </w:r>
      <w:r w:rsidRPr="003C7B4F">
        <w:t>.</w:t>
      </w:r>
      <w:r>
        <w:t xml:space="preserve"> Procedures for the</w:t>
      </w:r>
      <w:r w:rsidRPr="003C7B4F">
        <w:t xml:space="preserve"> termination of the </w:t>
      </w:r>
      <w:r>
        <w:t>CEO</w:t>
      </w:r>
      <w:r w:rsidRPr="003C7B4F">
        <w:t xml:space="preserve">’s contract </w:t>
      </w:r>
      <w:r>
        <w:t>are to be</w:t>
      </w:r>
      <w:r w:rsidRPr="003C7B4F">
        <w:t xml:space="preserve"> contained in that Contract.</w:t>
      </w:r>
    </w:p>
    <w:p w14:paraId="0F05926A" w14:textId="77777777" w:rsidR="00A5657F" w:rsidRDefault="00A5657F" w:rsidP="00A5657F">
      <w:r w:rsidRPr="003C7B4F">
        <w:t xml:space="preserve">The </w:t>
      </w:r>
      <w:r>
        <w:t>CEO</w:t>
      </w:r>
      <w:r w:rsidRPr="003C7B4F">
        <w:t xml:space="preserve">’s </w:t>
      </w:r>
      <w:r>
        <w:t xml:space="preserve">performance, </w:t>
      </w:r>
      <w:r w:rsidRPr="003C7B4F">
        <w:t xml:space="preserve">remuneration and conditions of employment are </w:t>
      </w:r>
      <w:r>
        <w:t xml:space="preserve">to be </w:t>
      </w:r>
      <w:r w:rsidRPr="003C7B4F">
        <w:t xml:space="preserve">reviewed </w:t>
      </w:r>
      <w:r>
        <w:t>annually</w:t>
      </w:r>
      <w:r w:rsidRPr="003C7B4F">
        <w:t xml:space="preserve"> </w:t>
      </w:r>
      <w:r>
        <w:t>by the Board, or a committee delegated to this role</w:t>
      </w:r>
      <w:r w:rsidRPr="003C7B4F">
        <w:t>.</w:t>
      </w:r>
      <w:r>
        <w:t xml:space="preserve"> Any variations to the Contract shall be negotiated by the Chair (or delegate) and ratified by the Board.</w:t>
      </w:r>
    </w:p>
    <w:p w14:paraId="63CE93FE" w14:textId="77777777" w:rsidR="00A5657F" w:rsidRDefault="00A5657F" w:rsidP="00A5657F">
      <w:r>
        <w:t>T</w:t>
      </w:r>
      <w:r w:rsidRPr="00A35462">
        <w:t xml:space="preserve">he </w:t>
      </w:r>
      <w:r>
        <w:t>CEO</w:t>
      </w:r>
      <w:r w:rsidRPr="00A35462">
        <w:t xml:space="preserve"> and the Chair (or designated committee)</w:t>
      </w:r>
      <w:r>
        <w:t xml:space="preserve"> will </w:t>
      </w:r>
      <w:r w:rsidRPr="00A35462">
        <w:t>meet annually to carry out a formal appraisal</w:t>
      </w:r>
      <w:r>
        <w:t xml:space="preserve"> of the CEO’s performance b</w:t>
      </w:r>
      <w:r w:rsidRPr="00A35462">
        <w:t>ased on criteria agreed to and set at the beginning of the monitoring period.</w:t>
      </w:r>
      <w:r>
        <w:t xml:space="preserve"> </w:t>
      </w:r>
      <w:r w:rsidRPr="00A35462">
        <w:t xml:space="preserve">The format and process for this meeting will be negotiated and agreed upon between the </w:t>
      </w:r>
      <w:r>
        <w:t xml:space="preserve">CEO </w:t>
      </w:r>
      <w:r w:rsidRPr="00A35462">
        <w:t>and the Chair/committee.</w:t>
      </w:r>
    </w:p>
    <w:p w14:paraId="53351B14" w14:textId="77777777" w:rsidR="00A5657F" w:rsidRDefault="00A5657F">
      <w:pPr>
        <w:spacing w:before="0" w:after="160"/>
        <w:rPr>
          <w:rFonts w:ascii="Arial Bold" w:eastAsiaTheme="majorEastAsia" w:hAnsi="Arial Bold" w:cstheme="majorBidi"/>
          <w:color w:val="001E45"/>
          <w:sz w:val="30"/>
          <w:szCs w:val="26"/>
        </w:rPr>
      </w:pPr>
      <w:r>
        <w:br w:type="page"/>
      </w:r>
    </w:p>
    <w:p w14:paraId="0ABE22A8" w14:textId="1C2F073B" w:rsidR="00ED1D93" w:rsidRPr="00B904F7" w:rsidRDefault="00ED1D93" w:rsidP="00773F33">
      <w:pPr>
        <w:pStyle w:val="Heading2"/>
      </w:pPr>
      <w:r w:rsidRPr="00B904F7">
        <w:lastRenderedPageBreak/>
        <w:t>Related Documents</w:t>
      </w:r>
    </w:p>
    <w:p w14:paraId="3B4437F6" w14:textId="79C9E286" w:rsidR="00ED1D93" w:rsidRPr="00B904F7" w:rsidRDefault="00ED1D93" w:rsidP="00ED1D93">
      <w:pPr>
        <w:numPr>
          <w:ilvl w:val="0"/>
          <w:numId w:val="4"/>
        </w:numPr>
        <w:spacing w:before="60" w:after="120" w:line="240" w:lineRule="auto"/>
        <w:ind w:left="714" w:hanging="357"/>
        <w:contextualSpacing/>
      </w:pPr>
      <w:r w:rsidRPr="00775403">
        <w:t>Staff Recruitment Policy</w:t>
      </w:r>
    </w:p>
    <w:p w14:paraId="4323A34C" w14:textId="77777777" w:rsidR="00ED1D93" w:rsidRPr="00B904F7" w:rsidRDefault="00ED1D93" w:rsidP="00773F33">
      <w:pPr>
        <w:pStyle w:val="Heading2"/>
      </w:pPr>
    </w:p>
    <w:p w14:paraId="493C66A9" w14:textId="77777777" w:rsidR="00ED1D93" w:rsidRPr="00B904F7" w:rsidRDefault="00ED1D93" w:rsidP="00773F33">
      <w:pPr>
        <w:pStyle w:val="Heading2"/>
      </w:pPr>
      <w:r w:rsidRPr="00B904F7">
        <w:t>Authorisation</w:t>
      </w:r>
    </w:p>
    <w:p w14:paraId="2D3B493F" w14:textId="47C06CF3"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F47CE7">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74A0F" w14:textId="77777777" w:rsidR="00F47CE7" w:rsidRDefault="00F47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3C427" w14:textId="77777777" w:rsidR="00F47CE7" w:rsidRDefault="00F47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E38B3" w14:textId="77777777" w:rsidR="00F47CE7" w:rsidRDefault="00F47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461979E9" w:rsidR="00CD2078" w:rsidRPr="00CD2078" w:rsidRDefault="00F47CE7"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5A66AE51" wp14:editId="303A4EFD">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6457" w14:textId="77777777" w:rsidR="00F47CE7" w:rsidRDefault="00F47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2516F"/>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85EAF"/>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5657F"/>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6E0A"/>
    <w:rsid w:val="00D577DD"/>
    <w:rsid w:val="00D70186"/>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47CE7"/>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773F3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773F3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C5CA3-9919-44F4-BBB0-DFD40B91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3</cp:revision>
  <dcterms:created xsi:type="dcterms:W3CDTF">2019-11-07T02:23:00Z</dcterms:created>
  <dcterms:modified xsi:type="dcterms:W3CDTF">2019-12-03T23:34:00Z</dcterms:modified>
</cp:coreProperties>
</file>