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3BD6" w14:textId="57D82366" w:rsidR="00181DF0" w:rsidRPr="00181DF0" w:rsidRDefault="00181DF0" w:rsidP="00181DF0">
      <w:pPr>
        <w:spacing w:line="240" w:lineRule="auto"/>
        <w:rPr>
          <w:b/>
          <w:bCs/>
          <w:sz w:val="18"/>
          <w:szCs w:val="18"/>
        </w:rPr>
      </w:pPr>
      <w:r w:rsidRPr="00181DF0">
        <w:rPr>
          <w:b/>
          <w:bCs/>
          <w:sz w:val="18"/>
          <w:szCs w:val="18"/>
        </w:rPr>
        <w:br/>
      </w:r>
      <w:r w:rsidRPr="00181DF0">
        <w:rPr>
          <w:b/>
          <w:bCs/>
          <w:sz w:val="40"/>
          <w:szCs w:val="40"/>
        </w:rPr>
        <w:t>SVB-1383 Mobile Omni Antenna Spec Sheet</w:t>
      </w:r>
    </w:p>
    <w:p w14:paraId="458F4A8C" w14:textId="7647C5EF" w:rsidR="00181DF0" w:rsidRPr="00181DF0" w:rsidRDefault="00181DF0" w:rsidP="00181DF0">
      <w:pPr>
        <w:spacing w:line="240" w:lineRule="auto"/>
        <w:rPr>
          <w:sz w:val="28"/>
          <w:szCs w:val="28"/>
        </w:rPr>
      </w:pPr>
      <w:r w:rsidRPr="00181DF0">
        <w:rPr>
          <w:b/>
          <w:bCs/>
          <w:sz w:val="28"/>
          <w:szCs w:val="28"/>
        </w:rPr>
        <w:t>Model:</w:t>
      </w:r>
      <w:r w:rsidRPr="00181DF0">
        <w:rPr>
          <w:sz w:val="28"/>
          <w:szCs w:val="28"/>
        </w:rPr>
        <w:t xml:space="preserve"> SVB-1383</w:t>
      </w:r>
    </w:p>
    <w:p w14:paraId="252BB37A" w14:textId="2F09D468" w:rsidR="00181DF0" w:rsidRPr="00181DF0" w:rsidRDefault="00681E17" w:rsidP="00181DF0">
      <w:pPr>
        <w:spacing w:line="240" w:lineRule="auto"/>
      </w:pPr>
      <w:r w:rsidRPr="00681E17">
        <w:drawing>
          <wp:anchor distT="0" distB="0" distL="114300" distR="114300" simplePos="0" relativeHeight="251662336" behindDoc="0" locked="0" layoutInCell="1" allowOverlap="1" wp14:anchorId="0168A502" wp14:editId="6879106D">
            <wp:simplePos x="0" y="0"/>
            <wp:positionH relativeFrom="column">
              <wp:posOffset>5435831</wp:posOffset>
            </wp:positionH>
            <wp:positionV relativeFrom="paragraph">
              <wp:posOffset>3337256</wp:posOffset>
            </wp:positionV>
            <wp:extent cx="1040838" cy="4012261"/>
            <wp:effectExtent l="0" t="0" r="6985" b="7620"/>
            <wp:wrapSquare wrapText="bothSides"/>
            <wp:docPr id="769443093" name="Picture 1" descr="A light pole with a street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3093" name="Picture 1" descr="A light pole with a street ligh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117" cy="40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F0" w:rsidRPr="00181DF0">
        <w:rPr>
          <w:b/>
          <w:bCs/>
          <w:noProof/>
          <w:sz w:val="18"/>
          <w:szCs w:val="18"/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 wp14:anchorId="794DD885" wp14:editId="0D428841">
                <wp:simplePos x="0" y="0"/>
                <wp:positionH relativeFrom="margin">
                  <wp:posOffset>3020999</wp:posOffset>
                </wp:positionH>
                <wp:positionV relativeFrom="paragraph">
                  <wp:posOffset>952389</wp:posOffset>
                </wp:positionV>
                <wp:extent cx="3657600" cy="947420"/>
                <wp:effectExtent l="0" t="0" r="0" b="0"/>
                <wp:wrapSquare wrapText="bothSides"/>
                <wp:docPr id="301409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FA472A3" w14:textId="77777777" w:rsidR="00181DF0" w:rsidRPr="00181DF0" w:rsidRDefault="00181DF0" w:rsidP="00181DF0">
                            <w:pPr>
                              <w:spacing w:after="0"/>
                            </w:pPr>
                            <w:r w:rsidRPr="00181DF0">
                              <w:t>Mechanical Specifications:</w:t>
                            </w:r>
                          </w:p>
                          <w:p w14:paraId="22CEB9E6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Length/Height: 58 inches</w:t>
                            </w:r>
                          </w:p>
                          <w:p w14:paraId="6FBE73F5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Mounting Configurations: Upright</w:t>
                            </w:r>
                          </w:p>
                          <w:p w14:paraId="7873822D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Connector Type: NMO</w:t>
                            </w:r>
                          </w:p>
                          <w:p w14:paraId="0255E213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Weather-Proof Base: Includes an integral sealing gasket for enhanced durability and resilience.</w:t>
                            </w:r>
                          </w:p>
                          <w:p w14:paraId="1518C26C" w14:textId="58FDC153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Stainless Steel Ferrule: Provides exceptional corrosion resistance, ensuring longevity and consistent performance.</w:t>
                            </w:r>
                          </w:p>
                          <w:p w14:paraId="71E75A9C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Environmental Specifications:</w:t>
                            </w:r>
                          </w:p>
                          <w:p w14:paraId="65792436" w14:textId="1A7A9B60" w:rsid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81DF0">
                              <w:t>Temperature Range: -40 to 60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794DD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85pt;margin-top:75pt;width:4in;height:74.6pt;z-index:251663360;visibility:visible;mso-wrap-style:square;mso-width-percent:594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" o:allowincell="f" filled="f" stroked="f">
                <v:textbox style="mso-fit-shape-to-text:t">
                  <w:txbxContent>
                    <w:p w14:paraId="3FA472A3" w14:textId="77777777" w:rsidR="00181DF0" w:rsidRPr="00181DF0" w:rsidRDefault="00181DF0" w:rsidP="00181DF0">
                      <w:pPr>
                        <w:spacing w:after="0"/>
                      </w:pPr>
                      <w:r w:rsidRPr="00181DF0">
                        <w:t>Mechanical Specifications:</w:t>
                      </w:r>
                    </w:p>
                    <w:p w14:paraId="22CEB9E6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Length/Height: 58 inches</w:t>
                      </w:r>
                    </w:p>
                    <w:p w14:paraId="6FBE73F5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Mounting Configurations: Upright</w:t>
                      </w:r>
                    </w:p>
                    <w:p w14:paraId="7873822D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Connector Type: NMO</w:t>
                      </w:r>
                    </w:p>
                    <w:p w14:paraId="0255E213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Weather-Proof Base: Includes an integral sealing gasket for enhanced durability and resilience.</w:t>
                      </w:r>
                    </w:p>
                    <w:p w14:paraId="1518C26C" w14:textId="58FDC153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Stainless Steel Ferrule: Provides exceptional corrosion resistance, ensuring longevity and consistent performance.</w:t>
                      </w:r>
                    </w:p>
                    <w:p w14:paraId="71E75A9C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Environmental Specifications:</w:t>
                      </w:r>
                    </w:p>
                    <w:p w14:paraId="65792436" w14:textId="1A7A9B60" w:rsidR="00181DF0" w:rsidRDefault="00181DF0" w:rsidP="00181D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81DF0">
                        <w:t>Temperature Range: -40 to 60 °C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DF0" w:rsidRPr="00181DF0">
        <w:rPr>
          <w:b/>
          <w:bCs/>
          <w:noProof/>
          <w:sz w:val="18"/>
          <w:szCs w:val="18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64433E64" wp14:editId="3EE33CF5">
                <wp:simplePos x="0" y="0"/>
                <wp:positionH relativeFrom="margin">
                  <wp:align>left</wp:align>
                </wp:positionH>
                <wp:positionV relativeFrom="paragraph">
                  <wp:posOffset>966470</wp:posOffset>
                </wp:positionV>
                <wp:extent cx="3323590" cy="253619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2536466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6D7E9F3" w14:textId="6FD3D6C6" w:rsidR="00181DF0" w:rsidRPr="00181DF0" w:rsidRDefault="00181DF0" w:rsidP="00181DF0">
                            <w:r w:rsidRPr="00181DF0">
                              <w:t>Electrical Specifications:</w:t>
                            </w:r>
                          </w:p>
                          <w:p w14:paraId="3436EAEA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Frequency Range: 138 to 174 MHz</w:t>
                            </w:r>
                          </w:p>
                          <w:p w14:paraId="39DEF278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Bandwidth: 5 MHz</w:t>
                            </w:r>
                          </w:p>
                          <w:p w14:paraId="3908A8CE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% Bandwidth: 3.5%</w:t>
                            </w:r>
                          </w:p>
                          <w:p w14:paraId="1C40BE0E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 xml:space="preserve">Gain (nominal): 3 </w:t>
                            </w:r>
                            <w:proofErr w:type="spellStart"/>
                            <w:proofErr w:type="gramStart"/>
                            <w:r w:rsidRPr="00181DF0">
                              <w:t>dBd</w:t>
                            </w:r>
                            <w:proofErr w:type="spellEnd"/>
                            <w:proofErr w:type="gramEnd"/>
                          </w:p>
                          <w:p w14:paraId="7AC7E30B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 xml:space="preserve">Input VSWR (max): </w:t>
                            </w:r>
                            <w:proofErr w:type="gramStart"/>
                            <w:r w:rsidRPr="00181DF0">
                              <w:t>1.5 :</w:t>
                            </w:r>
                            <w:proofErr w:type="gramEnd"/>
                            <w:r w:rsidRPr="00181DF0">
                              <w:t xml:space="preserve"> 1</w:t>
                            </w:r>
                          </w:p>
                          <w:p w14:paraId="615E1388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Polarization: Vertical</w:t>
                            </w:r>
                          </w:p>
                          <w:p w14:paraId="71203008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Impedance: 50 Ω</w:t>
                            </w:r>
                          </w:p>
                          <w:p w14:paraId="7ADF84C2" w14:textId="77777777" w:rsidR="00181DF0" w:rsidRP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Pattern: Omni-directional</w:t>
                            </w:r>
                          </w:p>
                          <w:p w14:paraId="2D97E5EA" w14:textId="1BED2851" w:rsidR="00181DF0" w:rsidRDefault="00181DF0" w:rsidP="00181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81DF0">
                              <w:t>Average Input Power (max): 100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3E64" id="_x0000_s1027" type="#_x0000_t202" style="position:absolute;margin-left:0;margin-top:76.1pt;width:261.7pt;height:199.7pt;z-index:251659264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" o:allowincell="f" filled="f" stroked="f">
                <v:textbox>
                  <w:txbxContent>
                    <w:p w14:paraId="56D7E9F3" w14:textId="6FD3D6C6" w:rsidR="00181DF0" w:rsidRPr="00181DF0" w:rsidRDefault="00181DF0" w:rsidP="00181DF0">
                      <w:r w:rsidRPr="00181DF0">
                        <w:t>Electrical Specifications:</w:t>
                      </w:r>
                    </w:p>
                    <w:p w14:paraId="3436EAEA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Frequency Range: 138 to 174 MHz</w:t>
                      </w:r>
                    </w:p>
                    <w:p w14:paraId="39DEF278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Bandwidth: 5 MHz</w:t>
                      </w:r>
                    </w:p>
                    <w:p w14:paraId="3908A8CE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% Bandwidth: 3.5%</w:t>
                      </w:r>
                    </w:p>
                    <w:p w14:paraId="1C40BE0E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 xml:space="preserve">Gain (nominal): 3 </w:t>
                      </w:r>
                      <w:proofErr w:type="spellStart"/>
                      <w:proofErr w:type="gramStart"/>
                      <w:r w:rsidRPr="00181DF0">
                        <w:t>dBd</w:t>
                      </w:r>
                      <w:proofErr w:type="spellEnd"/>
                      <w:proofErr w:type="gramEnd"/>
                    </w:p>
                    <w:p w14:paraId="7AC7E30B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 xml:space="preserve">Input VSWR (max): </w:t>
                      </w:r>
                      <w:proofErr w:type="gramStart"/>
                      <w:r w:rsidRPr="00181DF0">
                        <w:t>1.5 :</w:t>
                      </w:r>
                      <w:proofErr w:type="gramEnd"/>
                      <w:r w:rsidRPr="00181DF0">
                        <w:t xml:space="preserve"> 1</w:t>
                      </w:r>
                    </w:p>
                    <w:p w14:paraId="615E1388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Polarization: Vertical</w:t>
                      </w:r>
                    </w:p>
                    <w:p w14:paraId="71203008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Impedance: 50 Ω</w:t>
                      </w:r>
                    </w:p>
                    <w:p w14:paraId="7ADF84C2" w14:textId="77777777" w:rsidR="00181DF0" w:rsidRP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Pattern: Omni-directional</w:t>
                      </w:r>
                    </w:p>
                    <w:p w14:paraId="2D97E5EA" w14:textId="1BED2851" w:rsidR="00181DF0" w:rsidRDefault="00181DF0" w:rsidP="00181DF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81DF0">
                        <w:t>Average Input Power (max): 100 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DF0" w:rsidRPr="00181DF0">
        <w:rPr>
          <w:b/>
          <w:bCs/>
        </w:rPr>
        <w:t>Description:</w:t>
      </w:r>
      <w:r w:rsidR="00181DF0" w:rsidRPr="00181DF0">
        <w:t xml:space="preserve"> The SVB-1383 is a high-performance mobile omni-directional antenna, expertly crafted for the 138-174 MHz VHF frequency range. It is designed to deliver reliable communication with its robust build and superior electrical characteristics, making it a preferred choice for various mobile applications.</w:t>
      </w:r>
    </w:p>
    <w:p w14:paraId="06B6C5DC" w14:textId="531AF259" w:rsidR="00181DF0" w:rsidRPr="00681E17" w:rsidRDefault="00681E17" w:rsidP="00181DF0">
      <w:pPr>
        <w:spacing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MSRP </w:t>
      </w:r>
      <w:r w:rsidR="00181DF0" w:rsidRPr="00181DF0">
        <w:rPr>
          <w:b/>
          <w:bCs/>
          <w:sz w:val="36"/>
          <w:szCs w:val="36"/>
        </w:rPr>
        <w:t>Retail Price:</w:t>
      </w:r>
      <w:r w:rsidR="00181DF0" w:rsidRPr="00181DF0">
        <w:rPr>
          <w:sz w:val="36"/>
          <w:szCs w:val="36"/>
        </w:rPr>
        <w:t xml:space="preserve"> $65 CAD</w:t>
      </w:r>
    </w:p>
    <w:p w14:paraId="4C06B065" w14:textId="5EBB5706" w:rsidR="00181DF0" w:rsidRPr="00181DF0" w:rsidRDefault="00181DF0" w:rsidP="00181DF0">
      <w:pPr>
        <w:spacing w:after="0" w:line="240" w:lineRule="auto"/>
        <w:ind w:left="720"/>
        <w:rPr>
          <w:sz w:val="18"/>
          <w:szCs w:val="18"/>
        </w:rPr>
      </w:pPr>
    </w:p>
    <w:p w14:paraId="739674BF" w14:textId="4D6ECF0C" w:rsidR="00181DF0" w:rsidRPr="00181DF0" w:rsidRDefault="00181DF0" w:rsidP="00181DF0">
      <w:r w:rsidRPr="00181DF0">
        <w:t xml:space="preserve">The SVB-1383 antenna, with its omni-directional pattern, vertical polarization, and NMO connector base, offers a robust and versatile solution for mobile communication systems, ensuring reliable performance across diverse environmental conditions. Featuring a 3 </w:t>
      </w:r>
      <w:proofErr w:type="spellStart"/>
      <w:r w:rsidRPr="00181DF0">
        <w:t>dBd</w:t>
      </w:r>
      <w:proofErr w:type="spellEnd"/>
      <w:r w:rsidRPr="00181DF0">
        <w:t xml:space="preserve"> gain, the SVB-1383 is designed to effectively double the output power in comparison to a half-wave dipole antenna, enhancing signal focus and strength without producing additional power. This gain translates into improved effective radiated power (ERP), meaning that a 100 W transmitter would have the equivalent performance of a 200 W transmitter when using this antenna, thereby boosting communication reach and quality. This combination of features and performance makes the SVB-1383 an ideal choice for a wide array of mobile communication needs.</w:t>
      </w:r>
      <w:r w:rsidRPr="00181DF0">
        <w:rPr>
          <w:vanish/>
        </w:rPr>
        <w:t>Top of Form</w:t>
      </w:r>
    </w:p>
    <w:p w14:paraId="3764BEBB" w14:textId="47634CDC" w:rsidR="00181DF0" w:rsidRDefault="00181DF0"/>
    <w:sectPr w:rsidR="00181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298"/>
    <w:multiLevelType w:val="multilevel"/>
    <w:tmpl w:val="256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7048E"/>
    <w:multiLevelType w:val="multilevel"/>
    <w:tmpl w:val="E22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22748"/>
    <w:multiLevelType w:val="hybridMultilevel"/>
    <w:tmpl w:val="B756F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555B4"/>
    <w:multiLevelType w:val="multilevel"/>
    <w:tmpl w:val="64E0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52279"/>
    <w:multiLevelType w:val="multilevel"/>
    <w:tmpl w:val="8014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45715"/>
    <w:multiLevelType w:val="hybridMultilevel"/>
    <w:tmpl w:val="1E040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47B"/>
    <w:multiLevelType w:val="multilevel"/>
    <w:tmpl w:val="843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7C266C"/>
    <w:multiLevelType w:val="hybridMultilevel"/>
    <w:tmpl w:val="7D327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4275">
    <w:abstractNumId w:val="0"/>
  </w:num>
  <w:num w:numId="2" w16cid:durableId="1811365451">
    <w:abstractNumId w:val="6"/>
  </w:num>
  <w:num w:numId="3" w16cid:durableId="494763278">
    <w:abstractNumId w:val="1"/>
  </w:num>
  <w:num w:numId="4" w16cid:durableId="1229416248">
    <w:abstractNumId w:val="4"/>
  </w:num>
  <w:num w:numId="5" w16cid:durableId="868419984">
    <w:abstractNumId w:val="3"/>
  </w:num>
  <w:num w:numId="6" w16cid:durableId="965890406">
    <w:abstractNumId w:val="7"/>
  </w:num>
  <w:num w:numId="7" w16cid:durableId="836775605">
    <w:abstractNumId w:val="2"/>
  </w:num>
  <w:num w:numId="8" w16cid:durableId="98914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F0"/>
    <w:rsid w:val="00181DF0"/>
    <w:rsid w:val="006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9EAE"/>
  <w15:chartTrackingRefBased/>
  <w15:docId w15:val="{AA79A196-04DE-46DD-AD25-9DA8B661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549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66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432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81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7068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4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574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2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61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737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300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5612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447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3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8827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112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46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7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104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89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19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Schafer</dc:creator>
  <cp:keywords/>
  <dc:description/>
  <cp:lastModifiedBy>Matt Schafer</cp:lastModifiedBy>
  <cp:revision>1</cp:revision>
  <dcterms:created xsi:type="dcterms:W3CDTF">2024-03-13T21:10:00Z</dcterms:created>
  <dcterms:modified xsi:type="dcterms:W3CDTF">2024-03-13T21:22:00Z</dcterms:modified>
</cp:coreProperties>
</file>