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WordNet</w:t>
      </w:r>
    </w:p>
    <w:p w:rsidR="00000000" w:rsidDel="00000000" w:rsidP="00000000" w:rsidRDefault="00000000" w:rsidRPr="00000000" w14:paraId="00000002">
      <w:pPr>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Problem Statement</w:t>
      </w:r>
    </w:p>
    <w:p w:rsidR="00000000" w:rsidDel="00000000" w:rsidP="00000000" w:rsidRDefault="00000000" w:rsidRPr="00000000" w14:paraId="00000004">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WordNet is a database of English words which are linked by their semantic relationships. It groups English words into sets of synonyms called synsets, provides short definitions and usage examples in the way provided by hypernyms. Hence WordNet is Rooted Directed Acyclic Graph.</w:t>
      </w:r>
    </w:p>
    <w:p w:rsidR="00000000" w:rsidDel="00000000" w:rsidP="00000000" w:rsidRDefault="00000000" w:rsidRPr="00000000" w14:paraId="00000006">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 : </w:t>
      </w:r>
      <w:r w:rsidDel="00000000" w:rsidR="00000000" w:rsidRPr="00000000">
        <w:rPr>
          <w:rFonts w:ascii="Verdana" w:cs="Verdana" w:eastAsia="Verdana" w:hAnsi="Verdana"/>
          <w:sz w:val="24"/>
          <w:szCs w:val="24"/>
          <w:rtl w:val="0"/>
        </w:rPr>
        <w:t xml:space="preserve">color is a hypernym of green</w:t>
      </w:r>
    </w:p>
    <w:p w:rsidR="00000000" w:rsidDel="00000000" w:rsidP="00000000" w:rsidRDefault="00000000" w:rsidRPr="00000000" w14:paraId="00000007">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352800" cy="136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jc w:val="left"/>
        <w:rPr>
          <w:rFonts w:ascii="Verdana" w:cs="Verdana" w:eastAsia="Verdana" w:hAnsi="Verdana"/>
        </w:rPr>
      </w:pPr>
      <w:r w:rsidDel="00000000" w:rsidR="00000000" w:rsidRPr="00000000">
        <w:rPr>
          <w:rFonts w:ascii="Verdana" w:cs="Verdana" w:eastAsia="Verdana" w:hAnsi="Verdana"/>
          <w:rtl w:val="0"/>
        </w:rPr>
        <w:t xml:space="preserve">This program expects us to</w:t>
      </w:r>
    </w:p>
    <w:p w:rsidR="00000000" w:rsidDel="00000000" w:rsidP="00000000" w:rsidRDefault="00000000" w:rsidRPr="00000000" w14:paraId="0000000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C">
      <w:pPr>
        <w:numPr>
          <w:ilvl w:val="0"/>
          <w:numId w:val="3"/>
        </w:numPr>
        <w:ind w:left="720" w:hanging="36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Calculate SAP and distance between the two nouns A and B</w:t>
      </w:r>
    </w:p>
    <w:p w:rsidR="00000000" w:rsidDel="00000000" w:rsidP="00000000" w:rsidRDefault="00000000" w:rsidRPr="00000000" w14:paraId="0000000D">
      <w:pPr>
        <w:ind w:left="720" w:firstLine="0"/>
        <w:jc w:val="left"/>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Typically the ancestral path is the directional path from a vertex A to a common ancestor plus the directional path from the vertex B to the same common ancestor.</w:t>
      </w:r>
    </w:p>
    <w:p w:rsidR="00000000" w:rsidDel="00000000" w:rsidP="00000000" w:rsidRDefault="00000000" w:rsidRPr="00000000" w14:paraId="0000000E">
      <w:pPr>
        <w:ind w:left="720" w:firstLine="0"/>
        <w:jc w:val="left"/>
        <w:rPr>
          <w:rFonts w:ascii="Verdana" w:cs="Verdana" w:eastAsia="Verdana" w:hAnsi="Verdana"/>
        </w:rPr>
      </w:pPr>
      <w:r w:rsidDel="00000000" w:rsidR="00000000" w:rsidRPr="00000000">
        <w:rPr>
          <w:rFonts w:ascii="Verdana" w:cs="Verdana" w:eastAsia="Verdana" w:hAnsi="Verdana"/>
          <w:rtl w:val="0"/>
        </w:rPr>
        <w:tab/>
        <w:t xml:space="preserve">There might be several ancestors for given set of nouns and this program expects us to find the shortest common ancestor (SAP) as well as distance from ancestor to the given nouns.</w:t>
      </w:r>
    </w:p>
    <w:p w:rsidR="00000000" w:rsidDel="00000000" w:rsidP="00000000" w:rsidRDefault="00000000" w:rsidRPr="00000000" w14:paraId="0000000F">
      <w:pPr>
        <w:numPr>
          <w:ilvl w:val="0"/>
          <w:numId w:val="3"/>
        </w:numPr>
        <w:ind w:left="720" w:hanging="36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Outcast</w:t>
      </w:r>
    </w:p>
    <w:p w:rsidR="00000000" w:rsidDel="00000000" w:rsidP="00000000" w:rsidRDefault="00000000" w:rsidRPr="00000000" w14:paraId="00000010">
      <w:pPr>
        <w:ind w:left="720" w:firstLine="0"/>
        <w:jc w:val="left"/>
        <w:rPr>
          <w:rFonts w:ascii="Verdana" w:cs="Verdana" w:eastAsia="Verdana" w:hAnsi="Verdana"/>
        </w:rPr>
      </w:pPr>
      <w:r w:rsidDel="00000000" w:rsidR="00000000" w:rsidRPr="00000000">
        <w:rPr>
          <w:rFonts w:ascii="Verdana" w:cs="Verdana" w:eastAsia="Verdana" w:hAnsi="Verdana"/>
          <w:rtl w:val="0"/>
        </w:rPr>
        <w:tab/>
        <w:t xml:space="preserve">Outcast is a strange word from the given set of words and this program expects us to find the outcast when given an array of nouns.</w:t>
      </w:r>
    </w:p>
    <w:p w:rsidR="00000000" w:rsidDel="00000000" w:rsidP="00000000" w:rsidRDefault="00000000" w:rsidRPr="00000000" w14:paraId="00000011">
      <w:pPr>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12">
      <w:pPr>
        <w:ind w:lef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Related Concepts </w:t>
      </w:r>
    </w:p>
    <w:p w:rsidR="00000000" w:rsidDel="00000000" w:rsidP="00000000" w:rsidRDefault="00000000" w:rsidRPr="00000000" w14:paraId="00000013">
      <w:pPr>
        <w:ind w:lef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Used a Directed Graph to create a graphic structure between the vertices provided with the hypernyms.</w:t>
      </w:r>
    </w:p>
    <w:p w:rsidR="00000000" w:rsidDel="00000000" w:rsidP="00000000" w:rsidRDefault="00000000" w:rsidRPr="00000000" w14:paraId="00000015">
      <w:pPr>
        <w:numPr>
          <w:ilvl w:val="0"/>
          <w:numId w:val="2"/>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There are several algorithms like DFS, BFS etc that helps us to traverse through the graph. I used Breadth First Search algorithm because it starts traversing the graph from root node and explores all the neighbouring nodes which guarantees the shortest path.</w:t>
      </w:r>
    </w:p>
    <w:p w:rsidR="00000000" w:rsidDel="00000000" w:rsidP="00000000" w:rsidRDefault="00000000" w:rsidRPr="00000000" w14:paraId="00000016">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17">
      <w:pPr>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Test Cases</w:t>
      </w:r>
    </w:p>
    <w:p w:rsidR="00000000" w:rsidDel="00000000" w:rsidP="00000000" w:rsidRDefault="00000000" w:rsidRPr="00000000" w14:paraId="00000018">
      <w:pPr>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Two test cases are failed and scored 86/100.</w:t>
      </w:r>
    </w:p>
    <w:p w:rsidR="00000000" w:rsidDel="00000000" w:rsidP="00000000" w:rsidRDefault="00000000" w:rsidRPr="00000000" w14:paraId="0000001A">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The two test cases failed are check immutability of SAP and random calls to distance and sap methods in word net</w:t>
      </w:r>
    </w:p>
    <w:p w:rsidR="00000000" w:rsidDel="00000000" w:rsidP="00000000" w:rsidRDefault="00000000" w:rsidRPr="00000000" w14:paraId="0000001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1C">
      <w:pPr>
        <w:jc w:val="left"/>
        <w:rPr>
          <w:rFonts w:ascii="Verdana" w:cs="Verdana" w:eastAsia="Verdana" w:hAnsi="Verdana"/>
          <w:b w:val="1"/>
        </w:rPr>
      </w:pPr>
      <w:r w:rsidDel="00000000" w:rsidR="00000000" w:rsidRPr="00000000">
        <w:rPr>
          <w:rFonts w:ascii="Verdana" w:cs="Verdana" w:eastAsia="Verdana" w:hAnsi="Verdana"/>
          <w:b w:val="1"/>
          <w:rtl w:val="0"/>
        </w:rPr>
        <w:t xml:space="preserve">API </w:t>
      </w:r>
    </w:p>
    <w:p w:rsidR="00000000" w:rsidDel="00000000" w:rsidP="00000000" w:rsidRDefault="00000000" w:rsidRPr="00000000" w14:paraId="0000001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public class WordNet {</w:t>
      </w:r>
    </w:p>
    <w:p w:rsidR="00000000" w:rsidDel="00000000" w:rsidP="00000000" w:rsidRDefault="00000000" w:rsidRPr="00000000" w14:paraId="0000001F">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constructor takes the name of the two input files</w:t>
      </w:r>
      <w:r w:rsidDel="00000000" w:rsidR="00000000" w:rsidRPr="00000000">
        <w:rPr>
          <w:rtl w:val="0"/>
        </w:rPr>
      </w:r>
    </w:p>
    <w:p w:rsidR="00000000" w:rsidDel="00000000" w:rsidP="00000000" w:rsidRDefault="00000000" w:rsidRPr="00000000" w14:paraId="00000021">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WordNet(String synsets, String hypernyms)</w:t>
      </w:r>
    </w:p>
    <w:p w:rsidR="00000000" w:rsidDel="00000000" w:rsidP="00000000" w:rsidRDefault="00000000" w:rsidRPr="00000000" w14:paraId="00000022">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3">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returns all WordNet nouns</w:t>
      </w:r>
      <w:r w:rsidDel="00000000" w:rsidR="00000000" w:rsidRPr="00000000">
        <w:rPr>
          <w:rtl w:val="0"/>
        </w:rPr>
      </w:r>
    </w:p>
    <w:p w:rsidR="00000000" w:rsidDel="00000000" w:rsidP="00000000" w:rsidRDefault="00000000" w:rsidRPr="00000000" w14:paraId="00000024">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Iterable&lt;String&gt; nouns()</w:t>
      </w:r>
    </w:p>
    <w:p w:rsidR="00000000" w:rsidDel="00000000" w:rsidP="00000000" w:rsidRDefault="00000000" w:rsidRPr="00000000" w14:paraId="00000025">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6">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is the word a WordNet noun?</w:t>
      </w:r>
      <w:r w:rsidDel="00000000" w:rsidR="00000000" w:rsidRPr="00000000">
        <w:rPr>
          <w:rtl w:val="0"/>
        </w:rPr>
      </w:r>
    </w:p>
    <w:p w:rsidR="00000000" w:rsidDel="00000000" w:rsidP="00000000" w:rsidRDefault="00000000" w:rsidRPr="00000000" w14:paraId="00000027">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boolean isNoun(String word)</w:t>
      </w:r>
    </w:p>
    <w:p w:rsidR="00000000" w:rsidDel="00000000" w:rsidP="00000000" w:rsidRDefault="00000000" w:rsidRPr="00000000" w14:paraId="00000028">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9">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distance between nounA and nounB (defined below)</w:t>
      </w:r>
      <w:r w:rsidDel="00000000" w:rsidR="00000000" w:rsidRPr="00000000">
        <w:rPr>
          <w:rtl w:val="0"/>
        </w:rPr>
      </w:r>
    </w:p>
    <w:p w:rsidR="00000000" w:rsidDel="00000000" w:rsidP="00000000" w:rsidRDefault="00000000" w:rsidRPr="00000000" w14:paraId="0000002A">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int distance(String nounA, String nounB)</w:t>
      </w:r>
    </w:p>
    <w:p w:rsidR="00000000" w:rsidDel="00000000" w:rsidP="00000000" w:rsidRDefault="00000000" w:rsidRPr="00000000" w14:paraId="0000002B">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C">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a synset (second field of synsets.txt) that is the common ancestor of nounA and nounB</w:t>
      </w:r>
      <w:r w:rsidDel="00000000" w:rsidR="00000000" w:rsidRPr="00000000">
        <w:rPr>
          <w:rtl w:val="0"/>
        </w:rPr>
      </w:r>
    </w:p>
    <w:p w:rsidR="00000000" w:rsidDel="00000000" w:rsidP="00000000" w:rsidRDefault="00000000" w:rsidRPr="00000000" w14:paraId="0000002D">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in a shortest ancestral path (defined below)</w:t>
      </w:r>
      <w:r w:rsidDel="00000000" w:rsidR="00000000" w:rsidRPr="00000000">
        <w:rPr>
          <w:rtl w:val="0"/>
        </w:rPr>
      </w:r>
    </w:p>
    <w:p w:rsidR="00000000" w:rsidDel="00000000" w:rsidP="00000000" w:rsidRDefault="00000000" w:rsidRPr="00000000" w14:paraId="0000002E">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String sap(String nounA, String nounB)</w:t>
      </w:r>
    </w:p>
    <w:p w:rsidR="00000000" w:rsidDel="00000000" w:rsidP="00000000" w:rsidRDefault="00000000" w:rsidRPr="00000000" w14:paraId="0000002F">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30">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do unit testing of this class</w:t>
      </w:r>
      <w:r w:rsidDel="00000000" w:rsidR="00000000" w:rsidRPr="00000000">
        <w:rPr>
          <w:rtl w:val="0"/>
        </w:rPr>
      </w:r>
    </w:p>
    <w:p w:rsidR="00000000" w:rsidDel="00000000" w:rsidP="00000000" w:rsidRDefault="00000000" w:rsidRPr="00000000" w14:paraId="00000031">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static void main(String[] args)</w:t>
      </w:r>
    </w:p>
    <w:p w:rsidR="00000000" w:rsidDel="00000000" w:rsidP="00000000" w:rsidRDefault="00000000" w:rsidRPr="00000000" w14:paraId="00000032">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33">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34">
      <w:pPr>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SAP</w:t>
      </w:r>
    </w:p>
    <w:p w:rsidR="00000000" w:rsidDel="00000000" w:rsidP="00000000" w:rsidRDefault="00000000" w:rsidRPr="00000000" w14:paraId="00000035">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public class SAP {</w:t>
      </w:r>
    </w:p>
    <w:p w:rsidR="00000000" w:rsidDel="00000000" w:rsidP="00000000" w:rsidRDefault="00000000" w:rsidRPr="00000000" w14:paraId="00000036">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37">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constructor takes a digraph (not necessarily a DAG)</w:t>
      </w:r>
      <w:r w:rsidDel="00000000" w:rsidR="00000000" w:rsidRPr="00000000">
        <w:rPr>
          <w:rtl w:val="0"/>
        </w:rPr>
      </w:r>
    </w:p>
    <w:p w:rsidR="00000000" w:rsidDel="00000000" w:rsidP="00000000" w:rsidRDefault="00000000" w:rsidRPr="00000000" w14:paraId="00000038">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SAP(Digraph G)</w:t>
      </w:r>
    </w:p>
    <w:p w:rsidR="00000000" w:rsidDel="00000000" w:rsidP="00000000" w:rsidRDefault="00000000" w:rsidRPr="00000000" w14:paraId="00000039">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3A">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length of shortest ancestral path between v and w; -1 if no such path</w:t>
      </w:r>
      <w:r w:rsidDel="00000000" w:rsidR="00000000" w:rsidRPr="00000000">
        <w:rPr>
          <w:rtl w:val="0"/>
        </w:rPr>
      </w:r>
    </w:p>
    <w:p w:rsidR="00000000" w:rsidDel="00000000" w:rsidP="00000000" w:rsidRDefault="00000000" w:rsidRPr="00000000" w14:paraId="0000003B">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int length(int v, int w)</w:t>
      </w:r>
    </w:p>
    <w:p w:rsidR="00000000" w:rsidDel="00000000" w:rsidP="00000000" w:rsidRDefault="00000000" w:rsidRPr="00000000" w14:paraId="0000003C">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3D">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a common ancestor of v and w that participates in a shortest ancestral path; -1 if no such path</w:t>
      </w:r>
      <w:r w:rsidDel="00000000" w:rsidR="00000000" w:rsidRPr="00000000">
        <w:rPr>
          <w:rtl w:val="0"/>
        </w:rPr>
      </w:r>
    </w:p>
    <w:p w:rsidR="00000000" w:rsidDel="00000000" w:rsidP="00000000" w:rsidRDefault="00000000" w:rsidRPr="00000000" w14:paraId="0000003E">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int ancestor(int v, int w)</w:t>
      </w:r>
    </w:p>
    <w:p w:rsidR="00000000" w:rsidDel="00000000" w:rsidP="00000000" w:rsidRDefault="00000000" w:rsidRPr="00000000" w14:paraId="0000003F">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0">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length of shortest ancestral path between any vertex in v and any vertex in w; -1 if no such path</w:t>
      </w:r>
      <w:r w:rsidDel="00000000" w:rsidR="00000000" w:rsidRPr="00000000">
        <w:rPr>
          <w:rtl w:val="0"/>
        </w:rPr>
      </w:r>
    </w:p>
    <w:p w:rsidR="00000000" w:rsidDel="00000000" w:rsidP="00000000" w:rsidRDefault="00000000" w:rsidRPr="00000000" w14:paraId="00000041">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int length(Iterable&lt;Integer&gt; v, Iterable&lt;Integer&gt; w)</w:t>
      </w:r>
    </w:p>
    <w:p w:rsidR="00000000" w:rsidDel="00000000" w:rsidP="00000000" w:rsidRDefault="00000000" w:rsidRPr="00000000" w14:paraId="00000042">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3">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a common ancestor that participates in shortest ancestral path; -1 if no such path</w:t>
      </w:r>
      <w:r w:rsidDel="00000000" w:rsidR="00000000" w:rsidRPr="00000000">
        <w:rPr>
          <w:rtl w:val="0"/>
        </w:rPr>
      </w:r>
    </w:p>
    <w:p w:rsidR="00000000" w:rsidDel="00000000" w:rsidP="00000000" w:rsidRDefault="00000000" w:rsidRPr="00000000" w14:paraId="00000044">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int ancestor(Iterable&lt;Integer&gt; v, Iterable&lt;Integer&gt; w)</w:t>
      </w:r>
    </w:p>
    <w:p w:rsidR="00000000" w:rsidDel="00000000" w:rsidP="00000000" w:rsidRDefault="00000000" w:rsidRPr="00000000" w14:paraId="00000045">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6">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 do unit testing of this class</w:t>
      </w:r>
      <w:r w:rsidDel="00000000" w:rsidR="00000000" w:rsidRPr="00000000">
        <w:rPr>
          <w:rtl w:val="0"/>
        </w:rPr>
      </w:r>
    </w:p>
    <w:p w:rsidR="00000000" w:rsidDel="00000000" w:rsidP="00000000" w:rsidRDefault="00000000" w:rsidRPr="00000000" w14:paraId="00000047">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public static void main(String[] args)</w:t>
      </w:r>
    </w:p>
    <w:p w:rsidR="00000000" w:rsidDel="00000000" w:rsidP="00000000" w:rsidRDefault="00000000" w:rsidRPr="00000000" w14:paraId="00000048">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49">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A">
      <w:pPr>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Outcast</w:t>
      </w:r>
    </w:p>
    <w:p w:rsidR="00000000" w:rsidDel="00000000" w:rsidP="00000000" w:rsidRDefault="00000000" w:rsidRPr="00000000" w14:paraId="0000004B">
      <w:pPr>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4C">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public static void main(String[] args) {</w:t>
      </w:r>
    </w:p>
    <w:p w:rsidR="00000000" w:rsidDel="00000000" w:rsidP="00000000" w:rsidRDefault="00000000" w:rsidRPr="00000000" w14:paraId="0000004D">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 in = new In(args[0]);</w:t>
      </w:r>
    </w:p>
    <w:p w:rsidR="00000000" w:rsidDel="00000000" w:rsidP="00000000" w:rsidRDefault="00000000" w:rsidRPr="00000000" w14:paraId="0000004E">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Digraph G = new Digraph(in);</w:t>
      </w:r>
    </w:p>
    <w:p w:rsidR="00000000" w:rsidDel="00000000" w:rsidP="00000000" w:rsidRDefault="00000000" w:rsidRPr="00000000" w14:paraId="0000004F">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SAP sap = new SAP(G);</w:t>
      </w:r>
    </w:p>
    <w:p w:rsidR="00000000" w:rsidDel="00000000" w:rsidP="00000000" w:rsidRDefault="00000000" w:rsidRPr="00000000" w14:paraId="00000050">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while (!StdIn.isEmpty()) {</w:t>
      </w:r>
    </w:p>
    <w:p w:rsidR="00000000" w:rsidDel="00000000" w:rsidP="00000000" w:rsidRDefault="00000000" w:rsidRPr="00000000" w14:paraId="00000051">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v = StdIn.readInt();</w:t>
      </w:r>
    </w:p>
    <w:p w:rsidR="00000000" w:rsidDel="00000000" w:rsidP="00000000" w:rsidRDefault="00000000" w:rsidRPr="00000000" w14:paraId="00000052">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w = StdIn.readInt();</w:t>
      </w:r>
    </w:p>
    <w:p w:rsidR="00000000" w:rsidDel="00000000" w:rsidP="00000000" w:rsidRDefault="00000000" w:rsidRPr="00000000" w14:paraId="00000053">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length   = sap.length(v, w);</w:t>
      </w:r>
    </w:p>
    <w:p w:rsidR="00000000" w:rsidDel="00000000" w:rsidP="00000000" w:rsidRDefault="00000000" w:rsidRPr="00000000" w14:paraId="00000054">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ancestor = sap.ancestor(v, w);</w:t>
      </w:r>
    </w:p>
    <w:p w:rsidR="00000000" w:rsidDel="00000000" w:rsidP="00000000" w:rsidRDefault="00000000" w:rsidRPr="00000000" w14:paraId="00000055">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StdOut.printf("length = %d, ancestor = %d\n", length, ancestor);</w:t>
      </w:r>
    </w:p>
    <w:p w:rsidR="00000000" w:rsidDel="00000000" w:rsidP="00000000" w:rsidRDefault="00000000" w:rsidRPr="00000000" w14:paraId="00000056">
      <w:pPr>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57">
      <w:pPr>
        <w:jc w:val="left"/>
        <w:rPr>
          <w:rFonts w:ascii="Verdana" w:cs="Verdana" w:eastAsia="Verdana" w:hAnsi="Verdana"/>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tl w:val="0"/>
        </w:rPr>
      </w:r>
    </w:p>
    <w:p w:rsidR="00000000" w:rsidDel="00000000" w:rsidP="00000000" w:rsidRDefault="00000000" w:rsidRPr="00000000" w14:paraId="00000058">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59">
      <w:pPr>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5A">
      <w:pPr>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Complexity</w:t>
      </w:r>
    </w:p>
    <w:p w:rsidR="00000000" w:rsidDel="00000000" w:rsidP="00000000" w:rsidRDefault="00000000" w:rsidRPr="00000000" w14:paraId="0000005B">
      <w:pPr>
        <w:jc w:val="left"/>
        <w:rPr>
          <w:rFonts w:ascii="Verdana" w:cs="Verdana" w:eastAsia="Verdana" w:hAnsi="Verdana"/>
          <w:b w:val="1"/>
          <w:sz w:val="24"/>
          <w:szCs w:val="24"/>
        </w:rPr>
      </w:pPr>
      <w:r w:rsidDel="00000000" w:rsidR="00000000" w:rsidRPr="00000000">
        <w:rPr>
          <w:rtl w:val="0"/>
        </w:rPr>
      </w:r>
    </w:p>
    <w:tbl>
      <w:tblPr>
        <w:tblStyle w:val="Table1"/>
        <w:tblW w:w="9350.0917431192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85"/>
        <w:gridCol w:w="2460"/>
        <w:gridCol w:w="2780.0917431192665"/>
        <w:tblGridChange w:id="0">
          <w:tblGrid>
            <w:gridCol w:w="1425"/>
            <w:gridCol w:w="2685"/>
            <w:gridCol w:w="2460"/>
            <w:gridCol w:w="2780.0917431192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Time Complexity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Space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WordNet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Proportional to input files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 * proportional to number of nouns in the input file</w:t>
            </w:r>
          </w:p>
          <w:p w:rsidR="00000000" w:rsidDel="00000000" w:rsidP="00000000" w:rsidRDefault="00000000" w:rsidRPr="00000000" w14:paraId="00000065">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O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isNoun(String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Proportional to number of nouns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distance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(String A, String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sap(String A, String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Iterable 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Proportional to number of 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length(int v, </w:t>
            </w:r>
            <w:r w:rsidDel="00000000" w:rsidR="00000000" w:rsidRPr="00000000">
              <w:rPr>
                <w:rFonts w:ascii="Verdana" w:cs="Verdana" w:eastAsia="Verdana" w:hAnsi="Verdana"/>
                <w:rtl w:val="0"/>
              </w:rPr>
              <w:t xml:space="preserve">int w</w:t>
            </w: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 E +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ancestor(int v, </w:t>
            </w:r>
            <w:r w:rsidDel="00000000" w:rsidR="00000000" w:rsidRPr="00000000">
              <w:rPr>
                <w:rFonts w:ascii="Verdana" w:cs="Verdana" w:eastAsia="Verdana" w:hAnsi="Verdana"/>
                <w:rtl w:val="0"/>
              </w:rPr>
              <w:t xml:space="preserve">int w</w:t>
            </w: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length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(Iterable v, Iterable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 * (v.length + w.length)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ancestor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(Iterable v, Iterable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 * (v.length + w.length)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 +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outcast(String[] 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w:t>
            </w:r>
          </w:p>
        </w:tc>
      </w:tr>
    </w:tbl>
    <w:p w:rsidR="00000000" w:rsidDel="00000000" w:rsidP="00000000" w:rsidRDefault="00000000" w:rsidRPr="00000000" w14:paraId="0000008D">
      <w:pPr>
        <w:ind w:left="0" w:firstLine="0"/>
        <w:jc w:val="left"/>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