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you need to find the repository URL in the root of the repository. You should see a button that says Clone or Download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the command line you want to type git clone &lt;YOUR URL&gt; where you add the URL in the place of &lt;YOUR URL&gt;. You will notice that there is some network activity happening.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Once the network activity finishes, type ls and you will notice you have the repository on your local machine. You can cd into the repository and see all the files that are on GitHub are now on your local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838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91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