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0D15C" w14:textId="77777777" w:rsidR="00F4218D" w:rsidRDefault="00000000">
      <w:pPr>
        <w:spacing w:before="80" w:after="80" w:line="276" w:lineRule="auto"/>
      </w:pPr>
      <w:r>
        <w:rPr>
          <w:b/>
          <w:bCs/>
          <w:color w:val="1F3864"/>
          <w:sz w:val="56"/>
          <w:szCs w:val="56"/>
        </w:rPr>
        <w:t>GBS KHMS — SIPOC Framework</w:t>
      </w:r>
    </w:p>
    <w:p w14:paraId="0C30D15D" w14:textId="77777777" w:rsidR="00F4218D" w:rsidRDefault="00000000">
      <w:pPr>
        <w:spacing w:after="40" w:line="276" w:lineRule="auto"/>
      </w:pPr>
      <w:r>
        <w:rPr>
          <w:color w:val="17375E"/>
          <w:sz w:val="28"/>
          <w:szCs w:val="28"/>
        </w:rPr>
        <w:t>Completeness Analysis, Gap Summary &amp; Stakeholder Communication</w:t>
      </w:r>
    </w:p>
    <w:p w14:paraId="0C30D15E" w14:textId="77777777" w:rsidR="00F4218D" w:rsidRDefault="00F4218D">
      <w:pPr>
        <w:pBdr>
          <w:bottom w:val="single" w:sz="6" w:space="2" w:color="BFBFBF"/>
        </w:pBdr>
        <w:spacing w:before="80" w:after="80" w:line="276" w:lineRule="auto"/>
      </w:pPr>
    </w:p>
    <w:p w14:paraId="0C30D15F" w14:textId="77777777" w:rsidR="00F4218D" w:rsidRDefault="00000000">
      <w:pPr>
        <w:spacing w:after="320" w:line="276" w:lineRule="auto"/>
      </w:pPr>
      <w:r>
        <w:rPr>
          <w:color w:val="595959"/>
        </w:rPr>
        <w:t>Operational Excellence Team    |    Manager: Gupta, Anand    |    April 2026    |    Internal &amp; Confidential</w:t>
      </w:r>
    </w:p>
    <w:p w14:paraId="0C30D160" w14:textId="77777777" w:rsidR="00F4218D" w:rsidRDefault="00000000">
      <w:pPr>
        <w:pStyle w:val="Heading1"/>
      </w:pPr>
      <w:r>
        <w:t xml:space="preserve">Part </w:t>
      </w:r>
      <w:proofErr w:type="gramStart"/>
      <w:r>
        <w:t>1  —</w:t>
      </w:r>
      <w:proofErr w:type="gramEnd"/>
      <w:r>
        <w:t xml:space="preserve">  SIPOC Completeness Summary</w:t>
      </w:r>
    </w:p>
    <w:p w14:paraId="0C30D161" w14:textId="77777777" w:rsidR="00F4218D" w:rsidRDefault="00000000">
      <w:pPr>
        <w:spacing w:after="160" w:line="276" w:lineRule="auto"/>
      </w:pPr>
      <w:r>
        <w:rPr>
          <w:color w:val="1A1A2E"/>
          <w:sz w:val="19"/>
          <w:szCs w:val="19"/>
        </w:rPr>
        <w:t xml:space="preserve">The table below shows the column fill rate (%) for each of the 11 standard SIPOC columns across all 7 consolidated tower files. </w:t>
      </w:r>
      <w:r>
        <w:rPr>
          <w:i/>
          <w:iCs/>
          <w:color w:val="595959"/>
          <w:sz w:val="19"/>
          <w:szCs w:val="19"/>
        </w:rPr>
        <w:t>Cells are colour-coded: Green = Complete (100%) | Yellow = Mostly Done (≥80%) | Amber = Partial (20–79%) | Red = Empty (&lt;20%).</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873"/>
        <w:gridCol w:w="778"/>
        <w:gridCol w:w="685"/>
        <w:gridCol w:w="750"/>
        <w:gridCol w:w="689"/>
        <w:gridCol w:w="704"/>
        <w:gridCol w:w="698"/>
        <w:gridCol w:w="844"/>
        <w:gridCol w:w="685"/>
        <w:gridCol w:w="685"/>
        <w:gridCol w:w="694"/>
        <w:gridCol w:w="760"/>
        <w:gridCol w:w="704"/>
        <w:gridCol w:w="2005"/>
      </w:tblGrid>
      <w:tr w:rsidR="00F4218D" w14:paraId="0C30D171" w14:textId="77777777">
        <w:tblPrEx>
          <w:tblCellMar>
            <w:top w:w="0" w:type="dxa"/>
            <w:bottom w:w="0" w:type="dxa"/>
          </w:tblCellMar>
        </w:tblPrEx>
        <w:trPr>
          <w:tblHeader/>
        </w:trPr>
        <w:tc>
          <w:tcPr>
            <w:tcW w:w="22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162" w14:textId="77777777" w:rsidR="00F4218D" w:rsidRDefault="00000000">
            <w:pPr>
              <w:spacing w:line="276" w:lineRule="auto"/>
              <w:jc w:val="center"/>
            </w:pPr>
            <w:r>
              <w:rPr>
                <w:b/>
                <w:bCs/>
                <w:color w:val="FFFFFF"/>
                <w:sz w:val="16"/>
                <w:szCs w:val="16"/>
              </w:rPr>
              <w:t>Tower / File</w:t>
            </w:r>
          </w:p>
        </w:tc>
        <w:tc>
          <w:tcPr>
            <w:tcW w:w="9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163" w14:textId="77777777" w:rsidR="00F4218D" w:rsidRDefault="00000000">
            <w:pPr>
              <w:spacing w:line="276" w:lineRule="auto"/>
              <w:jc w:val="center"/>
            </w:pPr>
            <w:r>
              <w:rPr>
                <w:b/>
                <w:bCs/>
                <w:color w:val="FFFFFF"/>
                <w:sz w:val="16"/>
                <w:szCs w:val="16"/>
              </w:rPr>
              <w:t>Rows</w:t>
            </w:r>
          </w:p>
        </w:tc>
        <w:tc>
          <w:tcPr>
            <w:tcW w:w="8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164" w14:textId="77777777" w:rsidR="00F4218D" w:rsidRDefault="00000000">
            <w:pPr>
              <w:spacing w:line="276" w:lineRule="auto"/>
              <w:jc w:val="center"/>
            </w:pPr>
            <w:r>
              <w:rPr>
                <w:b/>
                <w:bCs/>
                <w:color w:val="FFFFFF"/>
                <w:sz w:val="16"/>
                <w:szCs w:val="16"/>
              </w:rPr>
              <w:t>Tabs</w:t>
            </w:r>
          </w:p>
        </w:tc>
        <w:tc>
          <w:tcPr>
            <w:tcW w:w="7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165" w14:textId="77777777" w:rsidR="00F4218D" w:rsidRDefault="00000000">
            <w:pPr>
              <w:spacing w:line="276" w:lineRule="auto"/>
              <w:jc w:val="center"/>
            </w:pPr>
            <w:r>
              <w:rPr>
                <w:b/>
                <w:bCs/>
                <w:color w:val="FFFFFF"/>
                <w:sz w:val="16"/>
                <w:szCs w:val="16"/>
              </w:rPr>
              <w:t>CTQ</w:t>
            </w:r>
          </w:p>
        </w:tc>
        <w:tc>
          <w:tcPr>
            <w:tcW w:w="7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166" w14:textId="77777777" w:rsidR="00F4218D" w:rsidRDefault="00000000">
            <w:pPr>
              <w:spacing w:line="276" w:lineRule="auto"/>
              <w:jc w:val="center"/>
            </w:pPr>
            <w:r>
              <w:rPr>
                <w:b/>
                <w:bCs/>
                <w:color w:val="FFFFFF"/>
                <w:sz w:val="16"/>
                <w:szCs w:val="16"/>
              </w:rPr>
              <w:t>Supplier</w:t>
            </w:r>
          </w:p>
        </w:tc>
        <w:tc>
          <w:tcPr>
            <w:tcW w:w="7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167" w14:textId="77777777" w:rsidR="00F4218D" w:rsidRDefault="00000000">
            <w:pPr>
              <w:spacing w:line="276" w:lineRule="auto"/>
              <w:jc w:val="center"/>
            </w:pPr>
            <w:r>
              <w:rPr>
                <w:b/>
                <w:bCs/>
                <w:color w:val="FFFFFF"/>
                <w:sz w:val="16"/>
                <w:szCs w:val="16"/>
              </w:rPr>
              <w:t>Input</w:t>
            </w:r>
          </w:p>
        </w:tc>
        <w:tc>
          <w:tcPr>
            <w:tcW w:w="7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168" w14:textId="77777777" w:rsidR="00F4218D" w:rsidRDefault="00000000">
            <w:pPr>
              <w:spacing w:line="276" w:lineRule="auto"/>
              <w:jc w:val="center"/>
            </w:pPr>
            <w:r>
              <w:rPr>
                <w:b/>
                <w:bCs/>
                <w:color w:val="FFFFFF"/>
                <w:sz w:val="16"/>
                <w:szCs w:val="16"/>
              </w:rPr>
              <w:t>Process</w:t>
            </w:r>
          </w:p>
        </w:tc>
        <w:tc>
          <w:tcPr>
            <w:tcW w:w="7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169" w14:textId="77777777" w:rsidR="00F4218D" w:rsidRDefault="00000000">
            <w:pPr>
              <w:spacing w:line="276" w:lineRule="auto"/>
              <w:jc w:val="center"/>
            </w:pPr>
            <w:r>
              <w:rPr>
                <w:b/>
                <w:bCs/>
                <w:color w:val="FFFFFF"/>
                <w:sz w:val="16"/>
                <w:szCs w:val="16"/>
              </w:rPr>
              <w:t>Output</w:t>
            </w:r>
          </w:p>
        </w:tc>
        <w:tc>
          <w:tcPr>
            <w:tcW w:w="7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16A" w14:textId="77777777" w:rsidR="00F4218D" w:rsidRDefault="00000000">
            <w:pPr>
              <w:spacing w:line="276" w:lineRule="auto"/>
              <w:jc w:val="center"/>
            </w:pPr>
            <w:r>
              <w:rPr>
                <w:b/>
                <w:bCs/>
                <w:color w:val="FFFFFF"/>
                <w:sz w:val="16"/>
                <w:szCs w:val="16"/>
              </w:rPr>
              <w:t>Customer</w:t>
            </w:r>
          </w:p>
        </w:tc>
        <w:tc>
          <w:tcPr>
            <w:tcW w:w="7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16B" w14:textId="77777777" w:rsidR="00F4218D" w:rsidRDefault="00000000">
            <w:pPr>
              <w:spacing w:line="276" w:lineRule="auto"/>
              <w:jc w:val="center"/>
            </w:pPr>
            <w:r>
              <w:rPr>
                <w:b/>
                <w:bCs/>
                <w:color w:val="FFFFFF"/>
                <w:sz w:val="16"/>
                <w:szCs w:val="16"/>
              </w:rPr>
              <w:t>CTS</w:t>
            </w:r>
          </w:p>
        </w:tc>
        <w:tc>
          <w:tcPr>
            <w:tcW w:w="7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16C" w14:textId="77777777" w:rsidR="00F4218D" w:rsidRDefault="00000000">
            <w:pPr>
              <w:spacing w:line="276" w:lineRule="auto"/>
              <w:jc w:val="center"/>
            </w:pPr>
            <w:r>
              <w:rPr>
                <w:b/>
                <w:bCs/>
                <w:color w:val="FFFFFF"/>
                <w:sz w:val="16"/>
                <w:szCs w:val="16"/>
              </w:rPr>
              <w:t>KPI</w:t>
            </w:r>
          </w:p>
        </w:tc>
        <w:tc>
          <w:tcPr>
            <w:tcW w:w="7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16D" w14:textId="77777777" w:rsidR="00F4218D" w:rsidRDefault="00000000">
            <w:pPr>
              <w:spacing w:line="276" w:lineRule="auto"/>
              <w:jc w:val="center"/>
            </w:pPr>
            <w:r>
              <w:rPr>
                <w:b/>
                <w:bCs/>
                <w:color w:val="FFFFFF"/>
                <w:sz w:val="16"/>
                <w:szCs w:val="16"/>
              </w:rPr>
              <w:t>SLA / Target</w:t>
            </w:r>
          </w:p>
        </w:tc>
        <w:tc>
          <w:tcPr>
            <w:tcW w:w="7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16E" w14:textId="77777777" w:rsidR="00F4218D" w:rsidRDefault="00000000">
            <w:pPr>
              <w:spacing w:line="276" w:lineRule="auto"/>
              <w:jc w:val="center"/>
            </w:pPr>
            <w:r>
              <w:rPr>
                <w:b/>
                <w:bCs/>
                <w:color w:val="FFFFFF"/>
                <w:sz w:val="16"/>
                <w:szCs w:val="16"/>
              </w:rPr>
              <w:t>Tracking</w:t>
            </w:r>
          </w:p>
        </w:tc>
        <w:tc>
          <w:tcPr>
            <w:tcW w:w="7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16F" w14:textId="77777777" w:rsidR="00F4218D" w:rsidRDefault="00000000">
            <w:pPr>
              <w:spacing w:line="276" w:lineRule="auto"/>
              <w:jc w:val="center"/>
            </w:pPr>
            <w:r>
              <w:rPr>
                <w:b/>
                <w:bCs/>
                <w:color w:val="FFFFFF"/>
                <w:sz w:val="16"/>
                <w:szCs w:val="16"/>
              </w:rPr>
              <w:t>Process Owner</w:t>
            </w:r>
          </w:p>
        </w:tc>
        <w:tc>
          <w:tcPr>
            <w:tcW w:w="208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170" w14:textId="77777777" w:rsidR="00F4218D" w:rsidRDefault="00000000">
            <w:pPr>
              <w:spacing w:line="276" w:lineRule="auto"/>
              <w:jc w:val="center"/>
            </w:pPr>
            <w:r>
              <w:rPr>
                <w:b/>
                <w:bCs/>
                <w:color w:val="FFFFFF"/>
                <w:sz w:val="16"/>
                <w:szCs w:val="16"/>
              </w:rPr>
              <w:t>Overall Status</w:t>
            </w:r>
          </w:p>
        </w:tc>
      </w:tr>
      <w:tr w:rsidR="00F4218D" w14:paraId="0C30D18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EB9C"/>
            <w:tcMar>
              <w:top w:w="80" w:type="dxa"/>
              <w:left w:w="120" w:type="dxa"/>
              <w:bottom w:w="80" w:type="dxa"/>
              <w:right w:w="120" w:type="dxa"/>
            </w:tcMar>
            <w:vAlign w:val="center"/>
          </w:tcPr>
          <w:p w14:paraId="0C30D172" w14:textId="77777777" w:rsidR="00F4218D" w:rsidRDefault="00000000">
            <w:pPr>
              <w:spacing w:line="276" w:lineRule="auto"/>
            </w:pPr>
            <w:r>
              <w:rPr>
                <w:b/>
                <w:bCs/>
                <w:color w:val="7F6000"/>
                <w:sz w:val="18"/>
                <w:szCs w:val="18"/>
              </w:rPr>
              <w:t>GCO (Commercial)</w:t>
            </w:r>
          </w:p>
        </w:tc>
        <w:tc>
          <w:tcPr>
            <w:tcW w:w="9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20" w:type="dxa"/>
              <w:bottom w:w="80" w:type="dxa"/>
              <w:right w:w="120" w:type="dxa"/>
            </w:tcMar>
            <w:vAlign w:val="center"/>
          </w:tcPr>
          <w:p w14:paraId="0C30D173" w14:textId="77777777" w:rsidR="00F4218D" w:rsidRDefault="00000000">
            <w:pPr>
              <w:spacing w:line="276" w:lineRule="auto"/>
              <w:jc w:val="center"/>
            </w:pPr>
            <w:r>
              <w:rPr>
                <w:color w:val="1A1A2E"/>
                <w:sz w:val="17"/>
                <w:szCs w:val="17"/>
              </w:rPr>
              <w:t>65</w:t>
            </w:r>
          </w:p>
        </w:tc>
        <w:tc>
          <w:tcPr>
            <w:tcW w:w="8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20" w:type="dxa"/>
              <w:bottom w:w="80" w:type="dxa"/>
              <w:right w:w="120" w:type="dxa"/>
            </w:tcMar>
            <w:vAlign w:val="center"/>
          </w:tcPr>
          <w:p w14:paraId="0C30D174" w14:textId="77777777" w:rsidR="00F4218D" w:rsidRDefault="00000000">
            <w:pPr>
              <w:spacing w:line="276" w:lineRule="auto"/>
              <w:jc w:val="center"/>
            </w:pPr>
            <w:r>
              <w:rPr>
                <w:color w:val="1A1A2E"/>
                <w:sz w:val="17"/>
                <w:szCs w:val="17"/>
              </w:rPr>
              <w:t>4</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75"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76"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77"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78"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79"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7A"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7B"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7C"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7D"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60" w:type="dxa"/>
              <w:bottom w:w="80" w:type="dxa"/>
              <w:right w:w="60" w:type="dxa"/>
            </w:tcMar>
            <w:vAlign w:val="center"/>
          </w:tcPr>
          <w:p w14:paraId="0C30D17E" w14:textId="77777777" w:rsidR="00F4218D" w:rsidRDefault="00000000">
            <w:pPr>
              <w:spacing w:line="276" w:lineRule="auto"/>
              <w:jc w:val="center"/>
            </w:pPr>
            <w:r>
              <w:rPr>
                <w:b/>
                <w:bCs/>
                <w:color w:val="833C00"/>
                <w:sz w:val="17"/>
                <w:szCs w:val="17"/>
              </w:rPr>
              <w:t>43%</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7F" w14:textId="77777777" w:rsidR="00F4218D" w:rsidRDefault="00000000">
            <w:pPr>
              <w:spacing w:line="276" w:lineRule="auto"/>
              <w:jc w:val="center"/>
            </w:pPr>
            <w:r>
              <w:rPr>
                <w:color w:val="375623"/>
                <w:sz w:val="17"/>
                <w:szCs w:val="17"/>
              </w:rPr>
              <w:t>100%</w:t>
            </w:r>
          </w:p>
        </w:tc>
        <w:tc>
          <w:tcPr>
            <w:tcW w:w="2080" w:type="dxa"/>
            <w:tcBorders>
              <w:top w:val="single" w:sz="4" w:space="0" w:color="BFBFBF"/>
              <w:left w:val="single" w:sz="4" w:space="0" w:color="BFBFBF"/>
              <w:bottom w:val="single" w:sz="4" w:space="0" w:color="BFBFBF"/>
              <w:right w:val="single" w:sz="4" w:space="0" w:color="BFBFBF"/>
            </w:tcBorders>
            <w:shd w:val="clear" w:color="auto" w:fill="FFEB9C"/>
            <w:tcMar>
              <w:top w:w="80" w:type="dxa"/>
              <w:left w:w="120" w:type="dxa"/>
              <w:bottom w:w="80" w:type="dxa"/>
              <w:right w:w="120" w:type="dxa"/>
            </w:tcMar>
            <w:vAlign w:val="center"/>
          </w:tcPr>
          <w:p w14:paraId="0C30D180" w14:textId="77777777" w:rsidR="00F4218D" w:rsidRDefault="00000000">
            <w:pPr>
              <w:spacing w:line="276" w:lineRule="auto"/>
              <w:jc w:val="center"/>
            </w:pPr>
            <w:r>
              <w:rPr>
                <w:b/>
                <w:bCs/>
                <w:color w:val="7F6000"/>
                <w:sz w:val="17"/>
                <w:szCs w:val="17"/>
              </w:rPr>
              <w:t>Nearly Complete</w:t>
            </w:r>
          </w:p>
        </w:tc>
      </w:tr>
      <w:tr w:rsidR="00F4218D" w14:paraId="0C30D19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EB9C"/>
            <w:tcMar>
              <w:top w:w="80" w:type="dxa"/>
              <w:left w:w="120" w:type="dxa"/>
              <w:bottom w:w="80" w:type="dxa"/>
              <w:right w:w="120" w:type="dxa"/>
            </w:tcMar>
            <w:vAlign w:val="center"/>
          </w:tcPr>
          <w:p w14:paraId="0C30D182" w14:textId="77777777" w:rsidR="00F4218D" w:rsidRDefault="00000000">
            <w:pPr>
              <w:spacing w:line="276" w:lineRule="auto"/>
            </w:pPr>
            <w:r>
              <w:rPr>
                <w:b/>
                <w:bCs/>
                <w:color w:val="7F6000"/>
                <w:sz w:val="18"/>
                <w:szCs w:val="18"/>
              </w:rPr>
              <w:t>GPS</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30D183" w14:textId="77777777" w:rsidR="00F4218D" w:rsidRDefault="00000000">
            <w:pPr>
              <w:spacing w:line="276" w:lineRule="auto"/>
              <w:jc w:val="center"/>
            </w:pPr>
            <w:r>
              <w:rPr>
                <w:color w:val="1A1A2E"/>
                <w:sz w:val="17"/>
                <w:szCs w:val="17"/>
              </w:rPr>
              <w:t>36</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30D184" w14:textId="77777777" w:rsidR="00F4218D" w:rsidRDefault="00000000">
            <w:pPr>
              <w:spacing w:line="276" w:lineRule="auto"/>
              <w:jc w:val="center"/>
            </w:pPr>
            <w:r>
              <w:rPr>
                <w:color w:val="1A1A2E"/>
                <w:sz w:val="17"/>
                <w:szCs w:val="17"/>
              </w:rPr>
              <w:t>7</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85"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86"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87"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88"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89"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8A"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8B"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8C"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8D"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60" w:type="dxa"/>
              <w:bottom w:w="80" w:type="dxa"/>
              <w:right w:w="60" w:type="dxa"/>
            </w:tcMar>
            <w:vAlign w:val="center"/>
          </w:tcPr>
          <w:p w14:paraId="0C30D18E" w14:textId="77777777" w:rsidR="00F4218D" w:rsidRDefault="00000000">
            <w:pPr>
              <w:spacing w:line="276" w:lineRule="auto"/>
              <w:jc w:val="center"/>
            </w:pPr>
            <w:r>
              <w:rPr>
                <w:b/>
                <w:bCs/>
                <w:color w:val="9C0006"/>
                <w:sz w:val="17"/>
                <w:szCs w:val="17"/>
              </w:rPr>
              <w:t>11%</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8F" w14:textId="77777777" w:rsidR="00F4218D" w:rsidRDefault="00000000">
            <w:pPr>
              <w:spacing w:line="276" w:lineRule="auto"/>
              <w:jc w:val="center"/>
            </w:pPr>
            <w:r>
              <w:rPr>
                <w:color w:val="375623"/>
                <w:sz w:val="17"/>
                <w:szCs w:val="17"/>
              </w:rPr>
              <w:t>100%</w:t>
            </w:r>
          </w:p>
        </w:tc>
        <w:tc>
          <w:tcPr>
            <w:tcW w:w="2080" w:type="dxa"/>
            <w:tcBorders>
              <w:top w:val="single" w:sz="4" w:space="0" w:color="BFBFBF"/>
              <w:left w:val="single" w:sz="4" w:space="0" w:color="BFBFBF"/>
              <w:bottom w:val="single" w:sz="4" w:space="0" w:color="BFBFBF"/>
              <w:right w:val="single" w:sz="4" w:space="0" w:color="BFBFBF"/>
            </w:tcBorders>
            <w:shd w:val="clear" w:color="auto" w:fill="FFEB9C"/>
            <w:tcMar>
              <w:top w:w="80" w:type="dxa"/>
              <w:left w:w="120" w:type="dxa"/>
              <w:bottom w:w="80" w:type="dxa"/>
              <w:right w:w="120" w:type="dxa"/>
            </w:tcMar>
            <w:vAlign w:val="center"/>
          </w:tcPr>
          <w:p w14:paraId="0C30D190" w14:textId="77777777" w:rsidR="00F4218D" w:rsidRDefault="00000000">
            <w:pPr>
              <w:spacing w:line="276" w:lineRule="auto"/>
              <w:jc w:val="center"/>
            </w:pPr>
            <w:r>
              <w:rPr>
                <w:b/>
                <w:bCs/>
                <w:color w:val="7F6000"/>
                <w:sz w:val="17"/>
                <w:szCs w:val="17"/>
              </w:rPr>
              <w:t>Nearly Complete</w:t>
            </w:r>
          </w:p>
        </w:tc>
      </w:tr>
      <w:tr w:rsidR="00F4218D" w14:paraId="0C30D1A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C30D192" w14:textId="77777777" w:rsidR="00F4218D" w:rsidRDefault="00000000">
            <w:pPr>
              <w:spacing w:line="276" w:lineRule="auto"/>
            </w:pPr>
            <w:r>
              <w:rPr>
                <w:b/>
                <w:bCs/>
                <w:color w:val="833C00"/>
                <w:sz w:val="18"/>
                <w:szCs w:val="18"/>
              </w:rPr>
              <w:t>TTC</w:t>
            </w:r>
          </w:p>
        </w:tc>
        <w:tc>
          <w:tcPr>
            <w:tcW w:w="9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20" w:type="dxa"/>
              <w:bottom w:w="80" w:type="dxa"/>
              <w:right w:w="120" w:type="dxa"/>
            </w:tcMar>
            <w:vAlign w:val="center"/>
          </w:tcPr>
          <w:p w14:paraId="0C30D193" w14:textId="77777777" w:rsidR="00F4218D" w:rsidRDefault="00000000">
            <w:pPr>
              <w:spacing w:line="276" w:lineRule="auto"/>
              <w:jc w:val="center"/>
            </w:pPr>
            <w:r>
              <w:rPr>
                <w:color w:val="1A1A2E"/>
                <w:sz w:val="17"/>
                <w:szCs w:val="17"/>
              </w:rPr>
              <w:t>23</w:t>
            </w:r>
          </w:p>
        </w:tc>
        <w:tc>
          <w:tcPr>
            <w:tcW w:w="8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20" w:type="dxa"/>
              <w:bottom w:w="80" w:type="dxa"/>
              <w:right w:w="120" w:type="dxa"/>
            </w:tcMar>
            <w:vAlign w:val="center"/>
          </w:tcPr>
          <w:p w14:paraId="0C30D194" w14:textId="77777777" w:rsidR="00F4218D" w:rsidRDefault="00000000">
            <w:pPr>
              <w:spacing w:line="276" w:lineRule="auto"/>
              <w:jc w:val="center"/>
            </w:pPr>
            <w:r>
              <w:rPr>
                <w:color w:val="1A1A2E"/>
                <w:sz w:val="17"/>
                <w:szCs w:val="17"/>
              </w:rPr>
              <w:t>4</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95"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96"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97"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98"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99"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9A"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9B"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9C"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9D"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60" w:type="dxa"/>
              <w:bottom w:w="80" w:type="dxa"/>
              <w:right w:w="60" w:type="dxa"/>
            </w:tcMar>
            <w:vAlign w:val="center"/>
          </w:tcPr>
          <w:p w14:paraId="0C30D19E" w14:textId="77777777" w:rsidR="00F4218D" w:rsidRDefault="00000000">
            <w:pPr>
              <w:spacing w:line="276" w:lineRule="auto"/>
              <w:jc w:val="center"/>
            </w:pPr>
            <w:r>
              <w:rPr>
                <w:b/>
                <w:bCs/>
                <w:color w:val="9C0006"/>
                <w:sz w:val="17"/>
                <w:szCs w:val="17"/>
              </w:rPr>
              <w:t>0%</w:t>
            </w:r>
          </w:p>
        </w:tc>
        <w:tc>
          <w:tcPr>
            <w:tcW w:w="7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60" w:type="dxa"/>
              <w:bottom w:w="80" w:type="dxa"/>
              <w:right w:w="60" w:type="dxa"/>
            </w:tcMar>
            <w:vAlign w:val="center"/>
          </w:tcPr>
          <w:p w14:paraId="0C30D19F" w14:textId="77777777" w:rsidR="00F4218D" w:rsidRDefault="00000000">
            <w:pPr>
              <w:spacing w:line="276" w:lineRule="auto"/>
              <w:jc w:val="center"/>
            </w:pPr>
            <w:r>
              <w:rPr>
                <w:b/>
                <w:bCs/>
                <w:color w:val="9C0006"/>
                <w:sz w:val="17"/>
                <w:szCs w:val="17"/>
              </w:rPr>
              <w:t>0%</w:t>
            </w:r>
          </w:p>
        </w:tc>
        <w:tc>
          <w:tcPr>
            <w:tcW w:w="208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C30D1A0" w14:textId="77777777" w:rsidR="00F4218D" w:rsidRDefault="00000000">
            <w:pPr>
              <w:spacing w:line="276" w:lineRule="auto"/>
              <w:jc w:val="center"/>
            </w:pPr>
            <w:r>
              <w:rPr>
                <w:b/>
                <w:bCs/>
                <w:color w:val="833C00"/>
                <w:sz w:val="17"/>
                <w:szCs w:val="17"/>
              </w:rPr>
              <w:t>Partially Filled</w:t>
            </w:r>
          </w:p>
        </w:tc>
      </w:tr>
      <w:tr w:rsidR="00F4218D" w14:paraId="0C30D1B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C30D1A2" w14:textId="77777777" w:rsidR="00F4218D" w:rsidRDefault="00000000">
            <w:pPr>
              <w:spacing w:line="276" w:lineRule="auto"/>
            </w:pPr>
            <w:r>
              <w:rPr>
                <w:b/>
                <w:bCs/>
                <w:color w:val="833C00"/>
                <w:sz w:val="18"/>
                <w:szCs w:val="18"/>
              </w:rPr>
              <w:t>Global FP&amp;A</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30D1A3" w14:textId="77777777" w:rsidR="00F4218D" w:rsidRDefault="00000000">
            <w:pPr>
              <w:spacing w:line="276" w:lineRule="auto"/>
              <w:jc w:val="center"/>
            </w:pPr>
            <w:r>
              <w:rPr>
                <w:color w:val="1A1A2E"/>
                <w:sz w:val="17"/>
                <w:szCs w:val="17"/>
              </w:rPr>
              <w:t>101</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30D1A4" w14:textId="77777777" w:rsidR="00F4218D" w:rsidRDefault="00000000">
            <w:pPr>
              <w:spacing w:line="276" w:lineRule="auto"/>
              <w:jc w:val="center"/>
            </w:pPr>
            <w:r>
              <w:rPr>
                <w:color w:val="1A1A2E"/>
                <w:sz w:val="17"/>
                <w:szCs w:val="17"/>
              </w:rPr>
              <w:t>5</w:t>
            </w:r>
          </w:p>
        </w:tc>
        <w:tc>
          <w:tcPr>
            <w:tcW w:w="7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60" w:type="dxa"/>
              <w:bottom w:w="80" w:type="dxa"/>
              <w:right w:w="60" w:type="dxa"/>
            </w:tcMar>
            <w:vAlign w:val="center"/>
          </w:tcPr>
          <w:p w14:paraId="0C30D1A5" w14:textId="77777777" w:rsidR="00F4218D" w:rsidRDefault="00000000">
            <w:pPr>
              <w:spacing w:line="276" w:lineRule="auto"/>
              <w:jc w:val="center"/>
            </w:pPr>
            <w:r>
              <w:rPr>
                <w:b/>
                <w:bCs/>
                <w:color w:val="833C00"/>
                <w:sz w:val="17"/>
                <w:szCs w:val="17"/>
              </w:rPr>
              <w:t>47%</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A6"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A7"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A8"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A9"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AA"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60" w:type="dxa"/>
              <w:bottom w:w="80" w:type="dxa"/>
              <w:right w:w="60" w:type="dxa"/>
            </w:tcMar>
            <w:vAlign w:val="center"/>
          </w:tcPr>
          <w:p w14:paraId="0C30D1AB" w14:textId="77777777" w:rsidR="00F4218D" w:rsidRDefault="00000000">
            <w:pPr>
              <w:spacing w:line="276" w:lineRule="auto"/>
              <w:jc w:val="center"/>
            </w:pPr>
            <w:r>
              <w:rPr>
                <w:b/>
                <w:bCs/>
                <w:color w:val="833C00"/>
                <w:sz w:val="17"/>
                <w:szCs w:val="17"/>
              </w:rPr>
              <w:t>29%</w:t>
            </w:r>
          </w:p>
        </w:tc>
        <w:tc>
          <w:tcPr>
            <w:tcW w:w="7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60" w:type="dxa"/>
              <w:bottom w:w="80" w:type="dxa"/>
              <w:right w:w="60" w:type="dxa"/>
            </w:tcMar>
            <w:vAlign w:val="center"/>
          </w:tcPr>
          <w:p w14:paraId="0C30D1AC" w14:textId="77777777" w:rsidR="00F4218D" w:rsidRDefault="00000000">
            <w:pPr>
              <w:spacing w:line="276" w:lineRule="auto"/>
              <w:jc w:val="center"/>
            </w:pPr>
            <w:r>
              <w:rPr>
                <w:b/>
                <w:bCs/>
                <w:color w:val="833C00"/>
                <w:sz w:val="17"/>
                <w:szCs w:val="17"/>
              </w:rPr>
              <w:t>50%</w:t>
            </w:r>
          </w:p>
        </w:tc>
        <w:tc>
          <w:tcPr>
            <w:tcW w:w="7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60" w:type="dxa"/>
              <w:bottom w:w="80" w:type="dxa"/>
              <w:right w:w="60" w:type="dxa"/>
            </w:tcMar>
            <w:vAlign w:val="center"/>
          </w:tcPr>
          <w:p w14:paraId="0C30D1AD" w14:textId="77777777" w:rsidR="00F4218D" w:rsidRDefault="00000000">
            <w:pPr>
              <w:spacing w:line="276" w:lineRule="auto"/>
              <w:jc w:val="center"/>
            </w:pPr>
            <w:r>
              <w:rPr>
                <w:b/>
                <w:bCs/>
                <w:color w:val="9C0006"/>
                <w:sz w:val="17"/>
                <w:szCs w:val="17"/>
              </w:rPr>
              <w:t>0%</w:t>
            </w:r>
          </w:p>
        </w:tc>
        <w:tc>
          <w:tcPr>
            <w:tcW w:w="7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60" w:type="dxa"/>
              <w:bottom w:w="80" w:type="dxa"/>
              <w:right w:w="60" w:type="dxa"/>
            </w:tcMar>
            <w:vAlign w:val="center"/>
          </w:tcPr>
          <w:p w14:paraId="0C30D1AE" w14:textId="77777777" w:rsidR="00F4218D" w:rsidRDefault="00000000">
            <w:pPr>
              <w:spacing w:line="276" w:lineRule="auto"/>
              <w:jc w:val="center"/>
            </w:pPr>
            <w:r>
              <w:rPr>
                <w:b/>
                <w:bCs/>
                <w:color w:val="9C0006"/>
                <w:sz w:val="17"/>
                <w:szCs w:val="17"/>
              </w:rPr>
              <w:t>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AF" w14:textId="77777777" w:rsidR="00F4218D" w:rsidRDefault="00000000">
            <w:pPr>
              <w:spacing w:line="276" w:lineRule="auto"/>
              <w:jc w:val="center"/>
            </w:pPr>
            <w:r>
              <w:rPr>
                <w:color w:val="375623"/>
                <w:sz w:val="17"/>
                <w:szCs w:val="17"/>
              </w:rPr>
              <w:t>100%</w:t>
            </w:r>
          </w:p>
        </w:tc>
        <w:tc>
          <w:tcPr>
            <w:tcW w:w="208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C30D1B0" w14:textId="77777777" w:rsidR="00F4218D" w:rsidRDefault="00000000">
            <w:pPr>
              <w:spacing w:line="276" w:lineRule="auto"/>
              <w:jc w:val="center"/>
            </w:pPr>
            <w:r>
              <w:rPr>
                <w:b/>
                <w:bCs/>
                <w:color w:val="833C00"/>
                <w:sz w:val="17"/>
                <w:szCs w:val="17"/>
              </w:rPr>
              <w:t>Partially Filled</w:t>
            </w:r>
          </w:p>
        </w:tc>
      </w:tr>
      <w:tr w:rsidR="00F4218D" w14:paraId="0C30D1C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C30D1B2" w14:textId="77777777" w:rsidR="00F4218D" w:rsidRDefault="00000000">
            <w:pPr>
              <w:spacing w:line="276" w:lineRule="auto"/>
            </w:pPr>
            <w:r>
              <w:rPr>
                <w:b/>
                <w:bCs/>
                <w:color w:val="833C00"/>
                <w:sz w:val="18"/>
                <w:szCs w:val="18"/>
              </w:rPr>
              <w:t>ATR</w:t>
            </w:r>
          </w:p>
        </w:tc>
        <w:tc>
          <w:tcPr>
            <w:tcW w:w="9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20" w:type="dxa"/>
              <w:bottom w:w="80" w:type="dxa"/>
              <w:right w:w="120" w:type="dxa"/>
            </w:tcMar>
            <w:vAlign w:val="center"/>
          </w:tcPr>
          <w:p w14:paraId="0C30D1B3" w14:textId="77777777" w:rsidR="00F4218D" w:rsidRDefault="00000000">
            <w:pPr>
              <w:spacing w:line="276" w:lineRule="auto"/>
              <w:jc w:val="center"/>
            </w:pPr>
            <w:r>
              <w:rPr>
                <w:color w:val="1A1A2E"/>
                <w:sz w:val="17"/>
                <w:szCs w:val="17"/>
              </w:rPr>
              <w:t>239</w:t>
            </w:r>
          </w:p>
        </w:tc>
        <w:tc>
          <w:tcPr>
            <w:tcW w:w="8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20" w:type="dxa"/>
              <w:bottom w:w="80" w:type="dxa"/>
              <w:right w:w="120" w:type="dxa"/>
            </w:tcMar>
            <w:vAlign w:val="center"/>
          </w:tcPr>
          <w:p w14:paraId="0C30D1B4" w14:textId="77777777" w:rsidR="00F4218D" w:rsidRDefault="00000000">
            <w:pPr>
              <w:spacing w:line="276" w:lineRule="auto"/>
              <w:jc w:val="center"/>
            </w:pPr>
            <w:r>
              <w:rPr>
                <w:color w:val="1A1A2E"/>
                <w:sz w:val="17"/>
                <w:szCs w:val="17"/>
              </w:rPr>
              <w:t>72</w:t>
            </w:r>
          </w:p>
        </w:tc>
        <w:tc>
          <w:tcPr>
            <w:tcW w:w="7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60" w:type="dxa"/>
              <w:bottom w:w="80" w:type="dxa"/>
              <w:right w:w="60" w:type="dxa"/>
            </w:tcMar>
            <w:vAlign w:val="center"/>
          </w:tcPr>
          <w:p w14:paraId="0C30D1B5" w14:textId="77777777" w:rsidR="00F4218D" w:rsidRDefault="00000000">
            <w:pPr>
              <w:spacing w:line="276" w:lineRule="auto"/>
              <w:jc w:val="center"/>
            </w:pPr>
            <w:r>
              <w:rPr>
                <w:b/>
                <w:bCs/>
                <w:color w:val="833C00"/>
                <w:sz w:val="17"/>
                <w:szCs w:val="17"/>
              </w:rPr>
              <w:t>60%</w:t>
            </w:r>
          </w:p>
        </w:tc>
        <w:tc>
          <w:tcPr>
            <w:tcW w:w="7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60" w:type="dxa"/>
              <w:bottom w:w="80" w:type="dxa"/>
              <w:right w:w="60" w:type="dxa"/>
            </w:tcMar>
            <w:vAlign w:val="center"/>
          </w:tcPr>
          <w:p w14:paraId="0C30D1B6" w14:textId="77777777" w:rsidR="00F4218D" w:rsidRDefault="00000000">
            <w:pPr>
              <w:spacing w:line="276" w:lineRule="auto"/>
              <w:jc w:val="center"/>
            </w:pPr>
            <w:r>
              <w:rPr>
                <w:b/>
                <w:bCs/>
                <w:color w:val="833C00"/>
                <w:sz w:val="17"/>
                <w:szCs w:val="17"/>
              </w:rPr>
              <w:t>77%</w:t>
            </w:r>
          </w:p>
        </w:tc>
        <w:tc>
          <w:tcPr>
            <w:tcW w:w="700" w:type="dxa"/>
            <w:tcBorders>
              <w:top w:val="single" w:sz="4" w:space="0" w:color="BFBFBF"/>
              <w:left w:val="single" w:sz="4" w:space="0" w:color="BFBFBF"/>
              <w:bottom w:val="single" w:sz="4" w:space="0" w:color="BFBFBF"/>
              <w:right w:val="single" w:sz="4" w:space="0" w:color="BFBFBF"/>
            </w:tcBorders>
            <w:shd w:val="clear" w:color="auto" w:fill="FFEB9C"/>
            <w:tcMar>
              <w:top w:w="80" w:type="dxa"/>
              <w:left w:w="60" w:type="dxa"/>
              <w:bottom w:w="80" w:type="dxa"/>
              <w:right w:w="60" w:type="dxa"/>
            </w:tcMar>
            <w:vAlign w:val="center"/>
          </w:tcPr>
          <w:p w14:paraId="0C30D1B7" w14:textId="77777777" w:rsidR="00F4218D" w:rsidRDefault="00000000">
            <w:pPr>
              <w:spacing w:line="276" w:lineRule="auto"/>
              <w:jc w:val="center"/>
            </w:pPr>
            <w:r>
              <w:rPr>
                <w:color w:val="7F6000"/>
                <w:sz w:val="17"/>
                <w:szCs w:val="17"/>
              </w:rPr>
              <w:t>83%</w:t>
            </w:r>
          </w:p>
        </w:tc>
        <w:tc>
          <w:tcPr>
            <w:tcW w:w="700" w:type="dxa"/>
            <w:tcBorders>
              <w:top w:val="single" w:sz="4" w:space="0" w:color="BFBFBF"/>
              <w:left w:val="single" w:sz="4" w:space="0" w:color="BFBFBF"/>
              <w:bottom w:val="single" w:sz="4" w:space="0" w:color="BFBFBF"/>
              <w:right w:val="single" w:sz="4" w:space="0" w:color="BFBFBF"/>
            </w:tcBorders>
            <w:shd w:val="clear" w:color="auto" w:fill="FFEB9C"/>
            <w:tcMar>
              <w:top w:w="80" w:type="dxa"/>
              <w:left w:w="60" w:type="dxa"/>
              <w:bottom w:w="80" w:type="dxa"/>
              <w:right w:w="60" w:type="dxa"/>
            </w:tcMar>
            <w:vAlign w:val="center"/>
          </w:tcPr>
          <w:p w14:paraId="0C30D1B8" w14:textId="77777777" w:rsidR="00F4218D" w:rsidRDefault="00000000">
            <w:pPr>
              <w:spacing w:line="276" w:lineRule="auto"/>
              <w:jc w:val="center"/>
            </w:pPr>
            <w:r>
              <w:rPr>
                <w:color w:val="7F6000"/>
                <w:sz w:val="17"/>
                <w:szCs w:val="17"/>
              </w:rPr>
              <w:t>95%</w:t>
            </w:r>
          </w:p>
        </w:tc>
        <w:tc>
          <w:tcPr>
            <w:tcW w:w="7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60" w:type="dxa"/>
              <w:bottom w:w="80" w:type="dxa"/>
              <w:right w:w="60" w:type="dxa"/>
            </w:tcMar>
            <w:vAlign w:val="center"/>
          </w:tcPr>
          <w:p w14:paraId="0C30D1B9" w14:textId="77777777" w:rsidR="00F4218D" w:rsidRDefault="00000000">
            <w:pPr>
              <w:spacing w:line="276" w:lineRule="auto"/>
              <w:jc w:val="center"/>
            </w:pPr>
            <w:r>
              <w:rPr>
                <w:b/>
                <w:bCs/>
                <w:color w:val="833C00"/>
                <w:sz w:val="17"/>
                <w:szCs w:val="17"/>
              </w:rPr>
              <w:t>54%</w:t>
            </w:r>
          </w:p>
        </w:tc>
        <w:tc>
          <w:tcPr>
            <w:tcW w:w="7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60" w:type="dxa"/>
              <w:bottom w:w="80" w:type="dxa"/>
              <w:right w:w="60" w:type="dxa"/>
            </w:tcMar>
            <w:vAlign w:val="center"/>
          </w:tcPr>
          <w:p w14:paraId="0C30D1BA" w14:textId="77777777" w:rsidR="00F4218D" w:rsidRDefault="00000000">
            <w:pPr>
              <w:spacing w:line="276" w:lineRule="auto"/>
              <w:jc w:val="center"/>
            </w:pPr>
            <w:r>
              <w:rPr>
                <w:b/>
                <w:bCs/>
                <w:color w:val="833C00"/>
                <w:sz w:val="17"/>
                <w:szCs w:val="17"/>
              </w:rPr>
              <w:t>45%</w:t>
            </w:r>
          </w:p>
        </w:tc>
        <w:tc>
          <w:tcPr>
            <w:tcW w:w="7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60" w:type="dxa"/>
              <w:bottom w:w="80" w:type="dxa"/>
              <w:right w:w="60" w:type="dxa"/>
            </w:tcMar>
            <w:vAlign w:val="center"/>
          </w:tcPr>
          <w:p w14:paraId="0C30D1BB" w14:textId="77777777" w:rsidR="00F4218D" w:rsidRDefault="00000000">
            <w:pPr>
              <w:spacing w:line="276" w:lineRule="auto"/>
              <w:jc w:val="center"/>
            </w:pPr>
            <w:r>
              <w:rPr>
                <w:b/>
                <w:bCs/>
                <w:color w:val="833C00"/>
                <w:sz w:val="17"/>
                <w:szCs w:val="17"/>
              </w:rPr>
              <w:t>43%</w:t>
            </w:r>
          </w:p>
        </w:tc>
        <w:tc>
          <w:tcPr>
            <w:tcW w:w="7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60" w:type="dxa"/>
              <w:bottom w:w="80" w:type="dxa"/>
              <w:right w:w="60" w:type="dxa"/>
            </w:tcMar>
            <w:vAlign w:val="center"/>
          </w:tcPr>
          <w:p w14:paraId="0C30D1BC" w14:textId="77777777" w:rsidR="00F4218D" w:rsidRDefault="00000000">
            <w:pPr>
              <w:spacing w:line="276" w:lineRule="auto"/>
              <w:jc w:val="center"/>
            </w:pPr>
            <w:r>
              <w:rPr>
                <w:b/>
                <w:bCs/>
                <w:color w:val="833C00"/>
                <w:sz w:val="17"/>
                <w:szCs w:val="17"/>
              </w:rPr>
              <w:t>27%</w:t>
            </w:r>
          </w:p>
        </w:tc>
        <w:tc>
          <w:tcPr>
            <w:tcW w:w="7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60" w:type="dxa"/>
              <w:bottom w:w="80" w:type="dxa"/>
              <w:right w:w="60" w:type="dxa"/>
            </w:tcMar>
            <w:vAlign w:val="center"/>
          </w:tcPr>
          <w:p w14:paraId="0C30D1BD" w14:textId="77777777" w:rsidR="00F4218D" w:rsidRDefault="00000000">
            <w:pPr>
              <w:spacing w:line="276" w:lineRule="auto"/>
              <w:jc w:val="center"/>
            </w:pPr>
            <w:r>
              <w:rPr>
                <w:b/>
                <w:bCs/>
                <w:color w:val="833C00"/>
                <w:sz w:val="17"/>
                <w:szCs w:val="17"/>
              </w:rPr>
              <w:t>50%</w:t>
            </w:r>
          </w:p>
        </w:tc>
        <w:tc>
          <w:tcPr>
            <w:tcW w:w="7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60" w:type="dxa"/>
              <w:bottom w:w="80" w:type="dxa"/>
              <w:right w:w="60" w:type="dxa"/>
            </w:tcMar>
            <w:vAlign w:val="center"/>
          </w:tcPr>
          <w:p w14:paraId="0C30D1BE" w14:textId="77777777" w:rsidR="00F4218D" w:rsidRDefault="00000000">
            <w:pPr>
              <w:spacing w:line="276" w:lineRule="auto"/>
              <w:jc w:val="center"/>
            </w:pPr>
            <w:r>
              <w:rPr>
                <w:b/>
                <w:bCs/>
                <w:color w:val="833C00"/>
                <w:sz w:val="17"/>
                <w:szCs w:val="17"/>
              </w:rPr>
              <w:t>28%</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BF" w14:textId="77777777" w:rsidR="00F4218D" w:rsidRDefault="00000000">
            <w:pPr>
              <w:spacing w:line="276" w:lineRule="auto"/>
              <w:jc w:val="center"/>
            </w:pPr>
            <w:r>
              <w:rPr>
                <w:color w:val="375623"/>
                <w:sz w:val="17"/>
                <w:szCs w:val="17"/>
              </w:rPr>
              <w:t>100%</w:t>
            </w:r>
          </w:p>
        </w:tc>
        <w:tc>
          <w:tcPr>
            <w:tcW w:w="208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C30D1C0" w14:textId="77777777" w:rsidR="00F4218D" w:rsidRDefault="00000000">
            <w:pPr>
              <w:spacing w:line="276" w:lineRule="auto"/>
              <w:jc w:val="center"/>
            </w:pPr>
            <w:r>
              <w:rPr>
                <w:b/>
                <w:bCs/>
                <w:color w:val="833C00"/>
                <w:sz w:val="17"/>
                <w:szCs w:val="17"/>
              </w:rPr>
              <w:t>Partially Filled</w:t>
            </w:r>
          </w:p>
        </w:tc>
      </w:tr>
      <w:tr w:rsidR="00F4218D" w14:paraId="0C30D1D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120" w:type="dxa"/>
              <w:bottom w:w="80" w:type="dxa"/>
              <w:right w:w="120" w:type="dxa"/>
            </w:tcMar>
            <w:vAlign w:val="center"/>
          </w:tcPr>
          <w:p w14:paraId="0C30D1C2" w14:textId="77777777" w:rsidR="00F4218D" w:rsidRDefault="00000000">
            <w:pPr>
              <w:spacing w:line="276" w:lineRule="auto"/>
            </w:pPr>
            <w:r>
              <w:rPr>
                <w:b/>
                <w:bCs/>
                <w:color w:val="9C0006"/>
                <w:sz w:val="18"/>
                <w:szCs w:val="18"/>
              </w:rPr>
              <w:t>DMO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30D1C3" w14:textId="77777777" w:rsidR="00F4218D" w:rsidRDefault="00000000">
            <w:pPr>
              <w:spacing w:line="276" w:lineRule="auto"/>
              <w:jc w:val="center"/>
            </w:pPr>
            <w:r>
              <w:rPr>
                <w:color w:val="1A1A2E"/>
                <w:sz w:val="17"/>
                <w:szCs w:val="17"/>
              </w:rPr>
              <w:t>27</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30D1C4" w14:textId="77777777" w:rsidR="00F4218D" w:rsidRDefault="00000000">
            <w:pPr>
              <w:spacing w:line="276" w:lineRule="auto"/>
              <w:jc w:val="center"/>
            </w:pPr>
            <w:r>
              <w:rPr>
                <w:color w:val="1A1A2E"/>
                <w:sz w:val="17"/>
                <w:szCs w:val="17"/>
              </w:rPr>
              <w:t>6</w:t>
            </w:r>
          </w:p>
        </w:tc>
        <w:tc>
          <w:tcPr>
            <w:tcW w:w="7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60" w:type="dxa"/>
              <w:bottom w:w="80" w:type="dxa"/>
              <w:right w:w="60" w:type="dxa"/>
            </w:tcMar>
            <w:vAlign w:val="center"/>
          </w:tcPr>
          <w:p w14:paraId="0C30D1C5" w14:textId="77777777" w:rsidR="00F4218D" w:rsidRDefault="00000000">
            <w:pPr>
              <w:spacing w:line="276" w:lineRule="auto"/>
              <w:jc w:val="center"/>
            </w:pPr>
            <w:r>
              <w:rPr>
                <w:b/>
                <w:bCs/>
                <w:color w:val="9C0006"/>
                <w:sz w:val="17"/>
                <w:szCs w:val="17"/>
              </w:rPr>
              <w:t>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C6"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C7"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C8"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C9"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CA"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60" w:type="dxa"/>
              <w:bottom w:w="80" w:type="dxa"/>
              <w:right w:w="60" w:type="dxa"/>
            </w:tcMar>
            <w:vAlign w:val="center"/>
          </w:tcPr>
          <w:p w14:paraId="0C30D1CB" w14:textId="77777777" w:rsidR="00F4218D" w:rsidRDefault="00000000">
            <w:pPr>
              <w:spacing w:line="276" w:lineRule="auto"/>
              <w:jc w:val="center"/>
            </w:pPr>
            <w:r>
              <w:rPr>
                <w:b/>
                <w:bCs/>
                <w:color w:val="9C0006"/>
                <w:sz w:val="17"/>
                <w:szCs w:val="17"/>
              </w:rPr>
              <w:t>0%</w:t>
            </w:r>
          </w:p>
        </w:tc>
        <w:tc>
          <w:tcPr>
            <w:tcW w:w="7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60" w:type="dxa"/>
              <w:bottom w:w="80" w:type="dxa"/>
              <w:right w:w="60" w:type="dxa"/>
            </w:tcMar>
            <w:vAlign w:val="center"/>
          </w:tcPr>
          <w:p w14:paraId="0C30D1CC" w14:textId="77777777" w:rsidR="00F4218D" w:rsidRDefault="00000000">
            <w:pPr>
              <w:spacing w:line="276" w:lineRule="auto"/>
              <w:jc w:val="center"/>
            </w:pPr>
            <w:r>
              <w:rPr>
                <w:b/>
                <w:bCs/>
                <w:color w:val="9C0006"/>
                <w:sz w:val="17"/>
                <w:szCs w:val="17"/>
              </w:rPr>
              <w:t>0%</w:t>
            </w:r>
          </w:p>
        </w:tc>
        <w:tc>
          <w:tcPr>
            <w:tcW w:w="7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60" w:type="dxa"/>
              <w:bottom w:w="80" w:type="dxa"/>
              <w:right w:w="60" w:type="dxa"/>
            </w:tcMar>
            <w:vAlign w:val="center"/>
          </w:tcPr>
          <w:p w14:paraId="0C30D1CD" w14:textId="77777777" w:rsidR="00F4218D" w:rsidRDefault="00000000">
            <w:pPr>
              <w:spacing w:line="276" w:lineRule="auto"/>
              <w:jc w:val="center"/>
            </w:pPr>
            <w:r>
              <w:rPr>
                <w:b/>
                <w:bCs/>
                <w:color w:val="9C0006"/>
                <w:sz w:val="17"/>
                <w:szCs w:val="17"/>
              </w:rPr>
              <w:t>0%</w:t>
            </w:r>
          </w:p>
        </w:tc>
        <w:tc>
          <w:tcPr>
            <w:tcW w:w="7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60" w:type="dxa"/>
              <w:bottom w:w="80" w:type="dxa"/>
              <w:right w:w="60" w:type="dxa"/>
            </w:tcMar>
            <w:vAlign w:val="center"/>
          </w:tcPr>
          <w:p w14:paraId="0C30D1CE" w14:textId="77777777" w:rsidR="00F4218D" w:rsidRDefault="00000000">
            <w:pPr>
              <w:spacing w:line="276" w:lineRule="auto"/>
              <w:jc w:val="center"/>
            </w:pPr>
            <w:r>
              <w:rPr>
                <w:b/>
                <w:bCs/>
                <w:color w:val="9C0006"/>
                <w:sz w:val="17"/>
                <w:szCs w:val="17"/>
              </w:rPr>
              <w:t>0%</w:t>
            </w:r>
          </w:p>
        </w:tc>
        <w:tc>
          <w:tcPr>
            <w:tcW w:w="7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60" w:type="dxa"/>
              <w:bottom w:w="80" w:type="dxa"/>
              <w:right w:w="60" w:type="dxa"/>
            </w:tcMar>
            <w:vAlign w:val="center"/>
          </w:tcPr>
          <w:p w14:paraId="0C30D1CF" w14:textId="77777777" w:rsidR="00F4218D" w:rsidRDefault="00000000">
            <w:pPr>
              <w:spacing w:line="276" w:lineRule="auto"/>
              <w:jc w:val="center"/>
            </w:pPr>
            <w:r>
              <w:rPr>
                <w:b/>
                <w:bCs/>
                <w:color w:val="9C0006"/>
                <w:sz w:val="17"/>
                <w:szCs w:val="17"/>
              </w:rPr>
              <w:t>0%</w:t>
            </w:r>
          </w:p>
        </w:tc>
        <w:tc>
          <w:tcPr>
            <w:tcW w:w="2080" w:type="dxa"/>
            <w:tcBorders>
              <w:top w:val="single" w:sz="4" w:space="0" w:color="BFBFBF"/>
              <w:left w:val="single" w:sz="4" w:space="0" w:color="BFBFBF"/>
              <w:bottom w:val="single" w:sz="4" w:space="0" w:color="BFBFBF"/>
              <w:right w:val="single" w:sz="4" w:space="0" w:color="BFBFBF"/>
            </w:tcBorders>
            <w:shd w:val="clear" w:color="auto" w:fill="FFE7E7"/>
            <w:tcMar>
              <w:top w:w="80" w:type="dxa"/>
              <w:left w:w="120" w:type="dxa"/>
              <w:bottom w:w="80" w:type="dxa"/>
              <w:right w:w="120" w:type="dxa"/>
            </w:tcMar>
            <w:vAlign w:val="center"/>
          </w:tcPr>
          <w:p w14:paraId="0C30D1D0" w14:textId="77777777" w:rsidR="00F4218D" w:rsidRDefault="00000000">
            <w:pPr>
              <w:spacing w:line="276" w:lineRule="auto"/>
              <w:jc w:val="center"/>
            </w:pPr>
            <w:r>
              <w:rPr>
                <w:b/>
                <w:bCs/>
                <w:color w:val="9C0006"/>
                <w:sz w:val="17"/>
                <w:szCs w:val="17"/>
              </w:rPr>
              <w:t>Significantly Incomplete</w:t>
            </w:r>
          </w:p>
        </w:tc>
      </w:tr>
      <w:tr w:rsidR="00F4218D" w14:paraId="0C30D1E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120" w:type="dxa"/>
              <w:bottom w:w="80" w:type="dxa"/>
              <w:right w:w="120" w:type="dxa"/>
            </w:tcMar>
            <w:vAlign w:val="center"/>
          </w:tcPr>
          <w:p w14:paraId="0C30D1D2" w14:textId="77777777" w:rsidR="00F4218D" w:rsidRDefault="00000000">
            <w:pPr>
              <w:spacing w:line="276" w:lineRule="auto"/>
            </w:pPr>
            <w:r>
              <w:rPr>
                <w:b/>
                <w:bCs/>
                <w:color w:val="9C0006"/>
                <w:sz w:val="18"/>
                <w:szCs w:val="18"/>
              </w:rPr>
              <w:t>AP/PTP EU</w:t>
            </w:r>
          </w:p>
        </w:tc>
        <w:tc>
          <w:tcPr>
            <w:tcW w:w="9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20" w:type="dxa"/>
              <w:bottom w:w="80" w:type="dxa"/>
              <w:right w:w="120" w:type="dxa"/>
            </w:tcMar>
            <w:vAlign w:val="center"/>
          </w:tcPr>
          <w:p w14:paraId="0C30D1D3" w14:textId="77777777" w:rsidR="00F4218D" w:rsidRDefault="00000000">
            <w:pPr>
              <w:spacing w:line="276" w:lineRule="auto"/>
              <w:jc w:val="center"/>
            </w:pPr>
            <w:r>
              <w:rPr>
                <w:color w:val="1A1A2E"/>
                <w:sz w:val="17"/>
                <w:szCs w:val="17"/>
              </w:rPr>
              <w:t>131</w:t>
            </w:r>
          </w:p>
        </w:tc>
        <w:tc>
          <w:tcPr>
            <w:tcW w:w="8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20" w:type="dxa"/>
              <w:bottom w:w="80" w:type="dxa"/>
              <w:right w:w="120" w:type="dxa"/>
            </w:tcMar>
            <w:vAlign w:val="center"/>
          </w:tcPr>
          <w:p w14:paraId="0C30D1D4" w14:textId="77777777" w:rsidR="00F4218D" w:rsidRDefault="00000000">
            <w:pPr>
              <w:spacing w:line="276" w:lineRule="auto"/>
              <w:jc w:val="center"/>
            </w:pPr>
            <w:r>
              <w:rPr>
                <w:color w:val="1A1A2E"/>
                <w:sz w:val="17"/>
                <w:szCs w:val="17"/>
              </w:rPr>
              <w:t>11</w:t>
            </w:r>
          </w:p>
        </w:tc>
        <w:tc>
          <w:tcPr>
            <w:tcW w:w="7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60" w:type="dxa"/>
              <w:bottom w:w="80" w:type="dxa"/>
              <w:right w:w="60" w:type="dxa"/>
            </w:tcMar>
            <w:vAlign w:val="center"/>
          </w:tcPr>
          <w:p w14:paraId="0C30D1D5" w14:textId="77777777" w:rsidR="00F4218D" w:rsidRDefault="00000000">
            <w:pPr>
              <w:spacing w:line="276" w:lineRule="auto"/>
              <w:jc w:val="center"/>
            </w:pPr>
            <w:r>
              <w:rPr>
                <w:b/>
                <w:bCs/>
                <w:color w:val="9C0006"/>
                <w:sz w:val="17"/>
                <w:szCs w:val="17"/>
              </w:rPr>
              <w:t>8%</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D6"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D7"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D8"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D9"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60" w:type="dxa"/>
              <w:bottom w:w="80" w:type="dxa"/>
              <w:right w:w="60" w:type="dxa"/>
            </w:tcMar>
            <w:vAlign w:val="center"/>
          </w:tcPr>
          <w:p w14:paraId="0C30D1DA" w14:textId="77777777" w:rsidR="00F4218D" w:rsidRDefault="00000000">
            <w:pPr>
              <w:spacing w:line="276" w:lineRule="auto"/>
              <w:jc w:val="center"/>
            </w:pPr>
            <w:r>
              <w:rPr>
                <w:color w:val="375623"/>
                <w:sz w:val="17"/>
                <w:szCs w:val="17"/>
              </w:rPr>
              <w:t>100%</w:t>
            </w:r>
          </w:p>
        </w:tc>
        <w:tc>
          <w:tcPr>
            <w:tcW w:w="7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60" w:type="dxa"/>
              <w:bottom w:w="80" w:type="dxa"/>
              <w:right w:w="60" w:type="dxa"/>
            </w:tcMar>
            <w:vAlign w:val="center"/>
          </w:tcPr>
          <w:p w14:paraId="0C30D1DB" w14:textId="77777777" w:rsidR="00F4218D" w:rsidRDefault="00000000">
            <w:pPr>
              <w:spacing w:line="276" w:lineRule="auto"/>
              <w:jc w:val="center"/>
            </w:pPr>
            <w:r>
              <w:rPr>
                <w:b/>
                <w:bCs/>
                <w:color w:val="9C0006"/>
                <w:sz w:val="17"/>
                <w:szCs w:val="17"/>
              </w:rPr>
              <w:t>8%</w:t>
            </w:r>
          </w:p>
        </w:tc>
        <w:tc>
          <w:tcPr>
            <w:tcW w:w="7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60" w:type="dxa"/>
              <w:bottom w:w="80" w:type="dxa"/>
              <w:right w:w="60" w:type="dxa"/>
            </w:tcMar>
            <w:vAlign w:val="center"/>
          </w:tcPr>
          <w:p w14:paraId="0C30D1DC" w14:textId="77777777" w:rsidR="00F4218D" w:rsidRDefault="00000000">
            <w:pPr>
              <w:spacing w:line="276" w:lineRule="auto"/>
              <w:jc w:val="center"/>
            </w:pPr>
            <w:r>
              <w:rPr>
                <w:b/>
                <w:bCs/>
                <w:color w:val="9C0006"/>
                <w:sz w:val="17"/>
                <w:szCs w:val="17"/>
              </w:rPr>
              <w:t>8%</w:t>
            </w:r>
          </w:p>
        </w:tc>
        <w:tc>
          <w:tcPr>
            <w:tcW w:w="7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60" w:type="dxa"/>
              <w:bottom w:w="80" w:type="dxa"/>
              <w:right w:w="60" w:type="dxa"/>
            </w:tcMar>
            <w:vAlign w:val="center"/>
          </w:tcPr>
          <w:p w14:paraId="0C30D1DD" w14:textId="77777777" w:rsidR="00F4218D" w:rsidRDefault="00000000">
            <w:pPr>
              <w:spacing w:line="276" w:lineRule="auto"/>
              <w:jc w:val="center"/>
            </w:pPr>
            <w:r>
              <w:rPr>
                <w:b/>
                <w:bCs/>
                <w:color w:val="9C0006"/>
                <w:sz w:val="17"/>
                <w:szCs w:val="17"/>
              </w:rPr>
              <w:t>8%</w:t>
            </w:r>
          </w:p>
        </w:tc>
        <w:tc>
          <w:tcPr>
            <w:tcW w:w="7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60" w:type="dxa"/>
              <w:bottom w:w="80" w:type="dxa"/>
              <w:right w:w="60" w:type="dxa"/>
            </w:tcMar>
            <w:vAlign w:val="center"/>
          </w:tcPr>
          <w:p w14:paraId="0C30D1DE" w14:textId="77777777" w:rsidR="00F4218D" w:rsidRDefault="00000000">
            <w:pPr>
              <w:spacing w:line="276" w:lineRule="auto"/>
              <w:jc w:val="center"/>
            </w:pPr>
            <w:r>
              <w:rPr>
                <w:b/>
                <w:bCs/>
                <w:color w:val="9C0006"/>
                <w:sz w:val="17"/>
                <w:szCs w:val="17"/>
              </w:rPr>
              <w:t>0%</w:t>
            </w:r>
          </w:p>
        </w:tc>
        <w:tc>
          <w:tcPr>
            <w:tcW w:w="7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60" w:type="dxa"/>
              <w:bottom w:w="80" w:type="dxa"/>
              <w:right w:w="60" w:type="dxa"/>
            </w:tcMar>
            <w:vAlign w:val="center"/>
          </w:tcPr>
          <w:p w14:paraId="0C30D1DF" w14:textId="77777777" w:rsidR="00F4218D" w:rsidRDefault="00000000">
            <w:pPr>
              <w:spacing w:line="276" w:lineRule="auto"/>
              <w:jc w:val="center"/>
            </w:pPr>
            <w:r>
              <w:rPr>
                <w:b/>
                <w:bCs/>
                <w:color w:val="9C0006"/>
                <w:sz w:val="17"/>
                <w:szCs w:val="17"/>
              </w:rPr>
              <w:t>0%</w:t>
            </w:r>
          </w:p>
        </w:tc>
        <w:tc>
          <w:tcPr>
            <w:tcW w:w="2080" w:type="dxa"/>
            <w:tcBorders>
              <w:top w:val="single" w:sz="4" w:space="0" w:color="BFBFBF"/>
              <w:left w:val="single" w:sz="4" w:space="0" w:color="BFBFBF"/>
              <w:bottom w:val="single" w:sz="4" w:space="0" w:color="BFBFBF"/>
              <w:right w:val="single" w:sz="4" w:space="0" w:color="BFBFBF"/>
            </w:tcBorders>
            <w:shd w:val="clear" w:color="auto" w:fill="FFE7E7"/>
            <w:tcMar>
              <w:top w:w="80" w:type="dxa"/>
              <w:left w:w="120" w:type="dxa"/>
              <w:bottom w:w="80" w:type="dxa"/>
              <w:right w:w="120" w:type="dxa"/>
            </w:tcMar>
            <w:vAlign w:val="center"/>
          </w:tcPr>
          <w:p w14:paraId="0C30D1E0" w14:textId="77777777" w:rsidR="00F4218D" w:rsidRDefault="00000000">
            <w:pPr>
              <w:spacing w:line="276" w:lineRule="auto"/>
              <w:jc w:val="center"/>
            </w:pPr>
            <w:r>
              <w:rPr>
                <w:b/>
                <w:bCs/>
                <w:color w:val="9C0006"/>
                <w:sz w:val="17"/>
                <w:szCs w:val="17"/>
              </w:rPr>
              <w:t>Significantly Incomplete</w:t>
            </w:r>
          </w:p>
        </w:tc>
      </w:tr>
    </w:tbl>
    <w:p w14:paraId="0C30D1E2" w14:textId="77777777" w:rsidR="00F4218D" w:rsidRDefault="00F4218D">
      <w:pPr>
        <w:spacing w:before="160" w:line="276" w:lineRule="auto"/>
      </w:pPr>
    </w:p>
    <w:p w14:paraId="0C30D1E3" w14:textId="77777777" w:rsidR="00F4218D" w:rsidRDefault="00000000">
      <w:pPr>
        <w:pStyle w:val="Heading2"/>
      </w:pPr>
      <w:r>
        <w:t>Colour Legend</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280"/>
      </w:tblGrid>
      <w:tr w:rsidR="00F4218D" w14:paraId="0C30D1E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C30D1E4" w14:textId="77777777" w:rsidR="00F4218D" w:rsidRDefault="00000000">
            <w:pPr>
              <w:spacing w:line="276" w:lineRule="auto"/>
              <w:jc w:val="center"/>
            </w:pPr>
            <w:r>
              <w:rPr>
                <w:b/>
                <w:bCs/>
                <w:color w:val="375623"/>
                <w:sz w:val="17"/>
                <w:szCs w:val="17"/>
              </w:rPr>
              <w:t>Fully Complete (100%)</w:t>
            </w:r>
          </w:p>
        </w:tc>
        <w:tc>
          <w:tcPr>
            <w:tcW w:w="1128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C30D1E5" w14:textId="77777777" w:rsidR="00F4218D" w:rsidRDefault="00000000">
            <w:pPr>
              <w:spacing w:line="276" w:lineRule="auto"/>
            </w:pPr>
            <w:r>
              <w:rPr>
                <w:color w:val="375623"/>
                <w:sz w:val="17"/>
                <w:szCs w:val="17"/>
              </w:rPr>
              <w:t>Column has this percentage of rows filled. Action required for amber and red.</w:t>
            </w:r>
          </w:p>
        </w:tc>
      </w:tr>
      <w:tr w:rsidR="00F4218D" w14:paraId="0C30D1E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EB9C"/>
            <w:tcMar>
              <w:top w:w="80" w:type="dxa"/>
              <w:left w:w="120" w:type="dxa"/>
              <w:bottom w:w="80" w:type="dxa"/>
              <w:right w:w="120" w:type="dxa"/>
            </w:tcMar>
            <w:vAlign w:val="center"/>
          </w:tcPr>
          <w:p w14:paraId="0C30D1E7" w14:textId="77777777" w:rsidR="00F4218D" w:rsidRDefault="00000000">
            <w:pPr>
              <w:spacing w:line="276" w:lineRule="auto"/>
              <w:jc w:val="center"/>
            </w:pPr>
            <w:r>
              <w:rPr>
                <w:b/>
                <w:bCs/>
                <w:color w:val="7F6000"/>
                <w:sz w:val="17"/>
                <w:szCs w:val="17"/>
              </w:rPr>
              <w:t>Mostly Done (≥80%)</w:t>
            </w:r>
          </w:p>
        </w:tc>
        <w:tc>
          <w:tcPr>
            <w:tcW w:w="11280" w:type="dxa"/>
            <w:tcBorders>
              <w:top w:val="single" w:sz="4" w:space="0" w:color="BFBFBF"/>
              <w:left w:val="single" w:sz="4" w:space="0" w:color="BFBFBF"/>
              <w:bottom w:val="single" w:sz="4" w:space="0" w:color="BFBFBF"/>
              <w:right w:val="single" w:sz="4" w:space="0" w:color="BFBFBF"/>
            </w:tcBorders>
            <w:shd w:val="clear" w:color="auto" w:fill="FFEB9C"/>
            <w:tcMar>
              <w:top w:w="80" w:type="dxa"/>
              <w:left w:w="120" w:type="dxa"/>
              <w:bottom w:w="80" w:type="dxa"/>
              <w:right w:w="120" w:type="dxa"/>
            </w:tcMar>
            <w:vAlign w:val="center"/>
          </w:tcPr>
          <w:p w14:paraId="0C30D1E8" w14:textId="77777777" w:rsidR="00F4218D" w:rsidRDefault="00000000">
            <w:pPr>
              <w:spacing w:line="276" w:lineRule="auto"/>
            </w:pPr>
            <w:r>
              <w:rPr>
                <w:color w:val="7F6000"/>
                <w:sz w:val="17"/>
                <w:szCs w:val="17"/>
              </w:rPr>
              <w:t>Column has this percentage of rows filled. Action required for amber and red.</w:t>
            </w:r>
          </w:p>
        </w:tc>
      </w:tr>
      <w:tr w:rsidR="00F4218D" w14:paraId="0C30D1E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C30D1EA" w14:textId="77777777" w:rsidR="00F4218D" w:rsidRDefault="00000000">
            <w:pPr>
              <w:spacing w:line="276" w:lineRule="auto"/>
              <w:jc w:val="center"/>
            </w:pPr>
            <w:r>
              <w:rPr>
                <w:b/>
                <w:bCs/>
                <w:color w:val="833C00"/>
                <w:sz w:val="17"/>
                <w:szCs w:val="17"/>
              </w:rPr>
              <w:t>Partial (20–79%)</w:t>
            </w:r>
          </w:p>
        </w:tc>
        <w:tc>
          <w:tcPr>
            <w:tcW w:w="1128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C30D1EB" w14:textId="77777777" w:rsidR="00F4218D" w:rsidRDefault="00000000">
            <w:pPr>
              <w:spacing w:line="276" w:lineRule="auto"/>
            </w:pPr>
            <w:r>
              <w:rPr>
                <w:color w:val="833C00"/>
                <w:sz w:val="17"/>
                <w:szCs w:val="17"/>
              </w:rPr>
              <w:t>Column has this percentage of rows filled. Action required for amber and red.</w:t>
            </w:r>
          </w:p>
        </w:tc>
      </w:tr>
      <w:tr w:rsidR="00F4218D" w14:paraId="0C30D1E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120" w:type="dxa"/>
              <w:bottom w:w="80" w:type="dxa"/>
              <w:right w:w="120" w:type="dxa"/>
            </w:tcMar>
            <w:vAlign w:val="center"/>
          </w:tcPr>
          <w:p w14:paraId="0C30D1ED" w14:textId="77777777" w:rsidR="00F4218D" w:rsidRDefault="00000000">
            <w:pPr>
              <w:spacing w:line="276" w:lineRule="auto"/>
              <w:jc w:val="center"/>
            </w:pPr>
            <w:r>
              <w:rPr>
                <w:b/>
                <w:bCs/>
                <w:color w:val="9C0006"/>
                <w:sz w:val="17"/>
                <w:szCs w:val="17"/>
              </w:rPr>
              <w:t>Empty / Missing (&lt;20%)</w:t>
            </w:r>
          </w:p>
        </w:tc>
        <w:tc>
          <w:tcPr>
            <w:tcW w:w="11280" w:type="dxa"/>
            <w:tcBorders>
              <w:top w:val="single" w:sz="4" w:space="0" w:color="BFBFBF"/>
              <w:left w:val="single" w:sz="4" w:space="0" w:color="BFBFBF"/>
              <w:bottom w:val="single" w:sz="4" w:space="0" w:color="BFBFBF"/>
              <w:right w:val="single" w:sz="4" w:space="0" w:color="BFBFBF"/>
            </w:tcBorders>
            <w:shd w:val="clear" w:color="auto" w:fill="FFE7E7"/>
            <w:tcMar>
              <w:top w:w="80" w:type="dxa"/>
              <w:left w:w="120" w:type="dxa"/>
              <w:bottom w:w="80" w:type="dxa"/>
              <w:right w:w="120" w:type="dxa"/>
            </w:tcMar>
            <w:vAlign w:val="center"/>
          </w:tcPr>
          <w:p w14:paraId="0C30D1EE" w14:textId="77777777" w:rsidR="00F4218D" w:rsidRDefault="00000000">
            <w:pPr>
              <w:spacing w:line="276" w:lineRule="auto"/>
            </w:pPr>
            <w:r>
              <w:rPr>
                <w:color w:val="9C0006"/>
                <w:sz w:val="17"/>
                <w:szCs w:val="17"/>
              </w:rPr>
              <w:t>Column has this percentage of rows filled. Action required for amber and red.</w:t>
            </w:r>
          </w:p>
        </w:tc>
      </w:tr>
    </w:tbl>
    <w:p w14:paraId="0C30D1F0" w14:textId="77777777" w:rsidR="00F4218D" w:rsidRDefault="00F4218D">
      <w:pPr>
        <w:spacing w:before="160" w:line="276" w:lineRule="auto"/>
      </w:pPr>
    </w:p>
    <w:p w14:paraId="0C30D1F1" w14:textId="77777777" w:rsidR="00F4218D" w:rsidRDefault="00000000">
      <w:pPr>
        <w:spacing w:after="60" w:line="276" w:lineRule="auto"/>
      </w:pPr>
      <w:r>
        <w:rPr>
          <w:b/>
          <w:bCs/>
          <w:color w:val="1A1A2E"/>
          <w:sz w:val="19"/>
          <w:szCs w:val="19"/>
        </w:rPr>
        <w:t>Notes:</w:t>
      </w:r>
    </w:p>
    <w:p w14:paraId="0C30D1F2" w14:textId="77777777" w:rsidR="00F4218D" w:rsidRDefault="00000000">
      <w:pPr>
        <w:spacing w:before="40" w:after="40" w:line="276" w:lineRule="auto"/>
      </w:pPr>
      <w:r>
        <w:rPr>
          <w:i/>
          <w:iCs/>
          <w:color w:val="595959"/>
          <w:sz w:val="18"/>
          <w:szCs w:val="18"/>
        </w:rPr>
        <w:t>(1)  DMO SIPOCs were sourced from PPTX files containing only 5 core S/I/P/O/C columns — CTQ, CTS, KPI, SLA, Tracking and Process Owner were not defined in the source.</w:t>
      </w:r>
    </w:p>
    <w:p w14:paraId="0C30D1F3" w14:textId="77777777" w:rsidR="00F4218D" w:rsidRDefault="00000000">
      <w:pPr>
        <w:spacing w:before="40" w:after="40" w:line="276" w:lineRule="auto"/>
      </w:pPr>
      <w:r>
        <w:rPr>
          <w:i/>
          <w:iCs/>
          <w:color w:val="595959"/>
          <w:sz w:val="18"/>
          <w:szCs w:val="18"/>
        </w:rPr>
        <w:t>(2)  AP/PTP EU: 10 of 11 processes sourced from PPTXs with core S/I/P/O/C only; Consignment tab has partial extended data.</w:t>
      </w:r>
    </w:p>
    <w:p w14:paraId="0C30D1F4" w14:textId="77777777" w:rsidR="00F4218D" w:rsidRDefault="00000000">
      <w:pPr>
        <w:spacing w:before="40" w:after="40" w:line="276" w:lineRule="auto"/>
      </w:pPr>
      <w:r>
        <w:rPr>
          <w:i/>
          <w:iCs/>
          <w:color w:val="595959"/>
          <w:sz w:val="18"/>
          <w:szCs w:val="18"/>
        </w:rPr>
        <w:t>(3)  Tracking values of 'Proposed' are counted as blank — an actual Y / N confirmation is required.</w:t>
      </w:r>
    </w:p>
    <w:p w14:paraId="0C30D1F5" w14:textId="77777777" w:rsidR="00F4218D" w:rsidRDefault="00000000">
      <w:pPr>
        <w:spacing w:before="40" w:after="40" w:line="276" w:lineRule="auto"/>
      </w:pPr>
      <w:r>
        <w:rPr>
          <w:i/>
          <w:iCs/>
          <w:color w:val="595959"/>
          <w:sz w:val="18"/>
          <w:szCs w:val="18"/>
        </w:rPr>
        <w:t>(4)  ATR has 72 process sheets; partial fill reflects that many IC / EU-GL / C&amp;B sheets are newly built and extended columns are in progress.</w:t>
      </w:r>
    </w:p>
    <w:p w14:paraId="0C30D1F6" w14:textId="77777777" w:rsidR="00F4218D" w:rsidRDefault="00000000">
      <w:r>
        <w:br w:type="page"/>
      </w:r>
    </w:p>
    <w:p w14:paraId="0C30D1F7" w14:textId="77777777" w:rsidR="00F4218D" w:rsidRDefault="00000000">
      <w:pPr>
        <w:pStyle w:val="Heading1"/>
      </w:pPr>
      <w:r>
        <w:lastRenderedPageBreak/>
        <w:t xml:space="preserve">Part </w:t>
      </w:r>
      <w:proofErr w:type="gramStart"/>
      <w:r>
        <w:t>2  —</w:t>
      </w:r>
      <w:proofErr w:type="gramEnd"/>
      <w:r>
        <w:t xml:space="preserve">  Detailed Gap Analysis &amp; Next Steps</w:t>
      </w:r>
    </w:p>
    <w:p w14:paraId="0C30D1F8" w14:textId="77777777" w:rsidR="00F4218D" w:rsidRDefault="00000000">
      <w:pPr>
        <w:spacing w:after="160" w:line="276" w:lineRule="auto"/>
      </w:pPr>
      <w:r>
        <w:rPr>
          <w:color w:val="1A1A2E"/>
          <w:sz w:val="19"/>
          <w:szCs w:val="19"/>
        </w:rPr>
        <w:t>The table below identifies, per tower, which columns require action, which are fully populated, and the recommended immediate next step.</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60"/>
        <w:gridCol w:w="3200"/>
        <w:gridCol w:w="3000"/>
        <w:gridCol w:w="3920"/>
      </w:tblGrid>
      <w:tr w:rsidR="00F4218D" w14:paraId="0C30D1FE" w14:textId="77777777">
        <w:tblPrEx>
          <w:tblCellMar>
            <w:top w:w="0" w:type="dxa"/>
            <w:bottom w:w="0" w:type="dxa"/>
          </w:tblCellMar>
        </w:tblPrEx>
        <w:trPr>
          <w:tblHeader/>
        </w:trPr>
        <w:tc>
          <w:tcPr>
            <w:tcW w:w="18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1F9" w14:textId="77777777" w:rsidR="00F4218D" w:rsidRDefault="00000000">
            <w:pPr>
              <w:spacing w:line="276" w:lineRule="auto"/>
              <w:jc w:val="center"/>
            </w:pPr>
            <w:r>
              <w:rPr>
                <w:b/>
                <w:bCs/>
                <w:color w:val="FFFFFF"/>
                <w:sz w:val="16"/>
                <w:szCs w:val="16"/>
              </w:rPr>
              <w:t>Tower</w:t>
            </w:r>
          </w:p>
        </w:tc>
        <w:tc>
          <w:tcPr>
            <w:tcW w:w="176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1FA" w14:textId="77777777" w:rsidR="00F4218D" w:rsidRDefault="00000000">
            <w:pPr>
              <w:spacing w:line="276" w:lineRule="auto"/>
              <w:jc w:val="center"/>
            </w:pPr>
            <w:r>
              <w:rPr>
                <w:b/>
                <w:bCs/>
                <w:color w:val="FFFFFF"/>
                <w:sz w:val="16"/>
                <w:szCs w:val="16"/>
              </w:rPr>
              <w:t>Overall Status</w:t>
            </w:r>
          </w:p>
        </w:tc>
        <w:tc>
          <w:tcPr>
            <w:tcW w:w="32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1FB" w14:textId="77777777" w:rsidR="00F4218D" w:rsidRDefault="00000000">
            <w:pPr>
              <w:spacing w:line="276" w:lineRule="auto"/>
              <w:jc w:val="center"/>
            </w:pPr>
            <w:r>
              <w:rPr>
                <w:b/>
                <w:bCs/>
                <w:color w:val="FFFFFF"/>
                <w:sz w:val="16"/>
                <w:szCs w:val="16"/>
              </w:rPr>
              <w:t>Columns Requiring Action</w:t>
            </w:r>
          </w:p>
        </w:tc>
        <w:tc>
          <w:tcPr>
            <w:tcW w:w="30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1FC" w14:textId="77777777" w:rsidR="00F4218D" w:rsidRDefault="00000000">
            <w:pPr>
              <w:spacing w:line="276" w:lineRule="auto"/>
              <w:jc w:val="center"/>
            </w:pPr>
            <w:r>
              <w:rPr>
                <w:b/>
                <w:bCs/>
                <w:color w:val="FFFFFF"/>
                <w:sz w:val="16"/>
                <w:szCs w:val="16"/>
              </w:rPr>
              <w:t>Columns Fully Filled</w:t>
            </w:r>
          </w:p>
        </w:tc>
        <w:tc>
          <w:tcPr>
            <w:tcW w:w="392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1FD" w14:textId="77777777" w:rsidR="00F4218D" w:rsidRDefault="00000000">
            <w:pPr>
              <w:spacing w:line="276" w:lineRule="auto"/>
              <w:jc w:val="center"/>
            </w:pPr>
            <w:r>
              <w:rPr>
                <w:b/>
                <w:bCs/>
                <w:color w:val="FFFFFF"/>
                <w:sz w:val="16"/>
                <w:szCs w:val="16"/>
              </w:rPr>
              <w:t>Recommended Next Step</w:t>
            </w:r>
          </w:p>
        </w:tc>
      </w:tr>
      <w:tr w:rsidR="00F4218D" w14:paraId="0C30D20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EB9C"/>
            <w:tcMar>
              <w:top w:w="80" w:type="dxa"/>
              <w:left w:w="120" w:type="dxa"/>
              <w:bottom w:w="80" w:type="dxa"/>
              <w:right w:w="120" w:type="dxa"/>
            </w:tcMar>
            <w:vAlign w:val="center"/>
          </w:tcPr>
          <w:p w14:paraId="0C30D1FF" w14:textId="77777777" w:rsidR="00F4218D" w:rsidRDefault="00000000">
            <w:pPr>
              <w:spacing w:line="276" w:lineRule="auto"/>
            </w:pPr>
            <w:r>
              <w:rPr>
                <w:b/>
                <w:bCs/>
                <w:color w:val="7F6000"/>
                <w:sz w:val="17"/>
                <w:szCs w:val="17"/>
              </w:rPr>
              <w:t>GCO</w:t>
            </w:r>
          </w:p>
        </w:tc>
        <w:tc>
          <w:tcPr>
            <w:tcW w:w="1760" w:type="dxa"/>
            <w:tcBorders>
              <w:top w:val="single" w:sz="4" w:space="0" w:color="BFBFBF"/>
              <w:left w:val="single" w:sz="4" w:space="0" w:color="BFBFBF"/>
              <w:bottom w:val="single" w:sz="4" w:space="0" w:color="BFBFBF"/>
              <w:right w:val="single" w:sz="4" w:space="0" w:color="BFBFBF"/>
            </w:tcBorders>
            <w:shd w:val="clear" w:color="auto" w:fill="FFEB9C"/>
            <w:tcMar>
              <w:top w:w="80" w:type="dxa"/>
              <w:left w:w="120" w:type="dxa"/>
              <w:bottom w:w="80" w:type="dxa"/>
              <w:right w:w="120" w:type="dxa"/>
            </w:tcMar>
            <w:vAlign w:val="center"/>
          </w:tcPr>
          <w:p w14:paraId="0C30D200" w14:textId="77777777" w:rsidR="00F4218D" w:rsidRDefault="00000000">
            <w:pPr>
              <w:spacing w:line="276" w:lineRule="auto"/>
              <w:jc w:val="center"/>
            </w:pPr>
            <w:r>
              <w:rPr>
                <w:b/>
                <w:bCs/>
                <w:color w:val="7F6000"/>
                <w:sz w:val="16"/>
                <w:szCs w:val="16"/>
              </w:rPr>
              <w:t>Nearly Complete</w:t>
            </w:r>
          </w:p>
        </w:tc>
        <w:tc>
          <w:tcPr>
            <w:tcW w:w="32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120" w:type="dxa"/>
              <w:bottom w:w="80" w:type="dxa"/>
              <w:right w:w="120" w:type="dxa"/>
            </w:tcMar>
            <w:vAlign w:val="center"/>
          </w:tcPr>
          <w:p w14:paraId="0C30D201" w14:textId="77777777" w:rsidR="00F4218D" w:rsidRDefault="00000000">
            <w:pPr>
              <w:spacing w:line="276" w:lineRule="auto"/>
            </w:pPr>
            <w:r>
              <w:rPr>
                <w:color w:val="9C0006"/>
                <w:sz w:val="17"/>
                <w:szCs w:val="17"/>
              </w:rPr>
              <w:t>Tracking (43%)</w:t>
            </w:r>
          </w:p>
        </w:tc>
        <w:tc>
          <w:tcPr>
            <w:tcW w:w="30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C30D202" w14:textId="77777777" w:rsidR="00F4218D" w:rsidRDefault="00000000">
            <w:pPr>
              <w:spacing w:line="276" w:lineRule="auto"/>
            </w:pPr>
            <w:r>
              <w:rPr>
                <w:color w:val="375623"/>
                <w:sz w:val="17"/>
                <w:szCs w:val="17"/>
              </w:rPr>
              <w:t>All others (100%)</w:t>
            </w:r>
          </w:p>
        </w:tc>
        <w:tc>
          <w:tcPr>
            <w:tcW w:w="392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vAlign w:val="center"/>
          </w:tcPr>
          <w:p w14:paraId="0C30D203" w14:textId="77777777" w:rsidR="00F4218D" w:rsidRDefault="00000000">
            <w:pPr>
              <w:spacing w:line="276" w:lineRule="auto"/>
            </w:pPr>
            <w:r>
              <w:rPr>
                <w:color w:val="1A1A2E"/>
                <w:sz w:val="17"/>
                <w:szCs w:val="17"/>
              </w:rPr>
              <w:t>Update Tracking with Y / N / Proposed for remaining 37 rows.</w:t>
            </w:r>
          </w:p>
        </w:tc>
      </w:tr>
      <w:tr w:rsidR="00F4218D" w14:paraId="0C30D20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EB9C"/>
            <w:tcMar>
              <w:top w:w="80" w:type="dxa"/>
              <w:left w:w="120" w:type="dxa"/>
              <w:bottom w:w="80" w:type="dxa"/>
              <w:right w:w="120" w:type="dxa"/>
            </w:tcMar>
            <w:vAlign w:val="center"/>
          </w:tcPr>
          <w:p w14:paraId="0C30D205" w14:textId="77777777" w:rsidR="00F4218D" w:rsidRDefault="00000000">
            <w:pPr>
              <w:spacing w:line="276" w:lineRule="auto"/>
            </w:pPr>
            <w:r>
              <w:rPr>
                <w:b/>
                <w:bCs/>
                <w:color w:val="7F6000"/>
                <w:sz w:val="17"/>
                <w:szCs w:val="17"/>
              </w:rPr>
              <w:t>GPS</w:t>
            </w:r>
          </w:p>
        </w:tc>
        <w:tc>
          <w:tcPr>
            <w:tcW w:w="1760" w:type="dxa"/>
            <w:tcBorders>
              <w:top w:val="single" w:sz="4" w:space="0" w:color="BFBFBF"/>
              <w:left w:val="single" w:sz="4" w:space="0" w:color="BFBFBF"/>
              <w:bottom w:val="single" w:sz="4" w:space="0" w:color="BFBFBF"/>
              <w:right w:val="single" w:sz="4" w:space="0" w:color="BFBFBF"/>
            </w:tcBorders>
            <w:shd w:val="clear" w:color="auto" w:fill="FFEB9C"/>
            <w:tcMar>
              <w:top w:w="80" w:type="dxa"/>
              <w:left w:w="120" w:type="dxa"/>
              <w:bottom w:w="80" w:type="dxa"/>
              <w:right w:w="120" w:type="dxa"/>
            </w:tcMar>
            <w:vAlign w:val="center"/>
          </w:tcPr>
          <w:p w14:paraId="0C30D206" w14:textId="77777777" w:rsidR="00F4218D" w:rsidRDefault="00000000">
            <w:pPr>
              <w:spacing w:line="276" w:lineRule="auto"/>
              <w:jc w:val="center"/>
            </w:pPr>
            <w:r>
              <w:rPr>
                <w:b/>
                <w:bCs/>
                <w:color w:val="7F6000"/>
                <w:sz w:val="16"/>
                <w:szCs w:val="16"/>
              </w:rPr>
              <w:t>Nearly Complete</w:t>
            </w:r>
          </w:p>
        </w:tc>
        <w:tc>
          <w:tcPr>
            <w:tcW w:w="32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120" w:type="dxa"/>
              <w:bottom w:w="80" w:type="dxa"/>
              <w:right w:w="120" w:type="dxa"/>
            </w:tcMar>
            <w:vAlign w:val="center"/>
          </w:tcPr>
          <w:p w14:paraId="0C30D207" w14:textId="77777777" w:rsidR="00F4218D" w:rsidRDefault="00000000">
            <w:pPr>
              <w:spacing w:line="276" w:lineRule="auto"/>
            </w:pPr>
            <w:r>
              <w:rPr>
                <w:color w:val="9C0006"/>
                <w:sz w:val="17"/>
                <w:szCs w:val="17"/>
              </w:rPr>
              <w:t>Tracking (11%)</w:t>
            </w:r>
          </w:p>
        </w:tc>
        <w:tc>
          <w:tcPr>
            <w:tcW w:w="30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C30D208" w14:textId="77777777" w:rsidR="00F4218D" w:rsidRDefault="00000000">
            <w:pPr>
              <w:spacing w:line="276" w:lineRule="auto"/>
            </w:pPr>
            <w:r>
              <w:rPr>
                <w:color w:val="375623"/>
                <w:sz w:val="17"/>
                <w:szCs w:val="17"/>
              </w:rPr>
              <w:t>All others (100%)</w:t>
            </w:r>
          </w:p>
        </w:tc>
        <w:tc>
          <w:tcPr>
            <w:tcW w:w="392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vAlign w:val="center"/>
          </w:tcPr>
          <w:p w14:paraId="0C30D209" w14:textId="77777777" w:rsidR="00F4218D" w:rsidRDefault="00000000">
            <w:pPr>
              <w:spacing w:line="276" w:lineRule="auto"/>
            </w:pPr>
            <w:r>
              <w:rPr>
                <w:color w:val="1A1A2E"/>
                <w:sz w:val="17"/>
                <w:szCs w:val="17"/>
              </w:rPr>
              <w:t>Update Tracking with Y / N / Proposed for the 32 unpopulated rows.</w:t>
            </w:r>
          </w:p>
        </w:tc>
      </w:tr>
      <w:tr w:rsidR="00F4218D" w14:paraId="0C30D21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C30D20B" w14:textId="77777777" w:rsidR="00F4218D" w:rsidRDefault="00000000">
            <w:pPr>
              <w:spacing w:line="276" w:lineRule="auto"/>
            </w:pPr>
            <w:r>
              <w:rPr>
                <w:b/>
                <w:bCs/>
                <w:color w:val="833C00"/>
                <w:sz w:val="17"/>
                <w:szCs w:val="17"/>
              </w:rPr>
              <w:t>TTC</w:t>
            </w:r>
          </w:p>
        </w:tc>
        <w:tc>
          <w:tcPr>
            <w:tcW w:w="17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C30D20C" w14:textId="77777777" w:rsidR="00F4218D" w:rsidRDefault="00000000">
            <w:pPr>
              <w:spacing w:line="276" w:lineRule="auto"/>
              <w:jc w:val="center"/>
            </w:pPr>
            <w:r>
              <w:rPr>
                <w:b/>
                <w:bCs/>
                <w:color w:val="833C00"/>
                <w:sz w:val="16"/>
                <w:szCs w:val="16"/>
              </w:rPr>
              <w:t>Partially Filled</w:t>
            </w:r>
          </w:p>
        </w:tc>
        <w:tc>
          <w:tcPr>
            <w:tcW w:w="32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120" w:type="dxa"/>
              <w:bottom w:w="80" w:type="dxa"/>
              <w:right w:w="120" w:type="dxa"/>
            </w:tcMar>
            <w:vAlign w:val="center"/>
          </w:tcPr>
          <w:p w14:paraId="0C30D20D" w14:textId="77777777" w:rsidR="00F4218D" w:rsidRDefault="00000000">
            <w:pPr>
              <w:spacing w:line="276" w:lineRule="auto"/>
            </w:pPr>
            <w:r>
              <w:rPr>
                <w:color w:val="9C0006"/>
                <w:sz w:val="17"/>
                <w:szCs w:val="17"/>
              </w:rPr>
              <w:t>Tracking (0%), Process Owner (0%)</w:t>
            </w:r>
          </w:p>
        </w:tc>
        <w:tc>
          <w:tcPr>
            <w:tcW w:w="30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C30D20E" w14:textId="77777777" w:rsidR="00F4218D" w:rsidRDefault="00000000">
            <w:pPr>
              <w:spacing w:line="276" w:lineRule="auto"/>
            </w:pPr>
            <w:r>
              <w:rPr>
                <w:color w:val="375623"/>
                <w:sz w:val="17"/>
                <w:szCs w:val="17"/>
              </w:rPr>
              <w:t>CTQ, S, I, P, O, C, CTS, KPI, SLA/Target</w:t>
            </w:r>
          </w:p>
        </w:tc>
        <w:tc>
          <w:tcPr>
            <w:tcW w:w="392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vAlign w:val="center"/>
          </w:tcPr>
          <w:p w14:paraId="0C30D20F" w14:textId="77777777" w:rsidR="00F4218D" w:rsidRDefault="00000000">
            <w:pPr>
              <w:spacing w:line="276" w:lineRule="auto"/>
            </w:pPr>
            <w:r>
              <w:rPr>
                <w:color w:val="1A1A2E"/>
                <w:sz w:val="17"/>
                <w:szCs w:val="17"/>
              </w:rPr>
              <w:t>Assign Process Owner and set Tracking Y/N/Proposed for all 23 rows.</w:t>
            </w:r>
          </w:p>
        </w:tc>
      </w:tr>
      <w:tr w:rsidR="00F4218D" w14:paraId="0C30D21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C30D211" w14:textId="77777777" w:rsidR="00F4218D" w:rsidRDefault="00000000">
            <w:pPr>
              <w:spacing w:line="276" w:lineRule="auto"/>
            </w:pPr>
            <w:r>
              <w:rPr>
                <w:b/>
                <w:bCs/>
                <w:color w:val="833C00"/>
                <w:sz w:val="17"/>
                <w:szCs w:val="17"/>
              </w:rPr>
              <w:t>Global FP&amp;A</w:t>
            </w:r>
          </w:p>
        </w:tc>
        <w:tc>
          <w:tcPr>
            <w:tcW w:w="17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C30D212" w14:textId="77777777" w:rsidR="00F4218D" w:rsidRDefault="00000000">
            <w:pPr>
              <w:spacing w:line="276" w:lineRule="auto"/>
              <w:jc w:val="center"/>
            </w:pPr>
            <w:r>
              <w:rPr>
                <w:b/>
                <w:bCs/>
                <w:color w:val="833C00"/>
                <w:sz w:val="16"/>
                <w:szCs w:val="16"/>
              </w:rPr>
              <w:t>Partially Filled</w:t>
            </w:r>
          </w:p>
        </w:tc>
        <w:tc>
          <w:tcPr>
            <w:tcW w:w="32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120" w:type="dxa"/>
              <w:bottom w:w="80" w:type="dxa"/>
              <w:right w:w="120" w:type="dxa"/>
            </w:tcMar>
            <w:vAlign w:val="center"/>
          </w:tcPr>
          <w:p w14:paraId="0C30D213" w14:textId="77777777" w:rsidR="00F4218D" w:rsidRDefault="00000000">
            <w:pPr>
              <w:spacing w:line="276" w:lineRule="auto"/>
            </w:pPr>
            <w:r>
              <w:rPr>
                <w:color w:val="9C0006"/>
                <w:sz w:val="17"/>
                <w:szCs w:val="17"/>
              </w:rPr>
              <w:t>SLA/Target (0%), Tracking (0%), CTQ (47%), CTS (29%), KPI (50%)</w:t>
            </w:r>
          </w:p>
        </w:tc>
        <w:tc>
          <w:tcPr>
            <w:tcW w:w="30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C30D214" w14:textId="77777777" w:rsidR="00F4218D" w:rsidRDefault="00000000">
            <w:pPr>
              <w:spacing w:line="276" w:lineRule="auto"/>
            </w:pPr>
            <w:r>
              <w:rPr>
                <w:color w:val="375623"/>
                <w:sz w:val="17"/>
                <w:szCs w:val="17"/>
              </w:rPr>
              <w:t>Supplier, Input, Process, Output, Customer, Process Owner</w:t>
            </w:r>
          </w:p>
        </w:tc>
        <w:tc>
          <w:tcPr>
            <w:tcW w:w="392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vAlign w:val="center"/>
          </w:tcPr>
          <w:p w14:paraId="0C30D215" w14:textId="77777777" w:rsidR="00F4218D" w:rsidRDefault="00000000">
            <w:pPr>
              <w:spacing w:line="276" w:lineRule="auto"/>
            </w:pPr>
            <w:r>
              <w:rPr>
                <w:color w:val="1A1A2E"/>
                <w:sz w:val="17"/>
                <w:szCs w:val="17"/>
              </w:rPr>
              <w:t>Populate SLA/Target and Tracking for all 101 rows. Fill CTQ, CTS and KPI gaps.</w:t>
            </w:r>
          </w:p>
        </w:tc>
      </w:tr>
      <w:tr w:rsidR="00F4218D" w14:paraId="0C30D21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C30D217" w14:textId="77777777" w:rsidR="00F4218D" w:rsidRDefault="00000000">
            <w:pPr>
              <w:spacing w:line="276" w:lineRule="auto"/>
            </w:pPr>
            <w:r>
              <w:rPr>
                <w:b/>
                <w:bCs/>
                <w:color w:val="833C00"/>
                <w:sz w:val="17"/>
                <w:szCs w:val="17"/>
              </w:rPr>
              <w:t>ATR</w:t>
            </w:r>
          </w:p>
        </w:tc>
        <w:tc>
          <w:tcPr>
            <w:tcW w:w="17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C30D218" w14:textId="77777777" w:rsidR="00F4218D" w:rsidRDefault="00000000">
            <w:pPr>
              <w:spacing w:line="276" w:lineRule="auto"/>
              <w:jc w:val="center"/>
            </w:pPr>
            <w:r>
              <w:rPr>
                <w:b/>
                <w:bCs/>
                <w:color w:val="833C00"/>
                <w:sz w:val="16"/>
                <w:szCs w:val="16"/>
              </w:rPr>
              <w:t>Partially Filled</w:t>
            </w:r>
          </w:p>
        </w:tc>
        <w:tc>
          <w:tcPr>
            <w:tcW w:w="32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120" w:type="dxa"/>
              <w:bottom w:w="80" w:type="dxa"/>
              <w:right w:w="120" w:type="dxa"/>
            </w:tcMar>
            <w:vAlign w:val="center"/>
          </w:tcPr>
          <w:p w14:paraId="0C30D219" w14:textId="77777777" w:rsidR="00F4218D" w:rsidRDefault="00000000">
            <w:pPr>
              <w:spacing w:line="276" w:lineRule="auto"/>
            </w:pPr>
            <w:r>
              <w:rPr>
                <w:color w:val="9C0006"/>
                <w:sz w:val="17"/>
                <w:szCs w:val="17"/>
              </w:rPr>
              <w:t>KPI (27%), Tracking (28%), CTS (43%), Customer (45%), Output (54%), SLA (50%), CTQ (60%), Supplier (77%)</w:t>
            </w:r>
          </w:p>
        </w:tc>
        <w:tc>
          <w:tcPr>
            <w:tcW w:w="30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C30D21A" w14:textId="77777777" w:rsidR="00F4218D" w:rsidRDefault="00000000">
            <w:pPr>
              <w:spacing w:line="276" w:lineRule="auto"/>
            </w:pPr>
            <w:r>
              <w:rPr>
                <w:color w:val="375623"/>
                <w:sz w:val="17"/>
                <w:szCs w:val="17"/>
              </w:rPr>
              <w:t>Process (95%), Input (83%), Process Owner (100%)</w:t>
            </w:r>
          </w:p>
        </w:tc>
        <w:tc>
          <w:tcPr>
            <w:tcW w:w="392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vAlign w:val="center"/>
          </w:tcPr>
          <w:p w14:paraId="0C30D21B" w14:textId="77777777" w:rsidR="00F4218D" w:rsidRDefault="00000000">
            <w:pPr>
              <w:spacing w:line="276" w:lineRule="auto"/>
            </w:pPr>
            <w:r>
              <w:rPr>
                <w:color w:val="1A1A2E"/>
                <w:sz w:val="17"/>
                <w:szCs w:val="17"/>
              </w:rPr>
              <w:t>Complete CTQ, Output, Customer, CTS, KPI, SLA and Tracking across 239 rows.</w:t>
            </w:r>
          </w:p>
        </w:tc>
      </w:tr>
      <w:tr w:rsidR="00F4218D" w14:paraId="0C30D22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120" w:type="dxa"/>
              <w:bottom w:w="80" w:type="dxa"/>
              <w:right w:w="120" w:type="dxa"/>
            </w:tcMar>
            <w:vAlign w:val="center"/>
          </w:tcPr>
          <w:p w14:paraId="0C30D21D" w14:textId="77777777" w:rsidR="00F4218D" w:rsidRDefault="00000000">
            <w:pPr>
              <w:spacing w:line="276" w:lineRule="auto"/>
            </w:pPr>
            <w:r>
              <w:rPr>
                <w:b/>
                <w:bCs/>
                <w:color w:val="9C0006"/>
                <w:sz w:val="17"/>
                <w:szCs w:val="17"/>
              </w:rPr>
              <w:t>DMO</w:t>
            </w:r>
          </w:p>
        </w:tc>
        <w:tc>
          <w:tcPr>
            <w:tcW w:w="1760" w:type="dxa"/>
            <w:tcBorders>
              <w:top w:val="single" w:sz="4" w:space="0" w:color="BFBFBF"/>
              <w:left w:val="single" w:sz="4" w:space="0" w:color="BFBFBF"/>
              <w:bottom w:val="single" w:sz="4" w:space="0" w:color="BFBFBF"/>
              <w:right w:val="single" w:sz="4" w:space="0" w:color="BFBFBF"/>
            </w:tcBorders>
            <w:shd w:val="clear" w:color="auto" w:fill="FFE7E7"/>
            <w:tcMar>
              <w:top w:w="80" w:type="dxa"/>
              <w:left w:w="120" w:type="dxa"/>
              <w:bottom w:w="80" w:type="dxa"/>
              <w:right w:w="120" w:type="dxa"/>
            </w:tcMar>
            <w:vAlign w:val="center"/>
          </w:tcPr>
          <w:p w14:paraId="0C30D21E" w14:textId="77777777" w:rsidR="00F4218D" w:rsidRDefault="00000000">
            <w:pPr>
              <w:spacing w:line="276" w:lineRule="auto"/>
              <w:jc w:val="center"/>
            </w:pPr>
            <w:r>
              <w:rPr>
                <w:b/>
                <w:bCs/>
                <w:color w:val="9C0006"/>
                <w:sz w:val="16"/>
                <w:szCs w:val="16"/>
              </w:rPr>
              <w:t>Significantly Incomplete</w:t>
            </w:r>
          </w:p>
        </w:tc>
        <w:tc>
          <w:tcPr>
            <w:tcW w:w="32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120" w:type="dxa"/>
              <w:bottom w:w="80" w:type="dxa"/>
              <w:right w:w="120" w:type="dxa"/>
            </w:tcMar>
            <w:vAlign w:val="center"/>
          </w:tcPr>
          <w:p w14:paraId="0C30D21F" w14:textId="77777777" w:rsidR="00F4218D" w:rsidRDefault="00000000">
            <w:pPr>
              <w:spacing w:line="276" w:lineRule="auto"/>
            </w:pPr>
            <w:r>
              <w:rPr>
                <w:color w:val="9C0006"/>
                <w:sz w:val="17"/>
                <w:szCs w:val="17"/>
              </w:rPr>
              <w:t>CTQ (0%), CTS (0%), KPI (0%), SLA/Target (0%), Tracking (0%), Process Owner (0%)</w:t>
            </w:r>
          </w:p>
        </w:tc>
        <w:tc>
          <w:tcPr>
            <w:tcW w:w="30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C30D220" w14:textId="77777777" w:rsidR="00F4218D" w:rsidRDefault="00000000">
            <w:pPr>
              <w:spacing w:line="276" w:lineRule="auto"/>
            </w:pPr>
            <w:r>
              <w:rPr>
                <w:color w:val="375623"/>
                <w:sz w:val="17"/>
                <w:szCs w:val="17"/>
              </w:rPr>
              <w:t>Supplier, Input, Process, Output, Customer</w:t>
            </w:r>
          </w:p>
        </w:tc>
        <w:tc>
          <w:tcPr>
            <w:tcW w:w="392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vAlign w:val="center"/>
          </w:tcPr>
          <w:p w14:paraId="0C30D221" w14:textId="77777777" w:rsidR="00F4218D" w:rsidRDefault="00000000">
            <w:pPr>
              <w:spacing w:line="276" w:lineRule="auto"/>
            </w:pPr>
            <w:r>
              <w:rPr>
                <w:color w:val="1A1A2E"/>
                <w:sz w:val="17"/>
                <w:szCs w:val="17"/>
              </w:rPr>
              <w:t>Complete all 6 extended columns across 27 SIPOC rows — source PPTXs had S/I/P/O/C only.</w:t>
            </w:r>
          </w:p>
        </w:tc>
      </w:tr>
      <w:tr w:rsidR="00F4218D" w14:paraId="0C30D22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120" w:type="dxa"/>
              <w:bottom w:w="80" w:type="dxa"/>
              <w:right w:w="120" w:type="dxa"/>
            </w:tcMar>
            <w:vAlign w:val="center"/>
          </w:tcPr>
          <w:p w14:paraId="0C30D223" w14:textId="77777777" w:rsidR="00F4218D" w:rsidRDefault="00000000">
            <w:pPr>
              <w:spacing w:line="276" w:lineRule="auto"/>
            </w:pPr>
            <w:r>
              <w:rPr>
                <w:b/>
                <w:bCs/>
                <w:color w:val="9C0006"/>
                <w:sz w:val="17"/>
                <w:szCs w:val="17"/>
              </w:rPr>
              <w:t>AP/PTP EU</w:t>
            </w:r>
          </w:p>
        </w:tc>
        <w:tc>
          <w:tcPr>
            <w:tcW w:w="1760" w:type="dxa"/>
            <w:tcBorders>
              <w:top w:val="single" w:sz="4" w:space="0" w:color="BFBFBF"/>
              <w:left w:val="single" w:sz="4" w:space="0" w:color="BFBFBF"/>
              <w:bottom w:val="single" w:sz="4" w:space="0" w:color="BFBFBF"/>
              <w:right w:val="single" w:sz="4" w:space="0" w:color="BFBFBF"/>
            </w:tcBorders>
            <w:shd w:val="clear" w:color="auto" w:fill="FFE7E7"/>
            <w:tcMar>
              <w:top w:w="80" w:type="dxa"/>
              <w:left w:w="120" w:type="dxa"/>
              <w:bottom w:w="80" w:type="dxa"/>
              <w:right w:w="120" w:type="dxa"/>
            </w:tcMar>
            <w:vAlign w:val="center"/>
          </w:tcPr>
          <w:p w14:paraId="0C30D224" w14:textId="77777777" w:rsidR="00F4218D" w:rsidRDefault="00000000">
            <w:pPr>
              <w:spacing w:line="276" w:lineRule="auto"/>
              <w:jc w:val="center"/>
            </w:pPr>
            <w:r>
              <w:rPr>
                <w:b/>
                <w:bCs/>
                <w:color w:val="9C0006"/>
                <w:sz w:val="16"/>
                <w:szCs w:val="16"/>
              </w:rPr>
              <w:t>Significantly Incomplete</w:t>
            </w:r>
          </w:p>
        </w:tc>
        <w:tc>
          <w:tcPr>
            <w:tcW w:w="3200" w:type="dxa"/>
            <w:tcBorders>
              <w:top w:val="single" w:sz="4" w:space="0" w:color="BFBFBF"/>
              <w:left w:val="single" w:sz="4" w:space="0" w:color="BFBFBF"/>
              <w:bottom w:val="single" w:sz="4" w:space="0" w:color="BFBFBF"/>
              <w:right w:val="single" w:sz="4" w:space="0" w:color="BFBFBF"/>
            </w:tcBorders>
            <w:shd w:val="clear" w:color="auto" w:fill="FFE7E7"/>
            <w:tcMar>
              <w:top w:w="80" w:type="dxa"/>
              <w:left w:w="120" w:type="dxa"/>
              <w:bottom w:w="80" w:type="dxa"/>
              <w:right w:w="120" w:type="dxa"/>
            </w:tcMar>
            <w:vAlign w:val="center"/>
          </w:tcPr>
          <w:p w14:paraId="0C30D225" w14:textId="77777777" w:rsidR="00F4218D" w:rsidRDefault="00000000">
            <w:pPr>
              <w:spacing w:line="276" w:lineRule="auto"/>
            </w:pPr>
            <w:r>
              <w:rPr>
                <w:color w:val="9C0006"/>
                <w:sz w:val="17"/>
                <w:szCs w:val="17"/>
              </w:rPr>
              <w:t>CTQ (~8%), CTS (~8%), KPI (~8%), SLA (~8%), Tracking (0%), Process Owner (0%)</w:t>
            </w:r>
          </w:p>
        </w:tc>
        <w:tc>
          <w:tcPr>
            <w:tcW w:w="30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C30D226" w14:textId="77777777" w:rsidR="00F4218D" w:rsidRDefault="00000000">
            <w:pPr>
              <w:spacing w:line="276" w:lineRule="auto"/>
            </w:pPr>
            <w:r>
              <w:rPr>
                <w:color w:val="375623"/>
                <w:sz w:val="17"/>
                <w:szCs w:val="17"/>
              </w:rPr>
              <w:t>Supplier, Input, Process, Output, Customer</w:t>
            </w:r>
          </w:p>
        </w:tc>
        <w:tc>
          <w:tcPr>
            <w:tcW w:w="392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vAlign w:val="center"/>
          </w:tcPr>
          <w:p w14:paraId="0C30D227" w14:textId="77777777" w:rsidR="00F4218D" w:rsidRDefault="00000000">
            <w:pPr>
              <w:spacing w:line="276" w:lineRule="auto"/>
            </w:pPr>
            <w:r>
              <w:rPr>
                <w:color w:val="1A1A2E"/>
                <w:sz w:val="17"/>
                <w:szCs w:val="17"/>
              </w:rPr>
              <w:t>Complete all 6 extended columns across 131 SIPOC rows — source PPTXs had S/I/P/O/C only.</w:t>
            </w:r>
          </w:p>
        </w:tc>
      </w:tr>
    </w:tbl>
    <w:p w14:paraId="0C30D229" w14:textId="77777777" w:rsidR="00F4218D" w:rsidRDefault="00F4218D">
      <w:pPr>
        <w:sectPr w:rsidR="00F4218D">
          <w:headerReference w:type="default" r:id="rId7"/>
          <w:footerReference w:type="default" r:id="rId8"/>
          <w:pgSz w:w="15840" w:h="12240" w:orient="landscape"/>
          <w:pgMar w:top="1080" w:right="1080" w:bottom="1080" w:left="1080" w:header="708" w:footer="708" w:gutter="0"/>
          <w:cols w:space="720"/>
          <w:docGrid w:linePitch="360"/>
        </w:sectPr>
      </w:pPr>
    </w:p>
    <w:p w14:paraId="0C30D22A" w14:textId="77777777" w:rsidR="00F4218D" w:rsidRDefault="00000000">
      <w:pPr>
        <w:pStyle w:val="Heading1"/>
      </w:pPr>
      <w:r>
        <w:lastRenderedPageBreak/>
        <w:t xml:space="preserve">Part </w:t>
      </w:r>
      <w:proofErr w:type="gramStart"/>
      <w:r>
        <w:t>3  —</w:t>
      </w:r>
      <w:proofErr w:type="gramEnd"/>
      <w:r>
        <w:t xml:space="preserve">  Stakeholder Email Templates</w:t>
      </w:r>
    </w:p>
    <w:p w14:paraId="0C30D22B" w14:textId="77777777" w:rsidR="00F4218D" w:rsidRDefault="00000000">
      <w:pPr>
        <w:pStyle w:val="Heading2"/>
      </w:pPr>
      <w:r>
        <w:rPr>
          <w:color w:val="9C0006"/>
        </w:rPr>
        <w:t xml:space="preserve">Email </w:t>
      </w:r>
      <w:proofErr w:type="gramStart"/>
      <w:r>
        <w:rPr>
          <w:color w:val="9C0006"/>
        </w:rPr>
        <w:t>1  —</w:t>
      </w:r>
      <w:proofErr w:type="gramEnd"/>
      <w:r>
        <w:rPr>
          <w:color w:val="9C0006"/>
        </w:rPr>
        <w:t xml:space="preserve">  Action Required (Incomplete Teams)</w:t>
      </w:r>
    </w:p>
    <w:p w14:paraId="0C30D22C" w14:textId="77777777" w:rsidR="00F4218D" w:rsidRDefault="00000000">
      <w:pPr>
        <w:spacing w:after="120" w:line="276" w:lineRule="auto"/>
      </w:pPr>
      <w:r>
        <w:rPr>
          <w:i/>
          <w:iCs/>
          <w:color w:val="595959"/>
          <w:sz w:val="18"/>
          <w:szCs w:val="18"/>
        </w:rPr>
        <w:t>Send to: DMO, AP/PTP EU, Global FP&amp;A, ATR, and TTC team leads. Replace all bracketed placeholders with the specific values from Part 2 above.</w:t>
      </w:r>
    </w:p>
    <w:p w14:paraId="0C30D22D" w14:textId="77777777" w:rsidR="00F4218D" w:rsidRDefault="00000000">
      <w:pPr>
        <w:spacing w:before="40" w:after="40" w:line="276" w:lineRule="auto"/>
      </w:pPr>
      <w:r>
        <w:rPr>
          <w:b/>
          <w:bCs/>
          <w:color w:val="1F3864"/>
          <w:sz w:val="19"/>
          <w:szCs w:val="19"/>
        </w:rPr>
        <w:t>To</w:t>
      </w:r>
      <w:proofErr w:type="gramStart"/>
      <w:r>
        <w:rPr>
          <w:b/>
          <w:bCs/>
          <w:color w:val="1F3864"/>
          <w:sz w:val="19"/>
          <w:szCs w:val="19"/>
        </w:rPr>
        <w:t xml:space="preserve">:  </w:t>
      </w:r>
      <w:r>
        <w:rPr>
          <w:b/>
          <w:bCs/>
          <w:color w:val="1A1A2E"/>
          <w:sz w:val="19"/>
          <w:szCs w:val="19"/>
        </w:rPr>
        <w:t>[</w:t>
      </w:r>
      <w:proofErr w:type="gramEnd"/>
      <w:r>
        <w:rPr>
          <w:b/>
          <w:bCs/>
          <w:color w:val="1A1A2E"/>
          <w:sz w:val="19"/>
          <w:szCs w:val="19"/>
        </w:rPr>
        <w:t>Team Lead / Process Owner Name]</w:t>
      </w:r>
    </w:p>
    <w:p w14:paraId="0C30D22E" w14:textId="77777777" w:rsidR="00F4218D" w:rsidRDefault="00000000">
      <w:pPr>
        <w:spacing w:before="40" w:after="40" w:line="276" w:lineRule="auto"/>
      </w:pPr>
      <w:r>
        <w:rPr>
          <w:b/>
          <w:bCs/>
          <w:color w:val="1F3864"/>
          <w:sz w:val="19"/>
          <w:szCs w:val="19"/>
        </w:rPr>
        <w:t>Cc</w:t>
      </w:r>
      <w:proofErr w:type="gramStart"/>
      <w:r>
        <w:rPr>
          <w:b/>
          <w:bCs/>
          <w:color w:val="1F3864"/>
          <w:sz w:val="19"/>
          <w:szCs w:val="19"/>
        </w:rPr>
        <w:t xml:space="preserve">:  </w:t>
      </w:r>
      <w:r>
        <w:rPr>
          <w:b/>
          <w:bCs/>
          <w:color w:val="1A1A2E"/>
          <w:sz w:val="19"/>
          <w:szCs w:val="19"/>
        </w:rPr>
        <w:t>[</w:t>
      </w:r>
      <w:proofErr w:type="gramEnd"/>
      <w:r>
        <w:rPr>
          <w:b/>
          <w:bCs/>
          <w:color w:val="1A1A2E"/>
          <w:sz w:val="19"/>
          <w:szCs w:val="19"/>
        </w:rPr>
        <w:t>Manager / KHMS Ops Excellence Team]</w:t>
      </w:r>
    </w:p>
    <w:p w14:paraId="0C30D22F" w14:textId="77777777" w:rsidR="00F4218D" w:rsidRDefault="00000000">
      <w:pPr>
        <w:spacing w:before="40" w:after="40" w:line="276" w:lineRule="auto"/>
      </w:pPr>
      <w:r>
        <w:rPr>
          <w:b/>
          <w:bCs/>
          <w:color w:val="1F3864"/>
          <w:sz w:val="19"/>
          <w:szCs w:val="19"/>
        </w:rPr>
        <w:t xml:space="preserve">Subject:  </w:t>
      </w:r>
      <w:r>
        <w:rPr>
          <w:b/>
          <w:bCs/>
          <w:color w:val="1A1A2E"/>
          <w:sz w:val="19"/>
          <w:szCs w:val="19"/>
        </w:rPr>
        <w:t xml:space="preserve">Action </w:t>
      </w:r>
      <w:proofErr w:type="gramStart"/>
      <w:r>
        <w:rPr>
          <w:b/>
          <w:bCs/>
          <w:color w:val="1A1A2E"/>
          <w:sz w:val="19"/>
          <w:szCs w:val="19"/>
        </w:rPr>
        <w:t>Required  |</w:t>
      </w:r>
      <w:proofErr w:type="gramEnd"/>
      <w:r>
        <w:rPr>
          <w:b/>
          <w:bCs/>
          <w:color w:val="1A1A2E"/>
          <w:sz w:val="19"/>
          <w:szCs w:val="19"/>
        </w:rPr>
        <w:t xml:space="preserve">  GBS KHMS SIPOC Documentation – Pending Columns to Be Filled</w:t>
      </w:r>
    </w:p>
    <w:p w14:paraId="0C30D230" w14:textId="77777777" w:rsidR="00F4218D" w:rsidRDefault="00F4218D">
      <w:pPr>
        <w:pBdr>
          <w:bottom w:val="single" w:sz="6" w:space="2" w:color="BFBFBF"/>
        </w:pBdr>
        <w:spacing w:before="80" w:after="80" w:line="276" w:lineRule="auto"/>
      </w:pPr>
    </w:p>
    <w:p w14:paraId="0C30D231" w14:textId="77777777" w:rsidR="00F4218D" w:rsidRDefault="00000000">
      <w:pPr>
        <w:spacing w:before="80" w:after="120" w:line="300" w:lineRule="auto"/>
      </w:pPr>
      <w:r>
        <w:rPr>
          <w:color w:val="1A1A2E"/>
        </w:rPr>
        <w:t>Dear [Team Lead / Process Owner],</w:t>
      </w:r>
    </w:p>
    <w:p w14:paraId="0C30D232" w14:textId="77777777" w:rsidR="00F4218D" w:rsidRDefault="00000000">
      <w:pPr>
        <w:spacing w:after="80" w:line="300" w:lineRule="auto"/>
      </w:pPr>
      <w:r>
        <w:rPr>
          <w:color w:val="1A1A2E"/>
        </w:rPr>
        <w:t>I hope this message finds you well.</w:t>
      </w:r>
    </w:p>
    <w:p w14:paraId="0C30D233" w14:textId="77777777" w:rsidR="00F4218D" w:rsidRDefault="00000000">
      <w:pPr>
        <w:spacing w:after="80" w:line="300" w:lineRule="auto"/>
      </w:pPr>
      <w:r>
        <w:rPr>
          <w:color w:val="1A1A2E"/>
        </w:rPr>
        <w:t>As part of the GBS KHMS SIPOC (Health Check Management System) documentation initiative, we have completed a completeness review of all consolidated SIPOC files submitted across towers. I would like to bring to your attention that the SIPOC file for the [Tower Name] team currently has several columns that remain incomplete.</w:t>
      </w:r>
    </w:p>
    <w:p w14:paraId="0C30D234" w14:textId="77777777" w:rsidR="00F4218D" w:rsidRDefault="00000000">
      <w:pPr>
        <w:spacing w:after="120" w:line="300" w:lineRule="auto"/>
      </w:pPr>
      <w:r>
        <w:rPr>
          <w:color w:val="1A1A2E"/>
        </w:rPr>
        <w:t>Below is a summary of the gaps identified in your team's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900"/>
        <w:gridCol w:w="5660"/>
      </w:tblGrid>
      <w:tr w:rsidR="00F4218D" w14:paraId="0C30D238" w14:textId="77777777">
        <w:tblPrEx>
          <w:tblCellMar>
            <w:top w:w="0" w:type="dxa"/>
            <w:bottom w:w="0" w:type="dxa"/>
          </w:tblCellMar>
        </w:tblPrEx>
        <w:tc>
          <w:tcPr>
            <w:tcW w:w="28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235" w14:textId="77777777" w:rsidR="00F4218D" w:rsidRDefault="00000000">
            <w:pPr>
              <w:spacing w:line="276" w:lineRule="auto"/>
              <w:jc w:val="center"/>
            </w:pPr>
            <w:r>
              <w:rPr>
                <w:b/>
                <w:bCs/>
                <w:color w:val="FFFFFF"/>
                <w:sz w:val="16"/>
                <w:szCs w:val="16"/>
              </w:rPr>
              <w:t>Item</w:t>
            </w:r>
          </w:p>
        </w:tc>
        <w:tc>
          <w:tcPr>
            <w:tcW w:w="9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236" w14:textId="77777777" w:rsidR="00F4218D" w:rsidRDefault="00000000">
            <w:pPr>
              <w:spacing w:line="276" w:lineRule="auto"/>
              <w:jc w:val="center"/>
            </w:pPr>
            <w:r>
              <w:rPr>
                <w:b/>
                <w:bCs/>
                <w:color w:val="FFFFFF"/>
                <w:sz w:val="16"/>
                <w:szCs w:val="16"/>
              </w:rPr>
              <w:t>Value</w:t>
            </w:r>
          </w:p>
        </w:tc>
        <w:tc>
          <w:tcPr>
            <w:tcW w:w="566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237" w14:textId="77777777" w:rsidR="00F4218D" w:rsidRDefault="00000000">
            <w:pPr>
              <w:spacing w:line="276" w:lineRule="auto"/>
              <w:jc w:val="center"/>
            </w:pPr>
            <w:r>
              <w:rPr>
                <w:b/>
                <w:bCs/>
                <w:color w:val="FFFFFF"/>
                <w:sz w:val="16"/>
                <w:szCs w:val="16"/>
              </w:rPr>
              <w:t>Description</w:t>
            </w:r>
          </w:p>
        </w:tc>
      </w:tr>
      <w:tr w:rsidR="00F4218D" w14:paraId="0C30D23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20" w:type="dxa"/>
              <w:bottom w:w="80" w:type="dxa"/>
              <w:right w:w="120" w:type="dxa"/>
            </w:tcMar>
            <w:vAlign w:val="center"/>
          </w:tcPr>
          <w:p w14:paraId="0C30D239" w14:textId="77777777" w:rsidR="00F4218D" w:rsidRDefault="00000000">
            <w:pPr>
              <w:spacing w:line="276" w:lineRule="auto"/>
            </w:pPr>
            <w:r>
              <w:rPr>
                <w:b/>
                <w:bCs/>
                <w:color w:val="1A1A2E"/>
                <w:sz w:val="18"/>
                <w:szCs w:val="18"/>
              </w:rPr>
              <w:t>Tower</w:t>
            </w:r>
          </w:p>
        </w:tc>
        <w:tc>
          <w:tcPr>
            <w:tcW w:w="9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20" w:type="dxa"/>
              <w:bottom w:w="80" w:type="dxa"/>
              <w:right w:w="120" w:type="dxa"/>
            </w:tcMar>
            <w:vAlign w:val="center"/>
          </w:tcPr>
          <w:p w14:paraId="0C30D23A" w14:textId="77777777" w:rsidR="00F4218D" w:rsidRDefault="00000000">
            <w:pPr>
              <w:spacing w:line="276" w:lineRule="auto"/>
              <w:jc w:val="center"/>
            </w:pPr>
            <w:r>
              <w:rPr>
                <w:b/>
                <w:bCs/>
                <w:color w:val="17375E"/>
                <w:sz w:val="18"/>
                <w:szCs w:val="18"/>
              </w:rPr>
              <w:t>[Tower Name]</w:t>
            </w:r>
          </w:p>
        </w:tc>
        <w:tc>
          <w:tcPr>
            <w:tcW w:w="566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20" w:type="dxa"/>
              <w:bottom w:w="80" w:type="dxa"/>
              <w:right w:w="120" w:type="dxa"/>
            </w:tcMar>
            <w:vAlign w:val="center"/>
          </w:tcPr>
          <w:p w14:paraId="0C30D23B" w14:textId="77777777" w:rsidR="00F4218D" w:rsidRDefault="00000000">
            <w:pPr>
              <w:spacing w:line="276" w:lineRule="auto"/>
            </w:pPr>
            <w:r>
              <w:rPr>
                <w:color w:val="1A1A2E"/>
                <w:sz w:val="18"/>
                <w:szCs w:val="18"/>
              </w:rPr>
              <w:t>The GBS KHMS tower this SIPOC covers</w:t>
            </w:r>
          </w:p>
        </w:tc>
      </w:tr>
      <w:tr w:rsidR="00F4218D" w14:paraId="0C30D24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30D23D" w14:textId="77777777" w:rsidR="00F4218D" w:rsidRDefault="00000000">
            <w:pPr>
              <w:spacing w:line="276" w:lineRule="auto"/>
            </w:pPr>
            <w:r>
              <w:rPr>
                <w:b/>
                <w:bCs/>
                <w:color w:val="1A1A2E"/>
                <w:sz w:val="18"/>
                <w:szCs w:val="18"/>
              </w:rPr>
              <w:t>Total Process Rows</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30D23E" w14:textId="77777777" w:rsidR="00F4218D" w:rsidRDefault="00000000">
            <w:pPr>
              <w:spacing w:line="276" w:lineRule="auto"/>
              <w:jc w:val="center"/>
            </w:pPr>
            <w:r>
              <w:rPr>
                <w:b/>
                <w:bCs/>
                <w:color w:val="17375E"/>
                <w:sz w:val="18"/>
                <w:szCs w:val="18"/>
              </w:rPr>
              <w:t>[X]</w:t>
            </w:r>
          </w:p>
        </w:tc>
        <w:tc>
          <w:tcPr>
            <w:tcW w:w="5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30D23F" w14:textId="77777777" w:rsidR="00F4218D" w:rsidRDefault="00000000">
            <w:pPr>
              <w:spacing w:line="276" w:lineRule="auto"/>
            </w:pPr>
            <w:r>
              <w:rPr>
                <w:color w:val="1A1A2E"/>
                <w:sz w:val="18"/>
                <w:szCs w:val="18"/>
              </w:rPr>
              <w:t>Total number of documented SIPOC steps</w:t>
            </w:r>
          </w:p>
        </w:tc>
      </w:tr>
      <w:tr w:rsidR="00F4218D" w14:paraId="0C30D24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20" w:type="dxa"/>
              <w:bottom w:w="80" w:type="dxa"/>
              <w:right w:w="120" w:type="dxa"/>
            </w:tcMar>
            <w:vAlign w:val="center"/>
          </w:tcPr>
          <w:p w14:paraId="0C30D241" w14:textId="77777777" w:rsidR="00F4218D" w:rsidRDefault="00000000">
            <w:pPr>
              <w:spacing w:line="276" w:lineRule="auto"/>
            </w:pPr>
            <w:r>
              <w:rPr>
                <w:b/>
                <w:bCs/>
                <w:color w:val="1A1A2E"/>
                <w:sz w:val="18"/>
                <w:szCs w:val="18"/>
              </w:rPr>
              <w:t>Overall Fill Status</w:t>
            </w:r>
          </w:p>
        </w:tc>
        <w:tc>
          <w:tcPr>
            <w:tcW w:w="9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20" w:type="dxa"/>
              <w:bottom w:w="80" w:type="dxa"/>
              <w:right w:w="120" w:type="dxa"/>
            </w:tcMar>
            <w:vAlign w:val="center"/>
          </w:tcPr>
          <w:p w14:paraId="0C30D242" w14:textId="77777777" w:rsidR="00F4218D" w:rsidRDefault="00000000">
            <w:pPr>
              <w:spacing w:line="276" w:lineRule="auto"/>
              <w:jc w:val="center"/>
            </w:pPr>
            <w:r>
              <w:rPr>
                <w:b/>
                <w:bCs/>
                <w:color w:val="17375E"/>
                <w:sz w:val="18"/>
                <w:szCs w:val="18"/>
              </w:rPr>
              <w:t>[Status]</w:t>
            </w:r>
          </w:p>
        </w:tc>
        <w:tc>
          <w:tcPr>
            <w:tcW w:w="566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20" w:type="dxa"/>
              <w:bottom w:w="80" w:type="dxa"/>
              <w:right w:w="120" w:type="dxa"/>
            </w:tcMar>
            <w:vAlign w:val="center"/>
          </w:tcPr>
          <w:p w14:paraId="0C30D243" w14:textId="77777777" w:rsidR="00F4218D" w:rsidRDefault="00000000">
            <w:pPr>
              <w:spacing w:line="276" w:lineRule="auto"/>
            </w:pPr>
            <w:r>
              <w:rPr>
                <w:color w:val="1A1A2E"/>
                <w:sz w:val="18"/>
                <w:szCs w:val="18"/>
              </w:rPr>
              <w:t>Current completeness assessment</w:t>
            </w:r>
          </w:p>
        </w:tc>
      </w:tr>
    </w:tbl>
    <w:p w14:paraId="0C30D245" w14:textId="77777777" w:rsidR="00F4218D" w:rsidRDefault="00F4218D">
      <w:pPr>
        <w:spacing w:before="160" w:line="276" w:lineRule="auto"/>
      </w:pPr>
    </w:p>
    <w:p w14:paraId="0C30D246" w14:textId="77777777" w:rsidR="00F4218D" w:rsidRDefault="00000000">
      <w:pPr>
        <w:spacing w:after="80" w:line="300" w:lineRule="auto"/>
      </w:pPr>
      <w:r>
        <w:rPr>
          <w:b/>
          <w:bCs/>
          <w:color w:val="1F3864"/>
        </w:rPr>
        <w:t>Columns Requiring Completion: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F4218D" w14:paraId="0C30D24A" w14:textId="77777777">
        <w:tblPrEx>
          <w:tblCellMar>
            <w:top w:w="0" w:type="dxa"/>
            <w:bottom w:w="0" w:type="dxa"/>
          </w:tblCellMar>
        </w:tblPrEx>
        <w:trPr>
          <w:tblHeader/>
        </w:trPr>
        <w:tc>
          <w:tcPr>
            <w:tcW w:w="24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247" w14:textId="77777777" w:rsidR="00F4218D" w:rsidRDefault="00000000">
            <w:pPr>
              <w:spacing w:line="276" w:lineRule="auto"/>
              <w:jc w:val="center"/>
            </w:pPr>
            <w:r>
              <w:rPr>
                <w:b/>
                <w:bCs/>
                <w:color w:val="FFFFFF"/>
                <w:sz w:val="16"/>
                <w:szCs w:val="16"/>
              </w:rPr>
              <w:t>Column</w:t>
            </w:r>
          </w:p>
        </w:tc>
        <w:tc>
          <w:tcPr>
            <w:tcW w:w="28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248" w14:textId="77777777" w:rsidR="00F4218D" w:rsidRDefault="00000000">
            <w:pPr>
              <w:spacing w:line="276" w:lineRule="auto"/>
              <w:jc w:val="center"/>
            </w:pPr>
            <w:r>
              <w:rPr>
                <w:b/>
                <w:bCs/>
                <w:color w:val="FFFFFF"/>
                <w:sz w:val="16"/>
                <w:szCs w:val="16"/>
              </w:rPr>
              <w:t>Fill Rate</w:t>
            </w:r>
          </w:p>
        </w:tc>
        <w:tc>
          <w:tcPr>
            <w:tcW w:w="416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249" w14:textId="77777777" w:rsidR="00F4218D" w:rsidRDefault="00000000">
            <w:pPr>
              <w:spacing w:line="276" w:lineRule="auto"/>
              <w:jc w:val="center"/>
            </w:pPr>
            <w:r>
              <w:rPr>
                <w:b/>
                <w:bCs/>
                <w:color w:val="FFFFFF"/>
                <w:sz w:val="16"/>
                <w:szCs w:val="16"/>
              </w:rPr>
              <w:t>What Needs to Be Filled</w:t>
            </w:r>
          </w:p>
        </w:tc>
      </w:tr>
      <w:tr w:rsidR="00F4218D" w14:paraId="0C30D24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20" w:type="dxa"/>
              <w:bottom w:w="80" w:type="dxa"/>
              <w:right w:w="120" w:type="dxa"/>
            </w:tcMar>
            <w:vAlign w:val="center"/>
          </w:tcPr>
          <w:p w14:paraId="0C30D24B" w14:textId="77777777" w:rsidR="00F4218D" w:rsidRDefault="00000000">
            <w:pPr>
              <w:spacing w:line="276" w:lineRule="auto"/>
            </w:pPr>
            <w:r>
              <w:rPr>
                <w:b/>
                <w:bCs/>
                <w:color w:val="1A1A2E"/>
                <w:sz w:val="18"/>
                <w:szCs w:val="18"/>
              </w:rPr>
              <w:t>CTQ (Critical to Quality)</w:t>
            </w:r>
          </w:p>
        </w:tc>
        <w:tc>
          <w:tcPr>
            <w:tcW w:w="28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20" w:type="dxa"/>
              <w:bottom w:w="80" w:type="dxa"/>
              <w:right w:w="120" w:type="dxa"/>
            </w:tcMar>
            <w:vAlign w:val="center"/>
          </w:tcPr>
          <w:p w14:paraId="0C30D24C" w14:textId="77777777" w:rsidR="00F4218D" w:rsidRDefault="00000000">
            <w:pPr>
              <w:spacing w:line="276" w:lineRule="auto"/>
              <w:jc w:val="center"/>
            </w:pPr>
            <w:r>
              <w:rPr>
                <w:b/>
                <w:bCs/>
                <w:color w:val="9C0006"/>
                <w:sz w:val="18"/>
                <w:szCs w:val="18"/>
              </w:rPr>
              <w:t>[X]%</w:t>
            </w:r>
          </w:p>
        </w:tc>
        <w:tc>
          <w:tcPr>
            <w:tcW w:w="416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20" w:type="dxa"/>
              <w:bottom w:w="80" w:type="dxa"/>
              <w:right w:w="120" w:type="dxa"/>
            </w:tcMar>
            <w:vAlign w:val="center"/>
          </w:tcPr>
          <w:p w14:paraId="0C30D24D" w14:textId="77777777" w:rsidR="00F4218D" w:rsidRDefault="00000000">
            <w:pPr>
              <w:spacing w:line="276" w:lineRule="auto"/>
            </w:pPr>
            <w:r>
              <w:rPr>
                <w:color w:val="1A1A2E"/>
                <w:sz w:val="18"/>
                <w:szCs w:val="18"/>
              </w:rPr>
              <w:t>What quality standard must the input meet before the step can proceed?</w:t>
            </w:r>
          </w:p>
        </w:tc>
      </w:tr>
      <w:tr w:rsidR="00F4218D" w14:paraId="0C30D25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30D24F" w14:textId="77777777" w:rsidR="00F4218D" w:rsidRDefault="00000000">
            <w:pPr>
              <w:spacing w:line="276" w:lineRule="auto"/>
            </w:pPr>
            <w:r>
              <w:rPr>
                <w:b/>
                <w:bCs/>
                <w:color w:val="1A1A2E"/>
                <w:sz w:val="18"/>
                <w:szCs w:val="18"/>
              </w:rPr>
              <w:t>CTS (Critical to Satisfaction)</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30D250" w14:textId="77777777" w:rsidR="00F4218D" w:rsidRDefault="00000000">
            <w:pPr>
              <w:spacing w:line="276" w:lineRule="auto"/>
              <w:jc w:val="center"/>
            </w:pPr>
            <w:r>
              <w:rPr>
                <w:b/>
                <w:bCs/>
                <w:color w:val="9C0006"/>
                <w:sz w:val="18"/>
                <w:szCs w:val="18"/>
              </w:rPr>
              <w:t>[X]%</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30D251" w14:textId="77777777" w:rsidR="00F4218D" w:rsidRDefault="00000000">
            <w:pPr>
              <w:spacing w:line="276" w:lineRule="auto"/>
            </w:pPr>
            <w:r>
              <w:rPr>
                <w:color w:val="1A1A2E"/>
                <w:sz w:val="18"/>
                <w:szCs w:val="18"/>
              </w:rPr>
              <w:t>What must be true in the final output for the customer to be satisfied?</w:t>
            </w:r>
          </w:p>
        </w:tc>
      </w:tr>
      <w:tr w:rsidR="00F4218D" w14:paraId="0C30D25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20" w:type="dxa"/>
              <w:bottom w:w="80" w:type="dxa"/>
              <w:right w:w="120" w:type="dxa"/>
            </w:tcMar>
            <w:vAlign w:val="center"/>
          </w:tcPr>
          <w:p w14:paraId="0C30D253" w14:textId="77777777" w:rsidR="00F4218D" w:rsidRDefault="00000000">
            <w:pPr>
              <w:spacing w:line="276" w:lineRule="auto"/>
            </w:pPr>
            <w:r>
              <w:rPr>
                <w:b/>
                <w:bCs/>
                <w:color w:val="1A1A2E"/>
                <w:sz w:val="18"/>
                <w:szCs w:val="18"/>
              </w:rPr>
              <w:t>KPI</w:t>
            </w:r>
          </w:p>
        </w:tc>
        <w:tc>
          <w:tcPr>
            <w:tcW w:w="28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20" w:type="dxa"/>
              <w:bottom w:w="80" w:type="dxa"/>
              <w:right w:w="120" w:type="dxa"/>
            </w:tcMar>
            <w:vAlign w:val="center"/>
          </w:tcPr>
          <w:p w14:paraId="0C30D254" w14:textId="77777777" w:rsidR="00F4218D" w:rsidRDefault="00000000">
            <w:pPr>
              <w:spacing w:line="276" w:lineRule="auto"/>
              <w:jc w:val="center"/>
            </w:pPr>
            <w:r>
              <w:rPr>
                <w:b/>
                <w:bCs/>
                <w:color w:val="9C0006"/>
                <w:sz w:val="18"/>
                <w:szCs w:val="18"/>
              </w:rPr>
              <w:t>[X]%</w:t>
            </w:r>
          </w:p>
        </w:tc>
        <w:tc>
          <w:tcPr>
            <w:tcW w:w="416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20" w:type="dxa"/>
              <w:bottom w:w="80" w:type="dxa"/>
              <w:right w:w="120" w:type="dxa"/>
            </w:tcMar>
            <w:vAlign w:val="center"/>
          </w:tcPr>
          <w:p w14:paraId="0C30D255" w14:textId="77777777" w:rsidR="00F4218D" w:rsidRDefault="00000000">
            <w:pPr>
              <w:spacing w:line="276" w:lineRule="auto"/>
            </w:pPr>
            <w:r>
              <w:rPr>
                <w:color w:val="1A1A2E"/>
                <w:sz w:val="18"/>
                <w:szCs w:val="18"/>
              </w:rPr>
              <w:t>What measurable metric evaluates whether the process is performing as expected?</w:t>
            </w:r>
          </w:p>
        </w:tc>
      </w:tr>
      <w:tr w:rsidR="00F4218D" w14:paraId="0C30D25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30D257" w14:textId="77777777" w:rsidR="00F4218D" w:rsidRDefault="00000000">
            <w:pPr>
              <w:spacing w:line="276" w:lineRule="auto"/>
            </w:pPr>
            <w:r>
              <w:rPr>
                <w:b/>
                <w:bCs/>
                <w:color w:val="1A1A2E"/>
                <w:sz w:val="18"/>
                <w:szCs w:val="18"/>
              </w:rPr>
              <w:t>SLA / Target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30D258" w14:textId="77777777" w:rsidR="00F4218D" w:rsidRDefault="00000000">
            <w:pPr>
              <w:spacing w:line="276" w:lineRule="auto"/>
              <w:jc w:val="center"/>
            </w:pPr>
            <w:r>
              <w:rPr>
                <w:b/>
                <w:bCs/>
                <w:color w:val="9C0006"/>
                <w:sz w:val="18"/>
                <w:szCs w:val="18"/>
              </w:rPr>
              <w:t>[X]%</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30D259" w14:textId="77777777" w:rsidR="00F4218D" w:rsidRDefault="00000000">
            <w:pPr>
              <w:spacing w:line="276" w:lineRule="auto"/>
            </w:pPr>
            <w:r>
              <w:rPr>
                <w:color w:val="1A1A2E"/>
                <w:sz w:val="18"/>
                <w:szCs w:val="18"/>
              </w:rPr>
              <w:t>What is the agreed minimum performance standard or threshold for the KPI?</w:t>
            </w:r>
          </w:p>
        </w:tc>
      </w:tr>
      <w:tr w:rsidR="00F4218D" w14:paraId="0C30D25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20" w:type="dxa"/>
              <w:bottom w:w="80" w:type="dxa"/>
              <w:right w:w="120" w:type="dxa"/>
            </w:tcMar>
            <w:vAlign w:val="center"/>
          </w:tcPr>
          <w:p w14:paraId="0C30D25B" w14:textId="77777777" w:rsidR="00F4218D" w:rsidRDefault="00000000">
            <w:pPr>
              <w:spacing w:line="276" w:lineRule="auto"/>
            </w:pPr>
            <w:r>
              <w:rPr>
                <w:b/>
                <w:bCs/>
                <w:color w:val="1A1A2E"/>
                <w:sz w:val="18"/>
                <w:szCs w:val="18"/>
              </w:rPr>
              <w:t>Tracking (Currently Tracking?)</w:t>
            </w:r>
          </w:p>
        </w:tc>
        <w:tc>
          <w:tcPr>
            <w:tcW w:w="28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20" w:type="dxa"/>
              <w:bottom w:w="80" w:type="dxa"/>
              <w:right w:w="120" w:type="dxa"/>
            </w:tcMar>
            <w:vAlign w:val="center"/>
          </w:tcPr>
          <w:p w14:paraId="0C30D25C" w14:textId="77777777" w:rsidR="00F4218D" w:rsidRDefault="00000000">
            <w:pPr>
              <w:spacing w:line="276" w:lineRule="auto"/>
              <w:jc w:val="center"/>
            </w:pPr>
            <w:r>
              <w:rPr>
                <w:b/>
                <w:bCs/>
                <w:color w:val="9C0006"/>
                <w:sz w:val="18"/>
                <w:szCs w:val="18"/>
              </w:rPr>
              <w:t>[X]%</w:t>
            </w:r>
          </w:p>
        </w:tc>
        <w:tc>
          <w:tcPr>
            <w:tcW w:w="416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20" w:type="dxa"/>
              <w:bottom w:w="80" w:type="dxa"/>
              <w:right w:w="120" w:type="dxa"/>
            </w:tcMar>
            <w:vAlign w:val="center"/>
          </w:tcPr>
          <w:p w14:paraId="0C30D25D" w14:textId="77777777" w:rsidR="00F4218D" w:rsidRDefault="00000000">
            <w:pPr>
              <w:spacing w:line="276" w:lineRule="auto"/>
            </w:pPr>
            <w:r>
              <w:rPr>
                <w:color w:val="1A1A2E"/>
                <w:sz w:val="18"/>
                <w:szCs w:val="18"/>
              </w:rPr>
              <w:t>Indicate Y (Yes), N (No), or Proposed for each process row.</w:t>
            </w:r>
          </w:p>
        </w:tc>
      </w:tr>
      <w:tr w:rsidR="00F4218D" w14:paraId="0C30D26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30D25F" w14:textId="77777777" w:rsidR="00F4218D" w:rsidRDefault="00000000">
            <w:pPr>
              <w:spacing w:line="276" w:lineRule="auto"/>
            </w:pPr>
            <w:r>
              <w:rPr>
                <w:b/>
                <w:bCs/>
                <w:color w:val="1A1A2E"/>
                <w:sz w:val="18"/>
                <w:szCs w:val="18"/>
              </w:rPr>
              <w:t>Process Owner</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30D260" w14:textId="77777777" w:rsidR="00F4218D" w:rsidRDefault="00000000">
            <w:pPr>
              <w:spacing w:line="276" w:lineRule="auto"/>
              <w:jc w:val="center"/>
            </w:pPr>
            <w:r>
              <w:rPr>
                <w:b/>
                <w:bCs/>
                <w:color w:val="9C0006"/>
                <w:sz w:val="18"/>
                <w:szCs w:val="18"/>
              </w:rPr>
              <w:t>[X]%</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30D261" w14:textId="77777777" w:rsidR="00F4218D" w:rsidRDefault="00000000">
            <w:pPr>
              <w:spacing w:line="276" w:lineRule="auto"/>
            </w:pPr>
            <w:r>
              <w:rPr>
                <w:color w:val="1A1A2E"/>
                <w:sz w:val="18"/>
                <w:szCs w:val="18"/>
              </w:rPr>
              <w:t>The role or individual accountable for quality and delivery of this process step.</w:t>
            </w:r>
          </w:p>
        </w:tc>
      </w:tr>
    </w:tbl>
    <w:p w14:paraId="0C30D263" w14:textId="77777777" w:rsidR="00F4218D" w:rsidRDefault="00F4218D">
      <w:pPr>
        <w:spacing w:before="160" w:line="276" w:lineRule="auto"/>
      </w:pPr>
    </w:p>
    <w:p w14:paraId="0C30D264" w14:textId="77777777" w:rsidR="00F4218D" w:rsidRDefault="00000000">
      <w:pPr>
        <w:spacing w:after="80" w:line="300" w:lineRule="auto"/>
      </w:pPr>
      <w:r>
        <w:rPr>
          <w:b/>
          <w:bCs/>
          <w:color w:val="1A1A2E"/>
        </w:rPr>
        <w:t>Completing these columns is critical for the following reasons:</w:t>
      </w:r>
    </w:p>
    <w:p w14:paraId="0C30D265" w14:textId="77777777" w:rsidR="00F4218D" w:rsidRDefault="00000000">
      <w:pPr>
        <w:pStyle w:val="ListParagraph"/>
        <w:numPr>
          <w:ilvl w:val="0"/>
          <w:numId w:val="2"/>
        </w:numPr>
        <w:spacing w:before="60" w:after="40" w:line="276" w:lineRule="auto"/>
      </w:pPr>
      <w:r>
        <w:rPr>
          <w:color w:val="1A1A2E"/>
          <w:sz w:val="19"/>
          <w:szCs w:val="19"/>
        </w:rPr>
        <w:t>KHMS Health Check Assessments rely on fully populated SIPOCs to assign maturity scores accurately.</w:t>
      </w:r>
    </w:p>
    <w:p w14:paraId="0C30D266" w14:textId="77777777" w:rsidR="00F4218D" w:rsidRDefault="00000000">
      <w:pPr>
        <w:pStyle w:val="ListParagraph"/>
        <w:numPr>
          <w:ilvl w:val="0"/>
          <w:numId w:val="2"/>
        </w:numPr>
        <w:spacing w:before="40" w:after="40" w:line="276" w:lineRule="auto"/>
      </w:pPr>
      <w:r>
        <w:rPr>
          <w:color w:val="1A1A2E"/>
          <w:sz w:val="19"/>
          <w:szCs w:val="19"/>
        </w:rPr>
        <w:t>KPIs and SLAs are a prerequisite for performance tracking in Power BI dashboards.</w:t>
      </w:r>
    </w:p>
    <w:p w14:paraId="0C30D267" w14:textId="77777777" w:rsidR="00F4218D" w:rsidRDefault="00000000">
      <w:pPr>
        <w:pStyle w:val="ListParagraph"/>
        <w:numPr>
          <w:ilvl w:val="0"/>
          <w:numId w:val="2"/>
        </w:numPr>
        <w:spacing w:before="40" w:after="120" w:line="276" w:lineRule="auto"/>
      </w:pPr>
      <w:r>
        <w:rPr>
          <w:color w:val="1A1A2E"/>
          <w:sz w:val="19"/>
          <w:szCs w:val="19"/>
        </w:rPr>
        <w:t>Process ownership gaps create accountability blind spots during audits, MBR and QBR reviews.</w:t>
      </w:r>
    </w:p>
    <w:p w14:paraId="0C30D268" w14:textId="77777777" w:rsidR="00F4218D" w:rsidRDefault="00000000">
      <w:pPr>
        <w:spacing w:after="80" w:line="300" w:lineRule="auto"/>
      </w:pPr>
      <w:r>
        <w:rPr>
          <w:b/>
          <w:bCs/>
          <w:color w:val="1F3864"/>
        </w:rPr>
        <w:t>Requested Action:</w:t>
      </w:r>
    </w:p>
    <w:p w14:paraId="0C30D269" w14:textId="77777777" w:rsidR="00F4218D" w:rsidRDefault="00000000">
      <w:pPr>
        <w:spacing w:after="80" w:line="300" w:lineRule="auto"/>
      </w:pPr>
      <w:r>
        <w:rPr>
          <w:color w:val="1A1A2E"/>
        </w:rPr>
        <w:t>Kindly complete the outstanding columns in your team's SIPOC file at your earliest convenience. We request that all updates be submitted by [Date — suggested: 2 weeks from today]. If you require the current file, a template, or any guidance on how to populate the columns, please feel free to reach out — we are happy to support.</w:t>
      </w:r>
    </w:p>
    <w:p w14:paraId="0C30D26A" w14:textId="77777777" w:rsidR="00F4218D" w:rsidRDefault="00F4218D">
      <w:pPr>
        <w:spacing w:before="80" w:line="276" w:lineRule="auto"/>
      </w:pPr>
    </w:p>
    <w:p w14:paraId="0C30D26B" w14:textId="77777777" w:rsidR="00F4218D" w:rsidRDefault="00000000">
      <w:pPr>
        <w:spacing w:after="80" w:line="300" w:lineRule="auto"/>
      </w:pPr>
      <w:r>
        <w:rPr>
          <w:color w:val="1A1A2E"/>
        </w:rPr>
        <w:t>Thank you for your continued collaboration on the KHMS journey.</w:t>
      </w:r>
    </w:p>
    <w:p w14:paraId="0C30D26C" w14:textId="77777777" w:rsidR="00F4218D" w:rsidRDefault="00F4218D">
      <w:pPr>
        <w:spacing w:before="80" w:line="276" w:lineRule="auto"/>
      </w:pPr>
    </w:p>
    <w:p w14:paraId="0C30D26E" w14:textId="5E1C6AA4" w:rsidR="00F4218D" w:rsidRDefault="00000000">
      <w:pPr>
        <w:spacing w:after="20" w:line="300" w:lineRule="auto"/>
      </w:pPr>
      <w:r>
        <w:rPr>
          <w:color w:val="1A1A2E"/>
        </w:rPr>
        <w:t>Warm regards,</w:t>
      </w:r>
    </w:p>
    <w:p w14:paraId="0C30D26F" w14:textId="03340719" w:rsidR="00F4218D" w:rsidRDefault="00000000">
      <w:pPr>
        <w:spacing w:after="20" w:line="300" w:lineRule="auto"/>
      </w:pPr>
      <w:r>
        <w:rPr>
          <w:color w:val="1A1A2E"/>
        </w:rPr>
        <w:t xml:space="preserve">GBS KHMS </w:t>
      </w:r>
      <w:proofErr w:type="gramStart"/>
      <w:r>
        <w:rPr>
          <w:color w:val="1A1A2E"/>
        </w:rPr>
        <w:t>|  Operational</w:t>
      </w:r>
      <w:proofErr w:type="gramEnd"/>
      <w:r>
        <w:rPr>
          <w:color w:val="1A1A2E"/>
        </w:rPr>
        <w:t xml:space="preserve"> Excellence Team</w:t>
      </w:r>
    </w:p>
    <w:p w14:paraId="0C30D272" w14:textId="3724B8D4" w:rsidR="00F4218D" w:rsidRDefault="00000000" w:rsidP="00B95904">
      <w:pPr>
        <w:spacing w:after="20" w:line="300" w:lineRule="auto"/>
      </w:pPr>
      <w:r>
        <w:rPr>
          <w:color w:val="1A1A2E"/>
        </w:rPr>
        <w:t>Gupta, Anand</w:t>
      </w:r>
      <w:r>
        <w:br w:type="page"/>
      </w:r>
    </w:p>
    <w:p w14:paraId="0C30D273" w14:textId="77777777" w:rsidR="00F4218D" w:rsidRDefault="00000000">
      <w:pPr>
        <w:pStyle w:val="Heading2"/>
      </w:pPr>
      <w:r>
        <w:rPr>
          <w:color w:val="375623"/>
        </w:rPr>
        <w:lastRenderedPageBreak/>
        <w:t xml:space="preserve">Email </w:t>
      </w:r>
      <w:proofErr w:type="gramStart"/>
      <w:r>
        <w:rPr>
          <w:color w:val="375623"/>
        </w:rPr>
        <w:t>2  —</w:t>
      </w:r>
      <w:proofErr w:type="gramEnd"/>
      <w:r>
        <w:rPr>
          <w:color w:val="375623"/>
        </w:rPr>
        <w:t xml:space="preserve">  Appreciation (Fully / Nearly Complete Teams)</w:t>
      </w:r>
    </w:p>
    <w:p w14:paraId="0C30D274" w14:textId="77777777" w:rsidR="00F4218D" w:rsidRDefault="00000000">
      <w:pPr>
        <w:spacing w:after="120" w:line="276" w:lineRule="auto"/>
      </w:pPr>
      <w:r>
        <w:rPr>
          <w:i/>
          <w:iCs/>
          <w:color w:val="595959"/>
          <w:sz w:val="18"/>
          <w:szCs w:val="18"/>
        </w:rPr>
        <w:t>Send to: GCO and GPS team leads. GCO has all substantive columns at 100% with Tracking partially filled; GPS is the same. Mention the minor Tracking gap where applicable.</w:t>
      </w:r>
    </w:p>
    <w:p w14:paraId="0C30D275" w14:textId="77777777" w:rsidR="00F4218D" w:rsidRDefault="00000000">
      <w:pPr>
        <w:spacing w:before="40" w:after="40" w:line="276" w:lineRule="auto"/>
      </w:pPr>
      <w:r>
        <w:rPr>
          <w:b/>
          <w:bCs/>
          <w:color w:val="1F3864"/>
          <w:sz w:val="19"/>
          <w:szCs w:val="19"/>
        </w:rPr>
        <w:t>To</w:t>
      </w:r>
      <w:proofErr w:type="gramStart"/>
      <w:r>
        <w:rPr>
          <w:b/>
          <w:bCs/>
          <w:color w:val="1F3864"/>
          <w:sz w:val="19"/>
          <w:szCs w:val="19"/>
        </w:rPr>
        <w:t xml:space="preserve">:  </w:t>
      </w:r>
      <w:r>
        <w:rPr>
          <w:b/>
          <w:bCs/>
          <w:color w:val="1A1A2E"/>
          <w:sz w:val="19"/>
          <w:szCs w:val="19"/>
        </w:rPr>
        <w:t>[</w:t>
      </w:r>
      <w:proofErr w:type="gramEnd"/>
      <w:r>
        <w:rPr>
          <w:b/>
          <w:bCs/>
          <w:color w:val="1A1A2E"/>
          <w:sz w:val="19"/>
          <w:szCs w:val="19"/>
        </w:rPr>
        <w:t>Team Lead / Process Owner Name]</w:t>
      </w:r>
    </w:p>
    <w:p w14:paraId="0C30D276" w14:textId="77777777" w:rsidR="00F4218D" w:rsidRDefault="00000000">
      <w:pPr>
        <w:spacing w:before="40" w:after="40" w:line="276" w:lineRule="auto"/>
      </w:pPr>
      <w:r>
        <w:rPr>
          <w:b/>
          <w:bCs/>
          <w:color w:val="1F3864"/>
          <w:sz w:val="19"/>
          <w:szCs w:val="19"/>
        </w:rPr>
        <w:t>Cc</w:t>
      </w:r>
      <w:proofErr w:type="gramStart"/>
      <w:r>
        <w:rPr>
          <w:b/>
          <w:bCs/>
          <w:color w:val="1F3864"/>
          <w:sz w:val="19"/>
          <w:szCs w:val="19"/>
        </w:rPr>
        <w:t xml:space="preserve">:  </w:t>
      </w:r>
      <w:r>
        <w:rPr>
          <w:b/>
          <w:bCs/>
          <w:color w:val="1A1A2E"/>
          <w:sz w:val="19"/>
          <w:szCs w:val="19"/>
        </w:rPr>
        <w:t>[</w:t>
      </w:r>
      <w:proofErr w:type="gramEnd"/>
      <w:r>
        <w:rPr>
          <w:b/>
          <w:bCs/>
          <w:color w:val="1A1A2E"/>
          <w:sz w:val="19"/>
          <w:szCs w:val="19"/>
        </w:rPr>
        <w:t>Manager / KHMS Ops Excellence Team]</w:t>
      </w:r>
    </w:p>
    <w:p w14:paraId="0C30D277" w14:textId="77777777" w:rsidR="00F4218D" w:rsidRDefault="00000000">
      <w:pPr>
        <w:spacing w:before="40" w:after="40" w:line="276" w:lineRule="auto"/>
      </w:pPr>
      <w:r>
        <w:rPr>
          <w:b/>
          <w:bCs/>
          <w:color w:val="1F3864"/>
          <w:sz w:val="19"/>
          <w:szCs w:val="19"/>
        </w:rPr>
        <w:t xml:space="preserve">Subject:  </w:t>
      </w:r>
      <w:proofErr w:type="gramStart"/>
      <w:r>
        <w:rPr>
          <w:b/>
          <w:bCs/>
          <w:color w:val="1A1A2E"/>
          <w:sz w:val="19"/>
          <w:szCs w:val="19"/>
        </w:rPr>
        <w:t>Appreciation  |</w:t>
      </w:r>
      <w:proofErr w:type="gramEnd"/>
      <w:r>
        <w:rPr>
          <w:b/>
          <w:bCs/>
          <w:color w:val="1A1A2E"/>
          <w:sz w:val="19"/>
          <w:szCs w:val="19"/>
        </w:rPr>
        <w:t xml:space="preserve">  GBS KHMS SIPOC Documentation – [Tower Name] Sets the Gold Standard</w:t>
      </w:r>
    </w:p>
    <w:p w14:paraId="0C30D278" w14:textId="77777777" w:rsidR="00F4218D" w:rsidRDefault="00F4218D">
      <w:pPr>
        <w:pBdr>
          <w:bottom w:val="single" w:sz="6" w:space="2" w:color="BFBFBF"/>
        </w:pBdr>
        <w:spacing w:before="80" w:after="80" w:line="276" w:lineRule="auto"/>
      </w:pPr>
    </w:p>
    <w:p w14:paraId="0C30D279" w14:textId="77777777" w:rsidR="00F4218D" w:rsidRDefault="00000000">
      <w:pPr>
        <w:spacing w:before="80" w:after="120" w:line="300" w:lineRule="auto"/>
      </w:pPr>
      <w:r>
        <w:rPr>
          <w:color w:val="1A1A2E"/>
        </w:rPr>
        <w:t>Dear [Team Lead / Process Owner],</w:t>
      </w:r>
    </w:p>
    <w:p w14:paraId="0C30D27A" w14:textId="77777777" w:rsidR="00F4218D" w:rsidRDefault="00000000">
      <w:pPr>
        <w:spacing w:after="80" w:line="300" w:lineRule="auto"/>
      </w:pPr>
      <w:r>
        <w:rPr>
          <w:color w:val="1A1A2E"/>
        </w:rPr>
        <w:t>I hope you are doing well.</w:t>
      </w:r>
    </w:p>
    <w:p w14:paraId="0C30D27B" w14:textId="77777777" w:rsidR="00F4218D" w:rsidRDefault="00000000">
      <w:pPr>
        <w:spacing w:after="80" w:line="300" w:lineRule="auto"/>
      </w:pPr>
      <w:r>
        <w:rPr>
          <w:color w:val="1A1A2E"/>
        </w:rPr>
        <w:t>I am reaching out on behalf of the GBS KHMS Operational Excellence Team to express our sincere appreciation to you and your team for the outstanding effort put into completing your SIPOC documentation as part of the GBS KHMS initiative.</w:t>
      </w:r>
    </w:p>
    <w:p w14:paraId="0C30D27C" w14:textId="77777777" w:rsidR="00F4218D" w:rsidRDefault="00000000">
      <w:pPr>
        <w:spacing w:after="120" w:line="300" w:lineRule="auto"/>
      </w:pPr>
      <w:r>
        <w:rPr>
          <w:color w:val="1A1A2E"/>
        </w:rPr>
        <w:t>Following a completeness review of all consolidated SIPOC files across towers, we are delighted to report that the [Tower Name] SIPOC is among the most comprehensively filled submissions received. Here is a snapshot of your team's achievement: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F4218D" w14:paraId="0C30D27F" w14:textId="77777777">
        <w:tblPrEx>
          <w:tblCellMar>
            <w:top w:w="0" w:type="dxa"/>
            <w:bottom w:w="0" w:type="dxa"/>
          </w:tblCellMar>
        </w:tblPrEx>
        <w:trPr>
          <w:tblHeader/>
        </w:trPr>
        <w:tc>
          <w:tcPr>
            <w:tcW w:w="38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27D" w14:textId="77777777" w:rsidR="00F4218D" w:rsidRDefault="00000000">
            <w:pPr>
              <w:spacing w:line="276" w:lineRule="auto"/>
              <w:jc w:val="center"/>
            </w:pPr>
            <w:r>
              <w:rPr>
                <w:b/>
                <w:bCs/>
                <w:color w:val="FFFFFF"/>
                <w:sz w:val="16"/>
                <w:szCs w:val="16"/>
              </w:rPr>
              <w:t>Metric</w:t>
            </w:r>
          </w:p>
        </w:tc>
        <w:tc>
          <w:tcPr>
            <w:tcW w:w="556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00" w:type="dxa"/>
              <w:bottom w:w="80" w:type="dxa"/>
              <w:right w:w="100" w:type="dxa"/>
            </w:tcMar>
            <w:vAlign w:val="center"/>
          </w:tcPr>
          <w:p w14:paraId="0C30D27E" w14:textId="77777777" w:rsidR="00F4218D" w:rsidRDefault="00000000">
            <w:pPr>
              <w:spacing w:line="276" w:lineRule="auto"/>
              <w:jc w:val="center"/>
            </w:pPr>
            <w:r>
              <w:rPr>
                <w:b/>
                <w:bCs/>
                <w:color w:val="FFFFFF"/>
                <w:sz w:val="16"/>
                <w:szCs w:val="16"/>
              </w:rPr>
              <w:t>Detail</w:t>
            </w:r>
          </w:p>
        </w:tc>
      </w:tr>
      <w:tr w:rsidR="00F4218D" w14:paraId="0C30D282"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C30D280" w14:textId="77777777" w:rsidR="00F4218D" w:rsidRDefault="00000000">
            <w:pPr>
              <w:spacing w:line="276" w:lineRule="auto"/>
            </w:pPr>
            <w:r>
              <w:rPr>
                <w:b/>
                <w:bCs/>
                <w:color w:val="375623"/>
                <w:sz w:val="18"/>
                <w:szCs w:val="18"/>
              </w:rPr>
              <w:t>Tower</w:t>
            </w:r>
          </w:p>
        </w:tc>
        <w:tc>
          <w:tcPr>
            <w:tcW w:w="55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C30D281" w14:textId="77777777" w:rsidR="00F4218D" w:rsidRDefault="00000000">
            <w:pPr>
              <w:spacing w:line="276" w:lineRule="auto"/>
            </w:pPr>
            <w:r>
              <w:rPr>
                <w:color w:val="1A1A2E"/>
                <w:sz w:val="18"/>
                <w:szCs w:val="18"/>
              </w:rPr>
              <w:t>[Tower Name]</w:t>
            </w:r>
          </w:p>
        </w:tc>
      </w:tr>
      <w:tr w:rsidR="00F4218D" w14:paraId="0C30D285"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8F5E9"/>
            <w:tcMar>
              <w:top w:w="80" w:type="dxa"/>
              <w:left w:w="120" w:type="dxa"/>
              <w:bottom w:w="80" w:type="dxa"/>
              <w:right w:w="120" w:type="dxa"/>
            </w:tcMar>
            <w:vAlign w:val="center"/>
          </w:tcPr>
          <w:p w14:paraId="0C30D283" w14:textId="77777777" w:rsidR="00F4218D" w:rsidRDefault="00000000">
            <w:pPr>
              <w:spacing w:line="276" w:lineRule="auto"/>
            </w:pPr>
            <w:r>
              <w:rPr>
                <w:b/>
                <w:bCs/>
                <w:color w:val="375623"/>
                <w:sz w:val="18"/>
                <w:szCs w:val="18"/>
              </w:rPr>
              <w:t>Total Rows Documented</w:t>
            </w:r>
          </w:p>
        </w:tc>
        <w:tc>
          <w:tcPr>
            <w:tcW w:w="5560" w:type="dxa"/>
            <w:tcBorders>
              <w:top w:val="single" w:sz="4" w:space="0" w:color="BFBFBF"/>
              <w:left w:val="single" w:sz="4" w:space="0" w:color="BFBFBF"/>
              <w:bottom w:val="single" w:sz="4" w:space="0" w:color="BFBFBF"/>
              <w:right w:val="single" w:sz="4" w:space="0" w:color="BFBFBF"/>
            </w:tcBorders>
            <w:shd w:val="clear" w:color="auto" w:fill="E8F5E9"/>
            <w:tcMar>
              <w:top w:w="80" w:type="dxa"/>
              <w:left w:w="120" w:type="dxa"/>
              <w:bottom w:w="80" w:type="dxa"/>
              <w:right w:w="120" w:type="dxa"/>
            </w:tcMar>
            <w:vAlign w:val="center"/>
          </w:tcPr>
          <w:p w14:paraId="0C30D284" w14:textId="77777777" w:rsidR="00F4218D" w:rsidRDefault="00000000">
            <w:pPr>
              <w:spacing w:line="276" w:lineRule="auto"/>
            </w:pPr>
            <w:r>
              <w:rPr>
                <w:color w:val="1A1A2E"/>
                <w:sz w:val="18"/>
                <w:szCs w:val="18"/>
              </w:rPr>
              <w:t>[X] rows across [Y] process tabs</w:t>
            </w:r>
          </w:p>
        </w:tc>
      </w:tr>
      <w:tr w:rsidR="00F4218D" w14:paraId="0C30D288"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C30D286" w14:textId="77777777" w:rsidR="00F4218D" w:rsidRDefault="00000000">
            <w:pPr>
              <w:spacing w:line="276" w:lineRule="auto"/>
            </w:pPr>
            <w:r>
              <w:rPr>
                <w:b/>
                <w:bCs/>
                <w:color w:val="375623"/>
                <w:sz w:val="18"/>
                <w:szCs w:val="18"/>
              </w:rPr>
              <w:t>Columns at 100% Fill</w:t>
            </w:r>
          </w:p>
        </w:tc>
        <w:tc>
          <w:tcPr>
            <w:tcW w:w="55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C30D287" w14:textId="77777777" w:rsidR="00F4218D" w:rsidRDefault="00000000">
            <w:pPr>
              <w:spacing w:line="276" w:lineRule="auto"/>
            </w:pPr>
            <w:r>
              <w:rPr>
                <w:color w:val="1A1A2E"/>
                <w:sz w:val="18"/>
                <w:szCs w:val="18"/>
              </w:rPr>
              <w:t>CTQ, Supplier, Input, Process, Output, Customer, CTS, KPI, SLA/Target, Process Owner</w:t>
            </w:r>
          </w:p>
        </w:tc>
      </w:tr>
      <w:tr w:rsidR="00F4218D" w14:paraId="0C30D28B"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E8F5E9"/>
            <w:tcMar>
              <w:top w:w="80" w:type="dxa"/>
              <w:left w:w="120" w:type="dxa"/>
              <w:bottom w:w="80" w:type="dxa"/>
              <w:right w:w="120" w:type="dxa"/>
            </w:tcMar>
            <w:vAlign w:val="center"/>
          </w:tcPr>
          <w:p w14:paraId="0C30D289" w14:textId="77777777" w:rsidR="00F4218D" w:rsidRDefault="00000000">
            <w:pPr>
              <w:spacing w:line="276" w:lineRule="auto"/>
            </w:pPr>
            <w:r>
              <w:rPr>
                <w:b/>
                <w:bCs/>
                <w:color w:val="375623"/>
                <w:sz w:val="18"/>
                <w:szCs w:val="18"/>
              </w:rPr>
              <w:t>Overall Status</w:t>
            </w:r>
          </w:p>
        </w:tc>
        <w:tc>
          <w:tcPr>
            <w:tcW w:w="5560" w:type="dxa"/>
            <w:tcBorders>
              <w:top w:val="single" w:sz="4" w:space="0" w:color="BFBFBF"/>
              <w:left w:val="single" w:sz="4" w:space="0" w:color="BFBFBF"/>
              <w:bottom w:val="single" w:sz="4" w:space="0" w:color="BFBFBF"/>
              <w:right w:val="single" w:sz="4" w:space="0" w:color="BFBFBF"/>
            </w:tcBorders>
            <w:shd w:val="clear" w:color="auto" w:fill="E8F5E9"/>
            <w:tcMar>
              <w:top w:w="80" w:type="dxa"/>
              <w:left w:w="120" w:type="dxa"/>
              <w:bottom w:w="80" w:type="dxa"/>
              <w:right w:w="120" w:type="dxa"/>
            </w:tcMar>
            <w:vAlign w:val="center"/>
          </w:tcPr>
          <w:p w14:paraId="0C30D28A" w14:textId="77777777" w:rsidR="00F4218D" w:rsidRDefault="00000000">
            <w:pPr>
              <w:spacing w:line="276" w:lineRule="auto"/>
            </w:pPr>
            <w:r>
              <w:rPr>
                <w:color w:val="1A1A2E"/>
                <w:sz w:val="18"/>
                <w:szCs w:val="18"/>
              </w:rPr>
              <w:t>Nearly Complete / Fully Complete</w:t>
            </w:r>
          </w:p>
        </w:tc>
      </w:tr>
    </w:tbl>
    <w:p w14:paraId="0C30D28C" w14:textId="77777777" w:rsidR="00F4218D" w:rsidRDefault="00F4218D">
      <w:pPr>
        <w:spacing w:before="160" w:line="276" w:lineRule="auto"/>
      </w:pPr>
    </w:p>
    <w:p w14:paraId="0C30D28D" w14:textId="77777777" w:rsidR="00F4218D" w:rsidRDefault="00000000">
      <w:pPr>
        <w:spacing w:after="80" w:line="300" w:lineRule="auto"/>
      </w:pPr>
      <w:r>
        <w:rPr>
          <w:color w:val="1A1A2E"/>
        </w:rPr>
        <w:t>A fully populated SIPOC is not merely a documentation exercise — it is the foundation upon which the KHMS framework drives measurable operational excellence. By defining your CTQs, KPIs, SLAs, CTS criteria and process ownership clearly, your team has directly enabled:</w:t>
      </w:r>
    </w:p>
    <w:p w14:paraId="0C30D28E" w14:textId="77777777" w:rsidR="00F4218D" w:rsidRDefault="00000000">
      <w:pPr>
        <w:pStyle w:val="ListParagraph"/>
        <w:numPr>
          <w:ilvl w:val="0"/>
          <w:numId w:val="3"/>
        </w:numPr>
        <w:spacing w:before="60" w:after="40" w:line="276" w:lineRule="auto"/>
      </w:pPr>
      <w:r>
        <w:rPr>
          <w:color w:val="1A1A2E"/>
          <w:sz w:val="19"/>
          <w:szCs w:val="19"/>
        </w:rPr>
        <w:t>Accurate KHMS Health Check maturity scoring for your tower.</w:t>
      </w:r>
    </w:p>
    <w:p w14:paraId="0C30D28F" w14:textId="77777777" w:rsidR="00F4218D" w:rsidRDefault="00000000">
      <w:pPr>
        <w:pStyle w:val="ListParagraph"/>
        <w:numPr>
          <w:ilvl w:val="0"/>
          <w:numId w:val="3"/>
        </w:numPr>
        <w:spacing w:before="40" w:after="40" w:line="276" w:lineRule="auto"/>
      </w:pPr>
      <w:r>
        <w:rPr>
          <w:color w:val="1A1A2E"/>
          <w:sz w:val="19"/>
          <w:szCs w:val="19"/>
        </w:rPr>
        <w:t>Live KPI and SLA performance tracking through Power BI dashboards.</w:t>
      </w:r>
    </w:p>
    <w:p w14:paraId="0C30D290" w14:textId="77777777" w:rsidR="00F4218D" w:rsidRDefault="00000000">
      <w:pPr>
        <w:pStyle w:val="ListParagraph"/>
        <w:numPr>
          <w:ilvl w:val="0"/>
          <w:numId w:val="3"/>
        </w:numPr>
        <w:spacing w:before="40" w:after="40" w:line="276" w:lineRule="auto"/>
      </w:pPr>
      <w:r>
        <w:rPr>
          <w:color w:val="1A1A2E"/>
          <w:sz w:val="19"/>
          <w:szCs w:val="19"/>
        </w:rPr>
        <w:t>Clear process accountability during MBR and QBR reviews.</w:t>
      </w:r>
    </w:p>
    <w:p w14:paraId="0C30D291" w14:textId="77777777" w:rsidR="00F4218D" w:rsidRDefault="00000000">
      <w:pPr>
        <w:pStyle w:val="ListParagraph"/>
        <w:numPr>
          <w:ilvl w:val="0"/>
          <w:numId w:val="3"/>
        </w:numPr>
        <w:spacing w:before="40" w:after="120" w:line="276" w:lineRule="auto"/>
      </w:pPr>
      <w:r>
        <w:rPr>
          <w:color w:val="1A1A2E"/>
          <w:sz w:val="19"/>
          <w:szCs w:val="19"/>
        </w:rPr>
        <w:t>A strong reference baseline for Kaizen activities and continuous improvement cycles.</w:t>
      </w:r>
    </w:p>
    <w:p w14:paraId="0C30D292" w14:textId="77777777" w:rsidR="00F4218D" w:rsidRDefault="00000000">
      <w:pPr>
        <w:spacing w:after="80" w:line="300" w:lineRule="auto"/>
      </w:pPr>
      <w:r>
        <w:rPr>
          <w:color w:val="1A1A2E"/>
        </w:rPr>
        <w:t>Your team's commitment to this standard sets a benchmark for all GBS towers and reflects the professional rigour that the KHMS programme stands for.</w:t>
      </w:r>
    </w:p>
    <w:p w14:paraId="0C30D293" w14:textId="77777777" w:rsidR="00F4218D" w:rsidRDefault="00F4218D">
      <w:pPr>
        <w:spacing w:before="80" w:line="276" w:lineRule="auto"/>
      </w:pPr>
    </w:p>
    <w:p w14:paraId="0C30D294" w14:textId="77777777" w:rsidR="00F4218D" w:rsidRDefault="00000000">
      <w:pPr>
        <w:spacing w:after="80" w:line="300" w:lineRule="auto"/>
      </w:pPr>
      <w:r>
        <w:rPr>
          <w:i/>
          <w:iCs/>
          <w:color w:val="595959"/>
        </w:rPr>
        <w:t>[If applicable] One minor area remaining is the Tracking column for a small number of rows. We kindly request that you update these with Y / N / Proposed at your earliest convenience to achieve 100% completion.</w:t>
      </w:r>
    </w:p>
    <w:p w14:paraId="0C30D295" w14:textId="77777777" w:rsidR="00F4218D" w:rsidRDefault="00F4218D">
      <w:pPr>
        <w:spacing w:before="80" w:line="276" w:lineRule="auto"/>
      </w:pPr>
    </w:p>
    <w:p w14:paraId="0C30D296" w14:textId="77777777" w:rsidR="00F4218D" w:rsidRDefault="00000000">
      <w:pPr>
        <w:spacing w:after="80" w:line="300" w:lineRule="auto"/>
      </w:pPr>
      <w:r>
        <w:rPr>
          <w:color w:val="1A1A2E"/>
        </w:rPr>
        <w:t>Thank you once again for your dedication and thoroughness. We look forward to leveraging your completed SIPOC as an anchor reference during upcoming KHMS health check assessments.</w:t>
      </w:r>
    </w:p>
    <w:p w14:paraId="0C30D297" w14:textId="77777777" w:rsidR="00F4218D" w:rsidRDefault="00F4218D">
      <w:pPr>
        <w:spacing w:before="80" w:line="276" w:lineRule="auto"/>
      </w:pPr>
    </w:p>
    <w:p w14:paraId="0C30D299" w14:textId="222A55D7" w:rsidR="00F4218D" w:rsidRDefault="00000000">
      <w:pPr>
        <w:spacing w:after="20" w:line="300" w:lineRule="auto"/>
      </w:pPr>
      <w:r>
        <w:rPr>
          <w:color w:val="1A1A2E"/>
        </w:rPr>
        <w:t>Warm regards,</w:t>
      </w:r>
    </w:p>
    <w:p w14:paraId="0C30D29A" w14:textId="4D2BCB62" w:rsidR="00F4218D" w:rsidRDefault="00000000">
      <w:pPr>
        <w:spacing w:after="20" w:line="300" w:lineRule="auto"/>
      </w:pPr>
      <w:r>
        <w:rPr>
          <w:color w:val="1A1A2E"/>
        </w:rPr>
        <w:t xml:space="preserve">GBS KHMS </w:t>
      </w:r>
      <w:proofErr w:type="gramStart"/>
      <w:r>
        <w:rPr>
          <w:color w:val="1A1A2E"/>
        </w:rPr>
        <w:t>|  Operational</w:t>
      </w:r>
      <w:proofErr w:type="gramEnd"/>
      <w:r>
        <w:rPr>
          <w:color w:val="1A1A2E"/>
        </w:rPr>
        <w:t xml:space="preserve"> Excellence Team</w:t>
      </w:r>
    </w:p>
    <w:p w14:paraId="0C30D29B" w14:textId="0E04C132" w:rsidR="00F4218D" w:rsidRDefault="00000000">
      <w:pPr>
        <w:spacing w:after="20" w:line="300" w:lineRule="auto"/>
      </w:pPr>
      <w:r>
        <w:rPr>
          <w:color w:val="1A1A2E"/>
        </w:rPr>
        <w:t>Gupta, Anand</w:t>
      </w:r>
    </w:p>
    <w:sectPr w:rsidR="00F4218D">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8D545" w14:textId="77777777" w:rsidR="002A1FCE" w:rsidRDefault="002A1FCE">
      <w:r>
        <w:separator/>
      </w:r>
    </w:p>
  </w:endnote>
  <w:endnote w:type="continuationSeparator" w:id="0">
    <w:p w14:paraId="5CC82842" w14:textId="77777777" w:rsidR="002A1FCE" w:rsidRDefault="002A1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0D29E" w14:textId="47245C99" w:rsidR="00F4218D" w:rsidRDefault="00000000">
    <w:pPr>
      <w:pBdr>
        <w:top w:val="single" w:sz="6" w:space="2" w:color="1F3864"/>
      </w:pBdr>
      <w:spacing w:before="60" w:line="276" w:lineRule="auto"/>
      <w:jc w:val="right"/>
    </w:pPr>
    <w:r>
      <w:rPr>
        <w:color w:val="595959"/>
        <w:sz w:val="16"/>
        <w:szCs w:val="16"/>
      </w:rPr>
      <w:t xml:space="preserve">Confidential — Internal Use Only    |    GBS </w:t>
    </w:r>
    <w:proofErr w:type="gramStart"/>
    <w:r>
      <w:rPr>
        <w:color w:val="595959"/>
        <w:sz w:val="16"/>
        <w:szCs w:val="16"/>
      </w:rPr>
      <w:t>KHMS  |</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B95904">
      <w:rPr>
        <w:noProof/>
        <w:color w:val="595959"/>
        <w:sz w:val="16"/>
        <w:szCs w:val="16"/>
      </w:rPr>
      <w:t>1</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0D2A0" w14:textId="201CC271" w:rsidR="00F4218D" w:rsidRDefault="00000000">
    <w:pPr>
      <w:pBdr>
        <w:top w:val="single" w:sz="6" w:space="2" w:color="1F3864"/>
      </w:pBdr>
      <w:spacing w:before="60" w:line="276" w:lineRule="auto"/>
      <w:jc w:val="right"/>
    </w:pPr>
    <w:r>
      <w:rPr>
        <w:color w:val="595959"/>
        <w:sz w:val="16"/>
        <w:szCs w:val="16"/>
      </w:rPr>
      <w:t xml:space="preserve">Confidential — Internal Use Only    |    GBS </w:t>
    </w:r>
    <w:proofErr w:type="gramStart"/>
    <w:r>
      <w:rPr>
        <w:color w:val="595959"/>
        <w:sz w:val="16"/>
        <w:szCs w:val="16"/>
      </w:rPr>
      <w:t>KHMS  |</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B95904">
      <w:rPr>
        <w:noProof/>
        <w:color w:val="595959"/>
        <w:sz w:val="16"/>
        <w:szCs w:val="16"/>
      </w:rPr>
      <w:t>4</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C196F" w14:textId="77777777" w:rsidR="002A1FCE" w:rsidRDefault="002A1FCE">
      <w:r>
        <w:separator/>
      </w:r>
    </w:p>
  </w:footnote>
  <w:footnote w:type="continuationSeparator" w:id="0">
    <w:p w14:paraId="40AC6779" w14:textId="77777777" w:rsidR="002A1FCE" w:rsidRDefault="002A1F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0D29D" w14:textId="77777777" w:rsidR="00F4218D" w:rsidRDefault="00000000">
    <w:pPr>
      <w:pBdr>
        <w:bottom w:val="single" w:sz="6" w:space="2" w:color="1F3864"/>
      </w:pBdr>
      <w:spacing w:after="60" w:line="276" w:lineRule="auto"/>
    </w:pPr>
    <w:r>
      <w:rPr>
        <w:b/>
        <w:bCs/>
        <w:color w:val="1F3864"/>
        <w:sz w:val="18"/>
        <w:szCs w:val="18"/>
      </w:rPr>
      <w:t xml:space="preserve">GBS </w:t>
    </w:r>
    <w:proofErr w:type="gramStart"/>
    <w:r>
      <w:rPr>
        <w:b/>
        <w:bCs/>
        <w:color w:val="1F3864"/>
        <w:sz w:val="18"/>
        <w:szCs w:val="18"/>
      </w:rPr>
      <w:t>KHMS  |</w:t>
    </w:r>
    <w:proofErr w:type="gramEnd"/>
    <w:r>
      <w:rPr>
        <w:b/>
        <w:bCs/>
        <w:color w:val="1F3864"/>
        <w:sz w:val="18"/>
        <w:szCs w:val="18"/>
      </w:rPr>
      <w:t xml:space="preserve">  SIPOC Completeness Analysis &amp; Stakeholder Communication</w:t>
    </w:r>
    <w:r>
      <w:rPr>
        <w:color w:val="595959"/>
        <w:sz w:val="16"/>
        <w:szCs w:val="16"/>
      </w:rPr>
      <w:t xml:space="preserve">    |    Operational Excellence Team    |    Apr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0D29F" w14:textId="77777777" w:rsidR="00F4218D" w:rsidRDefault="00000000">
    <w:pPr>
      <w:pBdr>
        <w:bottom w:val="single" w:sz="6" w:space="2" w:color="1F3864"/>
      </w:pBdr>
      <w:spacing w:after="60" w:line="276" w:lineRule="auto"/>
    </w:pPr>
    <w:r>
      <w:rPr>
        <w:b/>
        <w:bCs/>
        <w:color w:val="1F3864"/>
        <w:sz w:val="18"/>
        <w:szCs w:val="18"/>
      </w:rPr>
      <w:t xml:space="preserve">GBS </w:t>
    </w:r>
    <w:proofErr w:type="gramStart"/>
    <w:r>
      <w:rPr>
        <w:b/>
        <w:bCs/>
        <w:color w:val="1F3864"/>
        <w:sz w:val="18"/>
        <w:szCs w:val="18"/>
      </w:rPr>
      <w:t>KHMS  |</w:t>
    </w:r>
    <w:proofErr w:type="gramEnd"/>
    <w:r>
      <w:rPr>
        <w:b/>
        <w:bCs/>
        <w:color w:val="1F3864"/>
        <w:sz w:val="18"/>
        <w:szCs w:val="18"/>
      </w:rPr>
      <w:t xml:space="preserve">  Stakeholder Communication Templates</w:t>
    </w:r>
    <w:r>
      <w:rPr>
        <w:color w:val="595959"/>
        <w:sz w:val="16"/>
        <w:szCs w:val="16"/>
      </w:rPr>
      <w:t xml:space="preserve">    |    Operational Excellence Team    |    Apr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659CF"/>
    <w:multiLevelType w:val="hybridMultilevel"/>
    <w:tmpl w:val="5B36BA46"/>
    <w:lvl w:ilvl="0" w:tplc="B4ACC5C0">
      <w:start w:val="1"/>
      <w:numFmt w:val="bullet"/>
      <w:lvlText w:val="•"/>
      <w:lvlJc w:val="left"/>
      <w:pPr>
        <w:ind w:left="720" w:hanging="360"/>
      </w:pPr>
    </w:lvl>
    <w:lvl w:ilvl="1" w:tplc="D5EECC12">
      <w:numFmt w:val="decimal"/>
      <w:lvlText w:val=""/>
      <w:lvlJc w:val="left"/>
    </w:lvl>
    <w:lvl w:ilvl="2" w:tplc="4A98FB96">
      <w:numFmt w:val="decimal"/>
      <w:lvlText w:val=""/>
      <w:lvlJc w:val="left"/>
    </w:lvl>
    <w:lvl w:ilvl="3" w:tplc="4C22424C">
      <w:numFmt w:val="decimal"/>
      <w:lvlText w:val=""/>
      <w:lvlJc w:val="left"/>
    </w:lvl>
    <w:lvl w:ilvl="4" w:tplc="EAB4BCB0">
      <w:numFmt w:val="decimal"/>
      <w:lvlText w:val=""/>
      <w:lvlJc w:val="left"/>
    </w:lvl>
    <w:lvl w:ilvl="5" w:tplc="4D5669DC">
      <w:numFmt w:val="decimal"/>
      <w:lvlText w:val=""/>
      <w:lvlJc w:val="left"/>
    </w:lvl>
    <w:lvl w:ilvl="6" w:tplc="B8A049A4">
      <w:numFmt w:val="decimal"/>
      <w:lvlText w:val=""/>
      <w:lvlJc w:val="left"/>
    </w:lvl>
    <w:lvl w:ilvl="7" w:tplc="8DC0995C">
      <w:numFmt w:val="decimal"/>
      <w:lvlText w:val=""/>
      <w:lvlJc w:val="left"/>
    </w:lvl>
    <w:lvl w:ilvl="8" w:tplc="FF46E8CC">
      <w:numFmt w:val="decimal"/>
      <w:lvlText w:val=""/>
      <w:lvlJc w:val="left"/>
    </w:lvl>
  </w:abstractNum>
  <w:abstractNum w:abstractNumId="1" w15:restartNumberingAfterBreak="0">
    <w:nsid w:val="47DB6C16"/>
    <w:multiLevelType w:val="hybridMultilevel"/>
    <w:tmpl w:val="5F42E4EE"/>
    <w:lvl w:ilvl="0" w:tplc="2B12AB8A">
      <w:start w:val="1"/>
      <w:numFmt w:val="bullet"/>
      <w:lvlText w:val="●"/>
      <w:lvlJc w:val="left"/>
      <w:pPr>
        <w:ind w:left="720" w:hanging="360"/>
      </w:pPr>
    </w:lvl>
    <w:lvl w:ilvl="1" w:tplc="6792A160">
      <w:start w:val="1"/>
      <w:numFmt w:val="bullet"/>
      <w:lvlText w:val="○"/>
      <w:lvlJc w:val="left"/>
      <w:pPr>
        <w:ind w:left="1440" w:hanging="360"/>
      </w:pPr>
    </w:lvl>
    <w:lvl w:ilvl="2" w:tplc="8EFA9832">
      <w:start w:val="1"/>
      <w:numFmt w:val="bullet"/>
      <w:lvlText w:val="■"/>
      <w:lvlJc w:val="left"/>
      <w:pPr>
        <w:ind w:left="2160" w:hanging="360"/>
      </w:pPr>
    </w:lvl>
    <w:lvl w:ilvl="3" w:tplc="2DCAF32A">
      <w:start w:val="1"/>
      <w:numFmt w:val="bullet"/>
      <w:lvlText w:val="●"/>
      <w:lvlJc w:val="left"/>
      <w:pPr>
        <w:ind w:left="2880" w:hanging="360"/>
      </w:pPr>
    </w:lvl>
    <w:lvl w:ilvl="4" w:tplc="1EA89114">
      <w:start w:val="1"/>
      <w:numFmt w:val="bullet"/>
      <w:lvlText w:val="○"/>
      <w:lvlJc w:val="left"/>
      <w:pPr>
        <w:ind w:left="3600" w:hanging="360"/>
      </w:pPr>
    </w:lvl>
    <w:lvl w:ilvl="5" w:tplc="575CFD7E">
      <w:start w:val="1"/>
      <w:numFmt w:val="bullet"/>
      <w:lvlText w:val="■"/>
      <w:lvlJc w:val="left"/>
      <w:pPr>
        <w:ind w:left="4320" w:hanging="360"/>
      </w:pPr>
    </w:lvl>
    <w:lvl w:ilvl="6" w:tplc="5F5A9BBC">
      <w:start w:val="1"/>
      <w:numFmt w:val="bullet"/>
      <w:lvlText w:val="●"/>
      <w:lvlJc w:val="left"/>
      <w:pPr>
        <w:ind w:left="5040" w:hanging="360"/>
      </w:pPr>
    </w:lvl>
    <w:lvl w:ilvl="7" w:tplc="1004AEB4">
      <w:start w:val="1"/>
      <w:numFmt w:val="bullet"/>
      <w:lvlText w:val="●"/>
      <w:lvlJc w:val="left"/>
      <w:pPr>
        <w:ind w:left="5760" w:hanging="360"/>
      </w:pPr>
    </w:lvl>
    <w:lvl w:ilvl="8" w:tplc="A810D692">
      <w:start w:val="1"/>
      <w:numFmt w:val="bullet"/>
      <w:lvlText w:val="●"/>
      <w:lvlJc w:val="left"/>
      <w:pPr>
        <w:ind w:left="6480" w:hanging="360"/>
      </w:pPr>
    </w:lvl>
  </w:abstractNum>
  <w:abstractNum w:abstractNumId="2" w15:restartNumberingAfterBreak="0">
    <w:nsid w:val="7DE63711"/>
    <w:multiLevelType w:val="hybridMultilevel"/>
    <w:tmpl w:val="7C8C89B6"/>
    <w:lvl w:ilvl="0" w:tplc="B3843DB8">
      <w:start w:val="1"/>
      <w:numFmt w:val="decimal"/>
      <w:lvlText w:val="%1."/>
      <w:lvlJc w:val="left"/>
      <w:pPr>
        <w:ind w:left="720" w:hanging="360"/>
      </w:pPr>
    </w:lvl>
    <w:lvl w:ilvl="1" w:tplc="40B4AE8E">
      <w:numFmt w:val="decimal"/>
      <w:lvlText w:val=""/>
      <w:lvlJc w:val="left"/>
    </w:lvl>
    <w:lvl w:ilvl="2" w:tplc="0EA07C88">
      <w:numFmt w:val="decimal"/>
      <w:lvlText w:val=""/>
      <w:lvlJc w:val="left"/>
    </w:lvl>
    <w:lvl w:ilvl="3" w:tplc="07AEDB4A">
      <w:numFmt w:val="decimal"/>
      <w:lvlText w:val=""/>
      <w:lvlJc w:val="left"/>
    </w:lvl>
    <w:lvl w:ilvl="4" w:tplc="283CDF16">
      <w:numFmt w:val="decimal"/>
      <w:lvlText w:val=""/>
      <w:lvlJc w:val="left"/>
    </w:lvl>
    <w:lvl w:ilvl="5" w:tplc="DA080036">
      <w:numFmt w:val="decimal"/>
      <w:lvlText w:val=""/>
      <w:lvlJc w:val="left"/>
    </w:lvl>
    <w:lvl w:ilvl="6" w:tplc="6F86023A">
      <w:numFmt w:val="decimal"/>
      <w:lvlText w:val=""/>
      <w:lvlJc w:val="left"/>
    </w:lvl>
    <w:lvl w:ilvl="7" w:tplc="C55838EE">
      <w:numFmt w:val="decimal"/>
      <w:lvlText w:val=""/>
      <w:lvlJc w:val="left"/>
    </w:lvl>
    <w:lvl w:ilvl="8" w:tplc="870AF0CE">
      <w:numFmt w:val="decimal"/>
      <w:lvlText w:val=""/>
      <w:lvlJc w:val="left"/>
    </w:lvl>
  </w:abstractNum>
  <w:num w:numId="1" w16cid:durableId="961888079">
    <w:abstractNumId w:val="1"/>
    <w:lvlOverride w:ilvl="0">
      <w:startOverride w:val="1"/>
    </w:lvlOverride>
  </w:num>
  <w:num w:numId="2" w16cid:durableId="2103060080">
    <w:abstractNumId w:val="2"/>
    <w:lvlOverride w:ilvl="0">
      <w:startOverride w:val="1"/>
    </w:lvlOverride>
  </w:num>
  <w:num w:numId="3" w16cid:durableId="21158998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18D"/>
    <w:rsid w:val="002A1FCE"/>
    <w:rsid w:val="00B95904"/>
    <w:rsid w:val="00F4218D"/>
    <w:rsid w:val="00F77F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0D15C"/>
  <w15:docId w15:val="{AED884E2-6D11-4375-B8DD-D92AC489A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17375E"/>
      <w:sz w:val="26"/>
      <w:szCs w:val="26"/>
    </w:rPr>
  </w:style>
  <w:style w:type="paragraph" w:styleId="Heading3">
    <w:name w:val="heading 3"/>
    <w:uiPriority w:val="9"/>
    <w:semiHidden/>
    <w:unhideWhenUsed/>
    <w:qFormat/>
    <w:pPr>
      <w:spacing w:before="160" w:after="80"/>
      <w:outlineLvl w:val="2"/>
    </w:pPr>
    <w:rPr>
      <w:b/>
      <w:bCs/>
      <w:color w:val="1A1A2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1297</Words>
  <Characters>7394</Characters>
  <Application>Microsoft Office Word</Application>
  <DocSecurity>0</DocSecurity>
  <Lines>61</Lines>
  <Paragraphs>17</Paragraphs>
  <ScaleCrop>false</ScaleCrop>
  <Company>Kraft Heinz</Company>
  <LinksUpToDate>false</LinksUpToDate>
  <CharactersWithSpaces>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Trivedi, Vedang</cp:lastModifiedBy>
  <cp:revision>2</cp:revision>
  <dcterms:created xsi:type="dcterms:W3CDTF">2026-04-30T08:15:00Z</dcterms:created>
  <dcterms:modified xsi:type="dcterms:W3CDTF">2026-04-30T08:20:00Z</dcterms:modified>
</cp:coreProperties>
</file>