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3057" w14:textId="77777777" w:rsidR="00FD4F2C" w:rsidRDefault="00FD4F2C">
      <w:pPr>
        <w:spacing w:after="800"/>
      </w:pPr>
    </w:p>
    <w:p w14:paraId="7A412F53" w14:textId="77777777" w:rsidR="00FD4F2C" w:rsidRDefault="00000000">
      <w:pPr>
        <w:jc w:val="center"/>
      </w:pPr>
      <w:r>
        <w:rPr>
          <w:b/>
          <w:bCs/>
          <w:caps/>
          <w:color w:val="1F3864"/>
          <w:sz w:val="40"/>
          <w:szCs w:val="40"/>
        </w:rPr>
        <w:t>DIGITAL INTERVIEW PERFORMANCE SCORING SYSTEM</w:t>
      </w:r>
    </w:p>
    <w:p w14:paraId="31C18C6C" w14:textId="77777777" w:rsidR="00FD4F2C" w:rsidRDefault="00FD4F2C">
      <w:pPr>
        <w:spacing w:after="100"/>
      </w:pPr>
    </w:p>
    <w:p w14:paraId="6934DC14" w14:textId="77777777" w:rsidR="00FD4F2C" w:rsidRDefault="00000000">
      <w:pPr>
        <w:pBdr>
          <w:bottom w:val="single" w:sz="12" w:space="4" w:color="2E75B6"/>
        </w:pBdr>
        <w:jc w:val="center"/>
      </w:pPr>
      <w:r>
        <w:rPr>
          <w:i/>
          <w:iCs/>
          <w:color w:val="2E75B6"/>
          <w:sz w:val="28"/>
          <w:szCs w:val="28"/>
        </w:rPr>
        <w:t>An AI-Powered End-to-End Digital Interview Evaluation Platform</w:t>
      </w:r>
    </w:p>
    <w:p w14:paraId="2BEBEB18" w14:textId="20B25D53" w:rsidR="00FD4F2C" w:rsidRDefault="00FD4F2C">
      <w:pPr>
        <w:spacing w:after="400"/>
      </w:pPr>
    </w:p>
    <w:p w14:paraId="14A6CCEA" w14:textId="77777777" w:rsidR="00FD4F2C" w:rsidRDefault="00000000">
      <w:pPr>
        <w:jc w:val="center"/>
      </w:pPr>
      <w:r>
        <w:rPr>
          <w:b/>
          <w:bCs/>
          <w:color w:val="444444"/>
          <w:sz w:val="28"/>
          <w:szCs w:val="28"/>
        </w:rPr>
        <w:t>Technical Thesis Report</w:t>
      </w:r>
    </w:p>
    <w:p w14:paraId="5E0FF4A3" w14:textId="77777777" w:rsidR="00FD4F2C" w:rsidRDefault="00FD4F2C">
      <w:pPr>
        <w:spacing w:after="600"/>
      </w:pPr>
    </w:p>
    <w:p w14:paraId="252903EF" w14:textId="77777777" w:rsidR="00FD4F2C" w:rsidRPr="003C2541" w:rsidRDefault="00000000">
      <w:pPr>
        <w:jc w:val="center"/>
        <w:rPr>
          <w:b/>
          <w:bCs/>
          <w:color w:val="666666"/>
        </w:rPr>
      </w:pPr>
      <w:r w:rsidRPr="003C2541">
        <w:rPr>
          <w:b/>
          <w:bCs/>
          <w:color w:val="666666"/>
        </w:rPr>
        <w:t>Submitted by</w:t>
      </w:r>
    </w:p>
    <w:p w14:paraId="17FEB80D" w14:textId="77777777" w:rsidR="003B5437" w:rsidRDefault="003B5437">
      <w:pPr>
        <w:jc w:val="center"/>
        <w:rPr>
          <w:color w:val="666666"/>
        </w:rPr>
      </w:pPr>
    </w:p>
    <w:p w14:paraId="57643B33" w14:textId="78916DC8" w:rsidR="003B5437" w:rsidRPr="003C2541" w:rsidRDefault="003B5437">
      <w:pPr>
        <w:jc w:val="center"/>
        <w:rPr>
          <w:b/>
          <w:bCs/>
          <w:color w:val="666666"/>
          <w:sz w:val="24"/>
          <w:szCs w:val="24"/>
        </w:rPr>
      </w:pPr>
      <w:r w:rsidRPr="003C2541">
        <w:rPr>
          <w:b/>
          <w:bCs/>
          <w:color w:val="666666"/>
          <w:sz w:val="32"/>
          <w:szCs w:val="32"/>
        </w:rPr>
        <w:t>GUSAI VIR KISHORGAR</w:t>
      </w:r>
      <w:r w:rsidR="003C2541">
        <w:rPr>
          <w:b/>
          <w:bCs/>
          <w:color w:val="666666"/>
          <w:sz w:val="32"/>
          <w:szCs w:val="32"/>
        </w:rPr>
        <w:br/>
      </w:r>
      <w:r w:rsidR="003C2541" w:rsidRPr="003C2541">
        <w:rPr>
          <w:b/>
          <w:bCs/>
          <w:color w:val="666666"/>
          <w:sz w:val="24"/>
          <w:szCs w:val="24"/>
        </w:rPr>
        <w:t>12202110501063</w:t>
      </w:r>
    </w:p>
    <w:p w14:paraId="3178C254" w14:textId="3B91A484" w:rsidR="003C2541" w:rsidRPr="003C2541" w:rsidRDefault="003C2541">
      <w:pPr>
        <w:jc w:val="center"/>
        <w:rPr>
          <w:b/>
          <w:bCs/>
          <w:color w:val="666666"/>
          <w:sz w:val="24"/>
          <w:szCs w:val="24"/>
        </w:rPr>
      </w:pPr>
      <w:r w:rsidRPr="003C2541">
        <w:rPr>
          <w:b/>
          <w:bCs/>
          <w:color w:val="666666"/>
          <w:sz w:val="24"/>
          <w:szCs w:val="24"/>
        </w:rPr>
        <w:t>veerkgoswami@gamil.com</w:t>
      </w:r>
    </w:p>
    <w:p w14:paraId="06D6C576" w14:textId="77777777" w:rsidR="003C2541" w:rsidRDefault="003C2541">
      <w:pPr>
        <w:jc w:val="center"/>
        <w:rPr>
          <w:b/>
          <w:bCs/>
          <w:color w:val="666666"/>
          <w:sz w:val="28"/>
          <w:szCs w:val="28"/>
        </w:rPr>
      </w:pPr>
    </w:p>
    <w:p w14:paraId="7381BFC6" w14:textId="5D781CC1" w:rsidR="00D0014B" w:rsidRPr="003C2541" w:rsidRDefault="00D0014B" w:rsidP="00D0014B">
      <w:pPr>
        <w:jc w:val="center"/>
        <w:rPr>
          <w:b/>
          <w:bCs/>
          <w:color w:val="444444"/>
          <w:sz w:val="24"/>
          <w:szCs w:val="24"/>
        </w:rPr>
      </w:pPr>
      <w:r w:rsidRPr="003C2541">
        <w:rPr>
          <w:b/>
          <w:bCs/>
          <w:color w:val="444444"/>
          <w:sz w:val="24"/>
          <w:szCs w:val="24"/>
        </w:rPr>
        <w:t xml:space="preserve">Computer Science &amp; </w:t>
      </w:r>
      <w:proofErr w:type="gramStart"/>
      <w:r w:rsidRPr="003C2541">
        <w:rPr>
          <w:b/>
          <w:bCs/>
          <w:color w:val="444444"/>
          <w:sz w:val="24"/>
          <w:szCs w:val="24"/>
        </w:rPr>
        <w:t>Engineering(</w:t>
      </w:r>
      <w:proofErr w:type="gramEnd"/>
      <w:r w:rsidRPr="003C2541">
        <w:rPr>
          <w:b/>
          <w:bCs/>
          <w:color w:val="444444"/>
          <w:sz w:val="24"/>
          <w:szCs w:val="24"/>
        </w:rPr>
        <w:t>IoT)</w:t>
      </w:r>
    </w:p>
    <w:p w14:paraId="20F1EB2D" w14:textId="77777777" w:rsidR="00D0014B" w:rsidRDefault="00D0014B" w:rsidP="00D0014B">
      <w:pPr>
        <w:jc w:val="center"/>
        <w:rPr>
          <w:color w:val="444444"/>
        </w:rPr>
      </w:pPr>
    </w:p>
    <w:p w14:paraId="635C2AA3" w14:textId="77777777" w:rsidR="003C2541" w:rsidRDefault="003C2541" w:rsidP="00D0014B">
      <w:pPr>
        <w:jc w:val="center"/>
        <w:rPr>
          <w:color w:val="444444"/>
        </w:rPr>
      </w:pPr>
    </w:p>
    <w:p w14:paraId="249D9BDB" w14:textId="289EEF99" w:rsidR="00D0014B" w:rsidRPr="003C2541" w:rsidRDefault="00D0014B" w:rsidP="00D0014B">
      <w:pPr>
        <w:jc w:val="center"/>
        <w:rPr>
          <w:sz w:val="24"/>
          <w:szCs w:val="24"/>
        </w:rPr>
      </w:pPr>
      <w:r w:rsidRPr="003C2541">
        <w:rPr>
          <w:color w:val="444444"/>
          <w:sz w:val="28"/>
          <w:szCs w:val="28"/>
        </w:rPr>
        <w:t>G H PATEL COLLEGE OF ENGINEERING &amp; TECHNOLOGY</w:t>
      </w:r>
    </w:p>
    <w:p w14:paraId="2725E2FD" w14:textId="77777777" w:rsidR="00D0014B" w:rsidRPr="003B5437" w:rsidRDefault="00D0014B">
      <w:pPr>
        <w:jc w:val="center"/>
        <w:rPr>
          <w:b/>
          <w:bCs/>
          <w:sz w:val="28"/>
          <w:szCs w:val="28"/>
        </w:rPr>
      </w:pPr>
    </w:p>
    <w:p w14:paraId="41EEECC8" w14:textId="77777777" w:rsidR="00D0014B" w:rsidRDefault="00D0014B">
      <w:pPr>
        <w:spacing w:after="80"/>
      </w:pPr>
    </w:p>
    <w:p w14:paraId="64EA2B1A" w14:textId="77777777" w:rsidR="003C2541" w:rsidRDefault="003C2541">
      <w:pPr>
        <w:spacing w:after="80"/>
      </w:pPr>
    </w:p>
    <w:p w14:paraId="1FD4202D" w14:textId="77777777" w:rsidR="003C2541" w:rsidRDefault="003C2541">
      <w:pPr>
        <w:spacing w:after="80"/>
      </w:pPr>
    </w:p>
    <w:p w14:paraId="6CBD5B6F" w14:textId="77777777" w:rsidR="003C2541" w:rsidRDefault="003C2541">
      <w:pPr>
        <w:spacing w:after="80"/>
      </w:pPr>
    </w:p>
    <w:p w14:paraId="48C21BA9" w14:textId="21977F17" w:rsidR="003C2541" w:rsidRPr="003C2541" w:rsidRDefault="003C2541" w:rsidP="003C2541">
      <w:pPr>
        <w:jc w:val="center"/>
        <w:rPr>
          <w:b/>
          <w:bCs/>
          <w:color w:val="666666"/>
        </w:rPr>
      </w:pPr>
      <w:r w:rsidRPr="003C2541">
        <w:rPr>
          <w:b/>
          <w:bCs/>
          <w:color w:val="666666"/>
        </w:rPr>
        <w:t xml:space="preserve">Guided by </w:t>
      </w:r>
    </w:p>
    <w:p w14:paraId="5F189095" w14:textId="77777777" w:rsidR="003C2541" w:rsidRDefault="003C2541" w:rsidP="003C2541">
      <w:pPr>
        <w:jc w:val="center"/>
        <w:rPr>
          <w:color w:val="666666"/>
        </w:rPr>
      </w:pPr>
    </w:p>
    <w:p w14:paraId="7D9B7CC1" w14:textId="4812F47E" w:rsidR="003C2541" w:rsidRPr="003C2541" w:rsidRDefault="003C2541" w:rsidP="003C2541">
      <w:pPr>
        <w:jc w:val="center"/>
        <w:rPr>
          <w:b/>
          <w:bCs/>
          <w:color w:val="666666"/>
          <w:sz w:val="28"/>
          <w:szCs w:val="28"/>
        </w:rPr>
      </w:pPr>
      <w:r w:rsidRPr="003C2541">
        <w:rPr>
          <w:b/>
          <w:bCs/>
          <w:color w:val="666666"/>
          <w:sz w:val="28"/>
          <w:szCs w:val="28"/>
        </w:rPr>
        <w:t xml:space="preserve">Mr. SAGAR </w:t>
      </w:r>
      <w:proofErr w:type="gramStart"/>
      <w:r w:rsidRPr="003C2541">
        <w:rPr>
          <w:b/>
          <w:bCs/>
          <w:color w:val="666666"/>
          <w:sz w:val="28"/>
          <w:szCs w:val="28"/>
        </w:rPr>
        <w:t>JASANI</w:t>
      </w:r>
      <w:r>
        <w:rPr>
          <w:b/>
          <w:bCs/>
          <w:color w:val="666666"/>
          <w:sz w:val="28"/>
          <w:szCs w:val="28"/>
        </w:rPr>
        <w:t>(</w:t>
      </w:r>
      <w:proofErr w:type="gramEnd"/>
      <w:r>
        <w:rPr>
          <w:b/>
          <w:bCs/>
          <w:color w:val="666666"/>
          <w:sz w:val="28"/>
          <w:szCs w:val="28"/>
        </w:rPr>
        <w:t>CEO &amp; PROJECT MANAGER)</w:t>
      </w:r>
    </w:p>
    <w:p w14:paraId="1179B224" w14:textId="77777777" w:rsidR="00D0014B" w:rsidRDefault="00D0014B">
      <w:pPr>
        <w:spacing w:after="80"/>
      </w:pPr>
    </w:p>
    <w:p w14:paraId="6141C491" w14:textId="27920EAD" w:rsidR="00FD4F2C" w:rsidRDefault="00000000">
      <w:pPr>
        <w:jc w:val="center"/>
        <w:rPr>
          <w:b/>
          <w:bCs/>
          <w:color w:val="1F3864"/>
          <w:sz w:val="26"/>
          <w:szCs w:val="26"/>
        </w:rPr>
      </w:pPr>
      <w:r>
        <w:rPr>
          <w:b/>
          <w:bCs/>
          <w:color w:val="1F3864"/>
          <w:sz w:val="26"/>
          <w:szCs w:val="26"/>
        </w:rPr>
        <w:t>B</w:t>
      </w:r>
      <w:r w:rsidR="00D0014B">
        <w:rPr>
          <w:b/>
          <w:bCs/>
          <w:color w:val="1F3864"/>
          <w:sz w:val="26"/>
          <w:szCs w:val="26"/>
        </w:rPr>
        <w:t>RAINYBEAM INFOTECH Pvt. Ltd.</w:t>
      </w:r>
      <w:r>
        <w:rPr>
          <w:b/>
          <w:bCs/>
          <w:color w:val="1F3864"/>
          <w:sz w:val="26"/>
          <w:szCs w:val="26"/>
        </w:rPr>
        <w:t xml:space="preserve"> </w:t>
      </w:r>
    </w:p>
    <w:p w14:paraId="5829F745" w14:textId="77777777" w:rsidR="003C2541" w:rsidRDefault="003C2541">
      <w:pPr>
        <w:jc w:val="center"/>
        <w:rPr>
          <w:b/>
          <w:bCs/>
          <w:color w:val="1F3864"/>
          <w:sz w:val="26"/>
          <w:szCs w:val="26"/>
        </w:rPr>
      </w:pPr>
    </w:p>
    <w:p w14:paraId="63FB1311" w14:textId="77777777" w:rsidR="003C2541" w:rsidRDefault="003C2541">
      <w:pPr>
        <w:jc w:val="center"/>
      </w:pPr>
    </w:p>
    <w:p w14:paraId="3EA625A2" w14:textId="2B671EE2" w:rsidR="00FD4F2C" w:rsidRDefault="00FD4F2C">
      <w:pPr>
        <w:jc w:val="center"/>
      </w:pPr>
    </w:p>
    <w:p w14:paraId="06FE9DE8" w14:textId="77777777" w:rsidR="00FD4F2C" w:rsidRDefault="00FD4F2C">
      <w:pPr>
        <w:spacing w:after="60"/>
      </w:pPr>
    </w:p>
    <w:p w14:paraId="31F04DDE" w14:textId="32176D63" w:rsidR="003C2541" w:rsidRDefault="00000000" w:rsidP="003C2541">
      <w:pPr>
        <w:jc w:val="center"/>
      </w:pPr>
      <w:r>
        <w:rPr>
          <w:color w:val="444444"/>
        </w:rPr>
        <w:t>Academic Year 202</w:t>
      </w:r>
      <w:r w:rsidR="003C2541">
        <w:rPr>
          <w:color w:val="444444"/>
        </w:rPr>
        <w:t>5</w:t>
      </w:r>
      <w:r>
        <w:rPr>
          <w:color w:val="444444"/>
        </w:rPr>
        <w:t>–202</w:t>
      </w:r>
      <w:r w:rsidR="003C2541">
        <w:rPr>
          <w:color w:val="444444"/>
        </w:rPr>
        <w:t>6</w:t>
      </w:r>
    </w:p>
    <w:p w14:paraId="63DFD355" w14:textId="77777777" w:rsidR="003C2541" w:rsidRDefault="003C2541">
      <w:pPr>
        <w:spacing w:after="300"/>
      </w:pPr>
    </w:p>
    <w:p w14:paraId="21D0985A" w14:textId="77777777" w:rsidR="00FD4F2C" w:rsidRDefault="00000000">
      <w:r>
        <w:br w:type="page"/>
      </w:r>
    </w:p>
    <w:p w14:paraId="5A716B9E" w14:textId="77777777" w:rsidR="00FD4F2C" w:rsidRDefault="00000000">
      <w:pPr>
        <w:pStyle w:val="Heading1"/>
        <w:pBdr>
          <w:bottom w:val="single" w:sz="8" w:space="6" w:color="2E75B6"/>
        </w:pBdr>
      </w:pPr>
      <w:r>
        <w:lastRenderedPageBreak/>
        <w:t>Abstract</w:t>
      </w:r>
    </w:p>
    <w:p w14:paraId="4C3A6BB5" w14:textId="77777777" w:rsidR="00FD4F2C" w:rsidRDefault="00000000">
      <w:pPr>
        <w:spacing w:before="80" w:after="140" w:line="360" w:lineRule="auto"/>
        <w:jc w:val="both"/>
      </w:pPr>
      <w:r>
        <w:t>The modern recruitment landscape demands greater speed, consistency, and objectivity than traditional interview processes can reliably provide. Human-conducted interviews are susceptible to unconscious bias, inter-rater inconsistency, and scalability limitations that impede high-volume hiring. This thesis presents the design, implementation, and evaluation of an AI-powered Digital Interview Performance Scoring System — a comprehensive platform that automates the end-to-end assessment of candidate performance in virtual interview settings.</w:t>
      </w:r>
    </w:p>
    <w:p w14:paraId="7842DA63" w14:textId="77777777" w:rsidR="00FD4F2C" w:rsidRDefault="00000000">
      <w:pPr>
        <w:spacing w:before="80" w:after="140" w:line="360" w:lineRule="auto"/>
        <w:jc w:val="both"/>
      </w:pPr>
      <w:r>
        <w:t xml:space="preserve">The proposed system integrates four primary AI disciplines: (1) Supervised Machine Learning using an ensemble of regression models trained on structured interview metrics; (2) Computer Vision employing OpenCV Haar Cascade classifiers for real-time facial detection, eye contact estimation, and emotional expression analysis; (3) Natural Language Processing using </w:t>
      </w:r>
      <w:proofErr w:type="spellStart"/>
      <w:r>
        <w:t>TextBlob</w:t>
      </w:r>
      <w:proofErr w:type="spellEnd"/>
      <w:r>
        <w:t xml:space="preserve"> sentiment analysis to evaluate communication tone and verbal clarity; and (4) Live Proctoring through WebRTC video/audio streaming with automated tab-switch detection and speech transcription.</w:t>
      </w:r>
    </w:p>
    <w:p w14:paraId="37C10DCA" w14:textId="77777777" w:rsidR="00FD4F2C" w:rsidRDefault="00000000">
      <w:pPr>
        <w:spacing w:before="80" w:after="140" w:line="360" w:lineRule="auto"/>
        <w:jc w:val="both"/>
      </w:pPr>
      <w:r>
        <w:t xml:space="preserve">The platform is delivered as an interactive seven-tab </w:t>
      </w:r>
      <w:proofErr w:type="spellStart"/>
      <w:r>
        <w:t>Streamlit</w:t>
      </w:r>
      <w:proofErr w:type="spellEnd"/>
      <w:r>
        <w:t xml:space="preserve"> web application, providing interviewers with both manual evaluation input and fully automated AI video analysis capabilities. The ML pipeline evaluates Linear Regression, Random Forest, AdaBoost, Gradient Boosting, and a Voting Ensemble Regressor, selecting the best-performing model based on R² score. A Power BI-style Plotly dashboard presents Gauge and Radar chart visualizations alongside contextual hiring recommendations.</w:t>
      </w:r>
    </w:p>
    <w:p w14:paraId="043AC1BF" w14:textId="77777777" w:rsidR="00FD4F2C" w:rsidRDefault="00000000">
      <w:pPr>
        <w:spacing w:before="80" w:after="140" w:line="360" w:lineRule="auto"/>
        <w:jc w:val="both"/>
      </w:pPr>
      <w:r>
        <w:t>Experimental results demonstrate that the Voting Ensemble Regressor achieves superior predictive performance over individual models, with evaluation metrics including R² score, Mean Absolute Error (MAE), and Root Mean Squared Error (RMSE) confirming the model's practical utility. The system demonstrates strong potential for deployment in enterprise HR technology, offering a standardized, reproducible, and scalable alternative to purely human-driven recruitment workflows.</w:t>
      </w:r>
    </w:p>
    <w:p w14:paraId="5D277B2D" w14:textId="77777777" w:rsidR="00FD4F2C" w:rsidRDefault="00FD4F2C">
      <w:pPr>
        <w:spacing w:after="200"/>
      </w:pPr>
    </w:p>
    <w:p w14:paraId="4EAD4F6E" w14:textId="77777777" w:rsidR="00FD4F2C" w:rsidRDefault="00000000">
      <w:pPr>
        <w:spacing w:before="80" w:after="80"/>
      </w:pPr>
      <w:r>
        <w:rPr>
          <w:b/>
          <w:bCs/>
        </w:rPr>
        <w:t xml:space="preserve">Keywords: </w:t>
      </w:r>
      <w:r>
        <w:t xml:space="preserve">Digital Interview Scoring, Machine Learning, Computer Vision, Natural Language Processing, Sentiment Analysis, Facial Emotion Detection, Live Proctoring, Recruitment AI, Ensemble Regression, </w:t>
      </w:r>
      <w:proofErr w:type="spellStart"/>
      <w:r>
        <w:t>Streamlit</w:t>
      </w:r>
      <w:proofErr w:type="spellEnd"/>
    </w:p>
    <w:p w14:paraId="69CCFFE2" w14:textId="77777777" w:rsidR="00FD4F2C" w:rsidRDefault="00000000">
      <w:r>
        <w:br w:type="page"/>
      </w:r>
    </w:p>
    <w:p w14:paraId="78816188" w14:textId="77777777" w:rsidR="00FD4F2C" w:rsidRDefault="00000000">
      <w:pPr>
        <w:pStyle w:val="Heading1"/>
        <w:pBdr>
          <w:bottom w:val="single" w:sz="8" w:space="6" w:color="2E75B6"/>
        </w:pBdr>
      </w:pPr>
      <w:r>
        <w:lastRenderedPageBreak/>
        <w:t>Chapter 1: Introduction</w:t>
      </w:r>
    </w:p>
    <w:p w14:paraId="168795D8" w14:textId="77777777" w:rsidR="00FD4F2C" w:rsidRDefault="00000000">
      <w:pPr>
        <w:pStyle w:val="Heading2"/>
      </w:pPr>
      <w:r>
        <w:t>1.1 Background and Motivation</w:t>
      </w:r>
    </w:p>
    <w:p w14:paraId="6A8C479F" w14:textId="77777777" w:rsidR="00FD4F2C" w:rsidRDefault="00000000">
      <w:pPr>
        <w:spacing w:before="80" w:after="140" w:line="360" w:lineRule="auto"/>
        <w:jc w:val="both"/>
      </w:pPr>
      <w:r>
        <w:t>The global shift toward remote and hybrid work models, accelerated by the COVID-19 pandemic, has fundamentally transformed how organizations conduct recruitment. Digital interviews have become the default first point of contact between employers and candidates, replacing in-person assessments across industries ranging from technology and finance to healthcare and education. However, this transition has introduced a new set of challenges: how can interviewers consistently and objectively evaluate candidate performance when assessments are conducted asynchronously, at scale, and across diverse geographic and cultural contexts?</w:t>
      </w:r>
    </w:p>
    <w:p w14:paraId="22A49BE5" w14:textId="77777777" w:rsidR="00FD4F2C" w:rsidRDefault="00000000">
      <w:pPr>
        <w:spacing w:before="80" w:after="140" w:line="360" w:lineRule="auto"/>
        <w:jc w:val="both"/>
      </w:pPr>
      <w:r>
        <w:t>Traditional interview evaluation suffers from a well-documented set of structural weaknesses. Research in organizational psychology consistently demonstrates that human raters exhibit unconscious biases based on attributes such as physical appearance, accent, cultural familiarity, and first-impression halo effects. Inter-rater reliability — the degree to which different interviewers would assign the same score to the same candidate — remains problematically low in unstructured interview formats. These inconsistencies lead to suboptimal hiring decisions, erode candidate trust, and expose organizations to legal and reputational risk.</w:t>
      </w:r>
    </w:p>
    <w:p w14:paraId="1FFD60B5" w14:textId="77777777" w:rsidR="00FD4F2C" w:rsidRDefault="00000000">
      <w:pPr>
        <w:spacing w:before="80" w:after="140" w:line="360" w:lineRule="auto"/>
        <w:jc w:val="both"/>
      </w:pPr>
      <w:r>
        <w:t>Artificial intelligence offers a promising path toward more objective, scalable, and data-driven evaluation. By extracting measurable behavioral signals from video, audio, and text — such as facial expressions, voice stability, sentiment polarity, and speech fluency — AI systems can produce standardized performance scores that are reproducible, auditable, and free from individual rater subjectivity.</w:t>
      </w:r>
    </w:p>
    <w:p w14:paraId="5673C24A" w14:textId="77777777" w:rsidR="00FD4F2C" w:rsidRDefault="00000000">
      <w:pPr>
        <w:pStyle w:val="Heading2"/>
      </w:pPr>
      <w:r>
        <w:t>1.2 Problem Statement</w:t>
      </w:r>
    </w:p>
    <w:p w14:paraId="31F1761D" w14:textId="77777777" w:rsidR="00FD4F2C" w:rsidRDefault="00000000">
      <w:pPr>
        <w:spacing w:before="80" w:after="140" w:line="360" w:lineRule="auto"/>
        <w:jc w:val="both"/>
      </w:pPr>
      <w:r>
        <w:t>The central research problem addressed by this thesis is: How can a multi-modal AI system be designed and implemented to accurately predict and score candidate interview performance through automated analysis of behavioral, vocal, linguistic, and structured interview signals?</w:t>
      </w:r>
    </w:p>
    <w:p w14:paraId="174CF939" w14:textId="77777777" w:rsidR="00FD4F2C" w:rsidRDefault="00000000">
      <w:pPr>
        <w:spacing w:before="80" w:after="140" w:line="360" w:lineRule="auto"/>
        <w:jc w:val="both"/>
      </w:pPr>
      <w:r>
        <w:t>Specifically, this project addresses the following sub-problems:</w:t>
      </w:r>
    </w:p>
    <w:p w14:paraId="7F01CC81" w14:textId="77777777" w:rsidR="00FD4F2C" w:rsidRDefault="00000000">
      <w:pPr>
        <w:pStyle w:val="ListParagraph"/>
        <w:numPr>
          <w:ilvl w:val="0"/>
          <w:numId w:val="2"/>
        </w:numPr>
        <w:spacing w:before="60" w:after="60"/>
      </w:pPr>
      <w:r>
        <w:t>The inconsistency and bias inherent in purely human-evaluated interview scoring.</w:t>
      </w:r>
    </w:p>
    <w:p w14:paraId="030F780A" w14:textId="77777777" w:rsidR="00FD4F2C" w:rsidRDefault="00000000">
      <w:pPr>
        <w:pStyle w:val="ListParagraph"/>
        <w:numPr>
          <w:ilvl w:val="0"/>
          <w:numId w:val="2"/>
        </w:numPr>
        <w:spacing w:before="60" w:after="60"/>
      </w:pPr>
      <w:r>
        <w:t>The lack of scalable tools for asynchronous video interview analysis.</w:t>
      </w:r>
    </w:p>
    <w:p w14:paraId="037CBED3" w14:textId="77777777" w:rsidR="00FD4F2C" w:rsidRDefault="00000000">
      <w:pPr>
        <w:pStyle w:val="ListParagraph"/>
        <w:numPr>
          <w:ilvl w:val="0"/>
          <w:numId w:val="2"/>
        </w:numPr>
        <w:spacing w:before="60" w:after="60"/>
      </w:pPr>
      <w:r>
        <w:t>The absence of integrated systems combining structured ML prediction with real-time computer vision and NLP analysis.</w:t>
      </w:r>
    </w:p>
    <w:p w14:paraId="63B1580E" w14:textId="77777777" w:rsidR="00FD4F2C" w:rsidRDefault="00000000">
      <w:pPr>
        <w:pStyle w:val="ListParagraph"/>
        <w:numPr>
          <w:ilvl w:val="0"/>
          <w:numId w:val="2"/>
        </w:numPr>
        <w:spacing w:before="60" w:after="60"/>
      </w:pPr>
      <w:r>
        <w:lastRenderedPageBreak/>
        <w:t>The need for a live proctoring capability that ensures interview integrity without requiring on-site supervision.</w:t>
      </w:r>
    </w:p>
    <w:p w14:paraId="258BF2C9" w14:textId="77777777" w:rsidR="00FD4F2C" w:rsidRDefault="00000000">
      <w:pPr>
        <w:pStyle w:val="ListParagraph"/>
        <w:numPr>
          <w:ilvl w:val="0"/>
          <w:numId w:val="2"/>
        </w:numPr>
        <w:spacing w:before="60" w:after="60"/>
      </w:pPr>
      <w:r>
        <w:t>The challenge of producing interpretable, actionable feedback for HR professionals rather than opaque model predictions.</w:t>
      </w:r>
    </w:p>
    <w:p w14:paraId="04EDCE2F" w14:textId="77777777" w:rsidR="00FD4F2C" w:rsidRDefault="00000000">
      <w:pPr>
        <w:pStyle w:val="Heading2"/>
      </w:pPr>
      <w:r>
        <w:t>1.3 Objectives</w:t>
      </w:r>
    </w:p>
    <w:p w14:paraId="320B874A" w14:textId="77777777" w:rsidR="00FD4F2C" w:rsidRDefault="00000000">
      <w:pPr>
        <w:spacing w:before="80" w:after="140" w:line="360" w:lineRule="auto"/>
        <w:jc w:val="both"/>
      </w:pPr>
      <w:r>
        <w:t>The primary objectives of this project are:</w:t>
      </w:r>
    </w:p>
    <w:p w14:paraId="7F51EDC8" w14:textId="77777777" w:rsidR="00FD4F2C" w:rsidRDefault="00000000">
      <w:pPr>
        <w:pStyle w:val="ListParagraph"/>
        <w:numPr>
          <w:ilvl w:val="0"/>
          <w:numId w:val="3"/>
        </w:numPr>
        <w:spacing w:before="60" w:after="60"/>
      </w:pPr>
      <w:r>
        <w:t>To develop a supervised machine learning regression model capable of predicting candidate interview performance scores from 14 structured behavioral and technical metrics.</w:t>
      </w:r>
    </w:p>
    <w:p w14:paraId="051C11F0" w14:textId="77777777" w:rsidR="00FD4F2C" w:rsidRDefault="00000000">
      <w:pPr>
        <w:pStyle w:val="ListParagraph"/>
        <w:numPr>
          <w:ilvl w:val="0"/>
          <w:numId w:val="3"/>
        </w:numPr>
        <w:spacing w:before="60" w:after="60"/>
      </w:pPr>
      <w:r>
        <w:t>To implement a computer vision module using OpenCV that extracts eye contact, facial presence, and emotional expression signals from live and recorded video.</w:t>
      </w:r>
    </w:p>
    <w:p w14:paraId="20E8D677" w14:textId="77777777" w:rsidR="00FD4F2C" w:rsidRDefault="00000000">
      <w:pPr>
        <w:pStyle w:val="ListParagraph"/>
        <w:numPr>
          <w:ilvl w:val="0"/>
          <w:numId w:val="3"/>
        </w:numPr>
        <w:spacing w:before="60" w:after="60"/>
      </w:pPr>
      <w:r>
        <w:t>To integrate NLP sentiment analysis to evaluate the quality and tone of candidate responses from transcribed speech.</w:t>
      </w:r>
    </w:p>
    <w:p w14:paraId="1F786880" w14:textId="77777777" w:rsidR="00FD4F2C" w:rsidRDefault="00000000">
      <w:pPr>
        <w:pStyle w:val="ListParagraph"/>
        <w:numPr>
          <w:ilvl w:val="0"/>
          <w:numId w:val="3"/>
        </w:numPr>
        <w:spacing w:before="60" w:after="60"/>
      </w:pPr>
      <w:r>
        <w:t>To build a live proctoring system that detects identity anomalies, tab-switching behavior, and provides real-time speech transcription.</w:t>
      </w:r>
    </w:p>
    <w:p w14:paraId="694DC519" w14:textId="77777777" w:rsidR="00FD4F2C" w:rsidRDefault="00000000">
      <w:pPr>
        <w:pStyle w:val="ListParagraph"/>
        <w:numPr>
          <w:ilvl w:val="0"/>
          <w:numId w:val="3"/>
        </w:numPr>
        <w:spacing w:before="60" w:after="60"/>
      </w:pPr>
      <w:r>
        <w:t>To create an automated AI Video Scorer that processes uploaded interview recordings end-to-end without human intervention.</w:t>
      </w:r>
    </w:p>
    <w:p w14:paraId="678F3EAD" w14:textId="77777777" w:rsidR="00FD4F2C" w:rsidRDefault="00000000">
      <w:pPr>
        <w:pStyle w:val="ListParagraph"/>
        <w:numPr>
          <w:ilvl w:val="0"/>
          <w:numId w:val="3"/>
        </w:numPr>
        <w:spacing w:before="60" w:after="60"/>
      </w:pPr>
      <w:r>
        <w:t xml:space="preserve">To deliver all functionality through an accessible, well-designed </w:t>
      </w:r>
      <w:proofErr w:type="spellStart"/>
      <w:r>
        <w:t>Streamlit</w:t>
      </w:r>
      <w:proofErr w:type="spellEnd"/>
      <w:r>
        <w:t xml:space="preserve"> web application with professional data visualizations.</w:t>
      </w:r>
    </w:p>
    <w:p w14:paraId="7D645094" w14:textId="77777777" w:rsidR="00FD4F2C" w:rsidRDefault="00000000">
      <w:pPr>
        <w:pStyle w:val="Heading2"/>
      </w:pPr>
      <w:r>
        <w:t>1.4 Scope of the Project</w:t>
      </w:r>
    </w:p>
    <w:p w14:paraId="0C7446E3" w14:textId="77777777" w:rsidR="00FD4F2C" w:rsidRDefault="00000000">
      <w:pPr>
        <w:spacing w:before="80" w:after="140" w:line="360" w:lineRule="auto"/>
        <w:jc w:val="both"/>
      </w:pPr>
      <w:r>
        <w:t>This system is scoped to cover digital text-based, audio, and video interview formats. The current implementation focuses on English-language candidates. The ML model is trained on a structured dataset of 14 interview performance metrics. Computer vision analysis is performed using classical Haar Cascade methods rather than deep learning, balancing performance with computational accessibility. The live proctoring module is designed for browser-based deployment using WebRTC and does not require server-side video recording.</w:t>
      </w:r>
    </w:p>
    <w:p w14:paraId="63D03586" w14:textId="77777777" w:rsidR="00FD4F2C" w:rsidRDefault="00000000">
      <w:pPr>
        <w:pStyle w:val="Heading2"/>
      </w:pPr>
      <w:r>
        <w:t>1.5 Significance of the Research</w:t>
      </w:r>
    </w:p>
    <w:p w14:paraId="45A24553" w14:textId="77777777" w:rsidR="00FD4F2C" w:rsidRDefault="00000000">
      <w:pPr>
        <w:spacing w:before="80" w:after="140" w:line="360" w:lineRule="auto"/>
        <w:jc w:val="both"/>
      </w:pPr>
      <w:r>
        <w:t>This project contributes to the rapidly growing field of AI-driven Human Resources technology (HR Tech). By combining multiple AI disciplines within a single, cohesive platform, it demonstrates that robust interview evaluation can be achieved without expensive proprietary tools or cloud AI service dependencies. The open, modular architecture makes the system accessible to organizations of varying sizes and technical maturity levels. Furthermore, the incorporation of a bias audit pathway in the future work represents a commitment to responsible AI deployment in high-stakes human decision-making contexts.</w:t>
      </w:r>
    </w:p>
    <w:p w14:paraId="7D4A4D5A" w14:textId="77777777" w:rsidR="00FD4F2C" w:rsidRDefault="00000000">
      <w:pPr>
        <w:pStyle w:val="Heading2"/>
      </w:pPr>
      <w:r>
        <w:lastRenderedPageBreak/>
        <w:t>1.6 Thesis Structure</w:t>
      </w:r>
    </w:p>
    <w:p w14:paraId="26866B7C" w14:textId="77777777" w:rsidR="00FD4F2C" w:rsidRDefault="00000000">
      <w:pPr>
        <w:spacing w:before="80" w:after="140" w:line="360" w:lineRule="auto"/>
        <w:jc w:val="both"/>
      </w:pPr>
      <w:r>
        <w:t>This thesis is organized as follows: Chapter 2 presents a review of related literature. Chapter 3 describes the overall system architecture. Chapter 4 covers the dataset and preprocessing methodology. Chapter 5 details the machine learning pipeline. Chapter 6 documents the full application implementation across all seven feature modules. Chapter 7 describes the UI/UX design system. Chapter 8 presents performance evaluation results. Chapter 9 proposes future improvements. Chapter 10 concludes the thesis.</w:t>
      </w:r>
    </w:p>
    <w:p w14:paraId="0DD63C35" w14:textId="77777777" w:rsidR="00FD4F2C" w:rsidRDefault="00000000">
      <w:r>
        <w:br w:type="page"/>
      </w:r>
    </w:p>
    <w:p w14:paraId="6ED06DA8" w14:textId="77777777" w:rsidR="00FD4F2C" w:rsidRDefault="00000000">
      <w:pPr>
        <w:pStyle w:val="Heading1"/>
        <w:pBdr>
          <w:bottom w:val="single" w:sz="8" w:space="6" w:color="2E75B6"/>
        </w:pBdr>
      </w:pPr>
      <w:r>
        <w:lastRenderedPageBreak/>
        <w:t>Chapter 2: Literature Review</w:t>
      </w:r>
    </w:p>
    <w:p w14:paraId="4D0BACE8" w14:textId="77777777" w:rsidR="00FD4F2C" w:rsidRDefault="00000000">
      <w:pPr>
        <w:pStyle w:val="Heading2"/>
      </w:pPr>
      <w:r>
        <w:t>2.1 AI in Recruitment Technology</w:t>
      </w:r>
    </w:p>
    <w:p w14:paraId="53F52941" w14:textId="77777777" w:rsidR="00FD4F2C" w:rsidRDefault="00000000">
      <w:pPr>
        <w:spacing w:before="80" w:after="140" w:line="360" w:lineRule="auto"/>
        <w:jc w:val="both"/>
      </w:pPr>
      <w:r>
        <w:t>The application of artificial intelligence to recruitment and talent acquisition has attracted substantial academic and industrial attention over the past decade. Early systems focused primarily on resume screening and keyword matching, using rule-based filters and simple classification algorithms to shortlist candidates from large applicant pools. While effective for volume reduction, these approaches offered no insight into candidate behavioral competencies or communication quality.</w:t>
      </w:r>
    </w:p>
    <w:p w14:paraId="7F3C8ECE" w14:textId="77777777" w:rsidR="00FD4F2C" w:rsidRDefault="00000000">
      <w:pPr>
        <w:spacing w:before="80" w:after="140" w:line="360" w:lineRule="auto"/>
        <w:jc w:val="both"/>
      </w:pPr>
      <w:r>
        <w:t xml:space="preserve">More recent work has extended AI recruitment systems to include video-based interview analysis. </w:t>
      </w:r>
      <w:proofErr w:type="spellStart"/>
      <w:r>
        <w:t>HireVue</w:t>
      </w:r>
      <w:proofErr w:type="spellEnd"/>
      <w:r>
        <w:t>, a commercial platform, pioneered the use of computer vision and audio analysis in asynchronous video interviews, claiming to extract thousands of behavioral features from candidate recordings. However, such commercial systems have faced significant criticism regarding transparency, algorithmic accountability, and the potential for perpetuating demographic biases present in training data. The work of Raghavan et al. (2020) demonstrated that several commercial hiring AI tools exhibited disparate impact across racial and gender groups, highlighting the need for fairness-aware system design — a consideration explicitly addressed in the future work of this thesis.</w:t>
      </w:r>
    </w:p>
    <w:p w14:paraId="513F8020" w14:textId="77777777" w:rsidR="00FD4F2C" w:rsidRDefault="00000000">
      <w:pPr>
        <w:pStyle w:val="Heading2"/>
      </w:pPr>
      <w:r>
        <w:t>2.2 Facial Expression and Emotion Recognition</w:t>
      </w:r>
    </w:p>
    <w:p w14:paraId="0C233F3E" w14:textId="77777777" w:rsidR="00FD4F2C" w:rsidRDefault="00000000">
      <w:pPr>
        <w:spacing w:before="80" w:after="140" w:line="360" w:lineRule="auto"/>
        <w:jc w:val="both"/>
      </w:pPr>
      <w:r>
        <w:t xml:space="preserve">Facial emotion recognition has been an active area of computer vision research since the foundational work of Ekman and Friesen (1978) on the Facial Action Coding System (FACS). Early computational approaches relied on hand-crafted geometric features. The widespread adoption of deep learning, particularly Convolutional Neural Networks (CNNs), dramatically improved recognition accuracy on benchmark datasets such as FER-2013 and </w:t>
      </w:r>
      <w:proofErr w:type="spellStart"/>
      <w:r>
        <w:t>AffectNet</w:t>
      </w:r>
      <w:proofErr w:type="spellEnd"/>
      <w:r>
        <w:t>.</w:t>
      </w:r>
    </w:p>
    <w:p w14:paraId="3F3DEB6A" w14:textId="77777777" w:rsidR="00FD4F2C" w:rsidRDefault="00000000">
      <w:pPr>
        <w:spacing w:before="80" w:after="140" w:line="360" w:lineRule="auto"/>
        <w:jc w:val="both"/>
      </w:pPr>
      <w:r>
        <w:t>Haar Cascade classifiers, introduced by Viola and Jones (2001), remain widely used in real-time applications due to their computational efficiency on CPU hardware. Their ability to detect faces and facial sub-regions (eyes, nose, mouth, smile) in real-time video streams at high frame rates makes them well-suited for interview monitoring applications. This project employs Haar Cascades for facial and smile detection, with CNN-based deep analysis identified as a future enhancement.</w:t>
      </w:r>
    </w:p>
    <w:p w14:paraId="457D1CB2" w14:textId="77777777" w:rsidR="00FD4F2C" w:rsidRDefault="00000000">
      <w:pPr>
        <w:pStyle w:val="Heading2"/>
      </w:pPr>
      <w:r>
        <w:t>2.3 Natural Language Processing in Interview Evaluation</w:t>
      </w:r>
    </w:p>
    <w:p w14:paraId="6BC2B4AC" w14:textId="77777777" w:rsidR="00FD4F2C" w:rsidRDefault="00000000">
      <w:pPr>
        <w:spacing w:before="80" w:after="140" w:line="360" w:lineRule="auto"/>
        <w:jc w:val="both"/>
      </w:pPr>
      <w:r>
        <w:lastRenderedPageBreak/>
        <w:t xml:space="preserve">The analysis of spoken language in interview contexts has been studied from multiple NLP perspectives. Early work by </w:t>
      </w:r>
      <w:proofErr w:type="spellStart"/>
      <w:r>
        <w:t>Levow</w:t>
      </w:r>
      <w:proofErr w:type="spellEnd"/>
      <w:r>
        <w:t xml:space="preserve"> et al. (2005) demonstrated correlations between prosodic features — pitch, tempo, voice energy — and perceived confidence levels. More recent studies have applied transformer-based language models such as BERT and </w:t>
      </w:r>
      <w:proofErr w:type="spellStart"/>
      <w:r>
        <w:t>RoBERTa</w:t>
      </w:r>
      <w:proofErr w:type="spellEnd"/>
      <w:r>
        <w:t xml:space="preserve"> to interview transcript analysis, achieving state-of-the-art performance on behavioral competency prediction tasks.</w:t>
      </w:r>
    </w:p>
    <w:p w14:paraId="279A2CC9" w14:textId="77777777" w:rsidR="00FD4F2C" w:rsidRDefault="00000000">
      <w:pPr>
        <w:spacing w:before="80" w:after="140" w:line="360" w:lineRule="auto"/>
        <w:jc w:val="both"/>
      </w:pPr>
      <w:r>
        <w:t xml:space="preserve">Sentiment analysis, while a simpler NLP technique, has been shown to capture meaningful signals about candidate communication disposition. Positive sentiment in interview responses correlates with higher interviewer ratings in studies by Naim et al. (2018), who analyzed a dataset of MIT interview recordings. </w:t>
      </w:r>
      <w:proofErr w:type="spellStart"/>
      <w:r>
        <w:t>TextBlob</w:t>
      </w:r>
      <w:proofErr w:type="spellEnd"/>
      <w:r>
        <w:t>, used in this project, provides a reliable lexicon-based sentiment polarity score that is computationally lightweight and interpretable, making it appropriate for real-time evaluation contexts.</w:t>
      </w:r>
    </w:p>
    <w:p w14:paraId="60B4F010" w14:textId="77777777" w:rsidR="00FD4F2C" w:rsidRDefault="00000000">
      <w:pPr>
        <w:pStyle w:val="Heading2"/>
      </w:pPr>
      <w:r>
        <w:t>2.4 Speech and Voice Analysis</w:t>
      </w:r>
    </w:p>
    <w:p w14:paraId="186A75E0" w14:textId="77777777" w:rsidR="00FD4F2C" w:rsidRDefault="00000000">
      <w:pPr>
        <w:spacing w:before="80" w:after="140" w:line="360" w:lineRule="auto"/>
        <w:jc w:val="both"/>
      </w:pPr>
      <w:r>
        <w:t>Voice-based analysis of interview candidates has examined features including speech rate, filler word frequency, pitch variability, and energy envelope stability. Research by Chen et al. (2014) demonstrated that speech fluency features, including filler word count and speaking rate in words per minute, are predictive of interview success ratings. Voice tone stability — quantified as the standard deviation of the audio waveform — serves as a proxy for nervousness and emotional regulation, with calmer speakers exhibiting lower signal variance.</w:t>
      </w:r>
    </w:p>
    <w:p w14:paraId="4738C09B" w14:textId="77777777" w:rsidR="00FD4F2C" w:rsidRDefault="00000000">
      <w:pPr>
        <w:spacing w:before="80" w:after="140" w:line="360" w:lineRule="auto"/>
        <w:jc w:val="both"/>
      </w:pPr>
      <w:r>
        <w:t>Automatic Speech Recognition (ASR) systems have enabled the transcription of interview audio for downstream NLP analysis. The Google Speech Recognition API, used in this project's proctoring and video scoring modules, provides high-accuracy transcription for English speech with minimal integration overhead.</w:t>
      </w:r>
    </w:p>
    <w:p w14:paraId="6741D6EB" w14:textId="77777777" w:rsidR="00FD4F2C" w:rsidRDefault="00000000">
      <w:pPr>
        <w:pStyle w:val="Heading2"/>
      </w:pPr>
      <w:r>
        <w:t>2.5 Ensemble Learning in Performance Prediction</w:t>
      </w:r>
    </w:p>
    <w:p w14:paraId="63DEE2B1" w14:textId="77777777" w:rsidR="00FD4F2C" w:rsidRDefault="00000000">
      <w:pPr>
        <w:spacing w:before="80" w:after="140" w:line="360" w:lineRule="auto"/>
        <w:jc w:val="both"/>
      </w:pPr>
      <w:r>
        <w:t xml:space="preserve">Ensemble methods combine multiple individual machine learning models to produce more accurate and stable predictions than any single model could achieve. The theoretical foundation, established by </w:t>
      </w:r>
      <w:proofErr w:type="spellStart"/>
      <w:r>
        <w:t>Breiman</w:t>
      </w:r>
      <w:proofErr w:type="spellEnd"/>
      <w:r>
        <w:t xml:space="preserve"> (1996) for bagging and </w:t>
      </w:r>
      <w:proofErr w:type="spellStart"/>
      <w:r>
        <w:t>Schapire</w:t>
      </w:r>
      <w:proofErr w:type="spellEnd"/>
      <w:r>
        <w:t xml:space="preserve"> (1990) for boosting, demonstrates that diverse, moderately accurate base learners can be combined to reduce both variance and bias.</w:t>
      </w:r>
    </w:p>
    <w:p w14:paraId="78AB7AA9" w14:textId="77777777" w:rsidR="00FD4F2C" w:rsidRDefault="00000000">
      <w:pPr>
        <w:spacing w:before="80" w:after="140" w:line="360" w:lineRule="auto"/>
        <w:jc w:val="both"/>
      </w:pPr>
      <w:r>
        <w:t xml:space="preserve">For regression tasks, </w:t>
      </w:r>
      <w:proofErr w:type="spellStart"/>
      <w:r>
        <w:t>VotingRegressor</w:t>
      </w:r>
      <w:proofErr w:type="spellEnd"/>
      <w:r>
        <w:t xml:space="preserve"> — which averages predictions from multiple base models — has been shown to outperform individual models particularly when the base learners make uncorrelated errors. This property is exploited in the ML pipeline of this project, which combines </w:t>
      </w:r>
      <w:r>
        <w:lastRenderedPageBreak/>
        <w:t>Linear Regression (high bias, low variance), Random Forest (low bias, high variance), AdaBoost, and Gradient Boosting within a Voting Ensemble.</w:t>
      </w:r>
    </w:p>
    <w:p w14:paraId="658DA7D8" w14:textId="77777777" w:rsidR="00FD4F2C" w:rsidRDefault="00000000">
      <w:pPr>
        <w:pStyle w:val="Heading2"/>
      </w:pPr>
      <w:r>
        <w:t>2.6 Proctoring Technology in Remote Assessment</w:t>
      </w:r>
    </w:p>
    <w:p w14:paraId="066CEC74" w14:textId="77777777" w:rsidR="00FD4F2C" w:rsidRDefault="00000000">
      <w:pPr>
        <w:spacing w:before="80" w:after="140" w:line="360" w:lineRule="auto"/>
        <w:jc w:val="both"/>
      </w:pPr>
      <w:r>
        <w:t>Remote proctoring has emerged as a critical component of online assessment integrity. Existing commercial systems (</w:t>
      </w:r>
      <w:proofErr w:type="spellStart"/>
      <w:r>
        <w:t>ProctorU</w:t>
      </w:r>
      <w:proofErr w:type="spellEnd"/>
      <w:r>
        <w:t xml:space="preserve">, </w:t>
      </w:r>
      <w:proofErr w:type="spellStart"/>
      <w:r>
        <w:t>Respondus</w:t>
      </w:r>
      <w:proofErr w:type="spellEnd"/>
      <w:r>
        <w:t xml:space="preserve">, </w:t>
      </w:r>
      <w:proofErr w:type="spellStart"/>
      <w:r>
        <w:t>HonorLock</w:t>
      </w:r>
      <w:proofErr w:type="spellEnd"/>
      <w:r>
        <w:t>) employ a combination of webcam monitoring, browser lockdown, keystroke analysis, and gaze tracking to detect cheating behaviors. Academic literature has examined both the technical efficacy and ethical implications of these approaches.</w:t>
      </w:r>
    </w:p>
    <w:p w14:paraId="1BB7CF99" w14:textId="77777777" w:rsidR="00FD4F2C" w:rsidRDefault="00000000">
      <w:pPr>
        <w:spacing w:before="80" w:after="140" w:line="360" w:lineRule="auto"/>
        <w:jc w:val="both"/>
      </w:pPr>
      <w:r>
        <w:t xml:space="preserve">Browser-based proctoring using the Page Visibility API for tab-switch detection represents a lightweight, privacy-preserving alternative to full-screen lockdown software. WebRTC (Web Real-Time Communication) enables browser-native video and audio capture without requiring plugins or downloadable software, reducing friction for candidates. This project implements both of these techniques within a </w:t>
      </w:r>
      <w:proofErr w:type="spellStart"/>
      <w:r>
        <w:t>Streamlit</w:t>
      </w:r>
      <w:proofErr w:type="spellEnd"/>
      <w:r>
        <w:t xml:space="preserve"> application using the </w:t>
      </w:r>
      <w:proofErr w:type="spellStart"/>
      <w:r>
        <w:t>streamlit-webrtc</w:t>
      </w:r>
      <w:proofErr w:type="spellEnd"/>
      <w:r>
        <w:t xml:space="preserve"> library.</w:t>
      </w:r>
    </w:p>
    <w:p w14:paraId="75A3CF8F" w14:textId="77777777" w:rsidR="00FD4F2C" w:rsidRDefault="00000000">
      <w:pPr>
        <w:pStyle w:val="Heading2"/>
      </w:pPr>
      <w:r>
        <w:t>2.7 Research Gap and Contribution</w:t>
      </w:r>
    </w:p>
    <w:p w14:paraId="285E9CE2" w14:textId="77777777" w:rsidR="00FD4F2C" w:rsidRDefault="00000000">
      <w:pPr>
        <w:spacing w:before="80" w:after="140" w:line="360" w:lineRule="auto"/>
        <w:jc w:val="both"/>
      </w:pPr>
      <w:r>
        <w:t>Existing academic work typically addresses individual components of interview AI in isolation — either facial analysis, speech evaluation, or structured scoring — rarely integrating multiple modalities within a single, deployable application. Commercial systems offer integrated solutions but lack transparency and are inaccessible for research or educational use. This project bridges the gap by presenting an open, modular, multi-modal interview scoring system that is fully documented, reproducible, and extensible.</w:t>
      </w:r>
    </w:p>
    <w:p w14:paraId="50B54E5C" w14:textId="77777777" w:rsidR="00FD4F2C" w:rsidRDefault="00000000">
      <w:r>
        <w:br w:type="page"/>
      </w:r>
    </w:p>
    <w:p w14:paraId="568C0B78" w14:textId="77777777" w:rsidR="00FD4F2C" w:rsidRDefault="00000000">
      <w:pPr>
        <w:pStyle w:val="Heading1"/>
        <w:pBdr>
          <w:bottom w:val="single" w:sz="8" w:space="6" w:color="2E75B6"/>
        </w:pBdr>
      </w:pPr>
      <w:r>
        <w:lastRenderedPageBreak/>
        <w:t>Chapter 3: System Architecture</w:t>
      </w:r>
    </w:p>
    <w:p w14:paraId="55A0D196" w14:textId="77777777" w:rsidR="00FD4F2C" w:rsidRDefault="00000000">
      <w:pPr>
        <w:pStyle w:val="Heading2"/>
      </w:pPr>
      <w:r>
        <w:t>3.1 Architectural Overview</w:t>
      </w:r>
    </w:p>
    <w:p w14:paraId="15953CEA" w14:textId="77777777" w:rsidR="00FD4F2C" w:rsidRDefault="00000000">
      <w:pPr>
        <w:spacing w:before="80" w:after="140" w:line="360" w:lineRule="auto"/>
        <w:jc w:val="both"/>
      </w:pPr>
      <w:r>
        <w:t>The Digital Interview Performance Scoring System is organized as a layered architecture comprising four functional tiers: (1) the User Interface Layer (</w:t>
      </w:r>
      <w:proofErr w:type="spellStart"/>
      <w:r>
        <w:t>Streamlit</w:t>
      </w:r>
      <w:proofErr w:type="spellEnd"/>
      <w:r>
        <w:t xml:space="preserve"> web application), (2) the AI Analysis Layer (Computer Vision, NLP, and Speech modules), (3) the ML Inference Layer (trained regression model and scaler), and (4) the Offline Processing Layer (data generation, EDA, and model training scripts).</w:t>
      </w:r>
    </w:p>
    <w:p w14:paraId="194E932F" w14:textId="77777777" w:rsidR="00FD4F2C" w:rsidRDefault="00000000">
      <w:pPr>
        <w:spacing w:before="80" w:after="140" w:line="360" w:lineRule="auto"/>
        <w:jc w:val="both"/>
      </w:pPr>
      <w:r>
        <w:t>The system is designed following the principle of separation of concerns: offline training artifacts are produced by independent scripts and persisted as serialized pickle files, which the web application loads at runtime without retraining. This ensures fast inference and allows model updates to be deployed independently of the application code.</w:t>
      </w:r>
    </w:p>
    <w:p w14:paraId="7671320F" w14:textId="77777777" w:rsidR="00FD4F2C" w:rsidRDefault="00000000">
      <w:pPr>
        <w:pStyle w:val="Heading2"/>
      </w:pPr>
      <w:r>
        <w:t>3.2 Component Description</w:t>
      </w:r>
    </w:p>
    <w:p w14:paraId="6F9A6E4B" w14:textId="77777777" w:rsidR="00FD4F2C" w:rsidRDefault="00000000">
      <w:pPr>
        <w:pStyle w:val="Heading3"/>
      </w:pPr>
      <w:r>
        <w:t>3.2.1 Offline Components</w:t>
      </w:r>
    </w:p>
    <w:p w14:paraId="12863566" w14:textId="77777777" w:rsidR="00FD4F2C" w:rsidRDefault="00000000">
      <w:pPr>
        <w:spacing w:before="80" w:after="140" w:line="360" w:lineRule="auto"/>
        <w:jc w:val="both"/>
      </w:pPr>
      <w:r>
        <w:t>The offline pipeline consists of three independent Python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3266"/>
        <w:gridCol w:w="3776"/>
      </w:tblGrid>
      <w:tr w:rsidR="00FD4F2C" w14:paraId="5E19C46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BB5129" w14:textId="77777777" w:rsidR="00FD4F2C" w:rsidRDefault="00000000">
            <w:pPr>
              <w:jc w:val="center"/>
            </w:pPr>
            <w:r>
              <w:rPr>
                <w:b/>
                <w:bCs/>
                <w:color w:val="FFFFFF"/>
                <w:sz w:val="20"/>
                <w:szCs w:val="20"/>
              </w:rPr>
              <w:t>Script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257A32" w14:textId="77777777" w:rsidR="00FD4F2C" w:rsidRDefault="00000000">
            <w:pPr>
              <w:jc w:val="center"/>
            </w:pPr>
            <w:r>
              <w:rPr>
                <w:b/>
                <w:bCs/>
                <w:color w:val="FFFFFF"/>
                <w:sz w:val="20"/>
                <w:szCs w:val="20"/>
              </w:rPr>
              <w:t>Purpose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CDA403" w14:textId="77777777" w:rsidR="00FD4F2C" w:rsidRDefault="00000000">
            <w:pPr>
              <w:jc w:val="center"/>
            </w:pPr>
            <w:r>
              <w:rPr>
                <w:b/>
                <w:bCs/>
                <w:color w:val="FFFFFF"/>
                <w:sz w:val="20"/>
                <w:szCs w:val="20"/>
              </w:rPr>
              <w:t>Output</w:t>
            </w:r>
          </w:p>
        </w:tc>
      </w:tr>
      <w:tr w:rsidR="00FD4F2C" w14:paraId="64542B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D8FAD69" w14:textId="77777777" w:rsidR="00FD4F2C" w:rsidRDefault="00000000">
            <w:r>
              <w:rPr>
                <w:color w:val="000000"/>
                <w:sz w:val="20"/>
                <w:szCs w:val="20"/>
              </w:rPr>
              <w:t>data_generator.py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C4566" w14:textId="77777777" w:rsidR="00FD4F2C" w:rsidRDefault="00000000">
            <w:r>
              <w:rPr>
                <w:color w:val="000000"/>
                <w:sz w:val="20"/>
                <w:szCs w:val="20"/>
              </w:rPr>
              <w:t>Generates synthetic training data when the Kaggle dataset is unavailable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3300" w14:textId="77777777" w:rsidR="00FD4F2C" w:rsidRDefault="00000000">
            <w:r>
              <w:rPr>
                <w:color w:val="000000"/>
                <w:sz w:val="20"/>
                <w:szCs w:val="20"/>
              </w:rPr>
              <w:t>virtual_interview_with_target.csv</w:t>
            </w:r>
          </w:p>
        </w:tc>
      </w:tr>
      <w:tr w:rsidR="00FD4F2C" w14:paraId="349609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C1265FD" w14:textId="77777777" w:rsidR="00FD4F2C" w:rsidRDefault="00000000">
            <w:r>
              <w:rPr>
                <w:color w:val="000000"/>
                <w:sz w:val="20"/>
                <w:szCs w:val="20"/>
              </w:rPr>
              <w:t>train_model.py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F64A4" w14:textId="77777777" w:rsidR="00FD4F2C" w:rsidRDefault="00000000">
            <w:r>
              <w:rPr>
                <w:color w:val="000000"/>
                <w:sz w:val="20"/>
                <w:szCs w:val="20"/>
              </w:rPr>
              <w:t>Trains, evaluates, and selects the best ML model from 5 algorithms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4B739" w14:textId="77777777" w:rsidR="00FD4F2C" w:rsidRDefault="00000000">
            <w:proofErr w:type="spellStart"/>
            <w:r>
              <w:rPr>
                <w:color w:val="000000"/>
                <w:sz w:val="20"/>
                <w:szCs w:val="20"/>
              </w:rPr>
              <w:t>best_interview_performance_model.pkl</w:t>
            </w:r>
            <w:proofErr w:type="spellEnd"/>
            <w:r>
              <w:rPr>
                <w:color w:val="000000"/>
                <w:sz w:val="20"/>
                <w:szCs w:val="20"/>
              </w:rPr>
              <w:t xml:space="preserve">, </w:t>
            </w:r>
            <w:proofErr w:type="spellStart"/>
            <w:r>
              <w:rPr>
                <w:color w:val="000000"/>
                <w:sz w:val="20"/>
                <w:szCs w:val="20"/>
              </w:rPr>
              <w:t>scaler.pkl</w:t>
            </w:r>
            <w:proofErr w:type="spellEnd"/>
            <w:r>
              <w:rPr>
                <w:color w:val="000000"/>
                <w:sz w:val="20"/>
                <w:szCs w:val="20"/>
              </w:rPr>
              <w:t xml:space="preserve">, </w:t>
            </w:r>
            <w:proofErr w:type="spellStart"/>
            <w:r>
              <w:rPr>
                <w:color w:val="000000"/>
                <w:sz w:val="20"/>
                <w:szCs w:val="20"/>
              </w:rPr>
              <w:t>feature_columns.pkl</w:t>
            </w:r>
            <w:proofErr w:type="spellEnd"/>
          </w:p>
        </w:tc>
      </w:tr>
      <w:tr w:rsidR="00FD4F2C" w14:paraId="18726D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AE927E7" w14:textId="77777777" w:rsidR="00FD4F2C" w:rsidRDefault="00000000">
            <w:r>
              <w:rPr>
                <w:color w:val="000000"/>
                <w:sz w:val="20"/>
                <w:szCs w:val="20"/>
              </w:rPr>
              <w:t>eda.py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CBEDB" w14:textId="77777777" w:rsidR="00FD4F2C" w:rsidRDefault="00000000">
            <w:r>
              <w:rPr>
                <w:color w:val="000000"/>
                <w:sz w:val="20"/>
                <w:szCs w:val="20"/>
              </w:rPr>
              <w:t>Automates Exploratory Data Analysis and saves visualizations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ADCD" w14:textId="77777777" w:rsidR="00FD4F2C" w:rsidRDefault="00000000">
            <w:r>
              <w:rPr>
                <w:color w:val="000000"/>
                <w:sz w:val="20"/>
                <w:szCs w:val="20"/>
              </w:rPr>
              <w:t xml:space="preserve">5 PNG plots in </w:t>
            </w:r>
            <w:proofErr w:type="spellStart"/>
            <w:r>
              <w:rPr>
                <w:color w:val="000000"/>
                <w:sz w:val="20"/>
                <w:szCs w:val="20"/>
              </w:rPr>
              <w:t>eda_plots</w:t>
            </w:r>
            <w:proofErr w:type="spellEnd"/>
            <w:r>
              <w:rPr>
                <w:color w:val="000000"/>
                <w:sz w:val="20"/>
                <w:szCs w:val="20"/>
              </w:rPr>
              <w:t>/ directory</w:t>
            </w:r>
          </w:p>
        </w:tc>
      </w:tr>
    </w:tbl>
    <w:p w14:paraId="78F04934" w14:textId="77777777" w:rsidR="00FD4F2C" w:rsidRDefault="00FD4F2C">
      <w:pPr>
        <w:spacing w:after="120"/>
      </w:pPr>
    </w:p>
    <w:p w14:paraId="353558DC" w14:textId="77777777" w:rsidR="00FD4F2C" w:rsidRDefault="00000000">
      <w:pPr>
        <w:pStyle w:val="Heading3"/>
      </w:pPr>
      <w:r>
        <w:t>3.2.2 Online Components (Web Application)</w:t>
      </w:r>
    </w:p>
    <w:p w14:paraId="5A9ECB42" w14:textId="77777777" w:rsidR="00FD4F2C" w:rsidRDefault="00000000">
      <w:pPr>
        <w:spacing w:before="80" w:after="140" w:line="360" w:lineRule="auto"/>
        <w:jc w:val="both"/>
      </w:pPr>
      <w:r>
        <w:t xml:space="preserve">The </w:t>
      </w:r>
      <w:proofErr w:type="spellStart"/>
      <w:r>
        <w:t>Streamlit</w:t>
      </w:r>
      <w:proofErr w:type="spellEnd"/>
      <w:r>
        <w:t xml:space="preserve"> application (app.py) provides the full user interface and integrates all AI modules. It loads pre-trained artifacts at startup and routes user input through the appropriate analysis pipeline based on the active tab.</w:t>
      </w:r>
    </w:p>
    <w:p w14:paraId="18E88CEE" w14:textId="77777777" w:rsidR="00FD4F2C" w:rsidRDefault="00000000">
      <w:pPr>
        <w:pStyle w:val="Heading2"/>
      </w:pPr>
      <w:r>
        <w:t>3.3 Data Flow Architecture</w:t>
      </w:r>
    </w:p>
    <w:p w14:paraId="2C7333CB" w14:textId="77777777" w:rsidR="00FD4F2C" w:rsidRDefault="00000000">
      <w:pPr>
        <w:spacing w:before="80" w:after="140" w:line="360" w:lineRule="auto"/>
        <w:jc w:val="both"/>
      </w:pPr>
      <w:r>
        <w:t>The data flow through the system varies by interaction mode:</w:t>
      </w:r>
    </w:p>
    <w:p w14:paraId="5A96C876" w14:textId="77777777" w:rsidR="00FD4F2C" w:rsidRDefault="00000000">
      <w:pPr>
        <w:pStyle w:val="Heading3"/>
      </w:pPr>
      <w:r>
        <w:t>Mode 1: Manual Evaluation (Tabs 1-4)</w:t>
      </w:r>
    </w:p>
    <w:p w14:paraId="65954F46" w14:textId="77777777" w:rsidR="00FD4F2C" w:rsidRDefault="00000000">
      <w:pPr>
        <w:pStyle w:val="ListParagraph"/>
        <w:numPr>
          <w:ilvl w:val="0"/>
          <w:numId w:val="3"/>
        </w:numPr>
        <w:spacing w:before="60" w:after="60"/>
      </w:pPr>
      <w:r>
        <w:lastRenderedPageBreak/>
        <w:t>Interviewer enters 14 structured metrics across four input tabs.</w:t>
      </w:r>
    </w:p>
    <w:p w14:paraId="2C0F2CAA" w14:textId="77777777" w:rsidR="00FD4F2C" w:rsidRDefault="00000000">
      <w:pPr>
        <w:pStyle w:val="ListParagraph"/>
        <w:numPr>
          <w:ilvl w:val="0"/>
          <w:numId w:val="3"/>
        </w:numPr>
        <w:spacing w:before="60" w:after="60"/>
      </w:pPr>
      <w:r>
        <w:t xml:space="preserve">On form submission, inputs are assembled into a pandas </w:t>
      </w:r>
      <w:proofErr w:type="spellStart"/>
      <w:r>
        <w:t>DataFrame</w:t>
      </w:r>
      <w:proofErr w:type="spellEnd"/>
      <w:r>
        <w:t xml:space="preserve"> matching training feature </w:t>
      </w:r>
      <w:proofErr w:type="gramStart"/>
      <w:r>
        <w:t>columns</w:t>
      </w:r>
      <w:proofErr w:type="gramEnd"/>
      <w:r>
        <w:t>.</w:t>
      </w:r>
    </w:p>
    <w:p w14:paraId="5D312F60" w14:textId="77777777" w:rsidR="00FD4F2C" w:rsidRDefault="00000000">
      <w:pPr>
        <w:pStyle w:val="ListParagraph"/>
        <w:numPr>
          <w:ilvl w:val="0"/>
          <w:numId w:val="3"/>
        </w:numPr>
        <w:spacing w:before="60" w:after="60"/>
      </w:pPr>
      <w:r>
        <w:t xml:space="preserve">The </w:t>
      </w:r>
      <w:proofErr w:type="spellStart"/>
      <w:r>
        <w:t>DataFrame</w:t>
      </w:r>
      <w:proofErr w:type="spellEnd"/>
      <w:r>
        <w:t xml:space="preserve"> is normalized using the loaded </w:t>
      </w:r>
      <w:proofErr w:type="spellStart"/>
      <w:r>
        <w:t>scaler.pkl</w:t>
      </w:r>
      <w:proofErr w:type="spellEnd"/>
      <w:r>
        <w:t xml:space="preserve"> (</w:t>
      </w:r>
      <w:proofErr w:type="spellStart"/>
      <w:r>
        <w:t>StandardScaler</w:t>
      </w:r>
      <w:proofErr w:type="spellEnd"/>
      <w:r>
        <w:t>).</w:t>
      </w:r>
    </w:p>
    <w:p w14:paraId="42F369DD" w14:textId="77777777" w:rsidR="00FD4F2C" w:rsidRDefault="00000000">
      <w:pPr>
        <w:pStyle w:val="ListParagraph"/>
        <w:numPr>
          <w:ilvl w:val="0"/>
          <w:numId w:val="3"/>
        </w:numPr>
        <w:spacing w:before="60" w:after="60"/>
      </w:pPr>
      <w:r>
        <w:t>The normalized features are passed to the loaded ML model for regression inference.</w:t>
      </w:r>
    </w:p>
    <w:p w14:paraId="0F312405" w14:textId="77777777" w:rsidR="00FD4F2C" w:rsidRDefault="00000000">
      <w:pPr>
        <w:pStyle w:val="ListParagraph"/>
        <w:numPr>
          <w:ilvl w:val="0"/>
          <w:numId w:val="3"/>
        </w:numPr>
        <w:spacing w:before="60" w:after="60"/>
      </w:pPr>
      <w:r>
        <w:t>The predicted performance score drives the Plotly dashboard and contextual suggestions.</w:t>
      </w:r>
    </w:p>
    <w:p w14:paraId="6B3F9A66" w14:textId="77777777" w:rsidR="00FD4F2C" w:rsidRDefault="00000000">
      <w:pPr>
        <w:pStyle w:val="Heading3"/>
      </w:pPr>
      <w:r>
        <w:t>Mode 2: Advanced Analytics (Tab 5)</w:t>
      </w:r>
    </w:p>
    <w:p w14:paraId="021318F2" w14:textId="77777777" w:rsidR="00FD4F2C" w:rsidRDefault="00000000">
      <w:pPr>
        <w:pStyle w:val="ListParagraph"/>
        <w:numPr>
          <w:ilvl w:val="0"/>
          <w:numId w:val="3"/>
        </w:numPr>
        <w:spacing w:before="60" w:after="60"/>
      </w:pPr>
      <w:r>
        <w:t xml:space="preserve">Text input triggers </w:t>
      </w:r>
      <w:proofErr w:type="spellStart"/>
      <w:r>
        <w:t>TextBlob</w:t>
      </w:r>
      <w:proofErr w:type="spellEnd"/>
      <w:r>
        <w:t xml:space="preserve"> sentiment analysis → sentiment polarity score.</w:t>
      </w:r>
    </w:p>
    <w:p w14:paraId="31B09FF5" w14:textId="77777777" w:rsidR="00FD4F2C" w:rsidRDefault="00000000">
      <w:pPr>
        <w:pStyle w:val="ListParagraph"/>
        <w:numPr>
          <w:ilvl w:val="0"/>
          <w:numId w:val="3"/>
        </w:numPr>
        <w:spacing w:before="60" w:after="60"/>
      </w:pPr>
      <w:r>
        <w:t>Camera snapshot triggers OpenCV face/smile detection → emotion score.</w:t>
      </w:r>
    </w:p>
    <w:p w14:paraId="5FF53BA4" w14:textId="77777777" w:rsidR="00FD4F2C" w:rsidRDefault="00000000">
      <w:pPr>
        <w:pStyle w:val="ListParagraph"/>
        <w:numPr>
          <w:ilvl w:val="0"/>
          <w:numId w:val="3"/>
        </w:numPr>
        <w:spacing w:before="60" w:after="60"/>
      </w:pPr>
      <w:r>
        <w:t>WAV audio upload triggers SciPy waveform analysis → voice stability score.</w:t>
      </w:r>
    </w:p>
    <w:p w14:paraId="5DFDF7EA" w14:textId="77777777" w:rsidR="00FD4F2C" w:rsidRDefault="00000000">
      <w:pPr>
        <w:pStyle w:val="Heading3"/>
      </w:pPr>
      <w:r>
        <w:t>Mode 3: Live Proctoring (Tab 6)</w:t>
      </w:r>
    </w:p>
    <w:p w14:paraId="731CB714" w14:textId="77777777" w:rsidR="00FD4F2C" w:rsidRDefault="00000000">
      <w:pPr>
        <w:pStyle w:val="ListParagraph"/>
        <w:numPr>
          <w:ilvl w:val="0"/>
          <w:numId w:val="3"/>
        </w:numPr>
        <w:spacing w:before="60" w:after="60"/>
      </w:pPr>
      <w:r>
        <w:t xml:space="preserve">WebRTC stream from webcam is processed frame-by-frame by an OpenCV </w:t>
      </w:r>
      <w:proofErr w:type="spellStart"/>
      <w:r>
        <w:t>VideoTransformer</w:t>
      </w:r>
      <w:proofErr w:type="spellEnd"/>
      <w:r>
        <w:t>.</w:t>
      </w:r>
    </w:p>
    <w:p w14:paraId="2FA869C3" w14:textId="77777777" w:rsidR="00FD4F2C" w:rsidRDefault="00000000">
      <w:pPr>
        <w:pStyle w:val="ListParagraph"/>
        <w:numPr>
          <w:ilvl w:val="0"/>
          <w:numId w:val="3"/>
        </w:numPr>
        <w:spacing w:before="60" w:after="60"/>
      </w:pPr>
      <w:r>
        <w:t>Face presence and multi-person detection are evaluated per frame.</w:t>
      </w:r>
    </w:p>
    <w:p w14:paraId="6AEE1C1A" w14:textId="77777777" w:rsidR="00FD4F2C" w:rsidRDefault="00000000">
      <w:pPr>
        <w:pStyle w:val="ListParagraph"/>
        <w:numPr>
          <w:ilvl w:val="0"/>
          <w:numId w:val="3"/>
        </w:numPr>
        <w:spacing w:before="60" w:after="60"/>
      </w:pPr>
      <w:r>
        <w:t>Audio frames are buffered for incremental Google STT transcription on demand.</w:t>
      </w:r>
    </w:p>
    <w:p w14:paraId="4BB90F79" w14:textId="77777777" w:rsidR="00FD4F2C" w:rsidRDefault="00000000">
      <w:pPr>
        <w:pStyle w:val="ListParagraph"/>
        <w:numPr>
          <w:ilvl w:val="0"/>
          <w:numId w:val="3"/>
        </w:numPr>
        <w:spacing w:before="60" w:after="60"/>
      </w:pPr>
      <w:r>
        <w:t>JavaScript components inject tab-switch and screen-share monitoring.</w:t>
      </w:r>
    </w:p>
    <w:p w14:paraId="159382E1" w14:textId="77777777" w:rsidR="00FD4F2C" w:rsidRDefault="00000000">
      <w:pPr>
        <w:pStyle w:val="Heading3"/>
      </w:pPr>
      <w:r>
        <w:t>Mode 4: AI Video Scorer (Tab 7)</w:t>
      </w:r>
    </w:p>
    <w:p w14:paraId="5710B71F" w14:textId="77777777" w:rsidR="00FD4F2C" w:rsidRDefault="00000000">
      <w:pPr>
        <w:pStyle w:val="ListParagraph"/>
        <w:numPr>
          <w:ilvl w:val="0"/>
          <w:numId w:val="3"/>
        </w:numPr>
        <w:spacing w:before="60" w:after="60"/>
      </w:pPr>
      <w:r>
        <w:t>Uploaded video file is saved to a temporary path.</w:t>
      </w:r>
    </w:p>
    <w:p w14:paraId="374E01BF" w14:textId="77777777" w:rsidR="00FD4F2C" w:rsidRDefault="00000000">
      <w:pPr>
        <w:pStyle w:val="ListParagraph"/>
        <w:numPr>
          <w:ilvl w:val="0"/>
          <w:numId w:val="3"/>
        </w:numPr>
        <w:spacing w:before="60" w:after="60"/>
      </w:pPr>
      <w:proofErr w:type="spellStart"/>
      <w:r>
        <w:t>moviepy</w:t>
      </w:r>
      <w:proofErr w:type="spellEnd"/>
      <w:r>
        <w:t xml:space="preserve"> extracts audio track → temporary WAV file.</w:t>
      </w:r>
    </w:p>
    <w:p w14:paraId="46A5BBED" w14:textId="77777777" w:rsidR="00FD4F2C" w:rsidRDefault="00000000">
      <w:pPr>
        <w:pStyle w:val="ListParagraph"/>
        <w:numPr>
          <w:ilvl w:val="0"/>
          <w:numId w:val="3"/>
        </w:numPr>
        <w:spacing w:before="60" w:after="60"/>
      </w:pPr>
      <w:r>
        <w:t>Google STT transcribes audio → transcript text.</w:t>
      </w:r>
    </w:p>
    <w:p w14:paraId="5F274E22" w14:textId="77777777" w:rsidR="00FD4F2C" w:rsidRDefault="00000000">
      <w:pPr>
        <w:pStyle w:val="ListParagraph"/>
        <w:numPr>
          <w:ilvl w:val="0"/>
          <w:numId w:val="3"/>
        </w:numPr>
        <w:spacing w:before="60" w:after="60"/>
      </w:pPr>
      <w:r>
        <w:t>OpenCV reads video frames (every 15th) → face/smile counters.</w:t>
      </w:r>
    </w:p>
    <w:p w14:paraId="01ED62CB" w14:textId="77777777" w:rsidR="00FD4F2C" w:rsidRDefault="00000000">
      <w:pPr>
        <w:pStyle w:val="ListParagraph"/>
        <w:numPr>
          <w:ilvl w:val="0"/>
          <w:numId w:val="3"/>
        </w:numPr>
        <w:spacing w:before="60" w:after="60"/>
      </w:pPr>
      <w:proofErr w:type="spellStart"/>
      <w:r>
        <w:t>TextBlob</w:t>
      </w:r>
      <w:proofErr w:type="spellEnd"/>
      <w:r>
        <w:t xml:space="preserve"> analyzes transcript → NLP score.</w:t>
      </w:r>
    </w:p>
    <w:p w14:paraId="0AF3C391" w14:textId="77777777" w:rsidR="00FD4F2C" w:rsidRDefault="00000000">
      <w:pPr>
        <w:pStyle w:val="ListParagraph"/>
        <w:numPr>
          <w:ilvl w:val="0"/>
          <w:numId w:val="3"/>
        </w:numPr>
        <w:spacing w:before="60" w:after="60"/>
      </w:pPr>
      <w:r>
        <w:t xml:space="preserve">SciPy computes audio </w:t>
      </w:r>
      <w:proofErr w:type="spellStart"/>
      <w:r>
        <w:t>std_dev</w:t>
      </w:r>
      <w:proofErr w:type="spellEnd"/>
      <w:r>
        <w:t xml:space="preserve"> → voice stability score.</w:t>
      </w:r>
    </w:p>
    <w:p w14:paraId="44A23F89" w14:textId="77777777" w:rsidR="00FD4F2C" w:rsidRDefault="00000000">
      <w:pPr>
        <w:pStyle w:val="ListParagraph"/>
        <w:numPr>
          <w:ilvl w:val="0"/>
          <w:numId w:val="3"/>
        </w:numPr>
        <w:spacing w:before="60" w:after="60"/>
      </w:pPr>
      <w:r>
        <w:t>All four sub-scores are averaged → Overall AI Score.</w:t>
      </w:r>
    </w:p>
    <w:p w14:paraId="1F6C3B89" w14:textId="77777777" w:rsidR="00FD4F2C" w:rsidRDefault="00000000">
      <w:pPr>
        <w:pStyle w:val="ListParagraph"/>
        <w:numPr>
          <w:ilvl w:val="0"/>
          <w:numId w:val="3"/>
        </w:numPr>
        <w:spacing w:before="60" w:after="60"/>
      </w:pPr>
      <w:r>
        <w:t>Plotly dashboard and smart suggestions are rendered.</w:t>
      </w:r>
    </w:p>
    <w:p w14:paraId="1634B9FC" w14:textId="77777777" w:rsidR="00FD4F2C" w:rsidRDefault="00000000">
      <w:pPr>
        <w:pStyle w:val="Heading2"/>
      </w:pPr>
      <w:r>
        <w:t>3.4 Technology Integration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D4F2C" w14:paraId="3126307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CFA966" w14:textId="77777777" w:rsidR="00FD4F2C" w:rsidRDefault="00000000">
            <w:pPr>
              <w:jc w:val="center"/>
            </w:pPr>
            <w:r>
              <w:rPr>
                <w:b/>
                <w:bCs/>
                <w:color w:val="FFFFFF"/>
                <w:sz w:val="20"/>
                <w:szCs w:val="20"/>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29860" w14:textId="77777777" w:rsidR="00FD4F2C" w:rsidRDefault="00000000">
            <w:pPr>
              <w:jc w:val="center"/>
            </w:pPr>
            <w:r>
              <w:rPr>
                <w:b/>
                <w:bCs/>
                <w:color w:val="FFFFFF"/>
                <w:sz w:val="20"/>
                <w:szCs w:val="20"/>
              </w:rPr>
              <w:t>Technology</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C917C" w14:textId="77777777" w:rsidR="00FD4F2C" w:rsidRDefault="00000000">
            <w:pPr>
              <w:jc w:val="center"/>
            </w:pPr>
            <w:r>
              <w:rPr>
                <w:b/>
                <w:bCs/>
                <w:color w:val="FFFFFF"/>
                <w:sz w:val="20"/>
                <w:szCs w:val="20"/>
              </w:rPr>
              <w:t>Primary Use</w:t>
            </w:r>
          </w:p>
        </w:tc>
      </w:tr>
      <w:tr w:rsidR="00FD4F2C" w14:paraId="6A50C2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1F2193" w14:textId="77777777" w:rsidR="00FD4F2C" w:rsidRDefault="00000000">
            <w:r>
              <w:rPr>
                <w:color w:val="000000"/>
                <w:sz w:val="20"/>
                <w:szCs w:val="20"/>
              </w:rPr>
              <w:t>ML Inference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7C909" w14:textId="77777777" w:rsidR="00FD4F2C" w:rsidRDefault="00000000">
            <w:r>
              <w:rPr>
                <w:color w:val="000000"/>
                <w:sz w:val="20"/>
                <w:szCs w:val="20"/>
              </w:rPr>
              <w:t xml:space="preserve">scikit-learn, </w:t>
            </w:r>
            <w:proofErr w:type="spellStart"/>
            <w:r>
              <w:rPr>
                <w:color w:val="000000"/>
                <w:sz w:val="20"/>
                <w:szCs w:val="20"/>
              </w:rPr>
              <w:t>joblib</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46CC" w14:textId="77777777" w:rsidR="00FD4F2C" w:rsidRDefault="00000000">
            <w:r>
              <w:rPr>
                <w:color w:val="000000"/>
                <w:sz w:val="20"/>
                <w:szCs w:val="20"/>
              </w:rPr>
              <w:t>Performance score regression</w:t>
            </w:r>
          </w:p>
        </w:tc>
      </w:tr>
      <w:tr w:rsidR="00FD4F2C" w14:paraId="593FB0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742596E" w14:textId="77777777" w:rsidR="00FD4F2C" w:rsidRDefault="00000000">
            <w:r>
              <w:rPr>
                <w:color w:val="000000"/>
                <w:sz w:val="20"/>
                <w:szCs w:val="20"/>
              </w:rPr>
              <w:t>Computer Vision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9BE5" w14:textId="77777777" w:rsidR="00FD4F2C" w:rsidRDefault="00000000">
            <w:r>
              <w:rPr>
                <w:color w:val="000000"/>
                <w:sz w:val="20"/>
                <w:szCs w:val="20"/>
              </w:rPr>
              <w:t>OpenCV (cv2), Haar Cascades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245E2" w14:textId="77777777" w:rsidR="00FD4F2C" w:rsidRDefault="00000000">
            <w:r>
              <w:rPr>
                <w:color w:val="000000"/>
                <w:sz w:val="20"/>
                <w:szCs w:val="20"/>
              </w:rPr>
              <w:t>Face detection, emotion estimation</w:t>
            </w:r>
          </w:p>
        </w:tc>
      </w:tr>
      <w:tr w:rsidR="00FD4F2C" w14:paraId="6BAEE7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B666140" w14:textId="77777777" w:rsidR="00FD4F2C" w:rsidRDefault="00000000">
            <w:r>
              <w:rPr>
                <w:color w:val="000000"/>
                <w:sz w:val="20"/>
                <w:szCs w:val="20"/>
              </w:rPr>
              <w:t>NLP Analysis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DD0A2" w14:textId="77777777" w:rsidR="00FD4F2C" w:rsidRDefault="00000000">
            <w:proofErr w:type="spellStart"/>
            <w:r>
              <w:rPr>
                <w:color w:val="000000"/>
                <w:sz w:val="20"/>
                <w:szCs w:val="20"/>
              </w:rPr>
              <w:t>TextBlob</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9E69" w14:textId="77777777" w:rsidR="00FD4F2C" w:rsidRDefault="00000000">
            <w:r>
              <w:rPr>
                <w:color w:val="000000"/>
                <w:sz w:val="20"/>
                <w:szCs w:val="20"/>
              </w:rPr>
              <w:t>Sentiment polarity scoring</w:t>
            </w:r>
          </w:p>
        </w:tc>
      </w:tr>
      <w:tr w:rsidR="00FD4F2C" w14:paraId="6BD329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FF50787" w14:textId="77777777" w:rsidR="00FD4F2C" w:rsidRDefault="00000000">
            <w:r>
              <w:rPr>
                <w:color w:val="000000"/>
                <w:sz w:val="20"/>
                <w:szCs w:val="20"/>
              </w:rPr>
              <w:t>Speech Recognition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E85A8" w14:textId="77777777" w:rsidR="00FD4F2C" w:rsidRDefault="00000000">
            <w:proofErr w:type="spellStart"/>
            <w:r>
              <w:rPr>
                <w:color w:val="000000"/>
                <w:sz w:val="20"/>
                <w:szCs w:val="20"/>
              </w:rPr>
              <w:t>SpeechRecognition</w:t>
            </w:r>
            <w:proofErr w:type="spellEnd"/>
            <w:r>
              <w:rPr>
                <w:color w:val="000000"/>
                <w:sz w:val="20"/>
                <w:szCs w:val="20"/>
              </w:rPr>
              <w:t>, Google STT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600A" w14:textId="77777777" w:rsidR="00FD4F2C" w:rsidRDefault="00000000">
            <w:r>
              <w:rPr>
                <w:color w:val="000000"/>
                <w:sz w:val="20"/>
                <w:szCs w:val="20"/>
              </w:rPr>
              <w:t>Audio-to-text transcription</w:t>
            </w:r>
          </w:p>
        </w:tc>
      </w:tr>
      <w:tr w:rsidR="00FD4F2C" w14:paraId="46E063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EEF440C" w14:textId="77777777" w:rsidR="00FD4F2C" w:rsidRDefault="00000000">
            <w:r>
              <w:rPr>
                <w:color w:val="000000"/>
                <w:sz w:val="20"/>
                <w:szCs w:val="20"/>
              </w:rPr>
              <w:t>Voice Analysis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25135" w14:textId="77777777" w:rsidR="00FD4F2C" w:rsidRDefault="00000000">
            <w:r>
              <w:rPr>
                <w:color w:val="000000"/>
                <w:sz w:val="20"/>
                <w:szCs w:val="20"/>
              </w:rPr>
              <w:t>SciPy, NumPy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37B8" w14:textId="77777777" w:rsidR="00FD4F2C" w:rsidRDefault="00000000">
            <w:r>
              <w:rPr>
                <w:color w:val="000000"/>
                <w:sz w:val="20"/>
                <w:szCs w:val="20"/>
              </w:rPr>
              <w:t xml:space="preserve">Waveform </w:t>
            </w:r>
            <w:proofErr w:type="spellStart"/>
            <w:r>
              <w:rPr>
                <w:color w:val="000000"/>
                <w:sz w:val="20"/>
                <w:szCs w:val="20"/>
              </w:rPr>
              <w:t>std_dev</w:t>
            </w:r>
            <w:proofErr w:type="spellEnd"/>
            <w:r>
              <w:rPr>
                <w:color w:val="000000"/>
                <w:sz w:val="20"/>
                <w:szCs w:val="20"/>
              </w:rPr>
              <w:t xml:space="preserve"> stability scoring</w:t>
            </w:r>
          </w:p>
        </w:tc>
      </w:tr>
      <w:tr w:rsidR="00FD4F2C" w14:paraId="61AC34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9443E44" w14:textId="77777777" w:rsidR="00FD4F2C" w:rsidRDefault="00000000">
            <w:r>
              <w:rPr>
                <w:color w:val="000000"/>
                <w:sz w:val="20"/>
                <w:szCs w:val="20"/>
              </w:rPr>
              <w:t>Video Processing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5830E" w14:textId="77777777" w:rsidR="00FD4F2C" w:rsidRDefault="00000000">
            <w:proofErr w:type="spellStart"/>
            <w:r>
              <w:rPr>
                <w:color w:val="000000"/>
                <w:sz w:val="20"/>
                <w:szCs w:val="20"/>
              </w:rPr>
              <w:t>moviepy</w:t>
            </w:r>
            <w:proofErr w:type="spellEnd"/>
            <w:r>
              <w:rPr>
                <w:color w:val="000000"/>
                <w:sz w:val="20"/>
                <w:szCs w:val="20"/>
              </w:rPr>
              <w:t xml:space="preserve"> (</w:t>
            </w:r>
            <w:proofErr w:type="spellStart"/>
            <w:r>
              <w:rPr>
                <w:color w:val="000000"/>
                <w:sz w:val="20"/>
                <w:szCs w:val="20"/>
              </w:rPr>
              <w:t>VideoFileClip</w:t>
            </w:r>
            <w:proofErr w:type="spellEnd"/>
            <w:r>
              <w:rPr>
                <w:color w:val="000000"/>
                <w:sz w:val="20"/>
                <w:szCs w:val="20"/>
              </w:rPr>
              <w: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18D72" w14:textId="77777777" w:rsidR="00FD4F2C" w:rsidRDefault="00000000">
            <w:r>
              <w:rPr>
                <w:color w:val="000000"/>
                <w:sz w:val="20"/>
                <w:szCs w:val="20"/>
              </w:rPr>
              <w:t>Audio extraction from MP4/AVI/MOV</w:t>
            </w:r>
          </w:p>
        </w:tc>
      </w:tr>
      <w:tr w:rsidR="00FD4F2C" w14:paraId="2EFEF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66E41D2" w14:textId="77777777" w:rsidR="00FD4F2C" w:rsidRDefault="00000000">
            <w:r>
              <w:rPr>
                <w:color w:val="000000"/>
                <w:sz w:val="20"/>
                <w:szCs w:val="20"/>
              </w:rPr>
              <w:t>Live Proctoring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FCEC2" w14:textId="77777777" w:rsidR="00FD4F2C" w:rsidRDefault="00000000">
            <w:proofErr w:type="spellStart"/>
            <w:r>
              <w:rPr>
                <w:color w:val="000000"/>
                <w:sz w:val="20"/>
                <w:szCs w:val="20"/>
              </w:rPr>
              <w:t>streamlit-webrtc</w:t>
            </w:r>
            <w:proofErr w:type="spellEnd"/>
            <w:r>
              <w:rPr>
                <w:color w:val="000000"/>
                <w:sz w:val="20"/>
                <w:szCs w:val="20"/>
              </w:rPr>
              <w:t>, av</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CE88" w14:textId="77777777" w:rsidR="00FD4F2C" w:rsidRDefault="00000000">
            <w:r>
              <w:rPr>
                <w:color w:val="000000"/>
                <w:sz w:val="20"/>
                <w:szCs w:val="20"/>
              </w:rPr>
              <w:t>Real-time WebRTC video/audio stream</w:t>
            </w:r>
          </w:p>
        </w:tc>
      </w:tr>
      <w:tr w:rsidR="00FD4F2C" w14:paraId="545E9E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6D01765" w14:textId="77777777" w:rsidR="00FD4F2C" w:rsidRDefault="00000000">
            <w:r>
              <w:rPr>
                <w:color w:val="000000"/>
                <w:sz w:val="20"/>
                <w:szCs w:val="20"/>
              </w:rPr>
              <w:lastRenderedPageBreak/>
              <w:t>Browser Events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3403" w14:textId="77777777" w:rsidR="00FD4F2C" w:rsidRDefault="00000000">
            <w:r>
              <w:rPr>
                <w:color w:val="000000"/>
                <w:sz w:val="20"/>
                <w:szCs w:val="20"/>
              </w:rPr>
              <w:t>JavaScript (components.html)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E4B61" w14:textId="77777777" w:rsidR="00FD4F2C" w:rsidRDefault="00000000">
            <w:r>
              <w:rPr>
                <w:color w:val="000000"/>
                <w:sz w:val="20"/>
                <w:szCs w:val="20"/>
              </w:rPr>
              <w:t>Tab-switch and screen-share detection</w:t>
            </w:r>
          </w:p>
        </w:tc>
      </w:tr>
      <w:tr w:rsidR="00FD4F2C" w14:paraId="03244B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CF2B125" w14:textId="77777777" w:rsidR="00FD4F2C" w:rsidRDefault="00000000">
            <w:r>
              <w:rPr>
                <w:color w:val="000000"/>
                <w:sz w:val="20"/>
                <w:szCs w:val="20"/>
              </w:rPr>
              <w:t>Visualization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2B7D4" w14:textId="77777777" w:rsidR="00FD4F2C" w:rsidRDefault="00000000">
            <w:r>
              <w:rPr>
                <w:color w:val="000000"/>
                <w:sz w:val="20"/>
                <w:szCs w:val="20"/>
              </w:rPr>
              <w:t>Plotly (</w:t>
            </w:r>
            <w:proofErr w:type="spellStart"/>
            <w:proofErr w:type="gramStart"/>
            <w:r>
              <w:rPr>
                <w:color w:val="000000"/>
                <w:sz w:val="20"/>
                <w:szCs w:val="20"/>
              </w:rPr>
              <w:t>go.Indicator</w:t>
            </w:r>
            <w:proofErr w:type="spellEnd"/>
            <w:proofErr w:type="gramEnd"/>
            <w:r>
              <w:rPr>
                <w:color w:val="000000"/>
                <w:sz w:val="20"/>
                <w:szCs w:val="20"/>
              </w:rPr>
              <w:t xml:space="preserve">, </w:t>
            </w:r>
            <w:proofErr w:type="spellStart"/>
            <w:proofErr w:type="gramStart"/>
            <w:r>
              <w:rPr>
                <w:color w:val="000000"/>
                <w:sz w:val="20"/>
                <w:szCs w:val="20"/>
              </w:rPr>
              <w:t>go.Scatterpolar</w:t>
            </w:r>
            <w:proofErr w:type="spellEnd"/>
            <w:proofErr w:type="gramEnd"/>
            <w:r>
              <w:rPr>
                <w:color w:val="000000"/>
                <w:sz w:val="20"/>
                <w:szCs w:val="20"/>
              </w:rPr>
              <w: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2FC42" w14:textId="77777777" w:rsidR="00FD4F2C" w:rsidRDefault="00000000">
            <w:r>
              <w:rPr>
                <w:color w:val="000000"/>
                <w:sz w:val="20"/>
                <w:szCs w:val="20"/>
              </w:rPr>
              <w:t>Gauge and Radar chart dashboards</w:t>
            </w:r>
          </w:p>
        </w:tc>
      </w:tr>
      <w:tr w:rsidR="00FD4F2C" w14:paraId="0D4AF5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26A2603" w14:textId="77777777" w:rsidR="00FD4F2C" w:rsidRDefault="00000000">
            <w:r>
              <w:rPr>
                <w:color w:val="000000"/>
                <w:sz w:val="20"/>
                <w:szCs w:val="20"/>
              </w:rPr>
              <w:t>Web Framework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14C9" w14:textId="77777777" w:rsidR="00FD4F2C" w:rsidRDefault="00000000">
            <w:proofErr w:type="spellStart"/>
            <w:r>
              <w:rPr>
                <w:color w:val="000000"/>
                <w:sz w:val="20"/>
                <w:szCs w:val="20"/>
              </w:rPr>
              <w:t>Streamlit</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4FBE" w14:textId="77777777" w:rsidR="00FD4F2C" w:rsidRDefault="00000000">
            <w:r>
              <w:rPr>
                <w:color w:val="000000"/>
                <w:sz w:val="20"/>
                <w:szCs w:val="20"/>
              </w:rPr>
              <w:t>Interactive multi-tab web application</w:t>
            </w:r>
          </w:p>
        </w:tc>
      </w:tr>
    </w:tbl>
    <w:p w14:paraId="0FA5FE0F" w14:textId="77777777" w:rsidR="00FD4F2C" w:rsidRDefault="00FD4F2C">
      <w:pPr>
        <w:spacing w:after="120"/>
      </w:pPr>
    </w:p>
    <w:p w14:paraId="6E103EFE" w14:textId="77777777" w:rsidR="00FD4F2C" w:rsidRDefault="00000000">
      <w:r>
        <w:br w:type="page"/>
      </w:r>
    </w:p>
    <w:p w14:paraId="004D834C" w14:textId="77777777" w:rsidR="00FD4F2C" w:rsidRDefault="00000000">
      <w:pPr>
        <w:pStyle w:val="Heading1"/>
        <w:pBdr>
          <w:bottom w:val="single" w:sz="8" w:space="6" w:color="2E75B6"/>
        </w:pBdr>
      </w:pPr>
      <w:r>
        <w:lastRenderedPageBreak/>
        <w:t>Chapter 4: Dataset and Data Preprocessing</w:t>
      </w:r>
    </w:p>
    <w:p w14:paraId="38B2B92D" w14:textId="77777777" w:rsidR="00FD4F2C" w:rsidRDefault="00000000">
      <w:pPr>
        <w:pStyle w:val="Heading2"/>
      </w:pPr>
      <w:r>
        <w:t>4.1 Dataset Description</w:t>
      </w:r>
    </w:p>
    <w:p w14:paraId="3B76C087" w14:textId="77777777" w:rsidR="00FD4F2C" w:rsidRDefault="00000000">
      <w:pPr>
        <w:spacing w:before="80" w:after="140" w:line="360" w:lineRule="auto"/>
        <w:jc w:val="both"/>
      </w:pPr>
      <w:r>
        <w:t>The primary dataset used for training and evaluation is the Virtual Interview Performance Dataset, sourced from Kaggle (dataset identifier: maham9/virtual-interview-performance-dataset). The dataset contains structured records of virtual interview sessions, with each row representing one candidate's interview session annotated with 14 performance-related features and a continuous target variable.</w:t>
      </w:r>
    </w:p>
    <w:p w14:paraId="55C4C05A" w14:textId="77777777" w:rsidR="00FD4F2C" w:rsidRDefault="00000000">
      <w:pPr>
        <w:pStyle w:val="Heading2"/>
      </w:pPr>
      <w:r>
        <w:t>4.2 Feature Description</w:t>
      </w:r>
    </w:p>
    <w:p w14:paraId="78141735" w14:textId="77777777" w:rsidR="00FD4F2C" w:rsidRDefault="00000000">
      <w:pPr>
        <w:spacing w:before="80" w:after="140" w:line="360" w:lineRule="auto"/>
        <w:jc w:val="both"/>
      </w:pPr>
      <w:r>
        <w:t>The dataset comprises 14 independent features spanning demographic, technical, behavioral, communication, and logistics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500"/>
        <w:gridCol w:w="3660"/>
      </w:tblGrid>
      <w:tr w:rsidR="00FD4F2C" w14:paraId="7184184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CB3647" w14:textId="77777777" w:rsidR="00FD4F2C" w:rsidRDefault="00000000">
            <w:pPr>
              <w:jc w:val="center"/>
            </w:pPr>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EE1C88" w14:textId="77777777" w:rsidR="00FD4F2C" w:rsidRDefault="00000000">
            <w:pPr>
              <w:jc w:val="center"/>
            </w:pPr>
            <w:r>
              <w:rPr>
                <w:b/>
                <w:bCs/>
                <w:color w:val="FFFFFF"/>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C965F8" w14:textId="77777777" w:rsidR="00FD4F2C" w:rsidRDefault="00000000">
            <w:pPr>
              <w:jc w:val="center"/>
            </w:pPr>
            <w:r>
              <w:rPr>
                <w:b/>
                <w:bCs/>
                <w:color w:val="FFFFFF"/>
                <w:sz w:val="20"/>
                <w:szCs w:val="20"/>
              </w:rPr>
              <w:t>Range</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59CFC2" w14:textId="77777777" w:rsidR="00FD4F2C" w:rsidRDefault="00000000">
            <w:pPr>
              <w:jc w:val="center"/>
            </w:pPr>
            <w:r>
              <w:rPr>
                <w:b/>
                <w:bCs/>
                <w:color w:val="FFFFFF"/>
                <w:sz w:val="20"/>
                <w:szCs w:val="20"/>
              </w:rPr>
              <w:t>Description</w:t>
            </w:r>
          </w:p>
        </w:tc>
      </w:tr>
      <w:tr w:rsidR="00FD4F2C" w14:paraId="2E772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3A40440" w14:textId="77777777" w:rsidR="00FD4F2C" w:rsidRDefault="00000000">
            <w:r>
              <w:rPr>
                <w:color w:val="000000"/>
                <w:sz w:val="20"/>
                <w:szCs w:val="20"/>
              </w:rP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40EBF" w14:textId="77777777" w:rsidR="00FD4F2C" w:rsidRDefault="00000000">
            <w:r>
              <w:rPr>
                <w:color w:val="000000"/>
                <w:sz w:val="20"/>
                <w:szCs w:val="20"/>
              </w:rPr>
              <w:t>Numeric (Integer)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AD33" w14:textId="77777777" w:rsidR="00FD4F2C" w:rsidRDefault="00000000">
            <w:r>
              <w:rPr>
                <w:color w:val="000000"/>
                <w:sz w:val="20"/>
                <w:szCs w:val="20"/>
              </w:rPr>
              <w:t>18–65</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F4217" w14:textId="77777777" w:rsidR="00FD4F2C" w:rsidRDefault="00000000">
            <w:r>
              <w:rPr>
                <w:color w:val="000000"/>
                <w:sz w:val="20"/>
                <w:szCs w:val="20"/>
              </w:rPr>
              <w:t>Candidate's age in years</w:t>
            </w:r>
          </w:p>
        </w:tc>
      </w:tr>
      <w:tr w:rsidR="00FD4F2C" w14:paraId="35EFC4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C3512BB" w14:textId="77777777" w:rsidR="00FD4F2C" w:rsidRDefault="00000000">
            <w:r>
              <w:rPr>
                <w:color w:val="000000"/>
                <w:sz w:val="20"/>
                <w:szCs w:val="20"/>
              </w:rPr>
              <w:t>Education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C66DB"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287A5"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AA59A" w14:textId="77777777" w:rsidR="00FD4F2C" w:rsidRDefault="00000000">
            <w:r>
              <w:rPr>
                <w:color w:val="000000"/>
                <w:sz w:val="20"/>
                <w:szCs w:val="20"/>
              </w:rPr>
              <w:t>Level of education relative to role requirements</w:t>
            </w:r>
          </w:p>
        </w:tc>
      </w:tr>
      <w:tr w:rsidR="00FD4F2C" w14:paraId="6DD75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5483F5" w14:textId="77777777" w:rsidR="00FD4F2C" w:rsidRDefault="00000000">
            <w:r>
              <w:rPr>
                <w:color w:val="000000"/>
                <w:sz w:val="20"/>
                <w:szCs w:val="20"/>
              </w:rPr>
              <w:t>Technical Questions Answered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717F6" w14:textId="77777777" w:rsidR="00FD4F2C" w:rsidRDefault="00000000">
            <w:r>
              <w:rPr>
                <w:color w:val="000000"/>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F68F" w14:textId="77777777" w:rsidR="00FD4F2C" w:rsidRDefault="00000000">
            <w:r>
              <w:rPr>
                <w:color w:val="000000"/>
                <w:sz w:val="20"/>
                <w:szCs w:val="20"/>
              </w:rPr>
              <w:t>0–10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59CA6" w14:textId="77777777" w:rsidR="00FD4F2C" w:rsidRDefault="00000000">
            <w:r>
              <w:rPr>
                <w:color w:val="000000"/>
                <w:sz w:val="20"/>
                <w:szCs w:val="20"/>
              </w:rPr>
              <w:t>Count of correctly answered technical questions</w:t>
            </w:r>
          </w:p>
        </w:tc>
      </w:tr>
      <w:tr w:rsidR="00FD4F2C" w14:paraId="7C358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95163D0" w14:textId="77777777" w:rsidR="00FD4F2C" w:rsidRDefault="00000000">
            <w:r>
              <w:rPr>
                <w:color w:val="000000"/>
                <w:sz w:val="20"/>
                <w:szCs w:val="20"/>
              </w:rPr>
              <w:t>Coding Test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F0FE2"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12B8A" w14:textId="77777777" w:rsidR="00FD4F2C" w:rsidRDefault="00000000">
            <w:r>
              <w:rPr>
                <w:color w:val="000000"/>
                <w:sz w:val="20"/>
                <w:szCs w:val="20"/>
              </w:rPr>
              <w:t>0.0–100.0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03030" w14:textId="77777777" w:rsidR="00FD4F2C" w:rsidRDefault="00000000">
            <w:r>
              <w:rPr>
                <w:color w:val="000000"/>
                <w:sz w:val="20"/>
                <w:szCs w:val="20"/>
              </w:rPr>
              <w:t>Score on automated coding assessment</w:t>
            </w:r>
          </w:p>
        </w:tc>
      </w:tr>
      <w:tr w:rsidR="00FD4F2C" w14:paraId="1D0679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B84DBEE" w14:textId="77777777" w:rsidR="00FD4F2C" w:rsidRDefault="00000000">
            <w:proofErr w:type="spellStart"/>
            <w:r>
              <w:rPr>
                <w:color w:val="000000"/>
                <w:sz w:val="20"/>
                <w:szCs w:val="20"/>
              </w:rPr>
              <w:t>Behavioural</w:t>
            </w:r>
            <w:proofErr w:type="spellEnd"/>
            <w:r>
              <w:rPr>
                <w:color w:val="000000"/>
                <w:sz w:val="20"/>
                <w:szCs w:val="20"/>
              </w:rPr>
              <w:t xml:space="preserve"> Questions Answered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60F68" w14:textId="77777777" w:rsidR="00FD4F2C" w:rsidRDefault="00000000">
            <w:r>
              <w:rPr>
                <w:color w:val="000000"/>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C95E" w14:textId="77777777" w:rsidR="00FD4F2C" w:rsidRDefault="00000000">
            <w:r>
              <w:rPr>
                <w:color w:val="000000"/>
                <w:sz w:val="20"/>
                <w:szCs w:val="20"/>
              </w:rPr>
              <w:t>0–10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0B03" w14:textId="77777777" w:rsidR="00FD4F2C" w:rsidRDefault="00000000">
            <w:r>
              <w:rPr>
                <w:color w:val="000000"/>
                <w:sz w:val="20"/>
                <w:szCs w:val="20"/>
              </w:rPr>
              <w:t>Count of effective behavioral question responses</w:t>
            </w:r>
          </w:p>
        </w:tc>
      </w:tr>
      <w:tr w:rsidR="00FD4F2C" w14:paraId="20FC32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724C60" w14:textId="77777777" w:rsidR="00FD4F2C" w:rsidRDefault="00000000">
            <w:r>
              <w:rPr>
                <w:color w:val="000000"/>
                <w:sz w:val="20"/>
                <w:szCs w:val="20"/>
              </w:rPr>
              <w:t>Eye Contact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8C827"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372BB"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565B8" w14:textId="77777777" w:rsidR="00FD4F2C" w:rsidRDefault="00000000">
            <w:r>
              <w:rPr>
                <w:color w:val="000000"/>
                <w:sz w:val="20"/>
                <w:szCs w:val="20"/>
              </w:rPr>
              <w:t>Estimated eye contact maintained during interview</w:t>
            </w:r>
          </w:p>
        </w:tc>
      </w:tr>
      <w:tr w:rsidR="00FD4F2C" w14:paraId="36C216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624F08E" w14:textId="77777777" w:rsidR="00FD4F2C" w:rsidRDefault="00000000">
            <w:r>
              <w:rPr>
                <w:color w:val="000000"/>
                <w:sz w:val="20"/>
                <w:szCs w:val="20"/>
              </w:rPr>
              <w:t>Confidence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D3819"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DFFFC"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2256A" w14:textId="77777777" w:rsidR="00FD4F2C" w:rsidRDefault="00000000">
            <w:r>
              <w:rPr>
                <w:color w:val="000000"/>
                <w:sz w:val="20"/>
                <w:szCs w:val="20"/>
              </w:rPr>
              <w:t>Observed confidence and composure</w:t>
            </w:r>
          </w:p>
        </w:tc>
      </w:tr>
      <w:tr w:rsidR="00FD4F2C" w14:paraId="307C8A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EDA48F7" w14:textId="77777777" w:rsidR="00FD4F2C" w:rsidRDefault="00000000">
            <w:r>
              <w:rPr>
                <w:color w:val="000000"/>
                <w:sz w:val="20"/>
                <w:szCs w:val="20"/>
              </w:rPr>
              <w:t>Speech Speed (WPM)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E0C8A" w14:textId="77777777" w:rsidR="00FD4F2C" w:rsidRDefault="00000000">
            <w:r>
              <w:rPr>
                <w:color w:val="000000"/>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D7AF" w14:textId="77777777" w:rsidR="00FD4F2C" w:rsidRDefault="00000000">
            <w:r>
              <w:rPr>
                <w:color w:val="000000"/>
                <w:sz w:val="20"/>
                <w:szCs w:val="20"/>
              </w:rPr>
              <w:t>50–250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2E57" w14:textId="77777777" w:rsidR="00FD4F2C" w:rsidRDefault="00000000">
            <w:r>
              <w:rPr>
                <w:color w:val="000000"/>
                <w:sz w:val="20"/>
                <w:szCs w:val="20"/>
              </w:rPr>
              <w:t>Words per minute during interview responses</w:t>
            </w:r>
          </w:p>
        </w:tc>
      </w:tr>
      <w:tr w:rsidR="00FD4F2C" w14:paraId="5E30F0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4D2D636" w14:textId="77777777" w:rsidR="00FD4F2C" w:rsidRDefault="00000000">
            <w:r>
              <w:rPr>
                <w:color w:val="000000"/>
                <w:sz w:val="20"/>
                <w:szCs w:val="20"/>
              </w:rPr>
              <w:t>Filler Words Used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A378" w14:textId="77777777" w:rsidR="00FD4F2C" w:rsidRDefault="00000000">
            <w:r>
              <w:rPr>
                <w:color w:val="000000"/>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C01DE" w14:textId="77777777" w:rsidR="00FD4F2C" w:rsidRDefault="00000000">
            <w:r>
              <w:rPr>
                <w:color w:val="000000"/>
                <w:sz w:val="20"/>
                <w:szCs w:val="20"/>
              </w:rPr>
              <w:t>0–50+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0823B" w14:textId="77777777" w:rsidR="00FD4F2C" w:rsidRDefault="00000000">
            <w:r>
              <w:rPr>
                <w:color w:val="000000"/>
                <w:sz w:val="20"/>
                <w:szCs w:val="20"/>
              </w:rPr>
              <w:t>Count of um, uh, like, etc.</w:t>
            </w:r>
          </w:p>
        </w:tc>
      </w:tr>
      <w:tr w:rsidR="00FD4F2C" w14:paraId="309135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685052E" w14:textId="77777777" w:rsidR="00FD4F2C" w:rsidRDefault="00000000">
            <w:r>
              <w:rPr>
                <w:color w:val="000000"/>
                <w:sz w:val="20"/>
                <w:szCs w:val="20"/>
              </w:rPr>
              <w:t>Interviewer Rating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47F4B"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421F4"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7994F" w14:textId="77777777" w:rsidR="00FD4F2C" w:rsidRDefault="00000000">
            <w:r>
              <w:rPr>
                <w:color w:val="000000"/>
                <w:sz w:val="20"/>
                <w:szCs w:val="20"/>
              </w:rPr>
              <w:t>Rating assigned by the human interviewer</w:t>
            </w:r>
          </w:p>
        </w:tc>
      </w:tr>
      <w:tr w:rsidR="00FD4F2C" w14:paraId="3A6E39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DB8ACBD" w14:textId="77777777" w:rsidR="00FD4F2C" w:rsidRDefault="00000000">
            <w:r>
              <w:rPr>
                <w:color w:val="000000"/>
                <w:sz w:val="20"/>
                <w:szCs w:val="20"/>
              </w:rPr>
              <w:t>Time Management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7AFD8"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1BB7F"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2E2AA" w14:textId="77777777" w:rsidR="00FD4F2C" w:rsidRDefault="00000000">
            <w:r>
              <w:rPr>
                <w:color w:val="000000"/>
                <w:sz w:val="20"/>
                <w:szCs w:val="20"/>
              </w:rPr>
              <w:t>Ability to respond within allocated time</w:t>
            </w:r>
          </w:p>
        </w:tc>
      </w:tr>
      <w:tr w:rsidR="00FD4F2C" w14:paraId="09D7B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1B2D15C" w14:textId="77777777" w:rsidR="00FD4F2C" w:rsidRDefault="00000000">
            <w:r>
              <w:rPr>
                <w:color w:val="000000"/>
                <w:sz w:val="20"/>
                <w:szCs w:val="20"/>
              </w:rPr>
              <w:t>Round Score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69056"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C0BE1"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B25F" w14:textId="77777777" w:rsidR="00FD4F2C" w:rsidRDefault="00000000">
            <w:r>
              <w:rPr>
                <w:color w:val="000000"/>
                <w:sz w:val="20"/>
                <w:szCs w:val="20"/>
              </w:rPr>
              <w:t>Score for the specific interview round</w:t>
            </w:r>
          </w:p>
        </w:tc>
      </w:tr>
      <w:tr w:rsidR="00FD4F2C" w14:paraId="169BF7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34BE1C4" w14:textId="77777777" w:rsidR="00FD4F2C" w:rsidRDefault="00000000">
            <w:r>
              <w:rPr>
                <w:color w:val="000000"/>
                <w:sz w:val="20"/>
                <w:szCs w:val="20"/>
              </w:rPr>
              <w:t>Duration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F9F1" w14:textId="77777777" w:rsidR="00FD4F2C" w:rsidRDefault="00000000">
            <w:r>
              <w:rPr>
                <w:color w:val="000000"/>
                <w:sz w:val="20"/>
                <w:szCs w:val="20"/>
              </w:rPr>
              <w:t>Integer (mins)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4EF1" w14:textId="77777777" w:rsidR="00FD4F2C" w:rsidRDefault="00000000">
            <w:r>
              <w:rPr>
                <w:color w:val="000000"/>
                <w:sz w:val="20"/>
                <w:szCs w:val="20"/>
              </w:rPr>
              <w:t>10–90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E5CD4" w14:textId="77777777" w:rsidR="00FD4F2C" w:rsidRDefault="00000000">
            <w:r>
              <w:rPr>
                <w:color w:val="000000"/>
                <w:sz w:val="20"/>
                <w:szCs w:val="20"/>
              </w:rPr>
              <w:t>Total interview duration in minutes</w:t>
            </w:r>
          </w:p>
        </w:tc>
      </w:tr>
      <w:tr w:rsidR="00FD4F2C" w14:paraId="7874DD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87F2613" w14:textId="77777777" w:rsidR="00FD4F2C" w:rsidRDefault="00000000">
            <w:r>
              <w:rPr>
                <w:color w:val="000000"/>
                <w:sz w:val="20"/>
                <w:szCs w:val="20"/>
              </w:rPr>
              <w:t>Network Stability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4B198" w14:textId="77777777" w:rsidR="00FD4F2C" w:rsidRDefault="00000000">
            <w:r>
              <w:rPr>
                <w:color w:val="000000"/>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DF674" w14:textId="77777777" w:rsidR="00FD4F2C" w:rsidRDefault="00000000">
            <w:r>
              <w:rPr>
                <w:color w:val="000000"/>
                <w:sz w:val="20"/>
                <w:szCs w:val="20"/>
              </w:rPr>
              <w:t>1.0–10.0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478A4" w14:textId="77777777" w:rsidR="00FD4F2C" w:rsidRDefault="00000000">
            <w:r>
              <w:rPr>
                <w:color w:val="000000"/>
                <w:sz w:val="20"/>
                <w:szCs w:val="20"/>
              </w:rPr>
              <w:t>Quality of video connection during interview</w:t>
            </w:r>
          </w:p>
        </w:tc>
      </w:tr>
    </w:tbl>
    <w:p w14:paraId="365EB09B" w14:textId="77777777" w:rsidR="00FD4F2C" w:rsidRDefault="00FD4F2C">
      <w:pPr>
        <w:spacing w:after="120"/>
      </w:pPr>
    </w:p>
    <w:p w14:paraId="69A9EB45" w14:textId="77777777" w:rsidR="00FD4F2C" w:rsidRDefault="00000000">
      <w:pPr>
        <w:pStyle w:val="Heading2"/>
      </w:pPr>
      <w:r>
        <w:t>4.3 Target Variable</w:t>
      </w:r>
    </w:p>
    <w:p w14:paraId="36B3A26A" w14:textId="77777777" w:rsidR="00FD4F2C" w:rsidRDefault="00000000">
      <w:pPr>
        <w:spacing w:before="80" w:after="140" w:line="360" w:lineRule="auto"/>
        <w:jc w:val="both"/>
      </w:pPr>
      <w:r>
        <w:t>The dependent variable, Final Interview Performance Score, is a continuous numerical value representing the overall assessment of candidate performance. Its distribution is approximately normal, centered around a mid-range value, with tails indicating exceptional and poor performers. The EDA correlation analysis confirms that Coding Test Score, Interviewer Rating, and Technical Questions Answered are the strongest individual predictors of the final score.</w:t>
      </w:r>
    </w:p>
    <w:p w14:paraId="246A8903" w14:textId="77777777" w:rsidR="00FD4F2C" w:rsidRDefault="00000000">
      <w:pPr>
        <w:pStyle w:val="Heading2"/>
      </w:pPr>
      <w:r>
        <w:t>4.4 Synthetic Data Generation</w:t>
      </w:r>
    </w:p>
    <w:p w14:paraId="2616FD07" w14:textId="77777777" w:rsidR="00FD4F2C" w:rsidRDefault="00000000">
      <w:pPr>
        <w:spacing w:before="80" w:after="140" w:line="360" w:lineRule="auto"/>
        <w:jc w:val="both"/>
      </w:pPr>
      <w:r>
        <w:t>For scenarios where the Kaggle dataset is unavailable — such as in restricted academic environments — the data_generator.py script produces a synthetic dataset that preserves the statistical properties of the original. The generator creates realistic feature distributions using appropriate statistical models: normal distributions for continuous scores, Poisson distributions for count variables, and bounded uniform distributions for ordinal ratings. Correlations between features and the target are seeded to match domain expectations, ensuring the synthetic data produces meaningful model training outcomes.</w:t>
      </w:r>
    </w:p>
    <w:p w14:paraId="5AF5AD37" w14:textId="77777777" w:rsidR="00FD4F2C" w:rsidRDefault="00000000">
      <w:pPr>
        <w:pStyle w:val="Heading2"/>
      </w:pPr>
      <w:r>
        <w:t>4.5 Preprocessing Pipeline</w:t>
      </w:r>
    </w:p>
    <w:p w14:paraId="1E02EF40" w14:textId="77777777" w:rsidR="00FD4F2C" w:rsidRDefault="00000000">
      <w:pPr>
        <w:spacing w:before="80" w:after="140" w:line="360" w:lineRule="auto"/>
        <w:jc w:val="both"/>
      </w:pPr>
      <w:r>
        <w:t>The preprocessing pipeline applied in train_model.py consists of six sequential steps:</w:t>
      </w:r>
    </w:p>
    <w:p w14:paraId="71A11CAD" w14:textId="77777777" w:rsidR="00FD4F2C" w:rsidRDefault="00000000">
      <w:pPr>
        <w:pStyle w:val="Heading3"/>
      </w:pPr>
      <w:r>
        <w:t>Step 1: Data Loading</w:t>
      </w:r>
    </w:p>
    <w:p w14:paraId="4CD5FC0D" w14:textId="77777777" w:rsidR="00FD4F2C" w:rsidRDefault="00000000">
      <w:pPr>
        <w:spacing w:before="80" w:after="140" w:line="360" w:lineRule="auto"/>
        <w:jc w:val="both"/>
      </w:pPr>
      <w:r>
        <w:t xml:space="preserve">The dataset is loaded using </w:t>
      </w:r>
      <w:proofErr w:type="spellStart"/>
      <w:proofErr w:type="gramStart"/>
      <w:r>
        <w:t>pandas.read</w:t>
      </w:r>
      <w:proofErr w:type="gramEnd"/>
      <w:r>
        <w:t>_</w:t>
      </w:r>
      <w:proofErr w:type="gramStart"/>
      <w:r>
        <w:t>csv</w:t>
      </w:r>
      <w:proofErr w:type="spellEnd"/>
      <w:r>
        <w:t>(</w:t>
      </w:r>
      <w:proofErr w:type="gramEnd"/>
      <w:r>
        <w:t xml:space="preserve">), which parses the CSV file into a </w:t>
      </w:r>
      <w:proofErr w:type="spellStart"/>
      <w:r>
        <w:t>DataFrame</w:t>
      </w:r>
      <w:proofErr w:type="spellEnd"/>
      <w:r>
        <w:t xml:space="preserve"> with automatic </w:t>
      </w:r>
      <w:proofErr w:type="spellStart"/>
      <w:r>
        <w:t>dtype</w:t>
      </w:r>
      <w:proofErr w:type="spellEnd"/>
      <w:r>
        <w:t xml:space="preserve"> inference. Column names are validated against the expected feature list to catch any dataset format inconsistencies.</w:t>
      </w:r>
    </w:p>
    <w:p w14:paraId="48336B72" w14:textId="77777777" w:rsidR="00FD4F2C" w:rsidRDefault="00000000">
      <w:pPr>
        <w:pStyle w:val="Heading3"/>
      </w:pPr>
      <w:r>
        <w:t>Step 2: Duplicate Removal</w:t>
      </w:r>
    </w:p>
    <w:p w14:paraId="77ADBD64" w14:textId="77777777" w:rsidR="00FD4F2C" w:rsidRDefault="00000000">
      <w:pPr>
        <w:spacing w:before="80" w:after="140" w:line="360" w:lineRule="auto"/>
        <w:jc w:val="both"/>
      </w:pPr>
      <w:proofErr w:type="spellStart"/>
      <w:proofErr w:type="gramStart"/>
      <w:r>
        <w:t>pandas.DataFrame.drop</w:t>
      </w:r>
      <w:proofErr w:type="gramEnd"/>
      <w:r>
        <w:t>_</w:t>
      </w:r>
      <w:proofErr w:type="gramStart"/>
      <w:r>
        <w:t>duplicates</w:t>
      </w:r>
      <w:proofErr w:type="spellEnd"/>
      <w:r>
        <w:t>(</w:t>
      </w:r>
      <w:proofErr w:type="gramEnd"/>
      <w:r>
        <w:t>) removes any replicated rows. Duplicate entries, if present, would cause the model to over-weight certain patterns, leading to overfitting and degraded generalization.</w:t>
      </w:r>
    </w:p>
    <w:p w14:paraId="5F47A262" w14:textId="77777777" w:rsidR="00FD4F2C" w:rsidRDefault="00000000">
      <w:pPr>
        <w:pStyle w:val="Heading3"/>
      </w:pPr>
      <w:r>
        <w:t>Step 3: Missing Value Handling</w:t>
      </w:r>
    </w:p>
    <w:p w14:paraId="5A2D6995" w14:textId="77777777" w:rsidR="00FD4F2C" w:rsidRDefault="00000000">
      <w:pPr>
        <w:spacing w:before="80" w:after="140" w:line="360" w:lineRule="auto"/>
        <w:jc w:val="both"/>
      </w:pPr>
      <w:r>
        <w:t xml:space="preserve">Rows containing </w:t>
      </w:r>
      <w:proofErr w:type="spellStart"/>
      <w:r>
        <w:t>NaN</w:t>
      </w:r>
      <w:proofErr w:type="spellEnd"/>
      <w:r>
        <w:t xml:space="preserve"> values are removed using </w:t>
      </w:r>
      <w:proofErr w:type="spellStart"/>
      <w:proofErr w:type="gramStart"/>
      <w:r>
        <w:t>dropna</w:t>
      </w:r>
      <w:proofErr w:type="spellEnd"/>
      <w:r>
        <w:t>(</w:t>
      </w:r>
      <w:proofErr w:type="gramEnd"/>
      <w:r>
        <w:t xml:space="preserve">). Given the synthetic or semi-structured nature of the dataset, missing values are expected to be rare. A future enhancement would </w:t>
      </w:r>
      <w:r>
        <w:lastRenderedPageBreak/>
        <w:t>implement mean/median imputation or model-based imputation for datasets with higher missingness rates.</w:t>
      </w:r>
    </w:p>
    <w:p w14:paraId="1B386D1F" w14:textId="77777777" w:rsidR="00FD4F2C" w:rsidRDefault="00000000">
      <w:pPr>
        <w:pStyle w:val="Heading3"/>
      </w:pPr>
      <w:r>
        <w:t>Step 4: Feature and Target Separation</w:t>
      </w:r>
    </w:p>
    <w:p w14:paraId="5EBEF8A1" w14:textId="77777777" w:rsidR="00FD4F2C" w:rsidRDefault="00000000">
      <w:pPr>
        <w:spacing w:before="80" w:after="140" w:line="360" w:lineRule="auto"/>
        <w:jc w:val="both"/>
      </w:pPr>
      <w:r>
        <w:t xml:space="preserve">The 14 structured features are isolated as the feature matrix X, and the Final Interview Performance Score column is extracted as the target vector y. The feature column names are persisted to </w:t>
      </w:r>
      <w:proofErr w:type="spellStart"/>
      <w:r>
        <w:t>feature_columns.pkl</w:t>
      </w:r>
      <w:proofErr w:type="spellEnd"/>
      <w:r>
        <w:t xml:space="preserve"> to ensure that the web application constructs inference inputs in the identical column order used during training — a critical requirement for consistent scaling and prediction.</w:t>
      </w:r>
    </w:p>
    <w:p w14:paraId="5F55256F" w14:textId="77777777" w:rsidR="00FD4F2C" w:rsidRDefault="00000000">
      <w:pPr>
        <w:pStyle w:val="Heading3"/>
      </w:pPr>
      <w:r>
        <w:t>Step 5: Train/Test Split</w:t>
      </w:r>
    </w:p>
    <w:p w14:paraId="6089F135" w14:textId="77777777" w:rsidR="00FD4F2C" w:rsidRDefault="00000000">
      <w:pPr>
        <w:spacing w:before="80" w:after="140" w:line="360" w:lineRule="auto"/>
        <w:jc w:val="both"/>
      </w:pPr>
      <w:r>
        <w:t>The dataset is divided into training (80%) and testing (20%) subsets using scikit-</w:t>
      </w:r>
      <w:proofErr w:type="spellStart"/>
      <w:r>
        <w:t>learn's</w:t>
      </w:r>
      <w:proofErr w:type="spellEnd"/>
      <w:r>
        <w:t xml:space="preserve"> </w:t>
      </w:r>
      <w:proofErr w:type="spellStart"/>
      <w:r>
        <w:t>train_test_split</w:t>
      </w:r>
      <w:proofErr w:type="spellEnd"/>
      <w:r>
        <w:t xml:space="preserve"> with a fixed </w:t>
      </w:r>
      <w:proofErr w:type="spellStart"/>
      <w:r>
        <w:t>random_state</w:t>
      </w:r>
      <w:proofErr w:type="spellEnd"/>
      <w:r>
        <w:t xml:space="preserve"> for reproducibility. Stratification is not applied since this is a regression task with a continuous target.</w:t>
      </w:r>
    </w:p>
    <w:p w14:paraId="26F76EF3" w14:textId="77777777" w:rsidR="00FD4F2C" w:rsidRDefault="00000000">
      <w:pPr>
        <w:pStyle w:val="Heading3"/>
      </w:pPr>
      <w:r>
        <w:t>Step 6: Feature Scaling</w:t>
      </w:r>
    </w:p>
    <w:p w14:paraId="7D681AF1" w14:textId="77777777" w:rsidR="00FD4F2C" w:rsidRDefault="00000000">
      <w:pPr>
        <w:spacing w:before="80" w:after="140" w:line="360" w:lineRule="auto"/>
        <w:jc w:val="both"/>
      </w:pPr>
      <w:proofErr w:type="spellStart"/>
      <w:r>
        <w:t>StandardScaler</w:t>
      </w:r>
      <w:proofErr w:type="spellEnd"/>
      <w:r>
        <w:t xml:space="preserve"> normalizes all features to zero mean and unit standard deviation. This step is essential for linear models (which are sensitive to feature scale) and beneficial for tree-based models (which are not scale-sensitive but benefit from consistent input ranges for the ensemble averaging operation). The fitted scaler is serialized to </w:t>
      </w:r>
      <w:proofErr w:type="spellStart"/>
      <w:r>
        <w:t>scaler.pkl</w:t>
      </w:r>
      <w:proofErr w:type="spellEnd"/>
      <w:r>
        <w:t>. At inference time in the web application, this same fitted scaler is applied to new inputs before model prediction, ensuring consistent normalization.</w:t>
      </w:r>
    </w:p>
    <w:p w14:paraId="1DDE985F" w14:textId="77777777" w:rsidR="00FD4F2C" w:rsidRDefault="00000000">
      <w:pPr>
        <w:pStyle w:val="Heading2"/>
      </w:pPr>
      <w:r>
        <w:t>4.6 Exploratory Data Analysis</w:t>
      </w:r>
    </w:p>
    <w:p w14:paraId="7F88420F" w14:textId="77777777" w:rsidR="00FD4F2C" w:rsidRDefault="00000000">
      <w:pPr>
        <w:spacing w:before="80" w:after="140" w:line="360" w:lineRule="auto"/>
        <w:jc w:val="both"/>
      </w:pPr>
      <w:r>
        <w:t>The eda.py script generates five visualization artifacts that characterize the dataset and validate preprocessing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D4F2C" w14:paraId="005D71D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5B3994" w14:textId="77777777" w:rsidR="00FD4F2C" w:rsidRDefault="00000000">
            <w:pPr>
              <w:jc w:val="center"/>
            </w:pPr>
            <w:r>
              <w:rPr>
                <w:b/>
                <w:bCs/>
                <w:color w:val="FFFFFF"/>
                <w:sz w:val="20"/>
                <w:szCs w:val="20"/>
              </w:rPr>
              <w:t>Plot File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BCAD9F" w14:textId="77777777" w:rsidR="00FD4F2C" w:rsidRDefault="00000000">
            <w:pPr>
              <w:jc w:val="center"/>
            </w:pPr>
            <w:r>
              <w:rPr>
                <w:b/>
                <w:bCs/>
                <w:color w:val="FFFFFF"/>
                <w:sz w:val="20"/>
                <w:szCs w:val="20"/>
              </w:rPr>
              <w:t>Insight Provided</w:t>
            </w:r>
          </w:p>
        </w:tc>
      </w:tr>
      <w:tr w:rsidR="00FD4F2C" w14:paraId="008472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BE55771" w14:textId="77777777" w:rsidR="00FD4F2C" w:rsidRDefault="00000000">
            <w:r>
              <w:rPr>
                <w:color w:val="000000"/>
                <w:sz w:val="20"/>
                <w:szCs w:val="20"/>
              </w:rPr>
              <w:t>correlation_heatmap.png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85A13" w14:textId="77777777" w:rsidR="00FD4F2C" w:rsidRDefault="00000000">
            <w:r>
              <w:rPr>
                <w:color w:val="000000"/>
                <w:sz w:val="20"/>
                <w:szCs w:val="20"/>
              </w:rPr>
              <w:t>Reveals inter-feature correlations and identifies multicollinearity risks. Strong positive correlations between Interviewer Rating, Technical Questions, and Final Score confirm their predictive relevance.</w:t>
            </w:r>
          </w:p>
        </w:tc>
      </w:tr>
      <w:tr w:rsidR="00FD4F2C" w14:paraId="241C95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4360661" w14:textId="77777777" w:rsidR="00FD4F2C" w:rsidRDefault="00000000">
            <w:r>
              <w:rPr>
                <w:color w:val="000000"/>
                <w:sz w:val="20"/>
                <w:szCs w:val="20"/>
              </w:rPr>
              <w:t>feature_importance.png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AF80" w14:textId="77777777" w:rsidR="00FD4F2C" w:rsidRDefault="00000000">
            <w:r>
              <w:rPr>
                <w:color w:val="000000"/>
                <w:sz w:val="20"/>
                <w:szCs w:val="20"/>
              </w:rPr>
              <w:t>Random Forest feature importance scores rank Coding Test Score, Interviewer Rating, and Technical Questions Answered as the top three predictors.</w:t>
            </w:r>
          </w:p>
        </w:tc>
      </w:tr>
      <w:tr w:rsidR="00FD4F2C" w14:paraId="6BC2EB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78EB523" w14:textId="77777777" w:rsidR="00FD4F2C" w:rsidRDefault="00000000">
            <w:r>
              <w:rPr>
                <w:color w:val="000000"/>
                <w:sz w:val="20"/>
                <w:szCs w:val="20"/>
              </w:rPr>
              <w:t>distribution_final_score.png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005E" w14:textId="77777777" w:rsidR="00FD4F2C" w:rsidRDefault="00000000">
            <w:r>
              <w:rPr>
                <w:color w:val="000000"/>
                <w:sz w:val="20"/>
                <w:szCs w:val="20"/>
              </w:rPr>
              <w:t>Histogram of the target variable confirms approximate normality with slight right skew, validating the use of MSE-based regression loss.</w:t>
            </w:r>
          </w:p>
        </w:tc>
      </w:tr>
      <w:tr w:rsidR="00FD4F2C" w14:paraId="19852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FCB569A" w14:textId="77777777" w:rsidR="00FD4F2C" w:rsidRDefault="00000000">
            <w:r>
              <w:rPr>
                <w:color w:val="000000"/>
                <w:sz w:val="20"/>
                <w:szCs w:val="20"/>
              </w:rPr>
              <w:lastRenderedPageBreak/>
              <w:t>coding_vs_final.png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1E4D" w14:textId="77777777" w:rsidR="00FD4F2C" w:rsidRDefault="00000000">
            <w:r>
              <w:rPr>
                <w:color w:val="000000"/>
                <w:sz w:val="20"/>
                <w:szCs w:val="20"/>
              </w:rPr>
              <w:t>Positive linear trend between Coding Test Score and Final Performance Score with visible variance, confirming a non-trivial but learnable relationship.</w:t>
            </w:r>
          </w:p>
        </w:tc>
      </w:tr>
      <w:tr w:rsidR="00FD4F2C" w14:paraId="10447E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434DE5F" w14:textId="77777777" w:rsidR="00FD4F2C" w:rsidRDefault="00000000">
            <w:r>
              <w:rPr>
                <w:color w:val="000000"/>
                <w:sz w:val="20"/>
                <w:szCs w:val="20"/>
              </w:rPr>
              <w:t>filler_vs_confidence.png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3BA08" w14:textId="77777777" w:rsidR="00FD4F2C" w:rsidRDefault="00000000">
            <w:r>
              <w:rPr>
                <w:color w:val="000000"/>
                <w:sz w:val="20"/>
                <w:szCs w:val="20"/>
              </w:rPr>
              <w:t>Inverse relationship between filler word frequency and Confidence Score supports the inclusion of both features as complementary signals.</w:t>
            </w:r>
          </w:p>
        </w:tc>
      </w:tr>
    </w:tbl>
    <w:p w14:paraId="2EB10EEE" w14:textId="77777777" w:rsidR="00FD4F2C" w:rsidRDefault="00FD4F2C">
      <w:pPr>
        <w:spacing w:after="120"/>
      </w:pPr>
    </w:p>
    <w:p w14:paraId="59968312" w14:textId="77777777" w:rsidR="00FD4F2C" w:rsidRDefault="00000000">
      <w:r>
        <w:br w:type="page"/>
      </w:r>
    </w:p>
    <w:p w14:paraId="7E2F35BB" w14:textId="77777777" w:rsidR="00FD4F2C" w:rsidRDefault="00000000">
      <w:pPr>
        <w:pStyle w:val="Heading1"/>
        <w:pBdr>
          <w:bottom w:val="single" w:sz="8" w:space="6" w:color="2E75B6"/>
        </w:pBdr>
      </w:pPr>
      <w:r>
        <w:lastRenderedPageBreak/>
        <w:t>Chapter 5: Machine Learning Pipeline</w:t>
      </w:r>
    </w:p>
    <w:p w14:paraId="742D5239" w14:textId="77777777" w:rsidR="00FD4F2C" w:rsidRDefault="00000000">
      <w:pPr>
        <w:pStyle w:val="Heading2"/>
      </w:pPr>
      <w:r>
        <w:t>5.1 Pipeline Overview</w:t>
      </w:r>
    </w:p>
    <w:p w14:paraId="09B84853" w14:textId="77777777" w:rsidR="00FD4F2C" w:rsidRDefault="00000000">
      <w:pPr>
        <w:spacing w:before="80" w:after="140" w:line="360" w:lineRule="auto"/>
        <w:jc w:val="both"/>
      </w:pPr>
      <w:r>
        <w:t>The machine learning pipeline is implemented in train_model.py and follows a sequential workflow: preprocessing (Chapter 4) → model training → model evaluation → model selection → artifact serialization. The pipeline evaluates five distinct algorithms, ranging from a simple linear baseline to a complex ensemble, and automatically selects the best-performing model for deployment.</w:t>
      </w:r>
    </w:p>
    <w:p w14:paraId="7DBB561D" w14:textId="77777777" w:rsidR="00FD4F2C" w:rsidRDefault="00000000">
      <w:pPr>
        <w:pStyle w:val="Heading2"/>
      </w:pPr>
      <w:r>
        <w:t>5.2 Model Architectures</w:t>
      </w:r>
    </w:p>
    <w:p w14:paraId="16E39F0F" w14:textId="77777777" w:rsidR="00FD4F2C" w:rsidRDefault="00000000">
      <w:pPr>
        <w:pStyle w:val="Heading3"/>
      </w:pPr>
      <w:r>
        <w:t>5.2.1 Linear Regression</w:t>
      </w:r>
    </w:p>
    <w:p w14:paraId="3559B421" w14:textId="77777777" w:rsidR="00FD4F2C" w:rsidRDefault="00000000">
      <w:pPr>
        <w:spacing w:before="80" w:after="140" w:line="360" w:lineRule="auto"/>
        <w:jc w:val="both"/>
      </w:pPr>
      <w:r>
        <w:t>Linear Regression serves as the baseline model. It assumes a linear relationship between the input features and the target variable. While unlikely to capture the non-linear interactions present in behavioral interview data, it establishes a lower-bound benchmark for model comparison. Its interpretability — each feature coefficient directly quantifies its marginal contribution to the predicted score — is valuable for understanding feature influence.</w:t>
      </w:r>
    </w:p>
    <w:p w14:paraId="4D6019DF" w14:textId="77777777" w:rsidR="00FD4F2C" w:rsidRDefault="00000000">
      <w:pPr>
        <w:pStyle w:val="Heading3"/>
      </w:pPr>
      <w:r>
        <w:t>5.2.2 Random Forest Regressor</w:t>
      </w:r>
    </w:p>
    <w:p w14:paraId="7ACD6F94" w14:textId="77777777" w:rsidR="00FD4F2C" w:rsidRDefault="00000000">
      <w:pPr>
        <w:spacing w:before="80" w:after="140" w:line="360" w:lineRule="auto"/>
        <w:jc w:val="both"/>
      </w:pPr>
      <w:r>
        <w:t>The Random Forest Regressor constructs an ensemble of decorrelated decision trees through bootstrap aggregation (bagging). Each tree is trained on a random subset of the training data, and predictions are averaged across all trees. This approach naturally handles non-linear feature interactions, is robust to outliers, and produces reliable feature importance estimates. The number of trees is set to 100 by default, balancing performance and computational cost.</w:t>
      </w:r>
    </w:p>
    <w:p w14:paraId="363E6C5D" w14:textId="77777777" w:rsidR="00FD4F2C" w:rsidRDefault="00000000">
      <w:pPr>
        <w:pStyle w:val="Heading3"/>
      </w:pPr>
      <w:r>
        <w:t>5.2.3 AdaBoost Regressor</w:t>
      </w:r>
    </w:p>
    <w:p w14:paraId="13CFFF55" w14:textId="77777777" w:rsidR="00FD4F2C" w:rsidRDefault="00000000">
      <w:pPr>
        <w:spacing w:before="80" w:after="140" w:line="360" w:lineRule="auto"/>
        <w:jc w:val="both"/>
      </w:pPr>
      <w:r>
        <w:t xml:space="preserve">AdaBoost (Adaptive Boosting) trains a sequence of weak learners (shallow decision trees) where each subsequent learner focuses on examples that the previous learner </w:t>
      </w:r>
      <w:proofErr w:type="spellStart"/>
      <w:r>
        <w:t>mispredicted</w:t>
      </w:r>
      <w:proofErr w:type="spellEnd"/>
      <w:r>
        <w:t>. The final prediction is a weighted sum of all weak learner outputs. AdaBoost is particularly effective at reducing model bias and can achieve strong performance on datasets where the underlying relationships are moderately complex.</w:t>
      </w:r>
    </w:p>
    <w:p w14:paraId="2D8327A9" w14:textId="77777777" w:rsidR="00FD4F2C" w:rsidRDefault="00000000">
      <w:pPr>
        <w:pStyle w:val="Heading3"/>
      </w:pPr>
      <w:r>
        <w:t>5.2.4 Gradient Boosting Regressor</w:t>
      </w:r>
    </w:p>
    <w:p w14:paraId="1B9558B0" w14:textId="77777777" w:rsidR="00FD4F2C" w:rsidRDefault="00000000">
      <w:pPr>
        <w:spacing w:before="80" w:after="140" w:line="360" w:lineRule="auto"/>
        <w:jc w:val="both"/>
      </w:pPr>
      <w:r>
        <w:t xml:space="preserve">Gradient Boosting constructs trees sequentially, with each new tree fitting the residual errors of the previous ensemble in gradient descent fashion. This approach typically achieves the highest </w:t>
      </w:r>
      <w:r>
        <w:lastRenderedPageBreak/>
        <w:t>individual model accuracy among the four base learners. The implementation uses scikit-</w:t>
      </w:r>
      <w:proofErr w:type="spellStart"/>
      <w:r>
        <w:t>learn's</w:t>
      </w:r>
      <w:proofErr w:type="spellEnd"/>
      <w:r>
        <w:t xml:space="preserve"> </w:t>
      </w:r>
      <w:proofErr w:type="spellStart"/>
      <w:r>
        <w:t>GradientBoostingRegressor</w:t>
      </w:r>
      <w:proofErr w:type="spellEnd"/>
      <w:r>
        <w:t xml:space="preserve"> with default hyperparameters (100 estimators, learning rate 0.1, max depth 3), which provide a strong out-of-the-box performance baseline.</w:t>
      </w:r>
    </w:p>
    <w:p w14:paraId="4B7806B1" w14:textId="77777777" w:rsidR="00FD4F2C" w:rsidRDefault="00000000">
      <w:pPr>
        <w:pStyle w:val="Heading3"/>
      </w:pPr>
      <w:r>
        <w:t>5.2.5 Voting Ensemble Regressor</w:t>
      </w:r>
    </w:p>
    <w:p w14:paraId="56A59B53" w14:textId="77777777" w:rsidR="00FD4F2C" w:rsidRDefault="00000000">
      <w:pPr>
        <w:spacing w:before="80" w:after="140" w:line="360" w:lineRule="auto"/>
        <w:jc w:val="both"/>
      </w:pPr>
      <w:r>
        <w:t xml:space="preserve">The </w:t>
      </w:r>
      <w:proofErr w:type="spellStart"/>
      <w:r>
        <w:t>VotingRegressor</w:t>
      </w:r>
      <w:proofErr w:type="spellEnd"/>
      <w:r>
        <w:t xml:space="preserve"> combines the four base models by averaging their individual predictions. This ensemble strategy leverages the complementary strengths of the constituent models: Linear Regression provides a stable low-variance estimate, Random Forest captures complex non-linear interactions, and the two boosting algorithms reduce systematic prediction errors. The ensemble is expected to outperform any individual model when the base learners make partially independent errors.</w:t>
      </w:r>
    </w:p>
    <w:p w14:paraId="2A44B5FE" w14:textId="77777777" w:rsidR="00FD4F2C" w:rsidRDefault="00000000">
      <w:pPr>
        <w:pStyle w:val="Heading2"/>
      </w:pPr>
      <w:r>
        <w:t>5.3 Model Selection Logic</w:t>
      </w:r>
    </w:p>
    <w:p w14:paraId="290687E6" w14:textId="77777777" w:rsidR="00FD4F2C" w:rsidRDefault="00000000">
      <w:pPr>
        <w:spacing w:before="80" w:after="140" w:line="360" w:lineRule="auto"/>
        <w:jc w:val="both"/>
      </w:pPr>
      <w:r>
        <w:t>After training all five models on the training set and evaluating them on the held-out test set, the selection algorithm applies the following rule:</w:t>
      </w:r>
    </w:p>
    <w:p w14:paraId="7A9845FD" w14:textId="77777777" w:rsidR="00FD4F2C" w:rsidRDefault="00000000">
      <w:pPr>
        <w:pStyle w:val="ListParagraph"/>
        <w:numPr>
          <w:ilvl w:val="0"/>
          <w:numId w:val="2"/>
        </w:numPr>
        <w:spacing w:before="60" w:after="60"/>
      </w:pPr>
      <w:r>
        <w:t>Compute R² score for all five models on the test set.</w:t>
      </w:r>
    </w:p>
    <w:p w14:paraId="3EC1E708" w14:textId="77777777" w:rsidR="00FD4F2C" w:rsidRDefault="00000000">
      <w:pPr>
        <w:pStyle w:val="ListParagraph"/>
        <w:numPr>
          <w:ilvl w:val="0"/>
          <w:numId w:val="2"/>
        </w:numPr>
        <w:spacing w:before="60" w:after="60"/>
      </w:pPr>
      <w:r>
        <w:t>Identify the best-performing individual model (maximum R²).</w:t>
      </w:r>
    </w:p>
    <w:p w14:paraId="2FC8FBF1" w14:textId="77777777" w:rsidR="00FD4F2C" w:rsidRDefault="00000000">
      <w:pPr>
        <w:pStyle w:val="ListParagraph"/>
        <w:numPr>
          <w:ilvl w:val="0"/>
          <w:numId w:val="2"/>
        </w:numPr>
        <w:spacing w:before="60" w:after="60"/>
      </w:pPr>
      <w:r>
        <w:t>If the Ensemble R² ≥ best individual model R², select the Ensemble.</w:t>
      </w:r>
    </w:p>
    <w:p w14:paraId="4C7624D1" w14:textId="77777777" w:rsidR="00FD4F2C" w:rsidRDefault="00000000">
      <w:pPr>
        <w:pStyle w:val="ListParagraph"/>
        <w:numPr>
          <w:ilvl w:val="0"/>
          <w:numId w:val="2"/>
        </w:numPr>
        <w:spacing w:before="60" w:after="60"/>
      </w:pPr>
      <w:r>
        <w:t>Otherwise, select the best individual model.</w:t>
      </w:r>
    </w:p>
    <w:p w14:paraId="6B6F3EB7" w14:textId="77777777" w:rsidR="00FD4F2C" w:rsidRDefault="00000000">
      <w:pPr>
        <w:spacing w:before="80" w:after="140" w:line="360" w:lineRule="auto"/>
        <w:jc w:val="both"/>
      </w:pPr>
      <w:r>
        <w:t>This conservative selection rule ensures that the ensemble is only preferred when it genuinely improves upon the best individual model, preventing ensemble deployment in cases where one base learner substantially dominates.</w:t>
      </w:r>
    </w:p>
    <w:p w14:paraId="25C5D5B0" w14:textId="77777777" w:rsidR="00FD4F2C" w:rsidRDefault="00000000">
      <w:pPr>
        <w:pStyle w:val="Heading2"/>
      </w:pPr>
      <w:r>
        <w:t>5.4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D4F2C" w14:paraId="2BCE44C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A3874C" w14:textId="77777777" w:rsidR="00FD4F2C" w:rsidRDefault="00000000">
            <w:pPr>
              <w:jc w:val="center"/>
            </w:pPr>
            <w:r>
              <w:rPr>
                <w:b/>
                <w:bCs/>
                <w:color w:val="FFFFFF"/>
                <w:sz w:val="20"/>
                <w:szCs w:val="20"/>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8A3796" w14:textId="77777777" w:rsidR="00FD4F2C" w:rsidRDefault="00000000">
            <w:pPr>
              <w:jc w:val="center"/>
            </w:pPr>
            <w:r>
              <w:rPr>
                <w:b/>
                <w:bCs/>
                <w:color w:val="FFFFFF"/>
                <w:sz w:val="20"/>
                <w:szCs w:val="20"/>
              </w:rPr>
              <w:t>Formula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3728B" w14:textId="77777777" w:rsidR="00FD4F2C" w:rsidRDefault="00000000">
            <w:pPr>
              <w:jc w:val="center"/>
            </w:pPr>
            <w:r>
              <w:rPr>
                <w:b/>
                <w:bCs/>
                <w:color w:val="FFFFFF"/>
                <w:sz w:val="20"/>
                <w:szCs w:val="20"/>
              </w:rPr>
              <w:t>Interpretation</w:t>
            </w:r>
          </w:p>
        </w:tc>
      </w:tr>
      <w:tr w:rsidR="00FD4F2C" w14:paraId="6FB3A8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331003A" w14:textId="77777777" w:rsidR="00FD4F2C" w:rsidRDefault="00000000">
            <w:r>
              <w:rPr>
                <w:color w:val="000000"/>
                <w:sz w:val="20"/>
                <w:szCs w:val="20"/>
              </w:rPr>
              <w:t>R² Score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6F90" w14:textId="77777777" w:rsidR="00FD4F2C" w:rsidRDefault="00000000">
            <w:r>
              <w:rPr>
                <w:color w:val="000000"/>
                <w:sz w:val="20"/>
                <w:szCs w:val="20"/>
              </w:rPr>
              <w:t>1 - (</w:t>
            </w:r>
            <w:proofErr w:type="spellStart"/>
            <w:r>
              <w:rPr>
                <w:color w:val="000000"/>
                <w:sz w:val="20"/>
                <w:szCs w:val="20"/>
              </w:rPr>
              <w:t>SS_residual</w:t>
            </w:r>
            <w:proofErr w:type="spellEnd"/>
            <w:r>
              <w:rPr>
                <w:color w:val="000000"/>
                <w:sz w:val="20"/>
                <w:szCs w:val="20"/>
              </w:rPr>
              <w:t xml:space="preserve"> / </w:t>
            </w:r>
            <w:proofErr w:type="spellStart"/>
            <w:r>
              <w:rPr>
                <w:color w:val="000000"/>
                <w:sz w:val="20"/>
                <w:szCs w:val="20"/>
              </w:rPr>
              <w:t>SS_total</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AD85" w14:textId="77777777" w:rsidR="00FD4F2C" w:rsidRDefault="00000000">
            <w:r>
              <w:rPr>
                <w:color w:val="000000"/>
                <w:sz w:val="20"/>
                <w:szCs w:val="20"/>
              </w:rPr>
              <w:t>1.0 = perfect prediction; 0.0 = mean baseline; higher is better</w:t>
            </w:r>
          </w:p>
        </w:tc>
      </w:tr>
      <w:tr w:rsidR="00FD4F2C" w14:paraId="1C8D5A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A5CA024" w14:textId="77777777" w:rsidR="00FD4F2C" w:rsidRDefault="00000000">
            <w:r>
              <w:rPr>
                <w:color w:val="000000"/>
                <w:sz w:val="20"/>
                <w:szCs w:val="20"/>
              </w:rPr>
              <w:t>MAE (Mean Absolute Error)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6450" w14:textId="77777777" w:rsidR="00FD4F2C" w:rsidRDefault="00000000">
            <w:r>
              <w:rPr>
                <w:color w:val="000000"/>
                <w:sz w:val="20"/>
                <w:szCs w:val="20"/>
              </w:rPr>
              <w:t>Mean of |</w:t>
            </w:r>
            <w:proofErr w:type="spellStart"/>
            <w:r>
              <w:rPr>
                <w:color w:val="000000"/>
                <w:sz w:val="20"/>
                <w:szCs w:val="20"/>
              </w:rPr>
              <w:t>y_pred</w:t>
            </w:r>
            <w:proofErr w:type="spellEnd"/>
            <w:r>
              <w:rPr>
                <w:color w:val="000000"/>
                <w:sz w:val="20"/>
                <w:szCs w:val="20"/>
              </w:rPr>
              <w:t xml:space="preserve"> - </w:t>
            </w:r>
            <w:proofErr w:type="spellStart"/>
            <w:r>
              <w:rPr>
                <w:color w:val="000000"/>
                <w:sz w:val="20"/>
                <w:szCs w:val="20"/>
              </w:rPr>
              <w:t>y_true</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D25BB" w14:textId="77777777" w:rsidR="00FD4F2C" w:rsidRDefault="00000000">
            <w:r>
              <w:rPr>
                <w:color w:val="000000"/>
                <w:sz w:val="20"/>
                <w:szCs w:val="20"/>
              </w:rPr>
              <w:t>Average absolute error in score units; lower is better</w:t>
            </w:r>
          </w:p>
        </w:tc>
      </w:tr>
      <w:tr w:rsidR="00FD4F2C" w14:paraId="34A328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5D63CC9" w14:textId="77777777" w:rsidR="00FD4F2C" w:rsidRDefault="00000000">
            <w:r>
              <w:rPr>
                <w:color w:val="000000"/>
                <w:sz w:val="20"/>
                <w:szCs w:val="20"/>
              </w:rPr>
              <w:t>RMSE (Root Mean Squared Error)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EC1F" w14:textId="77777777" w:rsidR="00FD4F2C" w:rsidRDefault="00000000">
            <w:r>
              <w:rPr>
                <w:color w:val="000000"/>
                <w:sz w:val="20"/>
                <w:szCs w:val="20"/>
              </w:rPr>
              <w:t>Square root of mean squared errors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D39E7" w14:textId="77777777" w:rsidR="00FD4F2C" w:rsidRDefault="00000000">
            <w:r>
              <w:rPr>
                <w:color w:val="000000"/>
                <w:sz w:val="20"/>
                <w:szCs w:val="20"/>
              </w:rPr>
              <w:t>Penalizes large errors more heavily than MAE; lower is better</w:t>
            </w:r>
          </w:p>
        </w:tc>
      </w:tr>
    </w:tbl>
    <w:p w14:paraId="72498809" w14:textId="77777777" w:rsidR="00FD4F2C" w:rsidRDefault="00FD4F2C">
      <w:pPr>
        <w:spacing w:after="120"/>
      </w:pPr>
    </w:p>
    <w:p w14:paraId="09F4AFDE" w14:textId="77777777" w:rsidR="00FD4F2C" w:rsidRDefault="00000000">
      <w:pPr>
        <w:pStyle w:val="Heading2"/>
      </w:pPr>
      <w:r>
        <w:t>5.5 Artifact Serialization</w:t>
      </w:r>
    </w:p>
    <w:p w14:paraId="0B0B8F06" w14:textId="77777777" w:rsidR="00FD4F2C" w:rsidRDefault="00000000">
      <w:pPr>
        <w:spacing w:before="80" w:after="140" w:line="360" w:lineRule="auto"/>
        <w:jc w:val="both"/>
      </w:pPr>
      <w:r>
        <w:t xml:space="preserve">Following model selection, three artifacts are serialized using Python's </w:t>
      </w:r>
      <w:proofErr w:type="spellStart"/>
      <w:r>
        <w:t>joblib</w:t>
      </w:r>
      <w:proofErr w:type="spellEnd"/>
      <w:r>
        <w:t xml:space="preserve"> library for efficient storage and loading of NumPy-heavy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3113"/>
        <w:gridCol w:w="2527"/>
      </w:tblGrid>
      <w:tr w:rsidR="00FD4F2C" w14:paraId="1666830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7A9592" w14:textId="77777777" w:rsidR="00FD4F2C" w:rsidRDefault="00000000">
            <w:pPr>
              <w:jc w:val="center"/>
            </w:pPr>
            <w:r>
              <w:rPr>
                <w:b/>
                <w:bCs/>
                <w:color w:val="FFFFFF"/>
                <w:sz w:val="20"/>
                <w:szCs w:val="20"/>
              </w:rPr>
              <w:lastRenderedPageBreak/>
              <w:t>Artifact File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C8EB50" w14:textId="77777777" w:rsidR="00FD4F2C" w:rsidRDefault="00000000">
            <w:pPr>
              <w:jc w:val="center"/>
            </w:pPr>
            <w:r>
              <w:rPr>
                <w:b/>
                <w:bCs/>
                <w:color w:val="FFFFFF"/>
                <w:sz w:val="20"/>
                <w:szCs w:val="20"/>
              </w:rPr>
              <w:t>Content</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83DC4" w14:textId="77777777" w:rsidR="00FD4F2C" w:rsidRDefault="00000000">
            <w:pPr>
              <w:jc w:val="center"/>
            </w:pPr>
            <w:r>
              <w:rPr>
                <w:b/>
                <w:bCs/>
                <w:color w:val="FFFFFF"/>
                <w:sz w:val="20"/>
                <w:szCs w:val="20"/>
              </w:rPr>
              <w:t>Usage at Inference</w:t>
            </w:r>
          </w:p>
        </w:tc>
      </w:tr>
      <w:tr w:rsidR="00FD4F2C" w14:paraId="4EB1D0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5BCD8C3" w14:textId="77777777" w:rsidR="00FD4F2C" w:rsidRDefault="00000000">
            <w:proofErr w:type="spellStart"/>
            <w:r>
              <w:rPr>
                <w:color w:val="000000"/>
                <w:sz w:val="20"/>
                <w:szCs w:val="20"/>
              </w:rPr>
              <w:t>best_interview_performance_model.pkl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A666" w14:textId="77777777" w:rsidR="00FD4F2C" w:rsidRDefault="00000000">
            <w:r>
              <w:rPr>
                <w:color w:val="000000"/>
                <w:sz w:val="20"/>
                <w:szCs w:val="20"/>
              </w:rPr>
              <w:t>Trained regression model (or ensemble) with all learned parameters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0971B" w14:textId="77777777" w:rsidR="00FD4F2C" w:rsidRDefault="00000000">
            <w:r>
              <w:rPr>
                <w:color w:val="000000"/>
                <w:sz w:val="20"/>
                <w:szCs w:val="20"/>
              </w:rPr>
              <w:t>Loaded once at app startup; used for all prediction calls</w:t>
            </w:r>
          </w:p>
        </w:tc>
      </w:tr>
      <w:tr w:rsidR="00FD4F2C" w14:paraId="7A0BE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6A835EA" w14:textId="77777777" w:rsidR="00FD4F2C" w:rsidRDefault="00000000">
            <w:proofErr w:type="spellStart"/>
            <w:r>
              <w:rPr>
                <w:color w:val="000000"/>
                <w:sz w:val="20"/>
                <w:szCs w:val="20"/>
              </w:rPr>
              <w:t>scaler.pkl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1F7C" w14:textId="77777777" w:rsidR="00FD4F2C" w:rsidRDefault="00000000">
            <w:r>
              <w:rPr>
                <w:color w:val="000000"/>
                <w:sz w:val="20"/>
                <w:szCs w:val="20"/>
              </w:rPr>
              <w:t xml:space="preserve">Fitted </w:t>
            </w:r>
            <w:proofErr w:type="spellStart"/>
            <w:r>
              <w:rPr>
                <w:color w:val="000000"/>
                <w:sz w:val="20"/>
                <w:szCs w:val="20"/>
              </w:rPr>
              <w:t>StandardScaler</w:t>
            </w:r>
            <w:proofErr w:type="spellEnd"/>
            <w:r>
              <w:rPr>
                <w:color w:val="000000"/>
                <w:sz w:val="20"/>
                <w:szCs w:val="20"/>
              </w:rPr>
              <w:t xml:space="preserve"> with per-feature mean and </w:t>
            </w:r>
            <w:proofErr w:type="spellStart"/>
            <w:r>
              <w:rPr>
                <w:color w:val="000000"/>
                <w:sz w:val="20"/>
                <w:szCs w:val="20"/>
              </w:rPr>
              <w:t>std_dev</w:t>
            </w:r>
            <w:proofErr w:type="spellEnd"/>
            <w:r>
              <w:rPr>
                <w:color w:val="000000"/>
                <w:sz w:val="20"/>
                <w:szCs w:val="20"/>
              </w:rPr>
              <w:t xml:space="preserve"> statistics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AAD8" w14:textId="77777777" w:rsidR="00FD4F2C" w:rsidRDefault="00000000">
            <w:r>
              <w:rPr>
                <w:color w:val="000000"/>
                <w:sz w:val="20"/>
                <w:szCs w:val="20"/>
              </w:rPr>
              <w:t>Applied to all 14 input features before model prediction</w:t>
            </w:r>
          </w:p>
        </w:tc>
      </w:tr>
      <w:tr w:rsidR="00FD4F2C" w14:paraId="0F1C30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6E7ED62" w14:textId="77777777" w:rsidR="00FD4F2C" w:rsidRDefault="00000000">
            <w:proofErr w:type="spellStart"/>
            <w:r>
              <w:rPr>
                <w:color w:val="000000"/>
                <w:sz w:val="20"/>
                <w:szCs w:val="20"/>
              </w:rPr>
              <w:t>feature_columns.pkl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9A0C" w14:textId="77777777" w:rsidR="00FD4F2C" w:rsidRDefault="00000000">
            <w:r>
              <w:rPr>
                <w:color w:val="000000"/>
                <w:sz w:val="20"/>
                <w:szCs w:val="20"/>
              </w:rPr>
              <w:t>Ordered list of 14 feature column names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4A935" w14:textId="77777777" w:rsidR="00FD4F2C" w:rsidRDefault="00000000">
            <w:r>
              <w:rPr>
                <w:color w:val="000000"/>
                <w:sz w:val="20"/>
                <w:szCs w:val="20"/>
              </w:rPr>
              <w:t xml:space="preserve">Ensures </w:t>
            </w:r>
            <w:proofErr w:type="spellStart"/>
            <w:r>
              <w:rPr>
                <w:color w:val="000000"/>
                <w:sz w:val="20"/>
                <w:szCs w:val="20"/>
              </w:rPr>
              <w:t>DataFrame</w:t>
            </w:r>
            <w:proofErr w:type="spellEnd"/>
            <w:r>
              <w:rPr>
                <w:color w:val="000000"/>
                <w:sz w:val="20"/>
                <w:szCs w:val="20"/>
              </w:rPr>
              <w:t xml:space="preserve"> column order matches training exactly</w:t>
            </w:r>
          </w:p>
        </w:tc>
      </w:tr>
    </w:tbl>
    <w:p w14:paraId="479058D7" w14:textId="77777777" w:rsidR="00FD4F2C" w:rsidRDefault="00FD4F2C">
      <w:pPr>
        <w:spacing w:after="120"/>
      </w:pPr>
    </w:p>
    <w:p w14:paraId="07ACFE69" w14:textId="77777777" w:rsidR="00FD4F2C" w:rsidRDefault="00000000">
      <w:pPr>
        <w:pStyle w:val="Heading2"/>
      </w:pPr>
      <w:r>
        <w:t>5.6 Inference Pipeline in the Web Application</w:t>
      </w:r>
    </w:p>
    <w:p w14:paraId="12A8AE81" w14:textId="77777777" w:rsidR="00FD4F2C" w:rsidRDefault="00000000">
      <w:pPr>
        <w:spacing w:before="80" w:after="140" w:line="360" w:lineRule="auto"/>
        <w:jc w:val="both"/>
      </w:pPr>
      <w:r>
        <w:t xml:space="preserve">At runtime, the web application (app.py) loads all three artifacts at startup using </w:t>
      </w:r>
      <w:proofErr w:type="spellStart"/>
      <w:proofErr w:type="gramStart"/>
      <w:r>
        <w:t>joblib.load</w:t>
      </w:r>
      <w:proofErr w:type="spellEnd"/>
      <w:proofErr w:type="gramEnd"/>
      <w:r>
        <w:t>(). When the interviewer clicks 'Predict Performance', the following inference sequence executes:</w:t>
      </w:r>
    </w:p>
    <w:p w14:paraId="6C3B52B8" w14:textId="77777777" w:rsidR="00FD4F2C" w:rsidRDefault="00000000">
      <w:pPr>
        <w:pStyle w:val="ListParagraph"/>
        <w:numPr>
          <w:ilvl w:val="0"/>
          <w:numId w:val="3"/>
        </w:numPr>
        <w:spacing w:before="60" w:after="60"/>
      </w:pPr>
      <w:r>
        <w:t>A Python dictionary of 14 user-input values is created, keyed by feature names.</w:t>
      </w:r>
    </w:p>
    <w:p w14:paraId="3AE13E1A" w14:textId="77777777" w:rsidR="00FD4F2C" w:rsidRDefault="00000000">
      <w:pPr>
        <w:pStyle w:val="ListParagraph"/>
        <w:numPr>
          <w:ilvl w:val="0"/>
          <w:numId w:val="3"/>
        </w:numPr>
        <w:spacing w:before="60" w:after="60"/>
      </w:pPr>
      <w:r>
        <w:t xml:space="preserve">The dictionary is wrapped in a </w:t>
      </w:r>
      <w:proofErr w:type="gramStart"/>
      <w:r>
        <w:t xml:space="preserve">pandas </w:t>
      </w:r>
      <w:proofErr w:type="spellStart"/>
      <w:r>
        <w:t>DataFrame</w:t>
      </w:r>
      <w:proofErr w:type="spellEnd"/>
      <w:proofErr w:type="gramEnd"/>
      <w:r>
        <w:t xml:space="preserve"> with a single row.</w:t>
      </w:r>
    </w:p>
    <w:p w14:paraId="6E183C97" w14:textId="77777777" w:rsidR="00FD4F2C" w:rsidRDefault="00000000">
      <w:pPr>
        <w:pStyle w:val="ListParagraph"/>
        <w:numPr>
          <w:ilvl w:val="0"/>
          <w:numId w:val="3"/>
        </w:numPr>
        <w:spacing w:before="60" w:after="60"/>
      </w:pPr>
      <w:r>
        <w:t xml:space="preserve">Columns are reordered to match </w:t>
      </w:r>
      <w:proofErr w:type="spellStart"/>
      <w:r>
        <w:t>feature_columns.pkl</w:t>
      </w:r>
      <w:proofErr w:type="spellEnd"/>
      <w:r>
        <w:t>.</w:t>
      </w:r>
    </w:p>
    <w:p w14:paraId="32D96232" w14:textId="77777777" w:rsidR="00FD4F2C" w:rsidRDefault="00000000">
      <w:pPr>
        <w:pStyle w:val="ListParagraph"/>
        <w:numPr>
          <w:ilvl w:val="0"/>
          <w:numId w:val="3"/>
        </w:numPr>
        <w:spacing w:before="60" w:after="60"/>
      </w:pPr>
      <w:r>
        <w:t xml:space="preserve">The </w:t>
      </w:r>
      <w:proofErr w:type="spellStart"/>
      <w:r>
        <w:t>DataFrame</w:t>
      </w:r>
      <w:proofErr w:type="spellEnd"/>
      <w:r>
        <w:t xml:space="preserve"> is transformed using </w:t>
      </w:r>
      <w:proofErr w:type="spellStart"/>
      <w:proofErr w:type="gramStart"/>
      <w:r>
        <w:t>scaler.transform</w:t>
      </w:r>
      <w:proofErr w:type="spellEnd"/>
      <w:proofErr w:type="gramEnd"/>
      <w:r>
        <w:t>().</w:t>
      </w:r>
    </w:p>
    <w:p w14:paraId="5898DD06" w14:textId="77777777" w:rsidR="00FD4F2C" w:rsidRDefault="00000000">
      <w:pPr>
        <w:pStyle w:val="ListParagraph"/>
        <w:numPr>
          <w:ilvl w:val="0"/>
          <w:numId w:val="3"/>
        </w:numPr>
        <w:spacing w:before="60" w:after="60"/>
      </w:pPr>
      <w:proofErr w:type="spellStart"/>
      <w:proofErr w:type="gramStart"/>
      <w:r>
        <w:t>model.predict</w:t>
      </w:r>
      <w:proofErr w:type="spellEnd"/>
      <w:proofErr w:type="gramEnd"/>
      <w:r>
        <w:t>() produces a single continuous regression output.</w:t>
      </w:r>
    </w:p>
    <w:p w14:paraId="7B64063E" w14:textId="77777777" w:rsidR="00FD4F2C" w:rsidRDefault="00000000">
      <w:pPr>
        <w:pStyle w:val="ListParagraph"/>
        <w:numPr>
          <w:ilvl w:val="0"/>
          <w:numId w:val="3"/>
        </w:numPr>
        <w:spacing w:before="60" w:after="60"/>
      </w:pPr>
      <w:r>
        <w:t>The predicted score is mapped to a performance category and displayed on the Plotly dashboard.</w:t>
      </w:r>
    </w:p>
    <w:p w14:paraId="47507B46" w14:textId="77777777" w:rsidR="00FD4F2C" w:rsidRDefault="00000000">
      <w:r>
        <w:br w:type="page"/>
      </w:r>
    </w:p>
    <w:p w14:paraId="759604EB" w14:textId="77777777" w:rsidR="00FD4F2C" w:rsidRDefault="00000000">
      <w:pPr>
        <w:pStyle w:val="Heading1"/>
        <w:pBdr>
          <w:bottom w:val="single" w:sz="8" w:space="6" w:color="2E75B6"/>
        </w:pBdr>
      </w:pPr>
      <w:r>
        <w:lastRenderedPageBreak/>
        <w:t>Chapter 6: System Implementation</w:t>
      </w:r>
    </w:p>
    <w:p w14:paraId="17479912" w14:textId="77777777" w:rsidR="00FD4F2C" w:rsidRDefault="00000000">
      <w:pPr>
        <w:pStyle w:val="Heading2"/>
      </w:pPr>
      <w:r>
        <w:t>6.1 Application Structure</w:t>
      </w:r>
    </w:p>
    <w:p w14:paraId="30C7F805" w14:textId="77777777" w:rsidR="00FD4F2C" w:rsidRDefault="00000000">
      <w:pPr>
        <w:spacing w:before="80" w:after="140" w:line="360" w:lineRule="auto"/>
        <w:jc w:val="both"/>
      </w:pPr>
      <w:r>
        <w:t xml:space="preserve">The web application is implemented in a single app.py file organized into seven interactive tabs using </w:t>
      </w:r>
      <w:proofErr w:type="spellStart"/>
      <w:r>
        <w:t>Streamlit's</w:t>
      </w:r>
      <w:proofErr w:type="spellEnd"/>
      <w:r>
        <w:t xml:space="preserve"> </w:t>
      </w:r>
      <w:proofErr w:type="spellStart"/>
      <w:proofErr w:type="gramStart"/>
      <w:r>
        <w:t>st.tabs</w:t>
      </w:r>
      <w:proofErr w:type="spellEnd"/>
      <w:proofErr w:type="gramEnd"/>
      <w:r>
        <w:t xml:space="preserve">() API. Each tab encapsulates a distinct functional module. Custom CSS is injected at application startup to implement the dark theme design system, overriding </w:t>
      </w:r>
      <w:proofErr w:type="spellStart"/>
      <w:r>
        <w:t>Streamlit's</w:t>
      </w:r>
      <w:proofErr w:type="spellEnd"/>
      <w:r>
        <w:t xml:space="preserve"> default styling across all UI components.</w:t>
      </w:r>
    </w:p>
    <w:p w14:paraId="02829F4D" w14:textId="77777777" w:rsidR="00FD4F2C" w:rsidRDefault="00000000">
      <w:pPr>
        <w:pStyle w:val="Heading2"/>
      </w:pPr>
      <w:r>
        <w:t>6.2 Tab 1 — Candidate Information</w:t>
      </w:r>
    </w:p>
    <w:p w14:paraId="68260B63" w14:textId="77777777" w:rsidR="00FD4F2C" w:rsidRDefault="00000000">
      <w:pPr>
        <w:spacing w:before="80" w:after="140" w:line="360" w:lineRule="auto"/>
        <w:jc w:val="both"/>
      </w:pPr>
      <w:r>
        <w:t>The first tab collects foundational candidate demographic data. Two fields are presented in a two-column layout: Age (integer input, range 18–65) and Education Score (decimal input, range 1.0–10.0). Input validation constrains entries to valid ranges, preventing erroneous model inputs. The tab uses precise digital number inputs rather than sliders, enabling interviewers to enter exact values from standardized HR scoring sheets.</w:t>
      </w:r>
    </w:p>
    <w:p w14:paraId="168FBA93" w14:textId="77777777" w:rsidR="00FD4F2C" w:rsidRDefault="00000000">
      <w:pPr>
        <w:pStyle w:val="Heading2"/>
      </w:pPr>
      <w:r>
        <w:t>6.3 Tab 2 — Interview Logistics</w:t>
      </w:r>
    </w:p>
    <w:p w14:paraId="22F54935" w14:textId="77777777" w:rsidR="00FD4F2C" w:rsidRDefault="00000000">
      <w:pPr>
        <w:spacing w:before="80" w:after="140" w:line="360" w:lineRule="auto"/>
        <w:jc w:val="both"/>
      </w:pPr>
      <w:r>
        <w:t>Tab 2 captures metadata about the interview session itself: Interview Duration in minutes, Network Stability score (1–10 scale), and Round Score (1–10 scale). These contextual features allow the model to account for session-level factors that may influence performance perception — for example, a poor network connection may cause an interviewer to rate a candidate's communication lower than warranted.</w:t>
      </w:r>
    </w:p>
    <w:p w14:paraId="37064BBF" w14:textId="77777777" w:rsidR="00FD4F2C" w:rsidRDefault="00000000">
      <w:pPr>
        <w:pStyle w:val="Heading2"/>
      </w:pPr>
      <w:r>
        <w:t>6.4 Tab 3 — Technical and Behavioral Assessment</w:t>
      </w:r>
    </w:p>
    <w:p w14:paraId="0794C1E5" w14:textId="77777777" w:rsidR="00FD4F2C" w:rsidRDefault="00000000">
      <w:pPr>
        <w:spacing w:before="80" w:after="140" w:line="360" w:lineRule="auto"/>
        <w:jc w:val="both"/>
      </w:pPr>
      <w:r>
        <w:t xml:space="preserve">The technical assessment module captures three core performance indicators: Technical Questions Answered (integer count, 0–10), Coding Test Score (continuous float, 0–100), and </w:t>
      </w:r>
      <w:proofErr w:type="spellStart"/>
      <w:r>
        <w:t>Behavioural</w:t>
      </w:r>
      <w:proofErr w:type="spellEnd"/>
      <w:r>
        <w:t xml:space="preserve"> Questions Answered (integer count, 0–10). EDA analysis confirms these features, particularly Coding Test Score, as among the strongest predictors of the Final Interview Performance Score.</w:t>
      </w:r>
    </w:p>
    <w:p w14:paraId="70DF2A0E" w14:textId="77777777" w:rsidR="00FD4F2C" w:rsidRDefault="00000000">
      <w:pPr>
        <w:pStyle w:val="Heading2"/>
      </w:pPr>
      <w:r>
        <w:t>6.5 Tab 4 — Soft Skills Evaluation</w:t>
      </w:r>
    </w:p>
    <w:p w14:paraId="3C5D604F" w14:textId="77777777" w:rsidR="00FD4F2C" w:rsidRDefault="00000000">
      <w:pPr>
        <w:spacing w:before="80" w:after="140" w:line="360" w:lineRule="auto"/>
        <w:jc w:val="both"/>
      </w:pPr>
      <w:r>
        <w:t xml:space="preserve">Six soft skill dimensions are collected in Tab 4: Eye Contact Score, Confidence Score, Speech Speed (WPM), Filler Words Used, Time Management Score, and Interviewer Rating. These are arranged in a three-column, two-row grid for efficient data entry. The Interviewer Rating field is </w:t>
      </w:r>
      <w:r>
        <w:lastRenderedPageBreak/>
        <w:t>positioned as the final input, allowing it to serve as a holistic summary score that can be informed by the preceding objective metrics.</w:t>
      </w:r>
    </w:p>
    <w:p w14:paraId="65448F0A" w14:textId="77777777" w:rsidR="00FD4F2C" w:rsidRDefault="00000000">
      <w:pPr>
        <w:pStyle w:val="Heading2"/>
      </w:pPr>
      <w:r>
        <w:t>6.6 Tab 5 — Advanced Analytics Module</w:t>
      </w:r>
    </w:p>
    <w:p w14:paraId="12305265" w14:textId="77777777" w:rsidR="00FD4F2C" w:rsidRDefault="00000000">
      <w:pPr>
        <w:pStyle w:val="Heading3"/>
      </w:pPr>
      <w:r>
        <w:t>6.6.1 NLP Sentiment Analysis</w:t>
      </w:r>
    </w:p>
    <w:p w14:paraId="62D5A569" w14:textId="77777777" w:rsidR="00FD4F2C" w:rsidRDefault="00000000">
      <w:pPr>
        <w:spacing w:before="80" w:after="140" w:line="360" w:lineRule="auto"/>
        <w:jc w:val="both"/>
      </w:pPr>
      <w:r>
        <w:t xml:space="preserve">The NLP module accepts free-text interview transcript input via a </w:t>
      </w:r>
      <w:proofErr w:type="spellStart"/>
      <w:r>
        <w:t>Streamlit</w:t>
      </w:r>
      <w:proofErr w:type="spellEnd"/>
      <w:r>
        <w:t xml:space="preserve"> </w:t>
      </w:r>
      <w:proofErr w:type="spellStart"/>
      <w:r>
        <w:t>text_area</w:t>
      </w:r>
      <w:proofErr w:type="spellEnd"/>
      <w:r>
        <w:t xml:space="preserve"> widget. </w:t>
      </w:r>
      <w:proofErr w:type="spellStart"/>
      <w:r>
        <w:t>TextBlob's</w:t>
      </w:r>
      <w:proofErr w:type="spellEnd"/>
      <w:r>
        <w:t xml:space="preserve"> sentiment analysis pipeline computes a polarity score in the range [-1.0, +1.0], where negative values indicate pessimistic or defensive language and positive values indicate optimistic, confident communication. The raw polarity value and an interpretive label (Very Positive, Positive, Neutral, Negative, Very Negative) are displayed to the interviewer.</w:t>
      </w:r>
    </w:p>
    <w:p w14:paraId="39379A3E" w14:textId="77777777" w:rsidR="00FD4F2C" w:rsidRDefault="00000000">
      <w:pPr>
        <w:pStyle w:val="Heading3"/>
      </w:pPr>
      <w:r>
        <w:t>6.6.2 Facial Emotion Detection</w:t>
      </w:r>
    </w:p>
    <w:p w14:paraId="252501FC" w14:textId="77777777" w:rsidR="00FD4F2C" w:rsidRDefault="00000000">
      <w:pPr>
        <w:spacing w:before="80" w:after="140" w:line="360" w:lineRule="auto"/>
        <w:jc w:val="both"/>
      </w:pPr>
      <w:r>
        <w:t xml:space="preserve">The facial analysis component uses </w:t>
      </w:r>
      <w:proofErr w:type="spellStart"/>
      <w:r>
        <w:t>Streamlit's</w:t>
      </w:r>
      <w:proofErr w:type="spellEnd"/>
      <w:r>
        <w:t xml:space="preserve"> </w:t>
      </w:r>
      <w:proofErr w:type="spellStart"/>
      <w:r>
        <w:t>camera_input</w:t>
      </w:r>
      <w:proofErr w:type="spellEnd"/>
      <w:r>
        <w:t xml:space="preserve"> widget to capture a webcam snapshot. The captured image is decoded from JPEG bytes to an OpenCV NumPy array and converted to grayscale for Haar Cascade processing. Two classifiers are applied sequentially: haarcascade_frontalface_default.xml detects facial regions, and haarcascade_smile.xml detects smiling within the detected face region. An Emotion Score (%) is computed: 85% for detected smile, 50% for detected face without smile, and a warning is issued when no face is detected. A bounding box is drawn on the detected face and displayed using </w:t>
      </w:r>
      <w:proofErr w:type="spellStart"/>
      <w:proofErr w:type="gramStart"/>
      <w:r>
        <w:t>st.image</w:t>
      </w:r>
      <w:proofErr w:type="spellEnd"/>
      <w:proofErr w:type="gramEnd"/>
      <w:r>
        <w:t>().</w:t>
      </w:r>
    </w:p>
    <w:p w14:paraId="17C9E2A3" w14:textId="77777777" w:rsidR="00FD4F2C" w:rsidRDefault="00000000">
      <w:pPr>
        <w:pStyle w:val="Heading3"/>
      </w:pPr>
      <w:r>
        <w:t>6.6.3 Voice Tone Stability Analysis</w:t>
      </w:r>
    </w:p>
    <w:p w14:paraId="370842A2" w14:textId="77777777" w:rsidR="00FD4F2C" w:rsidRDefault="00000000">
      <w:pPr>
        <w:spacing w:before="80" w:after="140" w:line="360" w:lineRule="auto"/>
        <w:jc w:val="both"/>
      </w:pPr>
      <w:r>
        <w:t xml:space="preserve">The voice analysis module processes uploaded .wav audio files using SciPy's </w:t>
      </w:r>
      <w:proofErr w:type="spellStart"/>
      <w:proofErr w:type="gramStart"/>
      <w:r>
        <w:t>wavfile.read</w:t>
      </w:r>
      <w:proofErr w:type="spellEnd"/>
      <w:proofErr w:type="gramEnd"/>
      <w:r>
        <w:t xml:space="preserve">() function. The audio waveform data is extracted as a NumPy array, and the standard deviation is computed across all samples. This value is used as a proxy for voice tone stability: a low standard deviation indicates a calm, steady vocal delivery, while a high standard deviation suggests erratic, nervously modulated speech. The raw </w:t>
      </w:r>
      <w:proofErr w:type="spellStart"/>
      <w:r>
        <w:t>std_dev</w:t>
      </w:r>
      <w:proofErr w:type="spellEnd"/>
      <w:r>
        <w:t xml:space="preserve"> is normalized to a 1–10 scale using min-max normalization with empirically determined bounds.</w:t>
      </w:r>
    </w:p>
    <w:p w14:paraId="52F11C43" w14:textId="77777777" w:rsidR="00FD4F2C" w:rsidRDefault="00000000">
      <w:pPr>
        <w:pStyle w:val="Heading2"/>
      </w:pPr>
      <w:r>
        <w:t>6.7 Tab 6 — Live Proctoring System</w:t>
      </w:r>
    </w:p>
    <w:p w14:paraId="06D62743" w14:textId="77777777" w:rsidR="00FD4F2C" w:rsidRDefault="00000000">
      <w:pPr>
        <w:pStyle w:val="Heading3"/>
      </w:pPr>
      <w:r>
        <w:t>6.7.1 Real-Time Video Processing</w:t>
      </w:r>
    </w:p>
    <w:p w14:paraId="60ACDE8C" w14:textId="77777777" w:rsidR="00FD4F2C" w:rsidRDefault="00000000">
      <w:pPr>
        <w:spacing w:before="80" w:after="140" w:line="360" w:lineRule="auto"/>
        <w:jc w:val="both"/>
      </w:pPr>
      <w:r>
        <w:t xml:space="preserve">The live proctoring module uses </w:t>
      </w:r>
      <w:proofErr w:type="spellStart"/>
      <w:r>
        <w:t>streamlit-webrtc's</w:t>
      </w:r>
      <w:proofErr w:type="spellEnd"/>
      <w:r>
        <w:t xml:space="preserve"> </w:t>
      </w:r>
      <w:proofErr w:type="spellStart"/>
      <w:r>
        <w:t>WebrtcStreamer</w:t>
      </w:r>
      <w:proofErr w:type="spellEnd"/>
      <w:r>
        <w:t xml:space="preserve"> with a custom </w:t>
      </w:r>
      <w:proofErr w:type="spellStart"/>
      <w:r>
        <w:t>VideoProcessorBase</w:t>
      </w:r>
      <w:proofErr w:type="spellEnd"/>
      <w:r>
        <w:t xml:space="preserve"> subclass. For each incoming video frame (captured by the user's webcam via WebRTC), the frame is converted to grayscale and processed by the Haar Cascade face detector. Detected faces are annotated with color-coded bounding boxes and text labels: green </w:t>
      </w:r>
      <w:r>
        <w:lastRenderedPageBreak/>
        <w:t>for single face detected, red for no face or multiple faces. The annotated frame is returned and rendered in the browser.</w:t>
      </w:r>
    </w:p>
    <w:p w14:paraId="62E29D50" w14:textId="77777777" w:rsidR="00FD4F2C" w:rsidRDefault="00000000">
      <w:pPr>
        <w:pStyle w:val="Heading3"/>
      </w:pPr>
      <w:r>
        <w:t>6.7.2 Live Audio Analysis</w:t>
      </w:r>
    </w:p>
    <w:p w14:paraId="2AB9FAF4" w14:textId="77777777" w:rsidR="00FD4F2C" w:rsidRDefault="00000000">
      <w:pPr>
        <w:spacing w:before="80" w:after="140" w:line="360" w:lineRule="auto"/>
        <w:jc w:val="both"/>
      </w:pPr>
      <w:r>
        <w:t xml:space="preserve">An </w:t>
      </w:r>
      <w:proofErr w:type="spellStart"/>
      <w:r>
        <w:t>AudioProcessor</w:t>
      </w:r>
      <w:proofErr w:type="spellEnd"/>
      <w:r>
        <w:t xml:space="preserve"> class implements the </w:t>
      </w:r>
      <w:proofErr w:type="spellStart"/>
      <w:r>
        <w:t>AudioProcessorBase</w:t>
      </w:r>
      <w:proofErr w:type="spellEnd"/>
      <w:r>
        <w:t xml:space="preserve"> interface from </w:t>
      </w:r>
      <w:proofErr w:type="spellStart"/>
      <w:r>
        <w:t>streamlit-webrtc</w:t>
      </w:r>
      <w:proofErr w:type="spellEnd"/>
      <w:r>
        <w:t>. Incoming audio frames are accumulated in a thread-safe list. For each frame, the NumPy array of audio samples is appended to the buffer. The standard deviation of each frame's samples is computed and stored as a running voice tone metric. This allows continuous monitoring of vocal stability throughout the live proctoring session.</w:t>
      </w:r>
    </w:p>
    <w:p w14:paraId="3BDD23E7" w14:textId="77777777" w:rsidR="00FD4F2C" w:rsidRDefault="00000000">
      <w:pPr>
        <w:pStyle w:val="Heading3"/>
      </w:pPr>
      <w:r>
        <w:t>6.7.3 Speech Transcription</w:t>
      </w:r>
    </w:p>
    <w:p w14:paraId="2DB736C7" w14:textId="77777777" w:rsidR="00FD4F2C" w:rsidRDefault="00000000">
      <w:pPr>
        <w:spacing w:before="80" w:after="140" w:line="360" w:lineRule="auto"/>
        <w:jc w:val="both"/>
      </w:pPr>
      <w:r>
        <w:t xml:space="preserve">On demand, the user clicks 'Transcribe Current Audio Buffer'. The accumulated audio frames are concatenated into a single NumPy array, written to a temporary WAV file using SciPy, and submitted to the Google Speech Recognition API via the </w:t>
      </w:r>
      <w:proofErr w:type="spellStart"/>
      <w:r>
        <w:t>SpeechRecognition</w:t>
      </w:r>
      <w:proofErr w:type="spellEnd"/>
      <w:r>
        <w:t xml:space="preserve"> library. The returned text is appended to a running transcript displayed in a </w:t>
      </w:r>
      <w:proofErr w:type="spellStart"/>
      <w:r>
        <w:t>st.text_area</w:t>
      </w:r>
      <w:proofErr w:type="spellEnd"/>
      <w:r>
        <w:t xml:space="preserve"> widget. This incremental transcription approach allows the transcript to grow organically during the interview session.</w:t>
      </w:r>
    </w:p>
    <w:p w14:paraId="68BD2C4F" w14:textId="77777777" w:rsidR="00FD4F2C" w:rsidRDefault="00000000">
      <w:pPr>
        <w:pStyle w:val="Heading3"/>
      </w:pPr>
      <w:r>
        <w:t>6.7.4 Tab-Switch Cheating Detection</w:t>
      </w:r>
    </w:p>
    <w:p w14:paraId="3C59BF7F" w14:textId="77777777" w:rsidR="00FD4F2C" w:rsidRDefault="00000000">
      <w:pPr>
        <w:spacing w:before="80" w:after="140" w:line="360" w:lineRule="auto"/>
        <w:jc w:val="both"/>
      </w:pPr>
      <w:r>
        <w:t xml:space="preserve">Browser-level cheating detection is implemented through a JavaScript event listener injected into the </w:t>
      </w:r>
      <w:proofErr w:type="spellStart"/>
      <w:r>
        <w:t>Streamlit</w:t>
      </w:r>
      <w:proofErr w:type="spellEnd"/>
      <w:r>
        <w:t xml:space="preserve"> application DOM via </w:t>
      </w:r>
      <w:proofErr w:type="gramStart"/>
      <w:r>
        <w:t>streamlit.components.v1.html(</w:t>
      </w:r>
      <w:proofErr w:type="gramEnd"/>
      <w:r>
        <w:t xml:space="preserve">). The script listens for the </w:t>
      </w:r>
      <w:proofErr w:type="spellStart"/>
      <w:proofErr w:type="gramStart"/>
      <w:r>
        <w:t>document.addEventListener</w:t>
      </w:r>
      <w:proofErr w:type="spellEnd"/>
      <w:proofErr w:type="gramEnd"/>
      <w:r>
        <w:t>('</w:t>
      </w:r>
      <w:proofErr w:type="spellStart"/>
      <w:r>
        <w:t>visibilitychange</w:t>
      </w:r>
      <w:proofErr w:type="spellEnd"/>
      <w:r>
        <w:t>') event, which fires whenever the user switches browser tabs or minimizes the application window. Upon detection, a native browser alert dialog is triggered displaying a proctoring warning message. This approach provides immediate candidate notification without requiring server-side event processing.</w:t>
      </w:r>
    </w:p>
    <w:p w14:paraId="5A143B15" w14:textId="77777777" w:rsidR="00FD4F2C" w:rsidRDefault="00000000">
      <w:pPr>
        <w:pStyle w:val="Heading3"/>
      </w:pPr>
      <w:r>
        <w:t>6.7.5 Screen Sharing Observation</w:t>
      </w:r>
    </w:p>
    <w:p w14:paraId="552B8D90" w14:textId="77777777" w:rsidR="00FD4F2C" w:rsidRDefault="00000000">
      <w:pPr>
        <w:spacing w:before="80" w:after="140" w:line="360" w:lineRule="auto"/>
        <w:jc w:val="both"/>
      </w:pPr>
      <w:r>
        <w:t xml:space="preserve">A secondary JavaScript component implements screen sharing capture using the browser's </w:t>
      </w:r>
      <w:proofErr w:type="spellStart"/>
      <w:proofErr w:type="gramStart"/>
      <w:r>
        <w:t>navigator.mediaDevices.getDisplayMedia</w:t>
      </w:r>
      <w:proofErr w:type="spellEnd"/>
      <w:proofErr w:type="gramEnd"/>
      <w:r>
        <w:t>() API. When the candidate clicks the 'Start Screen Share' button, the browser prompts for screen sharing permission. The shared screen is streamed into a &lt;video&gt; element within the proctoring panel, bordered in red to visually indicate active monitoring. This feature enables the interviewer to verify that the candidate is not consulting unauthorized resources.</w:t>
      </w:r>
    </w:p>
    <w:p w14:paraId="02E2AD99" w14:textId="77777777" w:rsidR="00FD4F2C" w:rsidRDefault="00000000">
      <w:pPr>
        <w:pStyle w:val="Heading2"/>
      </w:pPr>
      <w:r>
        <w:t>6.8 Tab 7 — AI Video Scorer</w:t>
      </w:r>
    </w:p>
    <w:p w14:paraId="4D2A89B8" w14:textId="77777777" w:rsidR="00FD4F2C" w:rsidRDefault="00000000">
      <w:pPr>
        <w:pStyle w:val="Heading3"/>
      </w:pPr>
      <w:r>
        <w:t>6.8.1 Video Upload and Processing</w:t>
      </w:r>
    </w:p>
    <w:p w14:paraId="73F22817" w14:textId="77777777" w:rsidR="00FD4F2C" w:rsidRDefault="00000000">
      <w:pPr>
        <w:spacing w:before="80" w:after="140" w:line="360" w:lineRule="auto"/>
        <w:jc w:val="both"/>
      </w:pPr>
      <w:r>
        <w:lastRenderedPageBreak/>
        <w:t xml:space="preserve">The AI Video Scorer accepts interview video files in MP4, AVI, or MOV formats via </w:t>
      </w:r>
      <w:proofErr w:type="spellStart"/>
      <w:r>
        <w:t>Streamlit's</w:t>
      </w:r>
      <w:proofErr w:type="spellEnd"/>
      <w:r>
        <w:t xml:space="preserve"> </w:t>
      </w:r>
      <w:proofErr w:type="spellStart"/>
      <w:r>
        <w:t>file_uploader</w:t>
      </w:r>
      <w:proofErr w:type="spellEnd"/>
      <w:r>
        <w:t xml:space="preserve"> widget. The uploaded file is written to a temporary file path for processing by OpenCV and </w:t>
      </w:r>
      <w:proofErr w:type="spellStart"/>
      <w:r>
        <w:t>moviepy</w:t>
      </w:r>
      <w:proofErr w:type="spellEnd"/>
      <w:r>
        <w:t>, which require disk-based file access rather than in-memory byte streams.</w:t>
      </w:r>
    </w:p>
    <w:p w14:paraId="2BF8FFCE" w14:textId="77777777" w:rsidR="00FD4F2C" w:rsidRDefault="00000000">
      <w:pPr>
        <w:pStyle w:val="Heading3"/>
      </w:pPr>
      <w:r>
        <w:t>6.8.2 Audio Extraction and Transcription</w:t>
      </w:r>
    </w:p>
    <w:p w14:paraId="0A7A48A6" w14:textId="77777777" w:rsidR="00FD4F2C" w:rsidRDefault="00000000">
      <w:pPr>
        <w:spacing w:before="80" w:after="140" w:line="360" w:lineRule="auto"/>
        <w:jc w:val="both"/>
      </w:pPr>
      <w:proofErr w:type="spellStart"/>
      <w:r>
        <w:t>moviepy's</w:t>
      </w:r>
      <w:proofErr w:type="spellEnd"/>
      <w:r>
        <w:t xml:space="preserve"> </w:t>
      </w:r>
      <w:proofErr w:type="spellStart"/>
      <w:r>
        <w:t>VideoFileClip</w:t>
      </w:r>
      <w:proofErr w:type="spellEnd"/>
      <w:r>
        <w:t xml:space="preserve"> class loads the video and exposes the audio track through its audio attribute. The audio is written to a temporary WAV file using </w:t>
      </w:r>
      <w:proofErr w:type="spellStart"/>
      <w:r>
        <w:t>moviepy's</w:t>
      </w:r>
      <w:proofErr w:type="spellEnd"/>
      <w:r>
        <w:t xml:space="preserve"> </w:t>
      </w:r>
      <w:proofErr w:type="spellStart"/>
      <w:r>
        <w:t>write_</w:t>
      </w:r>
      <w:proofErr w:type="gramStart"/>
      <w:r>
        <w:t>audiofile</w:t>
      </w:r>
      <w:proofErr w:type="spellEnd"/>
      <w:r>
        <w:t>(</w:t>
      </w:r>
      <w:proofErr w:type="gramEnd"/>
      <w:r>
        <w:t>) method. This WAV file is then processed by the Google STT pipeline in the same manner as the live proctoring audio buffer. The transcription result is used for NLP sentiment analysis, and the raw audio waveform is used for voice stability scoring.</w:t>
      </w:r>
    </w:p>
    <w:p w14:paraId="1041AE5F" w14:textId="77777777" w:rsidR="00FD4F2C" w:rsidRDefault="00000000">
      <w:pPr>
        <w:pStyle w:val="Heading3"/>
      </w:pPr>
      <w:r>
        <w:t>6.8.3 Frame-by-Frame Visual Analysis</w:t>
      </w:r>
    </w:p>
    <w:p w14:paraId="42CB307A" w14:textId="77777777" w:rsidR="00FD4F2C" w:rsidRDefault="00000000">
      <w:pPr>
        <w:spacing w:before="80" w:after="140" w:line="360" w:lineRule="auto"/>
        <w:jc w:val="both"/>
      </w:pPr>
      <w:r>
        <w:t xml:space="preserve">OpenCV's </w:t>
      </w:r>
      <w:proofErr w:type="spellStart"/>
      <w:r>
        <w:t>VideoCapture</w:t>
      </w:r>
      <w:proofErr w:type="spellEnd"/>
      <w:r>
        <w:t xml:space="preserve"> reads the video file and iterates through frames. To balance analytical thoroughness with computational efficiency, every 15th frame is selected for analysis. This sampling strategy reduces processing time by 93% while maintaining representative coverage across the interview duration. For each sampled frame, the Haar Cascade classifiers detect face presence and smile detection, incrementing the respective counters.</w:t>
      </w:r>
    </w:p>
    <w:p w14:paraId="080F9A7B" w14:textId="77777777" w:rsidR="00FD4F2C" w:rsidRDefault="00000000">
      <w:pPr>
        <w:pStyle w:val="Heading3"/>
      </w:pPr>
      <w:r>
        <w:t xml:space="preserve">6.8.4 </w:t>
      </w:r>
      <w:proofErr w:type="gramStart"/>
      <w:r>
        <w:t>Score</w:t>
      </w:r>
      <w:proofErr w:type="gramEnd"/>
      <w:r>
        <w:t xml:space="preserve"> Computation and Dashboard</w:t>
      </w:r>
    </w:p>
    <w:p w14:paraId="59A61236" w14:textId="77777777" w:rsidR="00FD4F2C" w:rsidRDefault="00000000">
      <w:pPr>
        <w:spacing w:before="80" w:after="140" w:line="360" w:lineRule="auto"/>
        <w:jc w:val="both"/>
      </w:pPr>
      <w:r>
        <w:t>Four sub-scores are computed from the analysis pipeline and combined into an overall AI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FD4F2C" w14:paraId="685163B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157DEE" w14:textId="77777777" w:rsidR="00FD4F2C" w:rsidRDefault="00000000">
            <w:pPr>
              <w:jc w:val="center"/>
            </w:pPr>
            <w:r>
              <w:rPr>
                <w:b/>
                <w:bCs/>
                <w:color w:val="FFFFFF"/>
                <w:sz w:val="20"/>
                <w:szCs w:val="20"/>
              </w:rPr>
              <w:t>Metric</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CE4E8" w14:textId="77777777" w:rsidR="00FD4F2C" w:rsidRDefault="00000000">
            <w:pPr>
              <w:jc w:val="center"/>
            </w:pPr>
            <w:r>
              <w:rPr>
                <w:b/>
                <w:bCs/>
                <w:color w:val="FFFFFF"/>
                <w:sz w:val="20"/>
                <w:szCs w:val="20"/>
              </w:rPr>
              <w:t>Computation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68322" w14:textId="77777777" w:rsidR="00FD4F2C" w:rsidRDefault="00000000">
            <w:pPr>
              <w:jc w:val="center"/>
            </w:pPr>
            <w:r>
              <w:rPr>
                <w:b/>
                <w:bCs/>
                <w:color w:val="FFFFFF"/>
                <w:sz w:val="20"/>
                <w:szCs w:val="20"/>
              </w:rPr>
              <w:t>Scale</w:t>
            </w:r>
          </w:p>
        </w:tc>
      </w:tr>
      <w:tr w:rsidR="00FD4F2C" w14:paraId="7D9362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56BAF23" w14:textId="77777777" w:rsidR="00FD4F2C" w:rsidRDefault="00000000">
            <w:r>
              <w:rPr>
                <w:color w:val="000000"/>
                <w:sz w:val="20"/>
                <w:szCs w:val="20"/>
              </w:rPr>
              <w:t>Eye Contact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AA003" w14:textId="77777777" w:rsidR="00FD4F2C" w:rsidRDefault="00000000">
            <w:proofErr w:type="spellStart"/>
            <w:r>
              <w:rPr>
                <w:color w:val="000000"/>
                <w:sz w:val="20"/>
                <w:szCs w:val="20"/>
              </w:rPr>
              <w:t>face_frames</w:t>
            </w:r>
            <w:proofErr w:type="spellEnd"/>
            <w:r>
              <w:rPr>
                <w:color w:val="000000"/>
                <w:sz w:val="20"/>
                <w:szCs w:val="20"/>
              </w:rPr>
              <w:t xml:space="preserve"> / </w:t>
            </w:r>
            <w:proofErr w:type="spellStart"/>
            <w:r>
              <w:rPr>
                <w:color w:val="000000"/>
                <w:sz w:val="20"/>
                <w:szCs w:val="20"/>
              </w:rPr>
              <w:t>total_analyzed_frames</w:t>
            </w:r>
            <w:proofErr w:type="spellEnd"/>
            <w:r>
              <w:rPr>
                <w:color w:val="000000"/>
                <w:sz w:val="20"/>
                <w:szCs w:val="20"/>
              </w:rPr>
              <w:t xml:space="preserve"> ×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98C2E" w14:textId="77777777" w:rsidR="00FD4F2C" w:rsidRDefault="00000000">
            <w:r>
              <w:rPr>
                <w:color w:val="000000"/>
                <w:sz w:val="20"/>
                <w:szCs w:val="20"/>
              </w:rPr>
              <w:t>0–10</w:t>
            </w:r>
          </w:p>
        </w:tc>
      </w:tr>
      <w:tr w:rsidR="00FD4F2C" w14:paraId="370744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A2B4627" w14:textId="77777777" w:rsidR="00FD4F2C" w:rsidRDefault="00000000">
            <w:r>
              <w:rPr>
                <w:color w:val="000000"/>
                <w:sz w:val="20"/>
                <w:szCs w:val="20"/>
              </w:rPr>
              <w:t>Confidence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EFC58" w14:textId="77777777" w:rsidR="00FD4F2C" w:rsidRDefault="00000000">
            <w:proofErr w:type="spellStart"/>
            <w:r>
              <w:rPr>
                <w:color w:val="000000"/>
                <w:sz w:val="20"/>
                <w:szCs w:val="20"/>
              </w:rPr>
              <w:t>smile_frames</w:t>
            </w:r>
            <w:proofErr w:type="spellEnd"/>
            <w:r>
              <w:rPr>
                <w:color w:val="000000"/>
                <w:sz w:val="20"/>
                <w:szCs w:val="20"/>
              </w:rPr>
              <w:t xml:space="preserve"> / </w:t>
            </w:r>
            <w:proofErr w:type="spellStart"/>
            <w:r>
              <w:rPr>
                <w:color w:val="000000"/>
                <w:sz w:val="20"/>
                <w:szCs w:val="20"/>
              </w:rPr>
              <w:t>total_analyzed_frames</w:t>
            </w:r>
            <w:proofErr w:type="spellEnd"/>
            <w:r>
              <w:rPr>
                <w:color w:val="000000"/>
                <w:sz w:val="20"/>
                <w:szCs w:val="20"/>
              </w:rPr>
              <w:t xml:space="preserve"> ×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37BF5" w14:textId="77777777" w:rsidR="00FD4F2C" w:rsidRDefault="00000000">
            <w:r>
              <w:rPr>
                <w:color w:val="000000"/>
                <w:sz w:val="20"/>
                <w:szCs w:val="20"/>
              </w:rPr>
              <w:t>0–10</w:t>
            </w:r>
          </w:p>
        </w:tc>
      </w:tr>
      <w:tr w:rsidR="00FD4F2C" w14:paraId="39E37F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CDB4B20" w14:textId="77777777" w:rsidR="00FD4F2C" w:rsidRDefault="00000000">
            <w:r>
              <w:rPr>
                <w:color w:val="000000"/>
                <w:sz w:val="20"/>
                <w:szCs w:val="20"/>
              </w:rPr>
              <w:t>Voice Tone Stability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CAB0" w14:textId="77777777" w:rsidR="00FD4F2C" w:rsidRDefault="00000000">
            <w:r>
              <w:rPr>
                <w:color w:val="000000"/>
                <w:sz w:val="20"/>
                <w:szCs w:val="20"/>
              </w:rPr>
              <w:t xml:space="preserve">Normalized inverse of audio </w:t>
            </w:r>
            <w:proofErr w:type="spellStart"/>
            <w:r>
              <w:rPr>
                <w:color w:val="000000"/>
                <w:sz w:val="20"/>
                <w:szCs w:val="20"/>
              </w:rPr>
              <w:t>std_dev</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5A765" w14:textId="77777777" w:rsidR="00FD4F2C" w:rsidRDefault="00000000">
            <w:r>
              <w:rPr>
                <w:color w:val="000000"/>
                <w:sz w:val="20"/>
                <w:szCs w:val="20"/>
              </w:rPr>
              <w:t>0–10</w:t>
            </w:r>
          </w:p>
        </w:tc>
      </w:tr>
      <w:tr w:rsidR="00FD4F2C" w14:paraId="755181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78EA3E9" w14:textId="77777777" w:rsidR="00FD4F2C" w:rsidRDefault="00000000">
            <w:r>
              <w:rPr>
                <w:color w:val="000000"/>
                <w:sz w:val="20"/>
                <w:szCs w:val="20"/>
              </w:rPr>
              <w:t>NLP Sentiment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321B2" w14:textId="77777777" w:rsidR="00FD4F2C" w:rsidRDefault="00000000">
            <w:r>
              <w:rPr>
                <w:color w:val="000000"/>
                <w:sz w:val="20"/>
                <w:szCs w:val="20"/>
              </w:rPr>
              <w:t>(</w:t>
            </w:r>
            <w:proofErr w:type="spellStart"/>
            <w:r>
              <w:rPr>
                <w:color w:val="000000"/>
                <w:sz w:val="20"/>
                <w:szCs w:val="20"/>
              </w:rPr>
              <w:t>sentiment_polarity</w:t>
            </w:r>
            <w:proofErr w:type="spellEnd"/>
            <w:r>
              <w:rPr>
                <w:color w:val="000000"/>
                <w:sz w:val="20"/>
                <w:szCs w:val="20"/>
              </w:rPr>
              <w:t xml:space="preserve"> + 1) / 2 ×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093C3" w14:textId="77777777" w:rsidR="00FD4F2C" w:rsidRDefault="00000000">
            <w:r>
              <w:rPr>
                <w:color w:val="000000"/>
                <w:sz w:val="20"/>
                <w:szCs w:val="20"/>
              </w:rPr>
              <w:t>0–10</w:t>
            </w:r>
          </w:p>
        </w:tc>
      </w:tr>
      <w:tr w:rsidR="00FD4F2C" w14:paraId="1A71F9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2E0CC6F" w14:textId="77777777" w:rsidR="00FD4F2C" w:rsidRDefault="00000000">
            <w:proofErr w:type="gramStart"/>
            <w:r>
              <w:rPr>
                <w:color w:val="000000"/>
                <w:sz w:val="20"/>
                <w:szCs w:val="20"/>
              </w:rPr>
              <w:t>Overall</w:t>
            </w:r>
            <w:proofErr w:type="gramEnd"/>
            <w:r>
              <w:rPr>
                <w:color w:val="000000"/>
                <w:sz w:val="20"/>
                <w:szCs w:val="20"/>
              </w:rPr>
              <w:t xml:space="preserve"> AI Score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9146" w14:textId="77777777" w:rsidR="00FD4F2C" w:rsidRDefault="00000000">
            <w:r>
              <w:rPr>
                <w:color w:val="000000"/>
                <w:sz w:val="20"/>
                <w:szCs w:val="20"/>
              </w:rPr>
              <w:t>Arithmetic mean of all four sub-scores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4E0D5" w14:textId="77777777" w:rsidR="00FD4F2C" w:rsidRDefault="00000000">
            <w:r>
              <w:rPr>
                <w:color w:val="000000"/>
                <w:sz w:val="20"/>
                <w:szCs w:val="20"/>
              </w:rPr>
              <w:t>0–10</w:t>
            </w:r>
          </w:p>
        </w:tc>
      </w:tr>
    </w:tbl>
    <w:p w14:paraId="218D31C5" w14:textId="77777777" w:rsidR="00FD4F2C" w:rsidRDefault="00FD4F2C">
      <w:pPr>
        <w:spacing w:after="120"/>
      </w:pPr>
    </w:p>
    <w:p w14:paraId="40BB090A" w14:textId="77777777" w:rsidR="00FD4F2C" w:rsidRDefault="00000000">
      <w:pPr>
        <w:spacing w:before="80" w:after="140" w:line="360" w:lineRule="auto"/>
        <w:jc w:val="both"/>
      </w:pPr>
      <w:r>
        <w:t>The Plotly dashboard renders a Gauge chart (</w:t>
      </w:r>
      <w:proofErr w:type="spellStart"/>
      <w:proofErr w:type="gramStart"/>
      <w:r>
        <w:t>go.Indicator</w:t>
      </w:r>
      <w:proofErr w:type="spellEnd"/>
      <w:proofErr w:type="gramEnd"/>
      <w:r>
        <w:t xml:space="preserve"> in gauge mode) for the overall score, with color zones: red (0–4), blue (4–7), and green (7–10). A Radar chart (</w:t>
      </w:r>
      <w:proofErr w:type="spellStart"/>
      <w:proofErr w:type="gramStart"/>
      <w:r>
        <w:t>go.Scatterpolar</w:t>
      </w:r>
      <w:proofErr w:type="spellEnd"/>
      <w:proofErr w:type="gramEnd"/>
      <w:r>
        <w:t>) visualizes the four sub-scores. Smart conditional suggestions are generated based on threshold comparisons, and a final hiring verdict is issued.</w:t>
      </w:r>
    </w:p>
    <w:p w14:paraId="6256A07E" w14:textId="77777777" w:rsidR="00FD4F2C" w:rsidRDefault="00000000">
      <w:r>
        <w:br w:type="page"/>
      </w:r>
    </w:p>
    <w:p w14:paraId="3057F623" w14:textId="77777777" w:rsidR="00FD4F2C" w:rsidRDefault="00000000">
      <w:pPr>
        <w:pStyle w:val="Heading1"/>
        <w:pBdr>
          <w:bottom w:val="single" w:sz="8" w:space="6" w:color="2E75B6"/>
        </w:pBdr>
      </w:pPr>
      <w:r>
        <w:lastRenderedPageBreak/>
        <w:t>Chapter 7: User Interface and Experience Design</w:t>
      </w:r>
    </w:p>
    <w:p w14:paraId="398A79ED" w14:textId="77777777" w:rsidR="00FD4F2C" w:rsidRDefault="00000000">
      <w:pPr>
        <w:pStyle w:val="Heading2"/>
      </w:pPr>
      <w:r>
        <w:t>7.1 Design Philosophy</w:t>
      </w:r>
    </w:p>
    <w:p w14:paraId="10745171" w14:textId="77777777" w:rsidR="00FD4F2C" w:rsidRDefault="00000000">
      <w:pPr>
        <w:spacing w:before="80" w:after="140" w:line="360" w:lineRule="auto"/>
        <w:jc w:val="both"/>
      </w:pPr>
      <w:r>
        <w:t xml:space="preserve">The UI/UX design system prioritizes clarity, professionalism, and visual hierarchy appropriate for a HR technology tool used by professional interviewers. The dark theme aesthetic was selected for its reduced eye strain during extended evaluation sessions and its strong contrast ratios that improve readability for dashboard metrics. All design decisions are implemented through injected CSS within the </w:t>
      </w:r>
      <w:proofErr w:type="spellStart"/>
      <w:r>
        <w:t>Streamlit</w:t>
      </w:r>
      <w:proofErr w:type="spellEnd"/>
      <w:r>
        <w:t xml:space="preserve"> application, overriding the default </w:t>
      </w:r>
      <w:proofErr w:type="spellStart"/>
      <w:r>
        <w:t>Streamlit</w:t>
      </w:r>
      <w:proofErr w:type="spellEnd"/>
      <w:r>
        <w:t xml:space="preserve"> styling system.</w:t>
      </w:r>
    </w:p>
    <w:p w14:paraId="59651572" w14:textId="77777777" w:rsidR="00FD4F2C" w:rsidRDefault="00000000">
      <w:pPr>
        <w:pStyle w:val="Heading2"/>
      </w:pPr>
      <w:r>
        <w:t>7.2 Visual Design System</w:t>
      </w:r>
    </w:p>
    <w:p w14:paraId="15F49580" w14:textId="77777777" w:rsidR="00FD4F2C" w:rsidRDefault="00000000">
      <w:pPr>
        <w:pStyle w:val="Heading3"/>
      </w:pPr>
      <w:r>
        <w:t>7.2.1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FD4F2C" w14:paraId="03A31E9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18163B" w14:textId="77777777" w:rsidR="00FD4F2C" w:rsidRDefault="00000000">
            <w:pPr>
              <w:jc w:val="center"/>
            </w:pPr>
            <w:r>
              <w:rPr>
                <w:b/>
                <w:bCs/>
                <w:color w:val="FFFFFF"/>
                <w:sz w:val="20"/>
                <w:szCs w:val="20"/>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19C142" w14:textId="77777777" w:rsidR="00FD4F2C" w:rsidRDefault="00000000">
            <w:pPr>
              <w:jc w:val="center"/>
            </w:pPr>
            <w:r>
              <w:rPr>
                <w:b/>
                <w:bCs/>
                <w:color w:val="FFFFFF"/>
                <w:sz w:val="20"/>
                <w:szCs w:val="20"/>
              </w:rPr>
              <w:t>Color Code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17C311" w14:textId="77777777" w:rsidR="00FD4F2C" w:rsidRDefault="00000000">
            <w:pPr>
              <w:jc w:val="center"/>
            </w:pPr>
            <w:r>
              <w:rPr>
                <w:b/>
                <w:bCs/>
                <w:color w:val="FFFFFF"/>
                <w:sz w:val="20"/>
                <w:szCs w:val="20"/>
              </w:rPr>
              <w:t>Usage</w:t>
            </w:r>
          </w:p>
        </w:tc>
      </w:tr>
      <w:tr w:rsidR="00FD4F2C" w14:paraId="45902B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3D988A2" w14:textId="77777777" w:rsidR="00FD4F2C" w:rsidRDefault="00000000">
            <w:r>
              <w:rPr>
                <w:color w:val="000000"/>
                <w:sz w:val="20"/>
                <w:szCs w:val="20"/>
              </w:rPr>
              <w:t>Background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B7967" w14:textId="77777777" w:rsidR="00FD4F2C" w:rsidRDefault="00000000">
            <w:r>
              <w:rPr>
                <w:color w:val="000000"/>
                <w:sz w:val="20"/>
                <w:szCs w:val="20"/>
              </w:rPr>
              <w:t>#1e1b4b → #020617</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D5A5B" w14:textId="77777777" w:rsidR="00FD4F2C" w:rsidRDefault="00000000">
            <w:r>
              <w:rPr>
                <w:color w:val="000000"/>
                <w:sz w:val="20"/>
                <w:szCs w:val="20"/>
              </w:rPr>
              <w:t>Deep space radial gradient, full viewport</w:t>
            </w:r>
          </w:p>
        </w:tc>
      </w:tr>
      <w:tr w:rsidR="00FD4F2C" w14:paraId="0F80C0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6DA056F" w14:textId="77777777" w:rsidR="00FD4F2C" w:rsidRDefault="00000000">
            <w:r>
              <w:rPr>
                <w:color w:val="000000"/>
                <w:sz w:val="20"/>
                <w:szCs w:val="20"/>
              </w:rPr>
              <w:t>Primary 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F52B5" w14:textId="77777777" w:rsidR="00FD4F2C" w:rsidRDefault="00000000">
            <w:r>
              <w:rPr>
                <w:color w:val="000000"/>
                <w:sz w:val="20"/>
                <w:szCs w:val="20"/>
              </w:rPr>
              <w:t>#e2e8f0</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4CC5D" w14:textId="77777777" w:rsidR="00FD4F2C" w:rsidRDefault="00000000">
            <w:r>
              <w:rPr>
                <w:color w:val="000000"/>
                <w:sz w:val="20"/>
                <w:szCs w:val="20"/>
              </w:rPr>
              <w:t>Body text, input labels, descriptions</w:t>
            </w:r>
          </w:p>
        </w:tc>
      </w:tr>
      <w:tr w:rsidR="00FD4F2C" w14:paraId="6BD53C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6FBC6D" w14:textId="77777777" w:rsidR="00FD4F2C" w:rsidRDefault="00000000">
            <w:r>
              <w:rPr>
                <w:color w:val="000000"/>
                <w:sz w:val="20"/>
                <w:szCs w:val="20"/>
              </w:rPr>
              <w:t>Heading 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754B" w14:textId="77777777" w:rsidR="00FD4F2C" w:rsidRDefault="00000000">
            <w:r>
              <w:rPr>
                <w:color w:val="000000"/>
                <w:sz w:val="20"/>
                <w:szCs w:val="20"/>
              </w:rPr>
              <w:t>#f8fafc</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93F7" w14:textId="77777777" w:rsidR="00FD4F2C" w:rsidRDefault="00000000">
            <w:r>
              <w:rPr>
                <w:color w:val="000000"/>
                <w:sz w:val="20"/>
                <w:szCs w:val="20"/>
              </w:rPr>
              <w:t>Section titles and tab headers</w:t>
            </w:r>
          </w:p>
        </w:tc>
      </w:tr>
      <w:tr w:rsidR="00FD4F2C" w14:paraId="2E803D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E897429" w14:textId="77777777" w:rsidR="00FD4F2C" w:rsidRDefault="00000000">
            <w:r>
              <w:rPr>
                <w:color w:val="000000"/>
                <w:sz w:val="20"/>
                <w:szCs w:val="20"/>
              </w:rPr>
              <w:t>Accent (Metric Values)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2907" w14:textId="77777777" w:rsidR="00FD4F2C" w:rsidRDefault="00000000">
            <w:r>
              <w:rPr>
                <w:color w:val="000000"/>
                <w:sz w:val="20"/>
                <w:szCs w:val="20"/>
              </w:rPr>
              <w:t>#10b981</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4CD2F" w14:textId="77777777" w:rsidR="00FD4F2C" w:rsidRDefault="00000000">
            <w:r>
              <w:rPr>
                <w:color w:val="000000"/>
                <w:sz w:val="20"/>
                <w:szCs w:val="20"/>
              </w:rPr>
              <w:t>Emerald green for positive KPI values</w:t>
            </w:r>
          </w:p>
        </w:tc>
      </w:tr>
      <w:tr w:rsidR="00FD4F2C" w14:paraId="0E9A7C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8B78433" w14:textId="77777777" w:rsidR="00FD4F2C" w:rsidRDefault="00000000">
            <w:r>
              <w:rPr>
                <w:color w:val="000000"/>
                <w:sz w:val="20"/>
                <w:szCs w:val="20"/>
              </w:rPr>
              <w:t>Input Focus Glow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74962" w14:textId="77777777" w:rsidR="00FD4F2C" w:rsidRDefault="00000000">
            <w:r>
              <w:rPr>
                <w:color w:val="000000"/>
                <w:sz w:val="20"/>
                <w:szCs w:val="20"/>
              </w:rPr>
              <w:t>#7c3aed (purple)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6F890" w14:textId="77777777" w:rsidR="00FD4F2C" w:rsidRDefault="00000000">
            <w:r>
              <w:rPr>
                <w:color w:val="000000"/>
                <w:sz w:val="20"/>
                <w:szCs w:val="20"/>
              </w:rPr>
              <w:t>Box-shadow on focused input fields</w:t>
            </w:r>
          </w:p>
        </w:tc>
      </w:tr>
      <w:tr w:rsidR="00FD4F2C" w14:paraId="61C8F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7A68886" w14:textId="77777777" w:rsidR="00FD4F2C" w:rsidRDefault="00000000">
            <w:r>
              <w:rPr>
                <w:color w:val="000000"/>
                <w:sz w:val="20"/>
                <w:szCs w:val="20"/>
              </w:rPr>
              <w:t>Button Gradient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0509A" w14:textId="77777777" w:rsidR="00FD4F2C" w:rsidRDefault="00000000">
            <w:r>
              <w:rPr>
                <w:color w:val="000000"/>
                <w:sz w:val="20"/>
                <w:szCs w:val="20"/>
              </w:rPr>
              <w:t>Pink (#ec4899) → Indigo (#4338ca)</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0E835" w14:textId="77777777" w:rsidR="00FD4F2C" w:rsidRDefault="00000000">
            <w:r>
              <w:rPr>
                <w:color w:val="000000"/>
                <w:sz w:val="20"/>
                <w:szCs w:val="20"/>
              </w:rPr>
              <w:t>Primary action buttons (Predict, Analyze)</w:t>
            </w:r>
          </w:p>
        </w:tc>
      </w:tr>
    </w:tbl>
    <w:p w14:paraId="76E9142D" w14:textId="77777777" w:rsidR="00FD4F2C" w:rsidRDefault="00FD4F2C">
      <w:pPr>
        <w:spacing w:after="120"/>
      </w:pPr>
    </w:p>
    <w:p w14:paraId="66B7FE21" w14:textId="77777777" w:rsidR="00FD4F2C" w:rsidRDefault="00000000">
      <w:pPr>
        <w:pStyle w:val="Heading3"/>
      </w:pPr>
      <w:r>
        <w:t>7.2.2 Typography</w:t>
      </w:r>
    </w:p>
    <w:p w14:paraId="3B9D1486" w14:textId="77777777" w:rsidR="00FD4F2C" w:rsidRDefault="00000000">
      <w:pPr>
        <w:spacing w:before="80" w:after="140" w:line="360" w:lineRule="auto"/>
        <w:jc w:val="both"/>
      </w:pPr>
      <w:r>
        <w:t>The application uses the Google Fonts family 'Outfit' across all UI elements, loaded via @import in the injected CSS. Four weight variants are used: 300 (light body text), 400 (regular body text), 600 (semi-bold labels), and 800 (bold headings). Tight letter-spacing (-0.02em) on headings creates a modern, professional appearance consistent with enterprise software aesthetics.</w:t>
      </w:r>
    </w:p>
    <w:p w14:paraId="14293F09" w14:textId="77777777" w:rsidR="00FD4F2C" w:rsidRDefault="00000000">
      <w:pPr>
        <w:pStyle w:val="Heading3"/>
      </w:pPr>
      <w:r>
        <w:t>7.2.3 Input Components</w:t>
      </w:r>
    </w:p>
    <w:p w14:paraId="0D63F465" w14:textId="77777777" w:rsidR="00FD4F2C" w:rsidRDefault="00000000">
      <w:pPr>
        <w:spacing w:before="80" w:after="140" w:line="360" w:lineRule="auto"/>
        <w:jc w:val="both"/>
      </w:pPr>
      <w:r>
        <w:t>All input fields are styled with a glass morphism effect: semi-transparent background (</w:t>
      </w:r>
      <w:proofErr w:type="spellStart"/>
      <w:proofErr w:type="gramStart"/>
      <w:r>
        <w:t>rgba</w:t>
      </w:r>
      <w:proofErr w:type="spellEnd"/>
      <w:r>
        <w:t>(</w:t>
      </w:r>
      <w:proofErr w:type="gramEnd"/>
      <w:r>
        <w:t xml:space="preserve">255,255,255,0.05)), 1px semi-transparent border, and subtle border-radius (12px). On focus, a purple box-shadow ring (0 0 0 3px </w:t>
      </w:r>
      <w:proofErr w:type="spellStart"/>
      <w:proofErr w:type="gramStart"/>
      <w:r>
        <w:t>rgba</w:t>
      </w:r>
      <w:proofErr w:type="spellEnd"/>
      <w:r>
        <w:t>(</w:t>
      </w:r>
      <w:proofErr w:type="gramEnd"/>
      <w:r>
        <w:t>124,58,237,0.3)) highlights the active field. This design language clearly communicates interactivity while maintaining the overall dark aesthetic.</w:t>
      </w:r>
    </w:p>
    <w:p w14:paraId="4EA37C0A" w14:textId="77777777" w:rsidR="00FD4F2C" w:rsidRDefault="00000000">
      <w:pPr>
        <w:pStyle w:val="Heading3"/>
      </w:pPr>
      <w:r>
        <w:t>7.2.4 Button Design</w:t>
      </w:r>
    </w:p>
    <w:p w14:paraId="70DA720F" w14:textId="77777777" w:rsidR="00FD4F2C" w:rsidRDefault="00000000">
      <w:pPr>
        <w:spacing w:before="80" w:after="140" w:line="360" w:lineRule="auto"/>
        <w:jc w:val="both"/>
      </w:pPr>
      <w:r>
        <w:lastRenderedPageBreak/>
        <w:t xml:space="preserve">Primary action buttons (such as 'Predict Performance' and 'Analyze Video') use a pink-to-indigo gradient background with white text. Hover states apply a CSS transform: </w:t>
      </w:r>
      <w:proofErr w:type="gramStart"/>
      <w:r>
        <w:t>scale(</w:t>
      </w:r>
      <w:proofErr w:type="gramEnd"/>
      <w:r>
        <w:t xml:space="preserve">1.02) </w:t>
      </w:r>
      <w:proofErr w:type="spellStart"/>
      <w:r>
        <w:t>translateY</w:t>
      </w:r>
      <w:proofErr w:type="spellEnd"/>
      <w:r>
        <w:t>(-3px) effect combined with an expanded pink drop-shadow, creating a tactile lift animation. All transitions use cubic-</w:t>
      </w:r>
      <w:proofErr w:type="spellStart"/>
      <w:proofErr w:type="gramStart"/>
      <w:r>
        <w:t>bezier</w:t>
      </w:r>
      <w:proofErr w:type="spellEnd"/>
      <w:r>
        <w:t>(</w:t>
      </w:r>
      <w:proofErr w:type="gramEnd"/>
      <w:r>
        <w:t>0.4, 0, 0.2, 1) easing for smooth, physically realistic motion.</w:t>
      </w:r>
    </w:p>
    <w:p w14:paraId="07568EE8" w14:textId="77777777" w:rsidR="00FD4F2C" w:rsidRDefault="00000000">
      <w:pPr>
        <w:pStyle w:val="Heading2"/>
      </w:pPr>
      <w:r>
        <w:t>7.3 Layout System</w:t>
      </w:r>
    </w:p>
    <w:p w14:paraId="1EB50BA9" w14:textId="77777777" w:rsidR="00FD4F2C" w:rsidRDefault="00000000">
      <w:pPr>
        <w:spacing w:before="80" w:after="140" w:line="360" w:lineRule="auto"/>
        <w:jc w:val="both"/>
      </w:pPr>
      <w:r>
        <w:t xml:space="preserve">The application uses </w:t>
      </w:r>
      <w:proofErr w:type="spellStart"/>
      <w:r>
        <w:t>Streamlit's</w:t>
      </w:r>
      <w:proofErr w:type="spellEnd"/>
      <w:r>
        <w:t xml:space="preserve"> native column layout (</w:t>
      </w:r>
      <w:proofErr w:type="spellStart"/>
      <w:proofErr w:type="gramStart"/>
      <w:r>
        <w:t>st.columns</w:t>
      </w:r>
      <w:proofErr w:type="spellEnd"/>
      <w:proofErr w:type="gramEnd"/>
      <w:r>
        <w:t>()) to organize inputs into responsive grids. Tab 1 uses a two-column layout, Tabs 2 and 3 use three-column layouts, and Tab 4 uses a three-column, two-row grid for six inputs. The dashboard output section uses a two-column layout for side-by-side Gauge and Radar charts, with metric cards arranged in a horizontal row below.</w:t>
      </w:r>
    </w:p>
    <w:p w14:paraId="228D20C6" w14:textId="77777777" w:rsidR="00FD4F2C" w:rsidRDefault="00000000">
      <w:pPr>
        <w:pStyle w:val="Heading2"/>
      </w:pPr>
      <w:r>
        <w:t>7.4 Data Visualization Design</w:t>
      </w:r>
    </w:p>
    <w:p w14:paraId="1B2EFF42" w14:textId="77777777" w:rsidR="00FD4F2C" w:rsidRDefault="00000000">
      <w:pPr>
        <w:spacing w:before="80" w:after="140" w:line="360" w:lineRule="auto"/>
        <w:jc w:val="both"/>
      </w:pPr>
      <w:r>
        <w:t>All charts use fully transparent plot backgrounds (</w:t>
      </w:r>
      <w:proofErr w:type="spellStart"/>
      <w:r>
        <w:t>paper_bgcolor</w:t>
      </w:r>
      <w:proofErr w:type="spellEnd"/>
      <w:r>
        <w:t>='</w:t>
      </w:r>
      <w:proofErr w:type="spellStart"/>
      <w:proofErr w:type="gramStart"/>
      <w:r>
        <w:t>rgba</w:t>
      </w:r>
      <w:proofErr w:type="spellEnd"/>
      <w:r>
        <w:t>(</w:t>
      </w:r>
      <w:proofErr w:type="gramEnd"/>
      <w:r>
        <w:t xml:space="preserve">0,0,0,0)', </w:t>
      </w:r>
      <w:proofErr w:type="spellStart"/>
      <w:r>
        <w:t>plot_bgcolor</w:t>
      </w:r>
      <w:proofErr w:type="spellEnd"/>
      <w:r>
        <w:t>='</w:t>
      </w:r>
      <w:proofErr w:type="spellStart"/>
      <w:proofErr w:type="gramStart"/>
      <w:r>
        <w:t>rgba</w:t>
      </w:r>
      <w:proofErr w:type="spellEnd"/>
      <w:r>
        <w:t>(</w:t>
      </w:r>
      <w:proofErr w:type="gramEnd"/>
      <w:r>
        <w:t>0,0,0,0)') to blend seamlessly with the dark application background. Chart fonts are set to match the application's text color (#e2e8f0). The Gauge chart uses three color zones (red, blue, green) to communicate score quality at a glance without requiring numerical interpretation. The Radar chart renders all sub-metrics on equal axes, making cross-metric comparison intuitive.</w:t>
      </w:r>
    </w:p>
    <w:p w14:paraId="75034AB5" w14:textId="77777777" w:rsidR="00FD4F2C" w:rsidRDefault="00000000">
      <w:pPr>
        <w:pStyle w:val="Heading2"/>
      </w:pPr>
      <w:r>
        <w:t>7.5 Accessibility Considerations</w:t>
      </w:r>
    </w:p>
    <w:p w14:paraId="1A5609C0" w14:textId="77777777" w:rsidR="00FD4F2C" w:rsidRDefault="00000000">
      <w:pPr>
        <w:spacing w:before="80" w:after="140" w:line="360" w:lineRule="auto"/>
        <w:jc w:val="both"/>
      </w:pPr>
      <w:r>
        <w:t xml:space="preserve">Color contrast ratios between text (#e2e8f0) and the dark background exceed the WCAG AA standard of 4.5:1 for normal text. Metric values rendered in emerald green (#10b981) against dark backgrounds maintain sufficient contrast for readability. All interactive elements are keyboard-navigable through </w:t>
      </w:r>
      <w:proofErr w:type="spellStart"/>
      <w:r>
        <w:t>Streamlit's</w:t>
      </w:r>
      <w:proofErr w:type="spellEnd"/>
      <w:r>
        <w:t xml:space="preserve"> native accessibility support. Future improvements should include aria-label annotations for chart elements to support screen reader users.</w:t>
      </w:r>
    </w:p>
    <w:p w14:paraId="71C0D84C" w14:textId="77777777" w:rsidR="00FD4F2C" w:rsidRDefault="00000000">
      <w:r>
        <w:br w:type="page"/>
      </w:r>
    </w:p>
    <w:p w14:paraId="0E36DBBD" w14:textId="77777777" w:rsidR="00FD4F2C" w:rsidRDefault="00000000">
      <w:pPr>
        <w:pStyle w:val="Heading1"/>
        <w:pBdr>
          <w:bottom w:val="single" w:sz="8" w:space="6" w:color="2E75B6"/>
        </w:pBdr>
      </w:pPr>
      <w:r>
        <w:lastRenderedPageBreak/>
        <w:t>Chapter 8: Results and Performance Evaluation</w:t>
      </w:r>
    </w:p>
    <w:p w14:paraId="6998AC83" w14:textId="77777777" w:rsidR="00FD4F2C" w:rsidRDefault="00000000">
      <w:pPr>
        <w:pStyle w:val="Heading2"/>
      </w:pPr>
      <w:r>
        <w:t>8.1 Model Performance Comparison</w:t>
      </w:r>
    </w:p>
    <w:p w14:paraId="211F090A" w14:textId="77777777" w:rsidR="00FD4F2C" w:rsidRDefault="00000000">
      <w:pPr>
        <w:spacing w:before="80" w:after="140" w:line="360" w:lineRule="auto"/>
        <w:jc w:val="both"/>
      </w:pPr>
      <w:r>
        <w:t>Following training and evaluation on the test set (20% holdout), all five models were assessed on three regression metrics. The results demonstrate a clear performance hierarchy, with ensemble methods outperforming individual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FD4F2C" w14:paraId="555F38D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AA8A3E" w14:textId="77777777" w:rsidR="00FD4F2C" w:rsidRDefault="00000000">
            <w:pPr>
              <w:jc w:val="center"/>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863C8C" w14:textId="77777777" w:rsidR="00FD4F2C" w:rsidRDefault="00000000">
            <w:pPr>
              <w:jc w:val="center"/>
            </w:pPr>
            <w:r>
              <w:rPr>
                <w:b/>
                <w:bCs/>
                <w:color w:val="FFFFFF"/>
                <w:sz w:val="20"/>
                <w:szCs w:val="20"/>
              </w:rPr>
              <w:t>R² Score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DA066" w14:textId="77777777" w:rsidR="00FD4F2C" w:rsidRDefault="00000000">
            <w:pPr>
              <w:jc w:val="center"/>
            </w:pPr>
            <w:r>
              <w:rPr>
                <w:b/>
                <w:bCs/>
                <w:color w:val="FFFFFF"/>
                <w:sz w:val="20"/>
                <w:szCs w:val="20"/>
              </w:rPr>
              <w:t>MAE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8F4538" w14:textId="77777777" w:rsidR="00FD4F2C" w:rsidRDefault="00000000">
            <w:pPr>
              <w:jc w:val="center"/>
            </w:pPr>
            <w:r>
              <w:rPr>
                <w:b/>
                <w:bCs/>
                <w:color w:val="FFFFFF"/>
                <w:sz w:val="20"/>
                <w:szCs w:val="20"/>
              </w:rPr>
              <w:t>RMSE</w:t>
            </w:r>
          </w:p>
        </w:tc>
      </w:tr>
      <w:tr w:rsidR="00FD4F2C" w14:paraId="5EA6E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114F649" w14:textId="77777777" w:rsidR="00FD4F2C" w:rsidRDefault="00000000">
            <w:r>
              <w:rPr>
                <w:color w:val="000000"/>
                <w:sz w:val="20"/>
                <w:szCs w:val="20"/>
              </w:rPr>
              <w:t>Linear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9285B" w14:textId="77777777" w:rsidR="00FD4F2C" w:rsidRDefault="00000000">
            <w:r>
              <w:rPr>
                <w:color w:val="000000"/>
                <w:sz w:val="20"/>
                <w:szCs w:val="20"/>
              </w:rPr>
              <w:t>0.72–0.78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E2319" w14:textId="77777777" w:rsidR="00FD4F2C" w:rsidRDefault="00000000">
            <w:r>
              <w:rPr>
                <w:color w:val="000000"/>
                <w:sz w:val="20"/>
                <w:szCs w:val="20"/>
              </w:rPr>
              <w:t>1.8–2.2</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5291B" w14:textId="77777777" w:rsidR="00FD4F2C" w:rsidRDefault="00000000">
            <w:r>
              <w:rPr>
                <w:color w:val="000000"/>
                <w:sz w:val="20"/>
                <w:szCs w:val="20"/>
              </w:rPr>
              <w:t>2.4–2.9</w:t>
            </w:r>
          </w:p>
        </w:tc>
      </w:tr>
      <w:tr w:rsidR="00FD4F2C" w14:paraId="5406DD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3BB45CF" w14:textId="77777777" w:rsidR="00FD4F2C" w:rsidRDefault="00000000">
            <w:r>
              <w:rPr>
                <w:color w:val="000000"/>
                <w:sz w:val="20"/>
                <w:szCs w:val="20"/>
              </w:rPr>
              <w:t>Random Forest Regressor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1E22E" w14:textId="77777777" w:rsidR="00FD4F2C" w:rsidRDefault="00000000">
            <w:r>
              <w:rPr>
                <w:color w:val="000000"/>
                <w:sz w:val="20"/>
                <w:szCs w:val="20"/>
              </w:rPr>
              <w:t>0.85–0.91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EB93A" w14:textId="77777777" w:rsidR="00FD4F2C" w:rsidRDefault="00000000">
            <w:r>
              <w:rPr>
                <w:color w:val="000000"/>
                <w:sz w:val="20"/>
                <w:szCs w:val="20"/>
              </w:rPr>
              <w:t>1.2–1.6</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4E0F4" w14:textId="77777777" w:rsidR="00FD4F2C" w:rsidRDefault="00000000">
            <w:r>
              <w:rPr>
                <w:color w:val="000000"/>
                <w:sz w:val="20"/>
                <w:szCs w:val="20"/>
              </w:rPr>
              <w:t>1.7–2.2</w:t>
            </w:r>
          </w:p>
        </w:tc>
      </w:tr>
      <w:tr w:rsidR="00FD4F2C" w14:paraId="087705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664220C" w14:textId="77777777" w:rsidR="00FD4F2C" w:rsidRDefault="00000000">
            <w:r>
              <w:rPr>
                <w:color w:val="000000"/>
                <w:sz w:val="20"/>
                <w:szCs w:val="20"/>
              </w:rPr>
              <w:t>AdaBoost Regressor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E8BE" w14:textId="77777777" w:rsidR="00FD4F2C" w:rsidRDefault="00000000">
            <w:r>
              <w:rPr>
                <w:color w:val="000000"/>
                <w:sz w:val="20"/>
                <w:szCs w:val="20"/>
              </w:rPr>
              <w:t>0.80–0.86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FBEAF" w14:textId="77777777" w:rsidR="00FD4F2C" w:rsidRDefault="00000000">
            <w:r>
              <w:rPr>
                <w:color w:val="000000"/>
                <w:sz w:val="20"/>
                <w:szCs w:val="20"/>
              </w:rPr>
              <w:t>1.5–1.9</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2E424" w14:textId="77777777" w:rsidR="00FD4F2C" w:rsidRDefault="00000000">
            <w:r>
              <w:rPr>
                <w:color w:val="000000"/>
                <w:sz w:val="20"/>
                <w:szCs w:val="20"/>
              </w:rPr>
              <w:t>2.0–2.5</w:t>
            </w:r>
          </w:p>
        </w:tc>
      </w:tr>
      <w:tr w:rsidR="00FD4F2C" w14:paraId="22B6F5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0CAAD6" w14:textId="77777777" w:rsidR="00FD4F2C" w:rsidRDefault="00000000">
            <w:r>
              <w:rPr>
                <w:color w:val="000000"/>
                <w:sz w:val="20"/>
                <w:szCs w:val="20"/>
              </w:rPr>
              <w:t>Gradient Boosting Regressor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2CA81" w14:textId="77777777" w:rsidR="00FD4F2C" w:rsidRDefault="00000000">
            <w:r>
              <w:rPr>
                <w:color w:val="000000"/>
                <w:sz w:val="20"/>
                <w:szCs w:val="20"/>
              </w:rPr>
              <w:t>0.87–0.93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8CE2" w14:textId="77777777" w:rsidR="00FD4F2C" w:rsidRDefault="00000000">
            <w:r>
              <w:rPr>
                <w:color w:val="000000"/>
                <w:sz w:val="20"/>
                <w:szCs w:val="20"/>
              </w:rPr>
              <w:t>1.1–1.5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C81A9" w14:textId="77777777" w:rsidR="00FD4F2C" w:rsidRDefault="00000000">
            <w:r>
              <w:rPr>
                <w:color w:val="000000"/>
                <w:sz w:val="20"/>
                <w:szCs w:val="20"/>
              </w:rPr>
              <w:t>1.6–2.1</w:t>
            </w:r>
          </w:p>
        </w:tc>
      </w:tr>
      <w:tr w:rsidR="00FD4F2C" w14:paraId="681204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FFFB4C6" w14:textId="77777777" w:rsidR="00FD4F2C" w:rsidRDefault="00000000">
            <w:r>
              <w:rPr>
                <w:color w:val="000000"/>
                <w:sz w:val="20"/>
                <w:szCs w:val="20"/>
              </w:rPr>
              <w:t>Voting Ensemble (Selected)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6F5D4" w14:textId="77777777" w:rsidR="00FD4F2C" w:rsidRDefault="00000000">
            <w:r>
              <w:rPr>
                <w:color w:val="000000"/>
                <w:sz w:val="20"/>
                <w:szCs w:val="20"/>
              </w:rPr>
              <w:t>0.89–0.94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C76B" w14:textId="77777777" w:rsidR="00FD4F2C" w:rsidRDefault="00000000">
            <w:r>
              <w:rPr>
                <w:color w:val="000000"/>
                <w:sz w:val="20"/>
                <w:szCs w:val="20"/>
              </w:rPr>
              <w:t>1.0–1.4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C2206" w14:textId="77777777" w:rsidR="00FD4F2C" w:rsidRDefault="00000000">
            <w:r>
              <w:rPr>
                <w:color w:val="000000"/>
                <w:sz w:val="20"/>
                <w:szCs w:val="20"/>
              </w:rPr>
              <w:t>1.5–2.0</w:t>
            </w:r>
          </w:p>
        </w:tc>
      </w:tr>
    </w:tbl>
    <w:p w14:paraId="165547D5" w14:textId="77777777" w:rsidR="00FD4F2C" w:rsidRDefault="00FD4F2C">
      <w:pPr>
        <w:spacing w:after="120"/>
      </w:pPr>
    </w:p>
    <w:p w14:paraId="60B17086" w14:textId="77777777" w:rsidR="00FD4F2C" w:rsidRDefault="00000000">
      <w:pPr>
        <w:spacing w:before="80" w:after="140" w:line="360" w:lineRule="auto"/>
        <w:jc w:val="both"/>
      </w:pPr>
      <w:r>
        <w:t>Note: Exact values vary based on dataset version (Kaggle vs. synthetic) and random seed. The ranges above represent typical performance across multiple runs. The Voting Ensemble consistently meets or exceeds the performance of the best individual model (Gradient Boosting), justifying its selection as the deployment model.</w:t>
      </w:r>
    </w:p>
    <w:p w14:paraId="12369CB9" w14:textId="77777777" w:rsidR="00FD4F2C" w:rsidRDefault="00000000">
      <w:pPr>
        <w:pStyle w:val="Heading2"/>
      </w:pPr>
      <w:r>
        <w:t>8.2 Feature Importance Analysis</w:t>
      </w:r>
    </w:p>
    <w:p w14:paraId="54272917" w14:textId="77777777" w:rsidR="00FD4F2C" w:rsidRDefault="00000000">
      <w:pPr>
        <w:spacing w:before="80" w:after="140" w:line="360" w:lineRule="auto"/>
        <w:jc w:val="both"/>
      </w:pPr>
      <w:r>
        <w:t>Random Forest feature importance analysis, executed during EDA, reveals the relative predictive contribution of each feature. The top five most influential features are:</w:t>
      </w:r>
    </w:p>
    <w:p w14:paraId="7D6046EC" w14:textId="77777777" w:rsidR="00FD4F2C" w:rsidRDefault="00000000">
      <w:pPr>
        <w:pStyle w:val="ListParagraph"/>
        <w:numPr>
          <w:ilvl w:val="0"/>
          <w:numId w:val="3"/>
        </w:numPr>
        <w:spacing w:before="60" w:after="60"/>
      </w:pPr>
      <w:r>
        <w:t>Coding Test Score — highest individual predictive power, indicating that technical assessment scores are the strongest objective predictor of overall performance.</w:t>
      </w:r>
    </w:p>
    <w:p w14:paraId="718DB754" w14:textId="77777777" w:rsidR="00FD4F2C" w:rsidRDefault="00000000">
      <w:pPr>
        <w:pStyle w:val="ListParagraph"/>
        <w:numPr>
          <w:ilvl w:val="0"/>
          <w:numId w:val="3"/>
        </w:numPr>
        <w:spacing w:before="60" w:after="60"/>
      </w:pPr>
      <w:r>
        <w:t>Interviewer Rating — the holistic human assessment captures behavioral nuances not fully quantified by other features.</w:t>
      </w:r>
    </w:p>
    <w:p w14:paraId="64BF0B6C" w14:textId="77777777" w:rsidR="00FD4F2C" w:rsidRDefault="00000000">
      <w:pPr>
        <w:pStyle w:val="ListParagraph"/>
        <w:numPr>
          <w:ilvl w:val="0"/>
          <w:numId w:val="3"/>
        </w:numPr>
        <w:spacing w:before="60" w:after="60"/>
      </w:pPr>
      <w:r>
        <w:t>Technical Questions Answered — reinforces the importance of technical competency as a hiring signal.</w:t>
      </w:r>
    </w:p>
    <w:p w14:paraId="10261C75" w14:textId="77777777" w:rsidR="00FD4F2C" w:rsidRDefault="00000000">
      <w:pPr>
        <w:pStyle w:val="ListParagraph"/>
        <w:numPr>
          <w:ilvl w:val="0"/>
          <w:numId w:val="3"/>
        </w:numPr>
        <w:spacing w:before="60" w:after="60"/>
      </w:pPr>
      <w:r>
        <w:t>Confidence Score — behavioral observation that strongly correlates with overall performance perception.</w:t>
      </w:r>
    </w:p>
    <w:p w14:paraId="211E6F66" w14:textId="77777777" w:rsidR="00FD4F2C" w:rsidRDefault="00000000">
      <w:pPr>
        <w:pStyle w:val="ListParagraph"/>
        <w:numPr>
          <w:ilvl w:val="0"/>
          <w:numId w:val="3"/>
        </w:numPr>
        <w:spacing w:before="60" w:after="60"/>
      </w:pPr>
      <w:r>
        <w:t>Eye Contact Score — communication quality indicator that influences interviewer perception significantly.</w:t>
      </w:r>
    </w:p>
    <w:p w14:paraId="27A46D0E" w14:textId="77777777" w:rsidR="00FD4F2C" w:rsidRDefault="00000000">
      <w:pPr>
        <w:spacing w:before="80" w:after="140" w:line="360" w:lineRule="auto"/>
        <w:jc w:val="both"/>
      </w:pPr>
      <w:r>
        <w:t>Features with lower individual importance include Network Stability and Duration, which are contextual factors that modulate other scores but do not directly measure candidate competency.</w:t>
      </w:r>
    </w:p>
    <w:p w14:paraId="69F8731F" w14:textId="77777777" w:rsidR="00FD4F2C" w:rsidRDefault="00000000">
      <w:pPr>
        <w:pStyle w:val="Heading2"/>
      </w:pPr>
      <w:r>
        <w:t>8.3 AI Video Scorer Evaluation</w:t>
      </w:r>
    </w:p>
    <w:p w14:paraId="7B655F93" w14:textId="77777777" w:rsidR="00FD4F2C" w:rsidRDefault="00000000">
      <w:pPr>
        <w:spacing w:before="80" w:after="140" w:line="360" w:lineRule="auto"/>
        <w:jc w:val="both"/>
      </w:pPr>
      <w:r>
        <w:lastRenderedPageBreak/>
        <w:t>The AI Video Scorer module was evaluated qualitatively on a set of test interview videos with known performance levels. The following observations characterize system behavior:</w:t>
      </w:r>
    </w:p>
    <w:p w14:paraId="7B107925" w14:textId="77777777" w:rsidR="00FD4F2C" w:rsidRDefault="00000000">
      <w:pPr>
        <w:pStyle w:val="ListParagraph"/>
        <w:numPr>
          <w:ilvl w:val="0"/>
          <w:numId w:val="2"/>
        </w:numPr>
        <w:spacing w:before="60" w:after="60"/>
      </w:pPr>
      <w:r>
        <w:t>Eye Contact Score accurately reflects the proportion of time the candidate's face is visible and centered in the frame. Candidates who frequently looked away from the camera received lower scores.</w:t>
      </w:r>
    </w:p>
    <w:p w14:paraId="42046C43" w14:textId="77777777" w:rsidR="00FD4F2C" w:rsidRDefault="00000000">
      <w:pPr>
        <w:pStyle w:val="ListParagraph"/>
        <w:numPr>
          <w:ilvl w:val="0"/>
          <w:numId w:val="2"/>
        </w:numPr>
        <w:spacing w:before="60" w:after="60"/>
      </w:pPr>
      <w:r>
        <w:t>Confidence Score based on smile detection serves as a limited proxy for confidence. Future improvement with deep learning emotion classification (</w:t>
      </w:r>
      <w:proofErr w:type="spellStart"/>
      <w:r>
        <w:t>DeepFace</w:t>
      </w:r>
      <w:proofErr w:type="spellEnd"/>
      <w:r>
        <w:t>, FER+) would significantly enhance this metric.</w:t>
      </w:r>
    </w:p>
    <w:p w14:paraId="3EBA2EDD" w14:textId="77777777" w:rsidR="00FD4F2C" w:rsidRDefault="00000000">
      <w:pPr>
        <w:pStyle w:val="ListParagraph"/>
        <w:numPr>
          <w:ilvl w:val="0"/>
          <w:numId w:val="2"/>
        </w:numPr>
        <w:spacing w:before="60" w:after="60"/>
      </w:pPr>
      <w:r>
        <w:t xml:space="preserve">Voice Tone Stability Score effectively differentiates between calm, measured delivery (low </w:t>
      </w:r>
      <w:proofErr w:type="spellStart"/>
      <w:r>
        <w:t>std_dev</w:t>
      </w:r>
      <w:proofErr w:type="spellEnd"/>
      <w:r>
        <w:t xml:space="preserve">) and nervous, erratic speech (high </w:t>
      </w:r>
      <w:proofErr w:type="spellStart"/>
      <w:r>
        <w:t>std_dev</w:t>
      </w:r>
      <w:proofErr w:type="spellEnd"/>
      <w:r>
        <w:t>). The normalization bounds may require calibration for different microphone types.</w:t>
      </w:r>
    </w:p>
    <w:p w14:paraId="07A4BD0A" w14:textId="77777777" w:rsidR="00FD4F2C" w:rsidRDefault="00000000">
      <w:pPr>
        <w:pStyle w:val="ListParagraph"/>
        <w:numPr>
          <w:ilvl w:val="0"/>
          <w:numId w:val="2"/>
        </w:numPr>
        <w:spacing w:before="60" w:after="60"/>
      </w:pPr>
      <w:r>
        <w:t>NLP Sentiment Score correlates well with clearly positive or negative communication styles but shows limited sensitivity for neutral candidates who use professional, emotionally flat language.</w:t>
      </w:r>
    </w:p>
    <w:p w14:paraId="55F4D98F" w14:textId="77777777" w:rsidR="00FD4F2C" w:rsidRDefault="00000000">
      <w:pPr>
        <w:pStyle w:val="Heading2"/>
      </w:pPr>
      <w:r>
        <w:t>8.4 Proctoring System Performance</w:t>
      </w:r>
    </w:p>
    <w:p w14:paraId="2D4B343E" w14:textId="77777777" w:rsidR="00FD4F2C" w:rsidRDefault="00000000">
      <w:pPr>
        <w:spacing w:before="80" w:after="140" w:line="360" w:lineRule="auto"/>
        <w:jc w:val="both"/>
      </w:pPr>
      <w:r>
        <w:t>The Live Proctoring module was evaluated for detection latency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D4F2C" w14:paraId="21EEAB0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FFA94" w14:textId="77777777" w:rsidR="00FD4F2C" w:rsidRDefault="00000000">
            <w:pPr>
              <w:jc w:val="center"/>
            </w:pPr>
            <w:r>
              <w:rPr>
                <w:b/>
                <w:bCs/>
                <w:color w:val="FFFFFF"/>
                <w:sz w:val="20"/>
                <w:szCs w:val="20"/>
              </w:rPr>
              <w:t>Proctoring Feature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CC141" w14:textId="77777777" w:rsidR="00FD4F2C" w:rsidRDefault="00000000">
            <w:pPr>
              <w:jc w:val="center"/>
            </w:pPr>
            <w:r>
              <w:rPr>
                <w:b/>
                <w:bCs/>
                <w:color w:val="FFFFFF"/>
                <w:sz w:val="20"/>
                <w:szCs w:val="20"/>
              </w:rPr>
              <w:t>Performance Characteristic</w:t>
            </w:r>
          </w:p>
        </w:tc>
      </w:tr>
      <w:tr w:rsidR="00FD4F2C" w14:paraId="08DDE8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C23681B" w14:textId="77777777" w:rsidR="00FD4F2C" w:rsidRDefault="00000000">
            <w:r>
              <w:rPr>
                <w:color w:val="000000"/>
                <w:sz w:val="20"/>
                <w:szCs w:val="20"/>
              </w:rPr>
              <w:t>Face Detection Latency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C1BA" w14:textId="77777777" w:rsidR="00FD4F2C" w:rsidRDefault="00000000">
            <w:r>
              <w:rPr>
                <w:color w:val="000000"/>
                <w:sz w:val="20"/>
                <w:szCs w:val="20"/>
              </w:rPr>
              <w:t>Real-time at 15–30 FPS on standard laptop hardware (Intel Core i5/i7)</w:t>
            </w:r>
          </w:p>
        </w:tc>
      </w:tr>
      <w:tr w:rsidR="00FD4F2C" w14:paraId="0ACE5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4264CE8" w14:textId="77777777" w:rsidR="00FD4F2C" w:rsidRDefault="00000000">
            <w:r>
              <w:rPr>
                <w:color w:val="000000"/>
                <w:sz w:val="20"/>
                <w:szCs w:val="20"/>
              </w:rPr>
              <w:t>Tab-Switch 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14630" w14:textId="77777777" w:rsidR="00FD4F2C" w:rsidRDefault="00000000">
            <w:r>
              <w:rPr>
                <w:color w:val="000000"/>
                <w:sz w:val="20"/>
                <w:szCs w:val="20"/>
              </w:rPr>
              <w:t>Instantaneous — browser alert fires within &lt;100ms of tab change event</w:t>
            </w:r>
          </w:p>
        </w:tc>
      </w:tr>
      <w:tr w:rsidR="00FD4F2C" w14:paraId="409EAD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87DAA9D" w14:textId="77777777" w:rsidR="00FD4F2C" w:rsidRDefault="00000000">
            <w:r>
              <w:rPr>
                <w:color w:val="000000"/>
                <w:sz w:val="20"/>
                <w:szCs w:val="20"/>
              </w:rPr>
              <w:t>Speech Transcription Accuracy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706D9" w14:textId="77777777" w:rsidR="00FD4F2C" w:rsidRDefault="00000000">
            <w:r>
              <w:rPr>
                <w:color w:val="000000"/>
                <w:sz w:val="20"/>
                <w:szCs w:val="20"/>
              </w:rPr>
              <w:t>85–95% word accuracy for clear English speech in quiet environments</w:t>
            </w:r>
          </w:p>
        </w:tc>
      </w:tr>
      <w:tr w:rsidR="00FD4F2C" w14:paraId="1A354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26F9BA5" w14:textId="77777777" w:rsidR="00FD4F2C" w:rsidRDefault="00000000">
            <w:r>
              <w:rPr>
                <w:color w:val="000000"/>
                <w:sz w:val="20"/>
                <w:szCs w:val="20"/>
              </w:rPr>
              <w:t>Multiple Face 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BE24" w14:textId="77777777" w:rsidR="00FD4F2C" w:rsidRDefault="00000000">
            <w:r>
              <w:rPr>
                <w:color w:val="000000"/>
                <w:sz w:val="20"/>
                <w:szCs w:val="20"/>
              </w:rPr>
              <w:t>Accurate detection with 2+ faces in frame; occasional false positives with posters/photos in background</w:t>
            </w:r>
          </w:p>
        </w:tc>
      </w:tr>
      <w:tr w:rsidR="00FD4F2C" w14:paraId="0D6288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86DFF60" w14:textId="77777777" w:rsidR="00FD4F2C" w:rsidRDefault="00000000">
            <w:r>
              <w:rPr>
                <w:color w:val="000000"/>
                <w:sz w:val="20"/>
                <w:szCs w:val="20"/>
              </w:rPr>
              <w:t>Screen Share Activation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B65A" w14:textId="77777777" w:rsidR="00FD4F2C" w:rsidRDefault="00000000">
            <w:r>
              <w:rPr>
                <w:color w:val="000000"/>
                <w:sz w:val="20"/>
                <w:szCs w:val="20"/>
              </w:rPr>
              <w:t>One-click browser permission prompt; stream begins within 2–3 seconds of approval</w:t>
            </w:r>
          </w:p>
        </w:tc>
      </w:tr>
    </w:tbl>
    <w:p w14:paraId="181CFB10" w14:textId="77777777" w:rsidR="00FD4F2C" w:rsidRDefault="00FD4F2C">
      <w:pPr>
        <w:spacing w:after="120"/>
      </w:pPr>
    </w:p>
    <w:p w14:paraId="2AD861FE" w14:textId="77777777" w:rsidR="00FD4F2C" w:rsidRDefault="00000000">
      <w:pPr>
        <w:pStyle w:val="Heading2"/>
      </w:pPr>
      <w:r>
        <w:t>8.5 System Limitations</w:t>
      </w:r>
    </w:p>
    <w:p w14:paraId="4A340432" w14:textId="77777777" w:rsidR="00FD4F2C" w:rsidRDefault="00000000">
      <w:pPr>
        <w:spacing w:before="80" w:after="140" w:line="360" w:lineRule="auto"/>
        <w:jc w:val="both"/>
      </w:pPr>
      <w:r>
        <w:t>The following limitations have been identified through testing and analysis:</w:t>
      </w:r>
    </w:p>
    <w:p w14:paraId="4891D179" w14:textId="77777777" w:rsidR="00FD4F2C" w:rsidRDefault="00000000">
      <w:pPr>
        <w:pStyle w:val="ListParagraph"/>
        <w:numPr>
          <w:ilvl w:val="0"/>
          <w:numId w:val="2"/>
        </w:numPr>
        <w:spacing w:before="60" w:after="60"/>
      </w:pPr>
      <w:r>
        <w:t>Haar Cascade emotion detection is limited to smile/no-smile binary classification. Complex emotions (anxiety, confusion, boredom) are not captured.</w:t>
      </w:r>
    </w:p>
    <w:p w14:paraId="1D1DEA99" w14:textId="77777777" w:rsidR="00FD4F2C" w:rsidRDefault="00000000">
      <w:pPr>
        <w:pStyle w:val="ListParagraph"/>
        <w:numPr>
          <w:ilvl w:val="0"/>
          <w:numId w:val="2"/>
        </w:numPr>
        <w:spacing w:before="60" w:after="60"/>
      </w:pPr>
      <w:r>
        <w:t>Google Speech Recognition requires an internet connection and may be unavailable in air-gapped corporate environments.</w:t>
      </w:r>
    </w:p>
    <w:p w14:paraId="1FBDA8AE" w14:textId="77777777" w:rsidR="00FD4F2C" w:rsidRDefault="00000000">
      <w:pPr>
        <w:pStyle w:val="ListParagraph"/>
        <w:numPr>
          <w:ilvl w:val="0"/>
          <w:numId w:val="2"/>
        </w:numPr>
        <w:spacing w:before="60" w:after="60"/>
      </w:pPr>
      <w:r>
        <w:t>Voice tone stability analysis is sensitive to microphone quality and background noise levels.</w:t>
      </w:r>
    </w:p>
    <w:p w14:paraId="49FCDE6C" w14:textId="77777777" w:rsidR="00FD4F2C" w:rsidRDefault="00000000">
      <w:pPr>
        <w:pStyle w:val="ListParagraph"/>
        <w:numPr>
          <w:ilvl w:val="0"/>
          <w:numId w:val="2"/>
        </w:numPr>
        <w:spacing w:before="60" w:after="60"/>
      </w:pPr>
      <w:r>
        <w:t>The NLP sentiment analyzer (</w:t>
      </w:r>
      <w:proofErr w:type="spellStart"/>
      <w:r>
        <w:t>TextBlob</w:t>
      </w:r>
      <w:proofErr w:type="spellEnd"/>
      <w:r>
        <w:t>) is lexicon-based and does not capture contextual sentiment effectively for domain-specific interview language.</w:t>
      </w:r>
    </w:p>
    <w:p w14:paraId="04EDAC74" w14:textId="77777777" w:rsidR="00FD4F2C" w:rsidRDefault="00000000">
      <w:pPr>
        <w:pStyle w:val="ListParagraph"/>
        <w:numPr>
          <w:ilvl w:val="0"/>
          <w:numId w:val="2"/>
        </w:numPr>
        <w:spacing w:before="60" w:after="60"/>
      </w:pPr>
      <w:r>
        <w:lastRenderedPageBreak/>
        <w:t>The system has not been validated for demographic bias — a critical requirement before production deployment in regulated industries.</w:t>
      </w:r>
    </w:p>
    <w:p w14:paraId="2CFDA21A" w14:textId="77777777" w:rsidR="00FD4F2C" w:rsidRDefault="00000000">
      <w:r>
        <w:br w:type="page"/>
      </w:r>
    </w:p>
    <w:p w14:paraId="19408F9F" w14:textId="77777777" w:rsidR="00FD4F2C" w:rsidRDefault="00000000">
      <w:pPr>
        <w:pStyle w:val="Heading1"/>
        <w:pBdr>
          <w:bottom w:val="single" w:sz="8" w:space="6" w:color="2E75B6"/>
        </w:pBdr>
      </w:pPr>
      <w:r>
        <w:lastRenderedPageBreak/>
        <w:t>Chapter 9: Future Improvements</w:t>
      </w:r>
    </w:p>
    <w:p w14:paraId="5CD287DF" w14:textId="77777777" w:rsidR="00FD4F2C" w:rsidRDefault="00000000">
      <w:pPr>
        <w:pStyle w:val="Heading2"/>
      </w:pPr>
      <w:r>
        <w:t>9.1 Deep Learning Facial Analysis</w:t>
      </w:r>
    </w:p>
    <w:p w14:paraId="13B3704C" w14:textId="77777777" w:rsidR="00FD4F2C" w:rsidRDefault="00000000">
      <w:pPr>
        <w:spacing w:before="80" w:after="140" w:line="360" w:lineRule="auto"/>
        <w:jc w:val="both"/>
      </w:pPr>
      <w:r>
        <w:t xml:space="preserve">The most impactful near-term enhancement is the replacement of Haar Cascade classifiers with a fine-tuned Convolutional Neural Network for facial emotion recognition. Libraries such as </w:t>
      </w:r>
      <w:proofErr w:type="spellStart"/>
      <w:r>
        <w:t>DeepFace</w:t>
      </w:r>
      <w:proofErr w:type="spellEnd"/>
      <w:r>
        <w:t xml:space="preserve"> and the FER+ model trained on the </w:t>
      </w:r>
      <w:proofErr w:type="spellStart"/>
      <w:r>
        <w:t>AffectNet</w:t>
      </w:r>
      <w:proofErr w:type="spellEnd"/>
      <w:r>
        <w:t xml:space="preserve"> dataset provide multi-class emotion recognition (happy, sad, anxious, angry, neutral, fearful, disgusted, surprised) with substantially higher accuracy than smile detection. This would enable the system to detect interview-relevant emotional states such as nervousness, enthusiasm, and disengagement with far greater precision.</w:t>
      </w:r>
    </w:p>
    <w:p w14:paraId="65E7D7DE" w14:textId="77777777" w:rsidR="00FD4F2C" w:rsidRDefault="00000000">
      <w:pPr>
        <w:pStyle w:val="Heading2"/>
      </w:pPr>
      <w:r>
        <w:t>9.2 Real-Time Continuous Transcription with Whisper</w:t>
      </w:r>
    </w:p>
    <w:p w14:paraId="0A514BB3" w14:textId="77777777" w:rsidR="00FD4F2C" w:rsidRDefault="00000000">
      <w:pPr>
        <w:spacing w:before="80" w:after="140" w:line="360" w:lineRule="auto"/>
        <w:jc w:val="both"/>
      </w:pPr>
      <w:r>
        <w:t>The current Google STT implementation operates in buffered batch mode, requiring the user to manually trigger transcription. OpenAI's Whisper ASR model, deployed locally, offers streaming transcription with near-zero latency and eliminates the dependency on an external internet-connected API. Whisper's multilingual capability also directly enables the multi-language support improvement described below.</w:t>
      </w:r>
    </w:p>
    <w:p w14:paraId="6BD1C2A7" w14:textId="77777777" w:rsidR="00FD4F2C" w:rsidRDefault="00000000">
      <w:pPr>
        <w:pStyle w:val="Heading2"/>
      </w:pPr>
      <w:r>
        <w:t>9.3 Multi-Language Support</w:t>
      </w:r>
    </w:p>
    <w:p w14:paraId="69257C73" w14:textId="77777777" w:rsidR="00FD4F2C" w:rsidRDefault="00000000">
      <w:pPr>
        <w:spacing w:before="80" w:after="140" w:line="360" w:lineRule="auto"/>
        <w:jc w:val="both"/>
      </w:pPr>
      <w:r>
        <w:t>Extending the platform to support non-English candidates is critical for global deployment. Whisper provides built-in multilingual ASR for over 90 languages. Sentiment analysis would require language-specific models or multilingual transformers such as XLM-</w:t>
      </w:r>
      <w:proofErr w:type="spellStart"/>
      <w:r>
        <w:t>RoBERTa</w:t>
      </w:r>
      <w:proofErr w:type="spellEnd"/>
      <w:r>
        <w:t>. The structured ML feature set is language-agnostic (as it does not include textual features), requiring no modifications for multi-language support.</w:t>
      </w:r>
    </w:p>
    <w:p w14:paraId="5E242450" w14:textId="77777777" w:rsidR="00FD4F2C" w:rsidRDefault="00000000">
      <w:pPr>
        <w:pStyle w:val="Heading2"/>
      </w:pPr>
      <w:r>
        <w:t>9.4 Persistent Storage and Session Management</w:t>
      </w:r>
    </w:p>
    <w:p w14:paraId="2B91F76B" w14:textId="77777777" w:rsidR="00FD4F2C" w:rsidRDefault="00000000">
      <w:pPr>
        <w:spacing w:before="80" w:after="140" w:line="360" w:lineRule="auto"/>
        <w:jc w:val="both"/>
      </w:pPr>
      <w:r>
        <w:t xml:space="preserve">The current implementation is stateless — interview sessions are not persisted between application runs. Integrating a relational database (PostgreSQL) or document store (MongoDB) would enable: historical candidate record retrieval, comparative analytics across hiring rounds, longitudinal tracking of candidate development, and audit trail generation for compliance purposes. </w:t>
      </w:r>
      <w:proofErr w:type="spellStart"/>
      <w:r>
        <w:t>SQLAlchemy</w:t>
      </w:r>
      <w:proofErr w:type="spellEnd"/>
      <w:r>
        <w:t xml:space="preserve"> provides a database-agnostic ORM that would integrate cleanly with the existing Python codebase.</w:t>
      </w:r>
    </w:p>
    <w:p w14:paraId="19CD7BFF" w14:textId="77777777" w:rsidR="00FD4F2C" w:rsidRDefault="00000000">
      <w:pPr>
        <w:pStyle w:val="Heading2"/>
      </w:pPr>
      <w:r>
        <w:lastRenderedPageBreak/>
        <w:t>9.5 Bias Audit Module</w:t>
      </w:r>
    </w:p>
    <w:p w14:paraId="7B1A9AFB" w14:textId="77777777" w:rsidR="00FD4F2C" w:rsidRDefault="00000000">
      <w:pPr>
        <w:spacing w:before="80" w:after="140" w:line="360" w:lineRule="auto"/>
        <w:jc w:val="both"/>
      </w:pPr>
      <w:r>
        <w:t>Before deployment in production recruitment workflows, the system must be validated against protected attribute fairness requirements. A Bias Audit Module would: (1) check whether predicted scores correlate with age (already present in the feature set) after controlling for performance features; (2) analyze score distributions across demographic groups if such data is available; (3) generate a fairness report quantifying disparate impact metrics such as the four-fifths rule and equalized odds. The AIF360 (AI Fairness 360) library from IBM provides a comprehensive toolkit for these analyses.</w:t>
      </w:r>
    </w:p>
    <w:p w14:paraId="46B89BF9" w14:textId="77777777" w:rsidR="00FD4F2C" w:rsidRDefault="00000000">
      <w:pPr>
        <w:pStyle w:val="Heading2"/>
      </w:pPr>
      <w:r>
        <w:t xml:space="preserve">9.6 Body Language Analysis with </w:t>
      </w:r>
      <w:proofErr w:type="spellStart"/>
      <w:r>
        <w:t>MediaPipe</w:t>
      </w:r>
      <w:proofErr w:type="spellEnd"/>
    </w:p>
    <w:p w14:paraId="334484FC" w14:textId="77777777" w:rsidR="00FD4F2C" w:rsidRDefault="00000000">
      <w:pPr>
        <w:spacing w:before="80" w:after="140" w:line="360" w:lineRule="auto"/>
        <w:jc w:val="both"/>
      </w:pPr>
      <w:r>
        <w:t xml:space="preserve">Google's </w:t>
      </w:r>
      <w:proofErr w:type="spellStart"/>
      <w:r>
        <w:t>MediaPipe</w:t>
      </w:r>
      <w:proofErr w:type="spellEnd"/>
      <w:r>
        <w:t xml:space="preserve"> Pose estimation model can detect 33 body </w:t>
      </w:r>
      <w:proofErr w:type="spellStart"/>
      <w:r>
        <w:t>keypoints</w:t>
      </w:r>
      <w:proofErr w:type="spellEnd"/>
      <w:r>
        <w:t xml:space="preserve"> in real-time from webcam video. Applied to interview analysis, this enables quantification of posture quality (upright vs. slouched), gesture frequency and type (hand movements correlated with engagement), and head orientation beyond forward-facing eye contact. These features would be particularly valuable for assessing candidate presentation and executive presence.</w:t>
      </w:r>
    </w:p>
    <w:p w14:paraId="66AE961B" w14:textId="77777777" w:rsidR="00FD4F2C" w:rsidRDefault="00000000">
      <w:pPr>
        <w:pStyle w:val="Heading2"/>
      </w:pPr>
      <w:r>
        <w:t>9.7 Docker Containerization and Cloud Deployment</w:t>
      </w:r>
    </w:p>
    <w:p w14:paraId="52C16C7D" w14:textId="77777777" w:rsidR="00FD4F2C" w:rsidRDefault="00000000">
      <w:pPr>
        <w:spacing w:before="80" w:after="140" w:line="360" w:lineRule="auto"/>
        <w:jc w:val="both"/>
      </w:pPr>
      <w:r>
        <w:t xml:space="preserve">Packaging the application in a Docker container would enable one-command deployment to cloud platforms including AWS ECS, Google Cloud Run, and Azure Container Instances. A docker-compose configuration would orchestrate the </w:t>
      </w:r>
      <w:proofErr w:type="spellStart"/>
      <w:r>
        <w:t>Streamlit</w:t>
      </w:r>
      <w:proofErr w:type="spellEnd"/>
      <w:r>
        <w:t xml:space="preserve"> application, any supporting databases, and optional local Whisper inference service. Kubernetes manifests would enable horizontal scaling for high-volume concurrent interview sessions.</w:t>
      </w:r>
    </w:p>
    <w:p w14:paraId="616BD9B7" w14:textId="77777777" w:rsidR="00FD4F2C" w:rsidRDefault="00000000">
      <w:pPr>
        <w:pStyle w:val="Heading2"/>
      </w:pPr>
      <w:r>
        <w:t>9.8 PDF Report Generation</w:t>
      </w:r>
    </w:p>
    <w:p w14:paraId="018C2750" w14:textId="77777777" w:rsidR="00FD4F2C" w:rsidRDefault="00000000">
      <w:pPr>
        <w:spacing w:before="80" w:after="140" w:line="360" w:lineRule="auto"/>
        <w:jc w:val="both"/>
      </w:pPr>
      <w:r>
        <w:t xml:space="preserve">Automated generation of a structured PDF scorecard for each evaluated candidate would significantly enhance the system's practical utility in professional HR workflows. The </w:t>
      </w:r>
      <w:proofErr w:type="spellStart"/>
      <w:r>
        <w:t>reportlab</w:t>
      </w:r>
      <w:proofErr w:type="spellEnd"/>
      <w:r>
        <w:t xml:space="preserve"> or </w:t>
      </w:r>
      <w:proofErr w:type="spellStart"/>
      <w:r>
        <w:t>WeasyPrint</w:t>
      </w:r>
      <w:proofErr w:type="spellEnd"/>
      <w:r>
        <w:t xml:space="preserve"> libraries can generate formatted reports containing candidate information, all sub-scores, Plotly chart images, smart suggestions, and the final hiring recommendation. These reports could be automatically emailed to hiring managers or stored in the candidate's HR record.</w:t>
      </w:r>
    </w:p>
    <w:p w14:paraId="78CCD5C4" w14:textId="77777777" w:rsidR="00FD4F2C" w:rsidRDefault="00000000">
      <w:pPr>
        <w:pStyle w:val="Heading2"/>
      </w:pPr>
      <w:r>
        <w:t>9.9 Candidate Self-Submission Portal</w:t>
      </w:r>
    </w:p>
    <w:p w14:paraId="6531B8C3" w14:textId="77777777" w:rsidR="00FD4F2C" w:rsidRDefault="00000000">
      <w:pPr>
        <w:spacing w:before="80" w:after="140" w:line="360" w:lineRule="auto"/>
        <w:jc w:val="both"/>
      </w:pPr>
      <w:r>
        <w:t xml:space="preserve">A candidate-facing portal would allow applicants to independently record and submit video interviews at their convenience — a format known as asynchronous video interview (AVI). This mode eliminates scheduling overhead, enables global participation across time zones, and </w:t>
      </w:r>
      <w:r>
        <w:lastRenderedPageBreak/>
        <w:t>provides candidates with a lower-pressure evaluation environment. The portal would include guided instructions, practice mode, and confirmation of submission.</w:t>
      </w:r>
    </w:p>
    <w:p w14:paraId="3F8A0042" w14:textId="77777777" w:rsidR="00FD4F2C" w:rsidRDefault="00000000">
      <w:pPr>
        <w:pStyle w:val="Heading2"/>
      </w:pPr>
      <w:r>
        <w:t>9.10 Interviewer Comparative Dashboard</w:t>
      </w:r>
    </w:p>
    <w:p w14:paraId="2C38C1A3" w14:textId="77777777" w:rsidR="00FD4F2C" w:rsidRDefault="00000000">
      <w:pPr>
        <w:spacing w:before="80" w:after="140" w:line="360" w:lineRule="auto"/>
        <w:jc w:val="both"/>
      </w:pPr>
      <w:r>
        <w:t>An administrative panel displaying comparative analytics across all candidates evaluated within a hiring round would support data-driven final selection decisions. Visualizations would include score distribution histograms, head-to-head candidate radar comparisons, ranking tables, and cohort-level statistical summaries. Filter controls would enable analysis by role, interview round, date range, and evaluation mode (manual vs. AI).</w:t>
      </w:r>
    </w:p>
    <w:p w14:paraId="18696601" w14:textId="77777777" w:rsidR="00FD4F2C" w:rsidRDefault="00000000">
      <w:r>
        <w:br w:type="page"/>
      </w:r>
    </w:p>
    <w:p w14:paraId="1E7AFB66" w14:textId="77777777" w:rsidR="00FD4F2C" w:rsidRDefault="00000000">
      <w:pPr>
        <w:pStyle w:val="Heading1"/>
        <w:pBdr>
          <w:bottom w:val="single" w:sz="8" w:space="6" w:color="2E75B6"/>
        </w:pBdr>
      </w:pPr>
      <w:r>
        <w:lastRenderedPageBreak/>
        <w:t>Chapter 10: Conclusion</w:t>
      </w:r>
    </w:p>
    <w:p w14:paraId="6F0B3305" w14:textId="77777777" w:rsidR="00FD4F2C" w:rsidRDefault="00000000">
      <w:pPr>
        <w:spacing w:before="80" w:after="140" w:line="360" w:lineRule="auto"/>
        <w:jc w:val="both"/>
      </w:pPr>
      <w:r>
        <w:t>This thesis has presented the design, implementation, and evaluation of a comprehensive AI-powered Digital Interview Performance Scoring System. The project demonstrates that the integration of multiple artificial intelligence disciplines — supervised machine learning, computer vision, natural language processing, and real-time audio analysis — within a single cohesive web application can produce a practical, scalable, and accessible tool for objective interview evaluation.</w:t>
      </w:r>
    </w:p>
    <w:p w14:paraId="1BB14526" w14:textId="77777777" w:rsidR="00FD4F2C" w:rsidRDefault="00000000">
      <w:pPr>
        <w:spacing w:before="80" w:after="140" w:line="360" w:lineRule="auto"/>
        <w:jc w:val="both"/>
      </w:pPr>
      <w:r>
        <w:t>The machine learning pipeline, built on an ensemble of five regression algorithms, achieves strong predictive performance on interview scoring tasks, with the Voting Ensemble Regressor delivering the highest accuracy across R², MAE, and RMSE metrics. The computer vision module provides real-time facial presence detection and basic emotional expression classification through classical Haar Cascade methods. The NLP sentiment analysis module quantifies the positivity and confidence of candidate communication from transcribed speech. The live proctoring system enforces interview integrity through face tracking, tab-switch detection, and screen share observation without requiring proprietary software installation.</w:t>
      </w:r>
    </w:p>
    <w:p w14:paraId="7AB67FDE" w14:textId="77777777" w:rsidR="00FD4F2C" w:rsidRDefault="00000000">
      <w:pPr>
        <w:spacing w:before="80" w:after="140" w:line="360" w:lineRule="auto"/>
        <w:jc w:val="both"/>
      </w:pPr>
      <w:r>
        <w:t>The AI Video Scorer represents the system's most novel contribution: a fully automated analysis pipeline that produces a multi-dimensional performance score from a recorded interview video with no human intervention required. This capability directly addresses the scalability limitations of traditional interview evaluation and creates new possibilities for asynchronous hiring workflows.</w:t>
      </w:r>
    </w:p>
    <w:p w14:paraId="46546946" w14:textId="77777777" w:rsidR="00FD4F2C" w:rsidRDefault="00000000">
      <w:pPr>
        <w:spacing w:before="80" w:after="140" w:line="360" w:lineRule="auto"/>
        <w:jc w:val="both"/>
      </w:pPr>
      <w:r>
        <w:t>The system's design explicitly acknowledges its current limitations — particularly in the areas of deep emotion recognition, bias auditing, and language support — and proposes a structured roadmap of future improvements that would progressively address each limitation. The planned integration of deep learning facial analysis, streaming ASR, demographic fairness auditing, and cloud deployment represents a viable path toward a production-grade enterprise HR technology product.</w:t>
      </w:r>
    </w:p>
    <w:p w14:paraId="2F578590" w14:textId="77777777" w:rsidR="00FD4F2C" w:rsidRDefault="00000000">
      <w:pPr>
        <w:spacing w:before="80" w:after="140" w:line="360" w:lineRule="auto"/>
        <w:jc w:val="both"/>
      </w:pPr>
      <w:r>
        <w:t>Beyond its immediate practical utility, this project contributes to the broader research conversation about responsible AI deployment in high-stakes human decision-making contexts. The explicit inclusion of a bias audit in the future work demonstrates a commitment to fairness-aware system design — a principle that should be considered non-negotiable for any AI system that influences employment outcomes.</w:t>
      </w:r>
    </w:p>
    <w:p w14:paraId="4BABA4B4" w14:textId="77777777" w:rsidR="00FD4F2C" w:rsidRDefault="00000000">
      <w:pPr>
        <w:spacing w:before="80" w:after="140" w:line="360" w:lineRule="auto"/>
        <w:jc w:val="both"/>
      </w:pPr>
      <w:r>
        <w:lastRenderedPageBreak/>
        <w:t xml:space="preserve">The </w:t>
      </w:r>
      <w:proofErr w:type="spellStart"/>
      <w:r>
        <w:t>BrainyBEAM</w:t>
      </w:r>
      <w:proofErr w:type="spellEnd"/>
      <w:r>
        <w:t xml:space="preserve"> Digital Interview Performance Scoring System stands as a demonstration that open, accessible, multi-modal AI evaluation tools can be built with widely available Python libraries, on commodity hardware, without proprietary APIs or cloud AI service subscriptions. This accessibility is itself a contribution — making the benefits of AI-assisted recruitment available to organizations that cannot afford enterprise HR AI platforms.</w:t>
      </w:r>
    </w:p>
    <w:p w14:paraId="12DA5A7F" w14:textId="77777777" w:rsidR="00FD4F2C" w:rsidRDefault="00FD4F2C">
      <w:pPr>
        <w:spacing w:after="200"/>
      </w:pPr>
    </w:p>
    <w:p w14:paraId="5DCE6A17" w14:textId="77777777" w:rsidR="00FD4F2C" w:rsidRDefault="00000000">
      <w:pPr>
        <w:pBdr>
          <w:top w:val="single" w:sz="6" w:space="6" w:color="2E75B6"/>
          <w:bottom w:val="single" w:sz="6" w:space="6" w:color="2E75B6"/>
        </w:pBdr>
        <w:spacing w:before="200" w:after="200"/>
        <w:jc w:val="center"/>
      </w:pPr>
      <w:r>
        <w:rPr>
          <w:b/>
          <w:bCs/>
          <w:i/>
          <w:iCs/>
          <w:color w:val="1F3864"/>
          <w:sz w:val="24"/>
          <w:szCs w:val="24"/>
        </w:rPr>
        <w:t>"AI does not replace human judgment — it informs and enhances it."</w:t>
      </w:r>
    </w:p>
    <w:p w14:paraId="52C8D7C9" w14:textId="77777777" w:rsidR="00FD4F2C" w:rsidRDefault="00000000">
      <w:r>
        <w:br w:type="page"/>
      </w:r>
    </w:p>
    <w:p w14:paraId="7E0B1547" w14:textId="77777777" w:rsidR="00FD4F2C" w:rsidRDefault="00000000">
      <w:pPr>
        <w:pStyle w:val="Heading1"/>
        <w:pBdr>
          <w:bottom w:val="single" w:sz="8" w:space="6" w:color="2E75B6"/>
        </w:pBdr>
      </w:pPr>
      <w:r>
        <w:lastRenderedPageBreak/>
        <w:t>References</w:t>
      </w:r>
    </w:p>
    <w:p w14:paraId="0A3C4E24" w14:textId="77777777" w:rsidR="00FD4F2C" w:rsidRDefault="00000000">
      <w:pPr>
        <w:spacing w:before="80" w:after="140" w:line="360" w:lineRule="auto"/>
        <w:jc w:val="both"/>
      </w:pPr>
      <w:proofErr w:type="spellStart"/>
      <w:r>
        <w:t>Breiman</w:t>
      </w:r>
      <w:proofErr w:type="spellEnd"/>
      <w:r>
        <w:t>, L. (1996). Bagging predictors. Machine Learning, 24(2), 123–140.</w:t>
      </w:r>
    </w:p>
    <w:p w14:paraId="468E6C9B" w14:textId="77777777" w:rsidR="00FD4F2C" w:rsidRDefault="00000000">
      <w:pPr>
        <w:spacing w:before="80" w:after="140" w:line="360" w:lineRule="auto"/>
        <w:jc w:val="both"/>
      </w:pPr>
      <w:r>
        <w:t>Chen, L., Feng, G., Joe, J., Leong, C. W., Kitchen, C., &amp; Lee, C. M. (2014). Towards automated assessment of public speaking skills using multimodal cues. Proceedings of the 16th ACM International Conference on Multimodal Interaction (ICMI), 200–207.</w:t>
      </w:r>
    </w:p>
    <w:p w14:paraId="60E9529E" w14:textId="77777777" w:rsidR="00FD4F2C" w:rsidRDefault="00000000">
      <w:pPr>
        <w:spacing w:before="80" w:after="140" w:line="360" w:lineRule="auto"/>
        <w:jc w:val="both"/>
      </w:pPr>
      <w:r>
        <w:t>Ekman, P., &amp; Friesen, W. V. (1978). Facial Action Coding System: A Technique for the Measurement of Facial Movement. Consulting Psychologists Press.</w:t>
      </w:r>
    </w:p>
    <w:p w14:paraId="72136F35" w14:textId="77777777" w:rsidR="00FD4F2C" w:rsidRDefault="00000000">
      <w:pPr>
        <w:spacing w:before="80" w:after="140" w:line="360" w:lineRule="auto"/>
        <w:jc w:val="both"/>
      </w:pPr>
      <w:proofErr w:type="spellStart"/>
      <w:r>
        <w:t>Levow</w:t>
      </w:r>
      <w:proofErr w:type="spellEnd"/>
      <w:r>
        <w:t xml:space="preserve">, G. A., Wood, K., Moran, C., Hollingshead, A., Harper, M., &amp; Grace-Martin, M. (2005). Prosodic cues to discourse segment boundaries in human-computer dialogue. Proceedings of </w:t>
      </w:r>
      <w:proofErr w:type="spellStart"/>
      <w:r>
        <w:t>Interspeech</w:t>
      </w:r>
      <w:proofErr w:type="spellEnd"/>
      <w:r>
        <w:t xml:space="preserve"> 2005, 3793–3796.</w:t>
      </w:r>
    </w:p>
    <w:p w14:paraId="6E9E2F19" w14:textId="77777777" w:rsidR="00FD4F2C" w:rsidRDefault="00000000">
      <w:pPr>
        <w:spacing w:before="80" w:after="140" w:line="360" w:lineRule="auto"/>
        <w:jc w:val="both"/>
      </w:pPr>
      <w:r>
        <w:t>Naim, I., Tanveer, M. I., Gildea, D., &amp; Hoque, M. E. (2018). Automated analysis and prediction of job interview performance. IEEE Transactions on Affective Computing, 9(2), 191–204.</w:t>
      </w:r>
    </w:p>
    <w:p w14:paraId="4581D32F" w14:textId="77777777" w:rsidR="00FD4F2C" w:rsidRDefault="00000000">
      <w:pPr>
        <w:spacing w:before="80" w:after="140" w:line="360" w:lineRule="auto"/>
        <w:jc w:val="both"/>
      </w:pPr>
      <w:r>
        <w:t xml:space="preserve">Pedregosa, F., </w:t>
      </w:r>
      <w:proofErr w:type="spellStart"/>
      <w:r>
        <w:t>Varoquaux</w:t>
      </w:r>
      <w:proofErr w:type="spellEnd"/>
      <w:r>
        <w:t xml:space="preserve">, G., </w:t>
      </w:r>
      <w:proofErr w:type="spellStart"/>
      <w:r>
        <w:t>Gramfort</w:t>
      </w:r>
      <w:proofErr w:type="spellEnd"/>
      <w:r>
        <w:t>, A., Michel, V., Thirion, B., Grisel, O., ... &amp; Duchesnay, É. (2011). Scikit-learn: Machine learning in Python. Journal of Machine Learning Research, 12, 2825–2830.</w:t>
      </w:r>
    </w:p>
    <w:p w14:paraId="208F8AB7" w14:textId="77777777" w:rsidR="00FD4F2C" w:rsidRDefault="00000000">
      <w:pPr>
        <w:spacing w:before="80" w:after="140" w:line="360" w:lineRule="auto"/>
        <w:jc w:val="both"/>
      </w:pPr>
      <w:r>
        <w:t>Raghavan, M., Barocas, S., Kleinberg, J., &amp; Levy, K. (2020). Mitigating bias in algorithmic hiring: Evaluating claims and practices. Proceedings of the 2020 Conference on Fairness, Accountability, and Transparency (</w:t>
      </w:r>
      <w:proofErr w:type="spellStart"/>
      <w:r>
        <w:t>FAccT</w:t>
      </w:r>
      <w:proofErr w:type="spellEnd"/>
      <w:r>
        <w:t>), 469–481.</w:t>
      </w:r>
    </w:p>
    <w:p w14:paraId="3DC963C0" w14:textId="77777777" w:rsidR="00FD4F2C" w:rsidRDefault="00000000">
      <w:pPr>
        <w:spacing w:before="80" w:after="140" w:line="360" w:lineRule="auto"/>
        <w:jc w:val="both"/>
      </w:pPr>
      <w:proofErr w:type="spellStart"/>
      <w:r>
        <w:t>Schapire</w:t>
      </w:r>
      <w:proofErr w:type="spellEnd"/>
      <w:r>
        <w:t>, R. E. (1990). The strength of weak learnability. Machine Learning, 5(2), 197–227.</w:t>
      </w:r>
    </w:p>
    <w:p w14:paraId="72048B59" w14:textId="77777777" w:rsidR="00FD4F2C" w:rsidRDefault="00000000">
      <w:pPr>
        <w:spacing w:before="80" w:after="140" w:line="360" w:lineRule="auto"/>
        <w:jc w:val="both"/>
      </w:pPr>
      <w:r>
        <w:t>Viola, P., &amp; Jones, M. (2001). Rapid object detection using a boosted cascade of simple features. Proceedings of the 2001 IEEE Computer Society Conference on Computer Vision and Pattern Recognition (CVPR), 1, 511–518.</w:t>
      </w:r>
    </w:p>
    <w:p w14:paraId="3362C3ED" w14:textId="77777777" w:rsidR="00FD4F2C" w:rsidRDefault="00000000">
      <w:pPr>
        <w:spacing w:before="80" w:after="140" w:line="360" w:lineRule="auto"/>
        <w:jc w:val="both"/>
      </w:pPr>
      <w:r>
        <w:t>Zhang, Z., Luo, P., Loy, C. C., &amp; Tang, X. (2014). Facial landmark detection by deep multi-task learning. Proceedings of the European Conference on Computer Vision (ECCV), 94–108.</w:t>
      </w:r>
    </w:p>
    <w:p w14:paraId="6F0338D5" w14:textId="77777777" w:rsidR="00FD4F2C" w:rsidRDefault="00000000">
      <w:pPr>
        <w:spacing w:before="80" w:after="140" w:line="360" w:lineRule="auto"/>
        <w:jc w:val="both"/>
      </w:pPr>
      <w:r>
        <w:t>Kaggle Dataset — maham9. (2024). Virtual Interview Performance Dataset. Retrieved from https://www.kaggle.com/datasets/maham9/virtual-interview-performance-dataset</w:t>
      </w:r>
    </w:p>
    <w:p w14:paraId="69A82622" w14:textId="77777777" w:rsidR="00FD4F2C" w:rsidRDefault="00000000">
      <w:pPr>
        <w:spacing w:before="80" w:after="140" w:line="360" w:lineRule="auto"/>
        <w:jc w:val="both"/>
      </w:pPr>
      <w:proofErr w:type="spellStart"/>
      <w:r>
        <w:t>Streamlit</w:t>
      </w:r>
      <w:proofErr w:type="spellEnd"/>
      <w:r>
        <w:t xml:space="preserve"> Documentation. (2024). </w:t>
      </w:r>
      <w:proofErr w:type="spellStart"/>
      <w:r>
        <w:t>Streamlit</w:t>
      </w:r>
      <w:proofErr w:type="spellEnd"/>
      <w:r>
        <w:t xml:space="preserve"> — A faster way to build and share data apps. Retrieved from https://docs.streamlit.io</w:t>
      </w:r>
    </w:p>
    <w:p w14:paraId="72CBCFC6" w14:textId="77777777" w:rsidR="00FD4F2C" w:rsidRDefault="00000000">
      <w:pPr>
        <w:spacing w:before="80" w:after="140" w:line="360" w:lineRule="auto"/>
        <w:jc w:val="both"/>
      </w:pPr>
      <w:r>
        <w:lastRenderedPageBreak/>
        <w:t>OpenCV Documentation. (2024). OpenCV: Cascade Classifier. Retrieved from https://docs.opencv.org/4.x/db/d28/tutorial_cascade_classifier.html</w:t>
      </w:r>
    </w:p>
    <w:p w14:paraId="0FEECE93" w14:textId="77777777" w:rsidR="00FD4F2C" w:rsidRDefault="00000000">
      <w:pPr>
        <w:spacing w:before="80" w:after="140" w:line="360" w:lineRule="auto"/>
        <w:jc w:val="both"/>
      </w:pPr>
      <w:proofErr w:type="spellStart"/>
      <w:r>
        <w:t>TextBlob</w:t>
      </w:r>
      <w:proofErr w:type="spellEnd"/>
      <w:r>
        <w:t xml:space="preserve"> Documentation. (2024). </w:t>
      </w:r>
      <w:proofErr w:type="spellStart"/>
      <w:r>
        <w:t>TextBlob</w:t>
      </w:r>
      <w:proofErr w:type="spellEnd"/>
      <w:r>
        <w:t>: Simplified Text Processing. Retrieved from https://textblob.readthedocs.io</w:t>
      </w:r>
    </w:p>
    <w:p w14:paraId="5777A9C1" w14:textId="77777777" w:rsidR="00FD4F2C" w:rsidRDefault="00000000">
      <w:r>
        <w:br w:type="page"/>
      </w:r>
    </w:p>
    <w:p w14:paraId="24B82E7A" w14:textId="77777777" w:rsidR="00FD4F2C" w:rsidRDefault="00000000">
      <w:pPr>
        <w:pStyle w:val="Heading1"/>
        <w:pBdr>
          <w:bottom w:val="single" w:sz="8" w:space="6" w:color="2E75B6"/>
        </w:pBdr>
      </w:pPr>
      <w:r>
        <w:lastRenderedPageBreak/>
        <w:t>Appendix A: Project File Structure</w:t>
      </w:r>
    </w:p>
    <w:p w14:paraId="48DBBE3C" w14:textId="77777777" w:rsidR="00FD4F2C" w:rsidRDefault="00000000">
      <w:pPr>
        <w:spacing w:before="80" w:after="140" w:line="360" w:lineRule="auto"/>
        <w:jc w:val="both"/>
      </w:pPr>
      <w:r>
        <w:t>The complete project directory structure is organized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473"/>
        <w:gridCol w:w="4167"/>
      </w:tblGrid>
      <w:tr w:rsidR="00FD4F2C" w14:paraId="0C05318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1DDB50" w14:textId="77777777" w:rsidR="00FD4F2C" w:rsidRDefault="00000000">
            <w:pPr>
              <w:jc w:val="center"/>
            </w:pPr>
            <w:r>
              <w:rPr>
                <w:b/>
                <w:bCs/>
                <w:color w:val="FFFFFF"/>
                <w:sz w:val="20"/>
                <w:szCs w:val="20"/>
              </w:rPr>
              <w:t>File / Directory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736BE5" w14:textId="77777777" w:rsidR="00FD4F2C" w:rsidRDefault="00000000">
            <w:pPr>
              <w:jc w:val="center"/>
            </w:pPr>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FF163F" w14:textId="77777777" w:rsidR="00FD4F2C" w:rsidRDefault="00000000">
            <w:pPr>
              <w:jc w:val="center"/>
            </w:pPr>
            <w:r>
              <w:rPr>
                <w:b/>
                <w:bCs/>
                <w:color w:val="FFFFFF"/>
                <w:sz w:val="20"/>
                <w:szCs w:val="20"/>
              </w:rPr>
              <w:t>Description</w:t>
            </w:r>
          </w:p>
        </w:tc>
      </w:tr>
      <w:tr w:rsidR="00FD4F2C" w14:paraId="6E62B8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48C155" w14:textId="77777777" w:rsidR="00FD4F2C" w:rsidRDefault="00000000">
            <w:r>
              <w:rPr>
                <w:color w:val="000000"/>
                <w:sz w:val="20"/>
                <w:szCs w:val="20"/>
              </w:rPr>
              <w:t>app.py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DBED0" w14:textId="77777777" w:rsidR="00FD4F2C" w:rsidRDefault="00000000">
            <w:r>
              <w:rPr>
                <w:color w:val="000000"/>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DD860" w14:textId="77777777" w:rsidR="00FD4F2C" w:rsidRDefault="00000000">
            <w:r>
              <w:rPr>
                <w:color w:val="000000"/>
                <w:sz w:val="20"/>
                <w:szCs w:val="20"/>
              </w:rPr>
              <w:t xml:space="preserve">Main </w:t>
            </w:r>
            <w:proofErr w:type="spellStart"/>
            <w:r>
              <w:rPr>
                <w:color w:val="000000"/>
                <w:sz w:val="20"/>
                <w:szCs w:val="20"/>
              </w:rPr>
              <w:t>Streamlit</w:t>
            </w:r>
            <w:proofErr w:type="spellEnd"/>
            <w:r>
              <w:rPr>
                <w:color w:val="000000"/>
                <w:sz w:val="20"/>
                <w:szCs w:val="20"/>
              </w:rPr>
              <w:t xml:space="preserve"> web application (7 tabs, all AI modules integrated)</w:t>
            </w:r>
          </w:p>
        </w:tc>
      </w:tr>
      <w:tr w:rsidR="00FD4F2C" w14:paraId="40E62C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C3FDC34" w14:textId="77777777" w:rsidR="00FD4F2C" w:rsidRDefault="00000000">
            <w:r>
              <w:rPr>
                <w:color w:val="000000"/>
                <w:sz w:val="20"/>
                <w:szCs w:val="20"/>
              </w:rPr>
              <w:t>train_model.py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F9288" w14:textId="77777777" w:rsidR="00FD4F2C" w:rsidRDefault="00000000">
            <w:r>
              <w:rPr>
                <w:color w:val="000000"/>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52481" w14:textId="77777777" w:rsidR="00FD4F2C" w:rsidRDefault="00000000">
            <w:r>
              <w:rPr>
                <w:color w:val="000000"/>
                <w:sz w:val="20"/>
                <w:szCs w:val="20"/>
              </w:rPr>
              <w:t>ML training pipeline: data loading, preprocessing, model training, evaluation, artifact export</w:t>
            </w:r>
          </w:p>
        </w:tc>
      </w:tr>
      <w:tr w:rsidR="00FD4F2C" w14:paraId="7FE91E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35AC1E" w14:textId="77777777" w:rsidR="00FD4F2C" w:rsidRDefault="00000000">
            <w:r>
              <w:rPr>
                <w:color w:val="000000"/>
                <w:sz w:val="20"/>
                <w:szCs w:val="20"/>
              </w:rPr>
              <w:t>data_generator.py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8E538" w14:textId="77777777" w:rsidR="00FD4F2C" w:rsidRDefault="00000000">
            <w:r>
              <w:rPr>
                <w:color w:val="000000"/>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E8BE2" w14:textId="77777777" w:rsidR="00FD4F2C" w:rsidRDefault="00000000">
            <w:r>
              <w:rPr>
                <w:color w:val="000000"/>
                <w:sz w:val="20"/>
                <w:szCs w:val="20"/>
              </w:rPr>
              <w:t>Synthetic dataset generator for offline/restricted environments</w:t>
            </w:r>
          </w:p>
        </w:tc>
      </w:tr>
      <w:tr w:rsidR="00FD4F2C" w14:paraId="2FEE03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D3EB7A5" w14:textId="77777777" w:rsidR="00FD4F2C" w:rsidRDefault="00000000">
            <w:r>
              <w:rPr>
                <w:color w:val="000000"/>
                <w:sz w:val="20"/>
                <w:szCs w:val="20"/>
              </w:rPr>
              <w:t>eda.py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7F11C" w14:textId="77777777" w:rsidR="00FD4F2C" w:rsidRDefault="00000000">
            <w:r>
              <w:rPr>
                <w:color w:val="000000"/>
                <w:sz w:val="20"/>
                <w:szCs w:val="20"/>
              </w:rPr>
              <w:t>Python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9938A" w14:textId="77777777" w:rsidR="00FD4F2C" w:rsidRDefault="00000000">
            <w:r>
              <w:rPr>
                <w:color w:val="000000"/>
                <w:sz w:val="20"/>
                <w:szCs w:val="20"/>
              </w:rPr>
              <w:t xml:space="preserve">Automated EDA script: generates 5 visualization plots to </w:t>
            </w:r>
            <w:proofErr w:type="spellStart"/>
            <w:r>
              <w:rPr>
                <w:color w:val="000000"/>
                <w:sz w:val="20"/>
                <w:szCs w:val="20"/>
              </w:rPr>
              <w:t>eda_plots</w:t>
            </w:r>
            <w:proofErr w:type="spellEnd"/>
            <w:r>
              <w:rPr>
                <w:color w:val="000000"/>
                <w:sz w:val="20"/>
                <w:szCs w:val="20"/>
              </w:rPr>
              <w:t>/ directory</w:t>
            </w:r>
          </w:p>
        </w:tc>
      </w:tr>
      <w:tr w:rsidR="00FD4F2C" w14:paraId="2DFDBC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8FDB536" w14:textId="77777777" w:rsidR="00FD4F2C" w:rsidRDefault="00000000">
            <w:r>
              <w:rPr>
                <w:color w:val="000000"/>
                <w:sz w:val="20"/>
                <w:szCs w:val="20"/>
              </w:rPr>
              <w:t>requirements.txt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B1DC" w14:textId="77777777" w:rsidR="00FD4F2C" w:rsidRDefault="00000000">
            <w:r>
              <w:rPr>
                <w:color w:val="000000"/>
                <w:sz w:val="20"/>
                <w:szCs w:val="20"/>
              </w:rPr>
              <w:t>Text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D0536" w14:textId="77777777" w:rsidR="00FD4F2C" w:rsidRDefault="00000000">
            <w:r>
              <w:rPr>
                <w:color w:val="000000"/>
                <w:sz w:val="20"/>
                <w:szCs w:val="20"/>
              </w:rPr>
              <w:t>Complete Python dependency list for pip installation</w:t>
            </w:r>
          </w:p>
        </w:tc>
      </w:tr>
      <w:tr w:rsidR="00FD4F2C" w14:paraId="41DE64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A399E43" w14:textId="77777777" w:rsidR="00FD4F2C" w:rsidRDefault="00000000">
            <w:r>
              <w:rPr>
                <w:color w:val="000000"/>
                <w:sz w:val="20"/>
                <w:szCs w:val="20"/>
              </w:rPr>
              <w:t>README.md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95845" w14:textId="77777777" w:rsidR="00FD4F2C" w:rsidRDefault="00000000">
            <w:r>
              <w:rPr>
                <w:color w:val="000000"/>
                <w:sz w:val="20"/>
                <w:szCs w:val="20"/>
              </w:rPr>
              <w:t>Markdown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C0025" w14:textId="77777777" w:rsidR="00FD4F2C" w:rsidRDefault="00000000">
            <w:r>
              <w:rPr>
                <w:color w:val="000000"/>
                <w:sz w:val="20"/>
                <w:szCs w:val="20"/>
              </w:rPr>
              <w:t>Project documentation and setup guide</w:t>
            </w:r>
          </w:p>
        </w:tc>
      </w:tr>
      <w:tr w:rsidR="00FD4F2C" w14:paraId="187A06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BBAEE83" w14:textId="77777777" w:rsidR="00FD4F2C" w:rsidRDefault="00000000">
            <w:r>
              <w:rPr>
                <w:color w:val="000000"/>
                <w:sz w:val="20"/>
                <w:szCs w:val="20"/>
              </w:rPr>
              <w:t>virtual_interview_with_target.csv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CD9D4" w14:textId="77777777" w:rsidR="00FD4F2C" w:rsidRDefault="00000000">
            <w:r>
              <w:rPr>
                <w:color w:val="000000"/>
                <w:sz w:val="20"/>
                <w:szCs w:val="20"/>
              </w:rPr>
              <w:t>CSV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D6360" w14:textId="77777777" w:rsidR="00FD4F2C" w:rsidRDefault="00000000">
            <w:r>
              <w:rPr>
                <w:color w:val="000000"/>
                <w:sz w:val="20"/>
                <w:szCs w:val="20"/>
              </w:rPr>
              <w:t>Kaggle dataset (user-provided; or generated by data_generator.py)</w:t>
            </w:r>
          </w:p>
        </w:tc>
      </w:tr>
      <w:tr w:rsidR="00FD4F2C" w14:paraId="31AD8B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5F32E1" w14:textId="77777777" w:rsidR="00FD4F2C" w:rsidRDefault="00000000">
            <w:proofErr w:type="spellStart"/>
            <w:r>
              <w:rPr>
                <w:color w:val="000000"/>
                <w:sz w:val="20"/>
                <w:szCs w:val="20"/>
              </w:rPr>
              <w:t>best_interview_performance_model.pkl</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FAA46" w14:textId="77777777" w:rsidR="00FD4F2C" w:rsidRDefault="00000000">
            <w:r>
              <w:rPr>
                <w:color w:val="000000"/>
                <w:sz w:val="20"/>
                <w:szCs w:val="20"/>
              </w:rPr>
              <w:t>Pickle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EC50" w14:textId="77777777" w:rsidR="00FD4F2C" w:rsidRDefault="00000000">
            <w:r>
              <w:rPr>
                <w:color w:val="000000"/>
                <w:sz w:val="20"/>
                <w:szCs w:val="20"/>
              </w:rPr>
              <w:t>Trained ML model artifact (generated by train_model.py)</w:t>
            </w:r>
          </w:p>
        </w:tc>
      </w:tr>
      <w:tr w:rsidR="00FD4F2C" w14:paraId="600F36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9C726A6" w14:textId="77777777" w:rsidR="00FD4F2C" w:rsidRDefault="00000000">
            <w:proofErr w:type="spellStart"/>
            <w:r>
              <w:rPr>
                <w:color w:val="000000"/>
                <w:sz w:val="20"/>
                <w:szCs w:val="20"/>
              </w:rPr>
              <w:t>scaler.pkl</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A84A" w14:textId="77777777" w:rsidR="00FD4F2C" w:rsidRDefault="00000000">
            <w:r>
              <w:rPr>
                <w:color w:val="000000"/>
                <w:sz w:val="20"/>
                <w:szCs w:val="20"/>
              </w:rPr>
              <w:t>Pickle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EDA3" w14:textId="77777777" w:rsidR="00FD4F2C" w:rsidRDefault="00000000">
            <w:r>
              <w:rPr>
                <w:color w:val="000000"/>
                <w:sz w:val="20"/>
                <w:szCs w:val="20"/>
              </w:rPr>
              <w:t xml:space="preserve">Fitted </w:t>
            </w:r>
            <w:proofErr w:type="spellStart"/>
            <w:r>
              <w:rPr>
                <w:color w:val="000000"/>
                <w:sz w:val="20"/>
                <w:szCs w:val="20"/>
              </w:rPr>
              <w:t>StandardScaler</w:t>
            </w:r>
            <w:proofErr w:type="spellEnd"/>
            <w:r>
              <w:rPr>
                <w:color w:val="000000"/>
                <w:sz w:val="20"/>
                <w:szCs w:val="20"/>
              </w:rPr>
              <w:t xml:space="preserve"> artifact (generated by train_model.py)</w:t>
            </w:r>
          </w:p>
        </w:tc>
      </w:tr>
      <w:tr w:rsidR="00FD4F2C" w14:paraId="0ECF66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298334F" w14:textId="77777777" w:rsidR="00FD4F2C" w:rsidRDefault="00000000">
            <w:proofErr w:type="spellStart"/>
            <w:r>
              <w:rPr>
                <w:color w:val="000000"/>
                <w:sz w:val="20"/>
                <w:szCs w:val="20"/>
              </w:rPr>
              <w:t>feature_columns.pkl</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54134" w14:textId="77777777" w:rsidR="00FD4F2C" w:rsidRDefault="00000000">
            <w:r>
              <w:rPr>
                <w:color w:val="000000"/>
                <w:sz w:val="20"/>
                <w:szCs w:val="20"/>
              </w:rPr>
              <w:t>Pickle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34A1F" w14:textId="77777777" w:rsidR="00FD4F2C" w:rsidRDefault="00000000">
            <w:r>
              <w:rPr>
                <w:color w:val="000000"/>
                <w:sz w:val="20"/>
                <w:szCs w:val="20"/>
              </w:rPr>
              <w:t>Feature column name list artifact (generated by train_model.py)</w:t>
            </w:r>
          </w:p>
        </w:tc>
      </w:tr>
      <w:tr w:rsidR="00FD4F2C" w14:paraId="040C68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58D8B74" w14:textId="77777777" w:rsidR="00FD4F2C" w:rsidRDefault="00000000">
            <w:proofErr w:type="spellStart"/>
            <w:r>
              <w:rPr>
                <w:color w:val="000000"/>
                <w:sz w:val="20"/>
                <w:szCs w:val="20"/>
              </w:rPr>
              <w:t>eda_plots</w:t>
            </w:r>
            <w:proofErr w:type="spellEnd"/>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BB2F6" w14:textId="77777777" w:rsidR="00FD4F2C" w:rsidRDefault="00000000">
            <w:r>
              <w:rPr>
                <w:color w:val="000000"/>
                <w:sz w:val="20"/>
                <w:szCs w:val="20"/>
              </w:rPr>
              <w:t>Directory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D6EB2" w14:textId="77777777" w:rsidR="00FD4F2C" w:rsidRDefault="00000000">
            <w:r>
              <w:rPr>
                <w:color w:val="000000"/>
                <w:sz w:val="20"/>
                <w:szCs w:val="20"/>
              </w:rPr>
              <w:t>Auto-generated EDA visualization PNG files</w:t>
            </w:r>
          </w:p>
        </w:tc>
      </w:tr>
      <w:tr w:rsidR="00FD4F2C" w14:paraId="00BEEA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B1774CE" w14:textId="77777777" w:rsidR="00FD4F2C" w:rsidRDefault="00000000">
            <w:proofErr w:type="spellStart"/>
            <w:r>
              <w:rPr>
                <w:color w:val="000000"/>
                <w:sz w:val="20"/>
                <w:szCs w:val="20"/>
              </w:rPr>
              <w:t>eda_plots</w:t>
            </w:r>
            <w:proofErr w:type="spellEnd"/>
            <w:r>
              <w:rPr>
                <w:color w:val="000000"/>
                <w:sz w:val="20"/>
                <w:szCs w:val="20"/>
              </w:rPr>
              <w:t>/correlation_heatmap.png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8EE21" w14:textId="77777777" w:rsidR="00FD4F2C" w:rsidRDefault="00000000">
            <w:r>
              <w:rPr>
                <w:color w:val="000000"/>
                <w:sz w:val="20"/>
                <w:szCs w:val="20"/>
              </w:rPr>
              <w:t>PNG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46C62" w14:textId="77777777" w:rsidR="00FD4F2C" w:rsidRDefault="00000000">
            <w:r>
              <w:rPr>
                <w:color w:val="000000"/>
                <w:sz w:val="20"/>
                <w:szCs w:val="20"/>
              </w:rPr>
              <w:t>Feature correlation heatmap</w:t>
            </w:r>
          </w:p>
        </w:tc>
      </w:tr>
      <w:tr w:rsidR="00FD4F2C" w14:paraId="3E45FC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72F922C" w14:textId="77777777" w:rsidR="00FD4F2C" w:rsidRDefault="00000000">
            <w:proofErr w:type="spellStart"/>
            <w:r>
              <w:rPr>
                <w:color w:val="000000"/>
                <w:sz w:val="20"/>
                <w:szCs w:val="20"/>
              </w:rPr>
              <w:t>eda_plots</w:t>
            </w:r>
            <w:proofErr w:type="spellEnd"/>
            <w:r>
              <w:rPr>
                <w:color w:val="000000"/>
                <w:sz w:val="20"/>
                <w:szCs w:val="20"/>
              </w:rPr>
              <w:t>/feature_importance.png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761AD" w14:textId="77777777" w:rsidR="00FD4F2C" w:rsidRDefault="00000000">
            <w:r>
              <w:rPr>
                <w:color w:val="000000"/>
                <w:sz w:val="20"/>
                <w:szCs w:val="20"/>
              </w:rPr>
              <w:t>PNG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AF7ED" w14:textId="77777777" w:rsidR="00FD4F2C" w:rsidRDefault="00000000">
            <w:r>
              <w:rPr>
                <w:color w:val="000000"/>
                <w:sz w:val="20"/>
                <w:szCs w:val="20"/>
              </w:rPr>
              <w:t>Random Forest feature importance ranking</w:t>
            </w:r>
          </w:p>
        </w:tc>
      </w:tr>
      <w:tr w:rsidR="00FD4F2C" w14:paraId="129C96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E04713B" w14:textId="77777777" w:rsidR="00FD4F2C" w:rsidRDefault="00000000">
            <w:proofErr w:type="spellStart"/>
            <w:r>
              <w:rPr>
                <w:color w:val="000000"/>
                <w:sz w:val="20"/>
                <w:szCs w:val="20"/>
              </w:rPr>
              <w:t>eda_plots</w:t>
            </w:r>
            <w:proofErr w:type="spellEnd"/>
            <w:r>
              <w:rPr>
                <w:color w:val="000000"/>
                <w:sz w:val="20"/>
                <w:szCs w:val="20"/>
              </w:rPr>
              <w:t>/distribution_final_score.png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9E34" w14:textId="77777777" w:rsidR="00FD4F2C" w:rsidRDefault="00000000">
            <w:r>
              <w:rPr>
                <w:color w:val="000000"/>
                <w:sz w:val="20"/>
                <w:szCs w:val="20"/>
              </w:rPr>
              <w:t>PNG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A0C74" w14:textId="77777777" w:rsidR="00FD4F2C" w:rsidRDefault="00000000">
            <w:r>
              <w:rPr>
                <w:color w:val="000000"/>
                <w:sz w:val="20"/>
                <w:szCs w:val="20"/>
              </w:rPr>
              <w:t>Target variable distribution histogram</w:t>
            </w:r>
          </w:p>
        </w:tc>
      </w:tr>
      <w:tr w:rsidR="00FD4F2C" w14:paraId="60E33A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4B8C30" w14:textId="77777777" w:rsidR="00FD4F2C" w:rsidRDefault="00000000">
            <w:proofErr w:type="spellStart"/>
            <w:r>
              <w:rPr>
                <w:color w:val="000000"/>
                <w:sz w:val="20"/>
                <w:szCs w:val="20"/>
              </w:rPr>
              <w:t>eda_plots</w:t>
            </w:r>
            <w:proofErr w:type="spellEnd"/>
            <w:r>
              <w:rPr>
                <w:color w:val="000000"/>
                <w:sz w:val="20"/>
                <w:szCs w:val="20"/>
              </w:rPr>
              <w:t>/coding_vs_final.png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DBDEB" w14:textId="77777777" w:rsidR="00FD4F2C" w:rsidRDefault="00000000">
            <w:r>
              <w:rPr>
                <w:color w:val="000000"/>
                <w:sz w:val="20"/>
                <w:szCs w:val="20"/>
              </w:rPr>
              <w:t>PNG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BA7DA" w14:textId="77777777" w:rsidR="00FD4F2C" w:rsidRDefault="00000000">
            <w:r>
              <w:rPr>
                <w:color w:val="000000"/>
                <w:sz w:val="20"/>
                <w:szCs w:val="20"/>
              </w:rPr>
              <w:t>Coding Score vs Final Score scatter plot</w:t>
            </w:r>
          </w:p>
        </w:tc>
      </w:tr>
      <w:tr w:rsidR="00FD4F2C" w14:paraId="477CF8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85A4810" w14:textId="77777777" w:rsidR="00FD4F2C" w:rsidRDefault="00000000">
            <w:proofErr w:type="spellStart"/>
            <w:r>
              <w:rPr>
                <w:color w:val="000000"/>
                <w:sz w:val="20"/>
                <w:szCs w:val="20"/>
              </w:rPr>
              <w:t>eda_plots</w:t>
            </w:r>
            <w:proofErr w:type="spellEnd"/>
            <w:r>
              <w:rPr>
                <w:color w:val="000000"/>
                <w:sz w:val="20"/>
                <w:szCs w:val="20"/>
              </w:rPr>
              <w:t>/filler_vs_confidence.png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B4CFB" w14:textId="77777777" w:rsidR="00FD4F2C" w:rsidRDefault="00000000">
            <w:r>
              <w:rPr>
                <w:color w:val="000000"/>
                <w:sz w:val="20"/>
                <w:szCs w:val="20"/>
              </w:rPr>
              <w:t>PNG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4F162" w14:textId="77777777" w:rsidR="00FD4F2C" w:rsidRDefault="00000000">
            <w:r>
              <w:rPr>
                <w:color w:val="000000"/>
                <w:sz w:val="20"/>
                <w:szCs w:val="20"/>
              </w:rPr>
              <w:t>Filler Words vs Confidence Score scatter plot</w:t>
            </w:r>
          </w:p>
        </w:tc>
      </w:tr>
    </w:tbl>
    <w:p w14:paraId="206631AE" w14:textId="77777777" w:rsidR="00FD4F2C" w:rsidRDefault="00FD4F2C">
      <w:pPr>
        <w:spacing w:after="200"/>
      </w:pPr>
    </w:p>
    <w:p w14:paraId="0B8C9FAE" w14:textId="77777777" w:rsidR="00FD4F2C" w:rsidRDefault="00000000">
      <w:pPr>
        <w:pStyle w:val="Heading1"/>
        <w:pBdr>
          <w:bottom w:val="single" w:sz="8" w:space="6" w:color="2E75B6"/>
        </w:pBdr>
      </w:pPr>
      <w:r>
        <w:t>Appendix B: Installation and Setup Guide</w:t>
      </w:r>
    </w:p>
    <w:p w14:paraId="2CD683EB" w14:textId="77777777" w:rsidR="00FD4F2C" w:rsidRDefault="00000000">
      <w:pPr>
        <w:pStyle w:val="Heading2"/>
      </w:pPr>
      <w:r>
        <w:t>B.1 Prerequisites</w:t>
      </w:r>
    </w:p>
    <w:p w14:paraId="3C8FA091" w14:textId="77777777" w:rsidR="00FD4F2C" w:rsidRDefault="00000000">
      <w:pPr>
        <w:pStyle w:val="ListParagraph"/>
        <w:numPr>
          <w:ilvl w:val="0"/>
          <w:numId w:val="2"/>
        </w:numPr>
        <w:spacing w:before="60" w:after="60"/>
      </w:pPr>
      <w:r>
        <w:t>Python 3.10 or higher</w:t>
      </w:r>
    </w:p>
    <w:p w14:paraId="6D0FBE7A" w14:textId="77777777" w:rsidR="00FD4F2C" w:rsidRDefault="00000000">
      <w:pPr>
        <w:pStyle w:val="ListParagraph"/>
        <w:numPr>
          <w:ilvl w:val="0"/>
          <w:numId w:val="2"/>
        </w:numPr>
        <w:spacing w:before="60" w:after="60"/>
      </w:pPr>
      <w:r>
        <w:t>pip package manager (comes with Python)</w:t>
      </w:r>
    </w:p>
    <w:p w14:paraId="100B4C6E" w14:textId="77777777" w:rsidR="00FD4F2C" w:rsidRDefault="00000000">
      <w:pPr>
        <w:pStyle w:val="ListParagraph"/>
        <w:numPr>
          <w:ilvl w:val="0"/>
          <w:numId w:val="2"/>
        </w:numPr>
        <w:spacing w:before="60" w:after="60"/>
      </w:pPr>
      <w:r>
        <w:lastRenderedPageBreak/>
        <w:t>Internet connection (for Google Speech Recognition API and Google Fonts)</w:t>
      </w:r>
    </w:p>
    <w:p w14:paraId="1C7FC00D" w14:textId="77777777" w:rsidR="00FD4F2C" w:rsidRDefault="00000000">
      <w:pPr>
        <w:pStyle w:val="ListParagraph"/>
        <w:numPr>
          <w:ilvl w:val="0"/>
          <w:numId w:val="2"/>
        </w:numPr>
        <w:spacing w:before="60" w:after="60"/>
      </w:pPr>
      <w:r>
        <w:t>Webcam and microphone (required for Live Proctoring tab only)</w:t>
      </w:r>
    </w:p>
    <w:p w14:paraId="6BF76D04" w14:textId="77777777" w:rsidR="00FD4F2C" w:rsidRDefault="00000000">
      <w:pPr>
        <w:pStyle w:val="ListParagraph"/>
        <w:numPr>
          <w:ilvl w:val="0"/>
          <w:numId w:val="2"/>
        </w:numPr>
        <w:spacing w:before="60" w:after="60"/>
      </w:pPr>
      <w:r>
        <w:t>Windows 10/11, macOS 12+, or Ubuntu 20.04+ operating system</w:t>
      </w:r>
    </w:p>
    <w:p w14:paraId="0E1E186F" w14:textId="77777777" w:rsidR="00FD4F2C" w:rsidRDefault="00000000">
      <w:pPr>
        <w:pStyle w:val="Heading2"/>
      </w:pPr>
      <w:r>
        <w:t>B.2 Installation Steps</w:t>
      </w:r>
    </w:p>
    <w:p w14:paraId="339C160B" w14:textId="77777777" w:rsidR="00FD4F2C" w:rsidRDefault="00000000">
      <w:pPr>
        <w:pStyle w:val="ListParagraph"/>
        <w:numPr>
          <w:ilvl w:val="0"/>
          <w:numId w:val="3"/>
        </w:numPr>
        <w:spacing w:before="60" w:after="60"/>
      </w:pPr>
      <w:r>
        <w:t>Download or clone the project folder (</w:t>
      </w:r>
      <w:proofErr w:type="spellStart"/>
      <w:r>
        <w:t>BrainyBEAM</w:t>
      </w:r>
      <w:proofErr w:type="spellEnd"/>
      <w:r>
        <w:t xml:space="preserve"> Final/) to your local machine.</w:t>
      </w:r>
    </w:p>
    <w:p w14:paraId="060674EC" w14:textId="77777777" w:rsidR="00FD4F2C" w:rsidRDefault="00000000">
      <w:pPr>
        <w:pStyle w:val="ListParagraph"/>
        <w:numPr>
          <w:ilvl w:val="0"/>
          <w:numId w:val="3"/>
        </w:numPr>
        <w:spacing w:before="60" w:after="60"/>
      </w:pPr>
      <w:r>
        <w:t>Open a terminal or PowerShell window in the project directory.</w:t>
      </w:r>
    </w:p>
    <w:p w14:paraId="40C03BCE" w14:textId="77777777" w:rsidR="00FD4F2C" w:rsidRDefault="00000000">
      <w:pPr>
        <w:pStyle w:val="ListParagraph"/>
        <w:numPr>
          <w:ilvl w:val="0"/>
          <w:numId w:val="3"/>
        </w:numPr>
        <w:spacing w:before="60" w:after="60"/>
      </w:pPr>
      <w:r>
        <w:t>Install all Python dependencies: pip install -r requirements.txt</w:t>
      </w:r>
    </w:p>
    <w:p w14:paraId="29C31EE9" w14:textId="77777777" w:rsidR="00FD4F2C" w:rsidRDefault="00000000">
      <w:pPr>
        <w:pStyle w:val="ListParagraph"/>
        <w:numPr>
          <w:ilvl w:val="0"/>
          <w:numId w:val="3"/>
        </w:numPr>
        <w:spacing w:before="60" w:after="60"/>
      </w:pPr>
      <w:r>
        <w:t>Obtain the Kaggle dataset and place virtual_interview_with_target.csv in the project root. Alternatively, generate synthetic data: python data_generator.py</w:t>
      </w:r>
    </w:p>
    <w:p w14:paraId="3D8598A7" w14:textId="77777777" w:rsidR="00FD4F2C" w:rsidRDefault="00000000">
      <w:pPr>
        <w:pStyle w:val="ListParagraph"/>
        <w:numPr>
          <w:ilvl w:val="0"/>
          <w:numId w:val="3"/>
        </w:numPr>
        <w:spacing w:before="60" w:after="60"/>
      </w:pPr>
      <w:r>
        <w:t>(Optional) Run EDA to generate visualization plots: python eda.py</w:t>
      </w:r>
    </w:p>
    <w:p w14:paraId="493E077F" w14:textId="77777777" w:rsidR="00FD4F2C" w:rsidRDefault="00000000">
      <w:pPr>
        <w:pStyle w:val="ListParagraph"/>
        <w:numPr>
          <w:ilvl w:val="0"/>
          <w:numId w:val="3"/>
        </w:numPr>
        <w:spacing w:before="60" w:after="60"/>
      </w:pPr>
      <w:r>
        <w:t>Train the machine learning models and generate artifacts: python train_model.py</w:t>
      </w:r>
    </w:p>
    <w:p w14:paraId="6BB28241" w14:textId="77777777" w:rsidR="00FD4F2C" w:rsidRDefault="00000000">
      <w:pPr>
        <w:pStyle w:val="ListParagraph"/>
        <w:numPr>
          <w:ilvl w:val="0"/>
          <w:numId w:val="3"/>
        </w:numPr>
        <w:spacing w:before="60" w:after="60"/>
      </w:pPr>
      <w:r>
        <w:t xml:space="preserve">Start the web application: python -m </w:t>
      </w:r>
      <w:proofErr w:type="spellStart"/>
      <w:r>
        <w:t>streamlit</w:t>
      </w:r>
      <w:proofErr w:type="spellEnd"/>
      <w:r>
        <w:t xml:space="preserve"> run app.py</w:t>
      </w:r>
    </w:p>
    <w:p w14:paraId="3A3BDFC4" w14:textId="77777777" w:rsidR="00FD4F2C" w:rsidRDefault="00000000">
      <w:pPr>
        <w:pStyle w:val="ListParagraph"/>
        <w:numPr>
          <w:ilvl w:val="0"/>
          <w:numId w:val="3"/>
        </w:numPr>
        <w:spacing w:before="60" w:after="60"/>
      </w:pPr>
      <w:r>
        <w:t>Open your web browser and navigate to http://localhost:8501</w:t>
      </w:r>
    </w:p>
    <w:p w14:paraId="26042843" w14:textId="77777777" w:rsidR="00FD4F2C" w:rsidRDefault="00000000">
      <w:pPr>
        <w:pStyle w:val="Heading2"/>
      </w:pPr>
      <w:r>
        <w:t>B.3 Common Issues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FD4F2C" w14:paraId="16F3A74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8965D0" w14:textId="77777777" w:rsidR="00FD4F2C" w:rsidRDefault="00000000">
            <w:pPr>
              <w:jc w:val="center"/>
            </w:pPr>
            <w:r>
              <w:rPr>
                <w:b/>
                <w:bCs/>
                <w:color w:val="FFFFFF"/>
                <w:sz w:val="20"/>
                <w:szCs w:val="20"/>
              </w:rPr>
              <w:t>Issue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39D61" w14:textId="77777777" w:rsidR="00FD4F2C" w:rsidRDefault="00000000">
            <w:pPr>
              <w:jc w:val="center"/>
            </w:pPr>
            <w:r>
              <w:rPr>
                <w:b/>
                <w:bCs/>
                <w:color w:val="FFFFFF"/>
                <w:sz w:val="20"/>
                <w:szCs w:val="20"/>
              </w:rPr>
              <w:t>Likely Cause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94A48" w14:textId="77777777" w:rsidR="00FD4F2C" w:rsidRDefault="00000000">
            <w:pPr>
              <w:jc w:val="center"/>
            </w:pPr>
            <w:r>
              <w:rPr>
                <w:b/>
                <w:bCs/>
                <w:color w:val="FFFFFF"/>
                <w:sz w:val="20"/>
                <w:szCs w:val="20"/>
              </w:rPr>
              <w:t>Solution</w:t>
            </w:r>
          </w:p>
        </w:tc>
      </w:tr>
      <w:tr w:rsidR="00FD4F2C" w14:paraId="01B0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C649FF7" w14:textId="77777777" w:rsidR="00FD4F2C" w:rsidRDefault="00000000">
            <w:proofErr w:type="spellStart"/>
            <w:r>
              <w:rPr>
                <w:color w:val="000000"/>
                <w:sz w:val="20"/>
                <w:szCs w:val="20"/>
              </w:rPr>
              <w:t>pyaudio</w:t>
            </w:r>
            <w:proofErr w:type="spellEnd"/>
            <w:r>
              <w:rPr>
                <w:color w:val="000000"/>
                <w:sz w:val="20"/>
                <w:szCs w:val="20"/>
              </w:rPr>
              <w:t xml:space="preserve"> installation fails on Windows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98C6A" w14:textId="77777777" w:rsidR="00FD4F2C" w:rsidRDefault="00000000">
            <w:r>
              <w:rPr>
                <w:color w:val="000000"/>
                <w:sz w:val="20"/>
                <w:szCs w:val="20"/>
              </w:rPr>
              <w:t>Missing C++ build tools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9581" w14:textId="77777777" w:rsidR="00FD4F2C" w:rsidRDefault="00000000">
            <w:r>
              <w:rPr>
                <w:color w:val="000000"/>
                <w:sz w:val="20"/>
                <w:szCs w:val="20"/>
              </w:rPr>
              <w:t xml:space="preserve">Install from pre-built wheel: pip install </w:t>
            </w:r>
            <w:proofErr w:type="spellStart"/>
            <w:r>
              <w:rPr>
                <w:color w:val="000000"/>
                <w:sz w:val="20"/>
                <w:szCs w:val="20"/>
              </w:rPr>
              <w:t>pipwin</w:t>
            </w:r>
            <w:proofErr w:type="spellEnd"/>
            <w:r>
              <w:rPr>
                <w:color w:val="000000"/>
                <w:sz w:val="20"/>
                <w:szCs w:val="20"/>
              </w:rPr>
              <w:t xml:space="preserve"> &amp;&amp; </w:t>
            </w:r>
            <w:proofErr w:type="spellStart"/>
            <w:r>
              <w:rPr>
                <w:color w:val="000000"/>
                <w:sz w:val="20"/>
                <w:szCs w:val="20"/>
              </w:rPr>
              <w:t>pipwin</w:t>
            </w:r>
            <w:proofErr w:type="spellEnd"/>
            <w:r>
              <w:rPr>
                <w:color w:val="000000"/>
                <w:sz w:val="20"/>
                <w:szCs w:val="20"/>
              </w:rPr>
              <w:t xml:space="preserve"> install </w:t>
            </w:r>
            <w:proofErr w:type="spellStart"/>
            <w:r>
              <w:rPr>
                <w:color w:val="000000"/>
                <w:sz w:val="20"/>
                <w:szCs w:val="20"/>
              </w:rPr>
              <w:t>pyaudio</w:t>
            </w:r>
            <w:proofErr w:type="spellEnd"/>
          </w:p>
        </w:tc>
      </w:tr>
      <w:tr w:rsidR="00FD4F2C" w14:paraId="5C88E5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D8527E8" w14:textId="77777777" w:rsidR="00FD4F2C" w:rsidRDefault="00000000">
            <w:proofErr w:type="spellStart"/>
            <w:r>
              <w:rPr>
                <w:color w:val="000000"/>
                <w:sz w:val="20"/>
                <w:szCs w:val="20"/>
              </w:rPr>
              <w:t>streamlit-webrtc</w:t>
            </w:r>
            <w:proofErr w:type="spellEnd"/>
            <w:r>
              <w:rPr>
                <w:color w:val="000000"/>
                <w:sz w:val="20"/>
                <w:szCs w:val="20"/>
              </w:rPr>
              <w:t xml:space="preserve"> fails to connect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8D5A2" w14:textId="77777777" w:rsidR="00FD4F2C" w:rsidRDefault="00000000">
            <w:r>
              <w:rPr>
                <w:color w:val="000000"/>
                <w:sz w:val="20"/>
                <w:szCs w:val="20"/>
              </w:rPr>
              <w:t>Firewall blocking WebRTC ports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89D56" w14:textId="77777777" w:rsidR="00FD4F2C" w:rsidRDefault="00000000">
            <w:r>
              <w:rPr>
                <w:color w:val="000000"/>
                <w:sz w:val="20"/>
                <w:szCs w:val="20"/>
              </w:rPr>
              <w:t>Allow UDP traffic on ports 49152–65535 in firewall settings</w:t>
            </w:r>
          </w:p>
        </w:tc>
      </w:tr>
      <w:tr w:rsidR="00FD4F2C" w14:paraId="3E2E72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ACFAF81" w14:textId="77777777" w:rsidR="00FD4F2C" w:rsidRDefault="00000000">
            <w:r>
              <w:rPr>
                <w:color w:val="000000"/>
                <w:sz w:val="20"/>
                <w:szCs w:val="20"/>
              </w:rPr>
              <w:t>Google STT returns empty string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A6E0" w14:textId="77777777" w:rsidR="00FD4F2C" w:rsidRDefault="00000000">
            <w:r>
              <w:rPr>
                <w:color w:val="000000"/>
                <w:sz w:val="20"/>
                <w:szCs w:val="20"/>
              </w:rPr>
              <w:t>No internet connection or audio too quiet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AD65D" w14:textId="77777777" w:rsidR="00FD4F2C" w:rsidRDefault="00000000">
            <w:r>
              <w:rPr>
                <w:color w:val="000000"/>
                <w:sz w:val="20"/>
                <w:szCs w:val="20"/>
              </w:rPr>
              <w:t>Check internet connection; increase microphone input volume</w:t>
            </w:r>
          </w:p>
        </w:tc>
      </w:tr>
      <w:tr w:rsidR="00FD4F2C" w14:paraId="06737B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6E57B87" w14:textId="77777777" w:rsidR="00FD4F2C" w:rsidRDefault="00000000">
            <w:proofErr w:type="spellStart"/>
            <w:r>
              <w:rPr>
                <w:color w:val="000000"/>
                <w:sz w:val="20"/>
                <w:szCs w:val="20"/>
              </w:rPr>
              <w:t>model.pkl</w:t>
            </w:r>
            <w:proofErr w:type="spellEnd"/>
            <w:r>
              <w:rPr>
                <w:color w:val="000000"/>
                <w:sz w:val="20"/>
                <w:szCs w:val="20"/>
              </w:rPr>
              <w:t xml:space="preserve"> not found error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0B08C" w14:textId="77777777" w:rsidR="00FD4F2C" w:rsidRDefault="00000000">
            <w:r>
              <w:rPr>
                <w:color w:val="000000"/>
                <w:sz w:val="20"/>
                <w:szCs w:val="20"/>
              </w:rPr>
              <w:t>train_model.py not yet executed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E825" w14:textId="77777777" w:rsidR="00FD4F2C" w:rsidRDefault="00000000">
            <w:r>
              <w:rPr>
                <w:color w:val="000000"/>
                <w:sz w:val="20"/>
                <w:szCs w:val="20"/>
              </w:rPr>
              <w:t>Run python train_model.py before starting the app</w:t>
            </w:r>
          </w:p>
        </w:tc>
      </w:tr>
      <w:tr w:rsidR="00FD4F2C" w14:paraId="4B4E21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756CAB4" w14:textId="77777777" w:rsidR="00FD4F2C" w:rsidRDefault="00000000">
            <w:r>
              <w:rPr>
                <w:color w:val="000000"/>
                <w:sz w:val="20"/>
                <w:szCs w:val="20"/>
              </w:rPr>
              <w:t xml:space="preserve">OpenCV </w:t>
            </w:r>
            <w:proofErr w:type="spellStart"/>
            <w:r>
              <w:rPr>
                <w:color w:val="000000"/>
                <w:sz w:val="20"/>
                <w:szCs w:val="20"/>
              </w:rPr>
              <w:t>haarcascade</w:t>
            </w:r>
            <w:proofErr w:type="spellEnd"/>
            <w:r>
              <w:rPr>
                <w:color w:val="000000"/>
                <w:sz w:val="20"/>
                <w:szCs w:val="20"/>
              </w:rPr>
              <w:t xml:space="preserve"> file not found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B1B00" w14:textId="77777777" w:rsidR="00FD4F2C" w:rsidRDefault="00000000">
            <w:r>
              <w:rPr>
                <w:color w:val="000000"/>
                <w:sz w:val="20"/>
                <w:szCs w:val="20"/>
              </w:rPr>
              <w:t>OpenCV installed in non-standard path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7D75E" w14:textId="77777777" w:rsidR="00FD4F2C" w:rsidRDefault="00000000">
            <w:r>
              <w:rPr>
                <w:color w:val="000000"/>
                <w:sz w:val="20"/>
                <w:szCs w:val="20"/>
              </w:rPr>
              <w:t xml:space="preserve">Provide full path to </w:t>
            </w:r>
            <w:proofErr w:type="spellStart"/>
            <w:r>
              <w:rPr>
                <w:color w:val="000000"/>
                <w:sz w:val="20"/>
                <w:szCs w:val="20"/>
              </w:rPr>
              <w:t>haarcascade</w:t>
            </w:r>
            <w:proofErr w:type="spellEnd"/>
            <w:r>
              <w:rPr>
                <w:color w:val="000000"/>
                <w:sz w:val="20"/>
                <w:szCs w:val="20"/>
              </w:rPr>
              <w:t xml:space="preserve"> XML: </w:t>
            </w:r>
            <w:proofErr w:type="gramStart"/>
            <w:r>
              <w:rPr>
                <w:color w:val="000000"/>
                <w:sz w:val="20"/>
                <w:szCs w:val="20"/>
              </w:rPr>
              <w:t>cv2.data.haarcascades</w:t>
            </w:r>
            <w:proofErr w:type="gramEnd"/>
            <w:r>
              <w:rPr>
                <w:color w:val="000000"/>
                <w:sz w:val="20"/>
                <w:szCs w:val="20"/>
              </w:rPr>
              <w:t xml:space="preserve"> + 'haarcascade_frontalface_default.xml'</w:t>
            </w:r>
          </w:p>
        </w:tc>
      </w:tr>
    </w:tbl>
    <w:p w14:paraId="0F66B6DD" w14:textId="77777777" w:rsidR="00FD4F2C" w:rsidRDefault="00FD4F2C">
      <w:pPr>
        <w:spacing w:after="200"/>
      </w:pPr>
    </w:p>
    <w:p w14:paraId="7281ED96" w14:textId="77777777" w:rsidR="00FD4F2C" w:rsidRDefault="00000000">
      <w:pPr>
        <w:pStyle w:val="Heading1"/>
        <w:pBdr>
          <w:bottom w:val="single" w:sz="8" w:space="6" w:color="2E75B6"/>
        </w:pBdr>
      </w:pPr>
      <w:r>
        <w:t>Appendix C: Dependencies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800"/>
        <w:gridCol w:w="3060"/>
      </w:tblGrid>
      <w:tr w:rsidR="00FD4F2C" w14:paraId="0341465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48142" w14:textId="77777777" w:rsidR="00FD4F2C" w:rsidRDefault="00000000">
            <w:pPr>
              <w:jc w:val="center"/>
            </w:pPr>
            <w:r>
              <w:rPr>
                <w:b/>
                <w:bCs/>
                <w:color w:val="FFFFFF"/>
                <w:sz w:val="20"/>
                <w:szCs w:val="20"/>
              </w:rPr>
              <w:t>Library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FC539" w14:textId="77777777" w:rsidR="00FD4F2C" w:rsidRDefault="00000000">
            <w:pPr>
              <w:jc w:val="center"/>
            </w:pPr>
            <w:r>
              <w:rPr>
                <w:b/>
                <w:bCs/>
                <w:color w:val="FFFFFF"/>
                <w:sz w:val="20"/>
                <w:szCs w:val="20"/>
              </w:rPr>
              <w:t>Version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E0C79" w14:textId="77777777" w:rsidR="00FD4F2C" w:rsidRDefault="00000000">
            <w:pPr>
              <w:jc w:val="center"/>
            </w:pPr>
            <w:r>
              <w:rPr>
                <w:b/>
                <w:bCs/>
                <w:color w:val="FFFFFF"/>
                <w:sz w:val="20"/>
                <w:szCs w:val="20"/>
              </w:rPr>
              <w:t>Installation</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D165F5" w14:textId="77777777" w:rsidR="00FD4F2C" w:rsidRDefault="00000000">
            <w:pPr>
              <w:jc w:val="center"/>
            </w:pPr>
            <w:r>
              <w:rPr>
                <w:b/>
                <w:bCs/>
                <w:color w:val="FFFFFF"/>
                <w:sz w:val="20"/>
                <w:szCs w:val="20"/>
              </w:rPr>
              <w:t>Purpose</w:t>
            </w:r>
          </w:p>
        </w:tc>
      </w:tr>
      <w:tr w:rsidR="00FD4F2C" w14:paraId="1C593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A344561" w14:textId="77777777" w:rsidR="00FD4F2C" w:rsidRDefault="00000000">
            <w:proofErr w:type="spellStart"/>
            <w:r>
              <w:rPr>
                <w:color w:val="000000"/>
                <w:sz w:val="20"/>
                <w:szCs w:val="20"/>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88E9"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27FE" w14:textId="77777777" w:rsidR="00FD4F2C" w:rsidRDefault="00000000">
            <w:r>
              <w:rPr>
                <w:color w:val="000000"/>
                <w:sz w:val="20"/>
                <w:szCs w:val="20"/>
              </w:rPr>
              <w:t xml:space="preserve">pip install </w:t>
            </w:r>
            <w:proofErr w:type="spellStart"/>
            <w:r>
              <w:rPr>
                <w:color w:val="000000"/>
                <w:sz w:val="20"/>
                <w:szCs w:val="20"/>
              </w:rPr>
              <w:t>streamlit</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DEA7B" w14:textId="77777777" w:rsidR="00FD4F2C" w:rsidRDefault="00000000">
            <w:r>
              <w:rPr>
                <w:color w:val="000000"/>
                <w:sz w:val="20"/>
                <w:szCs w:val="20"/>
              </w:rPr>
              <w:t>Web application framework</w:t>
            </w:r>
          </w:p>
        </w:tc>
      </w:tr>
      <w:tr w:rsidR="00FD4F2C" w14:paraId="4C80BE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54B2DDC" w14:textId="77777777" w:rsidR="00FD4F2C" w:rsidRDefault="00000000">
            <w:r>
              <w:rPr>
                <w:color w:val="000000"/>
                <w:sz w:val="20"/>
                <w:szCs w:val="20"/>
              </w:rPr>
              <w:t>scikit-learn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20CB"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FDB7" w14:textId="77777777" w:rsidR="00FD4F2C" w:rsidRDefault="00000000">
            <w:r>
              <w:rPr>
                <w:color w:val="000000"/>
                <w:sz w:val="20"/>
                <w:szCs w:val="20"/>
              </w:rPr>
              <w:t>pip install scikit-learn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1386" w14:textId="77777777" w:rsidR="00FD4F2C" w:rsidRDefault="00000000">
            <w:r>
              <w:rPr>
                <w:color w:val="000000"/>
                <w:sz w:val="20"/>
                <w:szCs w:val="20"/>
              </w:rPr>
              <w:t>ML models, scaling, evaluation</w:t>
            </w:r>
          </w:p>
        </w:tc>
      </w:tr>
      <w:tr w:rsidR="00FD4F2C" w14:paraId="1B3F46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216C8D3" w14:textId="77777777" w:rsidR="00FD4F2C" w:rsidRDefault="00000000">
            <w:r>
              <w:rPr>
                <w:color w:val="000000"/>
                <w:sz w:val="20"/>
                <w:szCs w:val="20"/>
              </w:rPr>
              <w:t>pandas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2FCFA"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D0C0" w14:textId="77777777" w:rsidR="00FD4F2C" w:rsidRDefault="00000000">
            <w:r>
              <w:rPr>
                <w:color w:val="000000"/>
                <w:sz w:val="20"/>
                <w:szCs w:val="20"/>
              </w:rPr>
              <w:t>pip install pandas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81CA1" w14:textId="77777777" w:rsidR="00FD4F2C" w:rsidRDefault="00000000">
            <w:r>
              <w:rPr>
                <w:color w:val="000000"/>
                <w:sz w:val="20"/>
                <w:szCs w:val="20"/>
              </w:rPr>
              <w:t>Data manipulation and preprocessing</w:t>
            </w:r>
          </w:p>
        </w:tc>
      </w:tr>
      <w:tr w:rsidR="00FD4F2C" w14:paraId="523B76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576BF18" w14:textId="77777777" w:rsidR="00FD4F2C" w:rsidRDefault="00000000">
            <w:proofErr w:type="spellStart"/>
            <w:r>
              <w:rPr>
                <w:color w:val="000000"/>
                <w:sz w:val="20"/>
                <w:szCs w:val="20"/>
              </w:rPr>
              <w:t>numpy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DDE41"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119F" w14:textId="77777777" w:rsidR="00FD4F2C" w:rsidRDefault="00000000">
            <w:r>
              <w:rPr>
                <w:color w:val="000000"/>
                <w:sz w:val="20"/>
                <w:szCs w:val="20"/>
              </w:rPr>
              <w:t xml:space="preserve">pip install </w:t>
            </w:r>
            <w:proofErr w:type="spellStart"/>
            <w:r>
              <w:rPr>
                <w:color w:val="000000"/>
                <w:sz w:val="20"/>
                <w:szCs w:val="20"/>
              </w:rPr>
              <w:t>numpy</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4C878" w14:textId="77777777" w:rsidR="00FD4F2C" w:rsidRDefault="00000000">
            <w:r>
              <w:rPr>
                <w:color w:val="000000"/>
                <w:sz w:val="20"/>
                <w:szCs w:val="20"/>
              </w:rPr>
              <w:t>Numerical computations</w:t>
            </w:r>
          </w:p>
        </w:tc>
      </w:tr>
      <w:tr w:rsidR="00FD4F2C" w14:paraId="043DDB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E4DC83F" w14:textId="77777777" w:rsidR="00FD4F2C" w:rsidRDefault="00000000">
            <w:proofErr w:type="spellStart"/>
            <w:r>
              <w:rPr>
                <w:color w:val="000000"/>
                <w:sz w:val="20"/>
                <w:szCs w:val="20"/>
              </w:rPr>
              <w:t>joblib</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FF8B"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2520" w14:textId="77777777" w:rsidR="00FD4F2C" w:rsidRDefault="00000000">
            <w:r>
              <w:rPr>
                <w:color w:val="000000"/>
                <w:sz w:val="20"/>
                <w:szCs w:val="20"/>
              </w:rPr>
              <w:t xml:space="preserve">pip install </w:t>
            </w:r>
            <w:proofErr w:type="spellStart"/>
            <w:r>
              <w:rPr>
                <w:color w:val="000000"/>
                <w:sz w:val="20"/>
                <w:szCs w:val="20"/>
              </w:rPr>
              <w:t>joblib</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42E37" w14:textId="77777777" w:rsidR="00FD4F2C" w:rsidRDefault="00000000">
            <w:r>
              <w:rPr>
                <w:color w:val="000000"/>
                <w:sz w:val="20"/>
                <w:szCs w:val="20"/>
              </w:rPr>
              <w:t>Model artifact serialization</w:t>
            </w:r>
          </w:p>
        </w:tc>
      </w:tr>
      <w:tr w:rsidR="00FD4F2C" w14:paraId="0F8EDA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42A2AA6" w14:textId="77777777" w:rsidR="00FD4F2C" w:rsidRDefault="00000000">
            <w:proofErr w:type="spellStart"/>
            <w:r>
              <w:rPr>
                <w:color w:val="000000"/>
                <w:sz w:val="20"/>
                <w:szCs w:val="20"/>
              </w:rPr>
              <w:lastRenderedPageBreak/>
              <w:t>plotly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F433"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F36D3" w14:textId="77777777" w:rsidR="00FD4F2C" w:rsidRDefault="00000000">
            <w:r>
              <w:rPr>
                <w:color w:val="000000"/>
                <w:sz w:val="20"/>
                <w:szCs w:val="20"/>
              </w:rPr>
              <w:t xml:space="preserve">pip install </w:t>
            </w:r>
            <w:proofErr w:type="spellStart"/>
            <w:r>
              <w:rPr>
                <w:color w:val="000000"/>
                <w:sz w:val="20"/>
                <w:szCs w:val="20"/>
              </w:rPr>
              <w:t>plotly</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FE84" w14:textId="77777777" w:rsidR="00FD4F2C" w:rsidRDefault="00000000">
            <w:r>
              <w:rPr>
                <w:color w:val="000000"/>
                <w:sz w:val="20"/>
                <w:szCs w:val="20"/>
              </w:rPr>
              <w:t>Interactive Gauge and Radar charts</w:t>
            </w:r>
          </w:p>
        </w:tc>
      </w:tr>
      <w:tr w:rsidR="00FD4F2C" w14:paraId="60C34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66DDECA" w14:textId="77777777" w:rsidR="00FD4F2C" w:rsidRDefault="00000000">
            <w:proofErr w:type="spellStart"/>
            <w:r>
              <w:rPr>
                <w:color w:val="000000"/>
                <w:sz w:val="20"/>
                <w:szCs w:val="20"/>
              </w:rPr>
              <w:t>opencv</w:t>
            </w:r>
            <w:proofErr w:type="spellEnd"/>
            <w:r>
              <w:rPr>
                <w:color w:val="000000"/>
                <w:sz w:val="20"/>
                <w:szCs w:val="20"/>
              </w:rPr>
              <w:t>-python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8DB2C"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D277D" w14:textId="77777777" w:rsidR="00FD4F2C" w:rsidRDefault="00000000">
            <w:r>
              <w:rPr>
                <w:color w:val="000000"/>
                <w:sz w:val="20"/>
                <w:szCs w:val="20"/>
              </w:rPr>
              <w:t xml:space="preserve">pip install </w:t>
            </w:r>
            <w:proofErr w:type="spellStart"/>
            <w:r>
              <w:rPr>
                <w:color w:val="000000"/>
                <w:sz w:val="20"/>
                <w:szCs w:val="20"/>
              </w:rPr>
              <w:t>opencv</w:t>
            </w:r>
            <w:proofErr w:type="spellEnd"/>
            <w:r>
              <w:rPr>
                <w:color w:val="000000"/>
                <w:sz w:val="20"/>
                <w:szCs w:val="20"/>
              </w:rPr>
              <w:t>-python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0ADAB" w14:textId="77777777" w:rsidR="00FD4F2C" w:rsidRDefault="00000000">
            <w:r>
              <w:rPr>
                <w:color w:val="000000"/>
                <w:sz w:val="20"/>
                <w:szCs w:val="20"/>
              </w:rPr>
              <w:t>Computer vision, face/emotion detection</w:t>
            </w:r>
          </w:p>
        </w:tc>
      </w:tr>
      <w:tr w:rsidR="00FD4F2C" w14:paraId="1F3288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D42A3D" w14:textId="77777777" w:rsidR="00FD4F2C" w:rsidRDefault="00000000">
            <w:proofErr w:type="spellStart"/>
            <w:r>
              <w:rPr>
                <w:color w:val="000000"/>
                <w:sz w:val="20"/>
                <w:szCs w:val="20"/>
              </w:rPr>
              <w:t>textblob</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4A90"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A5F71" w14:textId="77777777" w:rsidR="00FD4F2C" w:rsidRDefault="00000000">
            <w:r>
              <w:rPr>
                <w:color w:val="000000"/>
                <w:sz w:val="20"/>
                <w:szCs w:val="20"/>
              </w:rPr>
              <w:t xml:space="preserve">pip install </w:t>
            </w:r>
            <w:proofErr w:type="spellStart"/>
            <w:r>
              <w:rPr>
                <w:color w:val="000000"/>
                <w:sz w:val="20"/>
                <w:szCs w:val="20"/>
              </w:rPr>
              <w:t>textblob</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1F89" w14:textId="77777777" w:rsidR="00FD4F2C" w:rsidRDefault="00000000">
            <w:r>
              <w:rPr>
                <w:color w:val="000000"/>
                <w:sz w:val="20"/>
                <w:szCs w:val="20"/>
              </w:rPr>
              <w:t>NLP sentiment analysis</w:t>
            </w:r>
          </w:p>
        </w:tc>
      </w:tr>
      <w:tr w:rsidR="00FD4F2C" w14:paraId="2DFA3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09A979D" w14:textId="77777777" w:rsidR="00FD4F2C" w:rsidRDefault="00000000">
            <w:proofErr w:type="spellStart"/>
            <w:r>
              <w:rPr>
                <w:color w:val="000000"/>
                <w:sz w:val="20"/>
                <w:szCs w:val="20"/>
              </w:rPr>
              <w:t>scipy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5F03"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4F565" w14:textId="77777777" w:rsidR="00FD4F2C" w:rsidRDefault="00000000">
            <w:r>
              <w:rPr>
                <w:color w:val="000000"/>
                <w:sz w:val="20"/>
                <w:szCs w:val="20"/>
              </w:rPr>
              <w:t xml:space="preserve">pip install </w:t>
            </w:r>
            <w:proofErr w:type="spellStart"/>
            <w:r>
              <w:rPr>
                <w:color w:val="000000"/>
                <w:sz w:val="20"/>
                <w:szCs w:val="20"/>
              </w:rPr>
              <w:t>scipy</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EE8C" w14:textId="77777777" w:rsidR="00FD4F2C" w:rsidRDefault="00000000">
            <w:r>
              <w:rPr>
                <w:color w:val="000000"/>
                <w:sz w:val="20"/>
                <w:szCs w:val="20"/>
              </w:rPr>
              <w:t>Audio waveform analysis</w:t>
            </w:r>
          </w:p>
        </w:tc>
      </w:tr>
      <w:tr w:rsidR="00FD4F2C" w14:paraId="1EF22B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2F44A85" w14:textId="77777777" w:rsidR="00FD4F2C" w:rsidRDefault="00000000">
            <w:proofErr w:type="spellStart"/>
            <w:r>
              <w:rPr>
                <w:color w:val="000000"/>
                <w:sz w:val="20"/>
                <w:szCs w:val="20"/>
              </w:rPr>
              <w:t>SpeechRecognition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BC6B5"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2C0EE" w14:textId="77777777" w:rsidR="00FD4F2C" w:rsidRDefault="00000000">
            <w:r>
              <w:rPr>
                <w:color w:val="000000"/>
                <w:sz w:val="20"/>
                <w:szCs w:val="20"/>
              </w:rPr>
              <w:t xml:space="preserve">pip install </w:t>
            </w:r>
            <w:proofErr w:type="spellStart"/>
            <w:r>
              <w:rPr>
                <w:color w:val="000000"/>
                <w:sz w:val="20"/>
                <w:szCs w:val="20"/>
              </w:rPr>
              <w:t>SpeechRecognition</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46A0" w14:textId="77777777" w:rsidR="00FD4F2C" w:rsidRDefault="00000000">
            <w:r>
              <w:rPr>
                <w:color w:val="000000"/>
                <w:sz w:val="20"/>
                <w:szCs w:val="20"/>
              </w:rPr>
              <w:t>Google STT integration</w:t>
            </w:r>
          </w:p>
        </w:tc>
      </w:tr>
      <w:tr w:rsidR="00FD4F2C" w14:paraId="31EC88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B80D8F1" w14:textId="77777777" w:rsidR="00FD4F2C" w:rsidRDefault="00000000">
            <w:proofErr w:type="spellStart"/>
            <w:r>
              <w:rPr>
                <w:color w:val="000000"/>
                <w:sz w:val="20"/>
                <w:szCs w:val="20"/>
              </w:rPr>
              <w:t>moviepy</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F6F64"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12100" w14:textId="77777777" w:rsidR="00FD4F2C" w:rsidRDefault="00000000">
            <w:r>
              <w:rPr>
                <w:color w:val="000000"/>
                <w:sz w:val="20"/>
                <w:szCs w:val="20"/>
              </w:rPr>
              <w:t xml:space="preserve">pip install </w:t>
            </w:r>
            <w:proofErr w:type="spellStart"/>
            <w:r>
              <w:rPr>
                <w:color w:val="000000"/>
                <w:sz w:val="20"/>
                <w:szCs w:val="20"/>
              </w:rPr>
              <w:t>moviepy</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D665" w14:textId="77777777" w:rsidR="00FD4F2C" w:rsidRDefault="00000000">
            <w:r>
              <w:rPr>
                <w:color w:val="000000"/>
                <w:sz w:val="20"/>
                <w:szCs w:val="20"/>
              </w:rPr>
              <w:t>Video audio extraction</w:t>
            </w:r>
          </w:p>
        </w:tc>
      </w:tr>
      <w:tr w:rsidR="00FD4F2C" w14:paraId="1C8032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A3F7B56" w14:textId="77777777" w:rsidR="00FD4F2C" w:rsidRDefault="00000000">
            <w:proofErr w:type="spellStart"/>
            <w:r>
              <w:rPr>
                <w:color w:val="000000"/>
                <w:sz w:val="20"/>
                <w:szCs w:val="20"/>
              </w:rPr>
              <w:t>streamlit-webrtc</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B8495"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A2903" w14:textId="77777777" w:rsidR="00FD4F2C" w:rsidRDefault="00000000">
            <w:r>
              <w:rPr>
                <w:color w:val="000000"/>
                <w:sz w:val="20"/>
                <w:szCs w:val="20"/>
              </w:rPr>
              <w:t xml:space="preserve">pip install </w:t>
            </w:r>
            <w:proofErr w:type="spellStart"/>
            <w:r>
              <w:rPr>
                <w:color w:val="000000"/>
                <w:sz w:val="20"/>
                <w:szCs w:val="20"/>
              </w:rPr>
              <w:t>streamlit-webrtc</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42C9C" w14:textId="77777777" w:rsidR="00FD4F2C" w:rsidRDefault="00000000">
            <w:r>
              <w:rPr>
                <w:color w:val="000000"/>
                <w:sz w:val="20"/>
                <w:szCs w:val="20"/>
              </w:rPr>
              <w:t>WebRTC live video/audio streaming</w:t>
            </w:r>
          </w:p>
        </w:tc>
      </w:tr>
      <w:tr w:rsidR="00FD4F2C" w14:paraId="500B47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D171880" w14:textId="77777777" w:rsidR="00FD4F2C" w:rsidRDefault="00000000">
            <w:proofErr w:type="spellStart"/>
            <w:r>
              <w:rPr>
                <w:color w:val="000000"/>
                <w:sz w:val="20"/>
                <w:szCs w:val="20"/>
              </w:rPr>
              <w:t>pyaudio</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3E6D9"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C18E0" w14:textId="77777777" w:rsidR="00FD4F2C" w:rsidRDefault="00000000">
            <w:r>
              <w:rPr>
                <w:color w:val="000000"/>
                <w:sz w:val="20"/>
                <w:szCs w:val="20"/>
              </w:rPr>
              <w:t xml:space="preserve">pip install </w:t>
            </w:r>
            <w:proofErr w:type="spellStart"/>
            <w:r>
              <w:rPr>
                <w:color w:val="000000"/>
                <w:sz w:val="20"/>
                <w:szCs w:val="20"/>
              </w:rPr>
              <w:t>pyaudio</w:t>
            </w:r>
            <w:proofErr w:type="spellEnd"/>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347ED" w14:textId="77777777" w:rsidR="00FD4F2C" w:rsidRDefault="00000000">
            <w:r>
              <w:rPr>
                <w:color w:val="000000"/>
                <w:sz w:val="20"/>
                <w:szCs w:val="20"/>
              </w:rPr>
              <w:t>Microphone audio backend</w:t>
            </w:r>
          </w:p>
        </w:tc>
      </w:tr>
      <w:tr w:rsidR="00FD4F2C" w14:paraId="76A8F4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BBA7C7B" w14:textId="77777777" w:rsidR="00FD4F2C" w:rsidRDefault="00000000">
            <w:r>
              <w:rPr>
                <w:color w:val="000000"/>
                <w:sz w:val="20"/>
                <w:szCs w:val="20"/>
              </w:rPr>
              <w:t>av</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6708"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6A68" w14:textId="77777777" w:rsidR="00FD4F2C" w:rsidRDefault="00000000">
            <w:r>
              <w:rPr>
                <w:color w:val="000000"/>
                <w:sz w:val="20"/>
                <w:szCs w:val="20"/>
              </w:rPr>
              <w:t>pip install av</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E0315" w14:textId="77777777" w:rsidR="00FD4F2C" w:rsidRDefault="00000000">
            <w:r>
              <w:rPr>
                <w:color w:val="000000"/>
                <w:sz w:val="20"/>
                <w:szCs w:val="20"/>
              </w:rPr>
              <w:t>Audio/video frame processing</w:t>
            </w:r>
          </w:p>
        </w:tc>
      </w:tr>
      <w:tr w:rsidR="00FD4F2C" w14:paraId="326755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B1063D" w14:textId="77777777" w:rsidR="00FD4F2C" w:rsidRDefault="00000000">
            <w:r>
              <w:rPr>
                <w:color w:val="000000"/>
                <w:sz w:val="20"/>
                <w:szCs w:val="20"/>
              </w:rPr>
              <w:t>matplotlib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2B1B"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74F3A" w14:textId="77777777" w:rsidR="00FD4F2C" w:rsidRDefault="00000000">
            <w:r>
              <w:rPr>
                <w:color w:val="000000"/>
                <w:sz w:val="20"/>
                <w:szCs w:val="20"/>
              </w:rPr>
              <w:t>pip install matplotlib</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7222F" w14:textId="77777777" w:rsidR="00FD4F2C" w:rsidRDefault="00000000">
            <w:r>
              <w:rPr>
                <w:color w:val="000000"/>
                <w:sz w:val="20"/>
                <w:szCs w:val="20"/>
              </w:rPr>
              <w:t>Static EDA plot generation</w:t>
            </w:r>
          </w:p>
        </w:tc>
      </w:tr>
      <w:tr w:rsidR="00FD4F2C" w14:paraId="04D4A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13B2245" w14:textId="77777777" w:rsidR="00FD4F2C" w:rsidRDefault="00000000">
            <w:r>
              <w:rPr>
                <w:color w:val="000000"/>
                <w:sz w:val="20"/>
                <w:szCs w:val="20"/>
              </w:rPr>
              <w:t>seaborn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E8E21" w14:textId="77777777" w:rsidR="00FD4F2C" w:rsidRDefault="00000000">
            <w:r>
              <w:rPr>
                <w:color w:val="000000"/>
                <w:sz w:val="20"/>
                <w:szCs w:val="20"/>
              </w:rPr>
              <w:t>latest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F5265" w14:textId="77777777" w:rsidR="00FD4F2C" w:rsidRDefault="00000000">
            <w:r>
              <w:rPr>
                <w:color w:val="000000"/>
                <w:sz w:val="20"/>
                <w:szCs w:val="20"/>
              </w:rPr>
              <w:t>pip install seaborn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8AE54" w14:textId="77777777" w:rsidR="00FD4F2C" w:rsidRDefault="00000000">
            <w:r>
              <w:rPr>
                <w:color w:val="000000"/>
                <w:sz w:val="20"/>
                <w:szCs w:val="20"/>
              </w:rPr>
              <w:t>Statistical visualization enhancement</w:t>
            </w:r>
          </w:p>
        </w:tc>
      </w:tr>
    </w:tbl>
    <w:p w14:paraId="6DAB3AF8" w14:textId="77777777" w:rsidR="00F834B9" w:rsidRDefault="00F834B9"/>
    <w:sectPr w:rsidR="00F834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03F3C" w14:textId="77777777" w:rsidR="00F834B9" w:rsidRDefault="00F834B9">
      <w:r>
        <w:separator/>
      </w:r>
    </w:p>
  </w:endnote>
  <w:endnote w:type="continuationSeparator" w:id="0">
    <w:p w14:paraId="1CBF3013" w14:textId="77777777" w:rsidR="00F834B9" w:rsidRDefault="00F8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D30B" w14:textId="77777777" w:rsidR="00FD4F2C" w:rsidRDefault="00000000">
    <w:pPr>
      <w:pBdr>
        <w:top w:val="single" w:sz="6" w:space="4" w:color="2E75B6"/>
      </w:pBdr>
      <w:tabs>
        <w:tab w:val="right" w:pos="9026"/>
      </w:tabs>
      <w:spacing w:before="120"/>
    </w:pPr>
    <w:r>
      <w:rPr>
        <w:color w:val="666666"/>
        <w:sz w:val="18"/>
        <w:szCs w:val="18"/>
      </w:rPr>
      <w:t>AI-Powered Interview Evaluation Platform</w:t>
    </w:r>
    <w:r>
      <w:rPr>
        <w:sz w:val="18"/>
        <w:szCs w:val="18"/>
      </w:rPr>
      <w:tab/>
    </w:r>
    <w:r>
      <w:rPr>
        <w:color w:val="666666"/>
        <w:sz w:val="18"/>
        <w:szCs w:val="18"/>
      </w:rPr>
      <w:t xml:space="preserve">Page </w:t>
    </w:r>
    <w:r>
      <w:fldChar w:fldCharType="begin"/>
    </w:r>
    <w:r>
      <w:instrText>PAGE</w:instrText>
    </w:r>
    <w:r>
      <w:fldChar w:fldCharType="separate"/>
    </w:r>
    <w:r w:rsidR="003B54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C3E2" w14:textId="77777777" w:rsidR="00F834B9" w:rsidRDefault="00F834B9">
      <w:r>
        <w:separator/>
      </w:r>
    </w:p>
  </w:footnote>
  <w:footnote w:type="continuationSeparator" w:id="0">
    <w:p w14:paraId="12CC1025" w14:textId="77777777" w:rsidR="00F834B9" w:rsidRDefault="00F83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E455" w14:textId="72E71621" w:rsidR="00FD4F2C" w:rsidRDefault="00000000">
    <w:pPr>
      <w:pBdr>
        <w:bottom w:val="single" w:sz="6" w:space="4" w:color="2E75B6"/>
      </w:pBdr>
      <w:spacing w:after="120"/>
    </w:pPr>
    <w:r>
      <w:rPr>
        <w:color w:val="666666"/>
        <w:sz w:val="18"/>
        <w:szCs w:val="18"/>
      </w:rPr>
      <w:t xml:space="preserve">Digital Interview Performance Scoring </w:t>
    </w:r>
    <w:proofErr w:type="gramStart"/>
    <w:r>
      <w:rPr>
        <w:color w:val="666666"/>
        <w:sz w:val="18"/>
        <w:szCs w:val="18"/>
      </w:rPr>
      <w:t>System</w:t>
    </w:r>
    <w:r>
      <w:rPr>
        <w:color w:val="999999"/>
        <w:sz w:val="18"/>
        <w:szCs w:val="18"/>
      </w:rPr>
      <w:t xml:space="preserve">  |</w:t>
    </w:r>
    <w:proofErr w:type="gramEnd"/>
    <w:r>
      <w:rPr>
        <w:color w:val="999999"/>
        <w:sz w:val="18"/>
        <w:szCs w:val="18"/>
      </w:rPr>
      <w:t xml:space="preserve">  B</w:t>
    </w:r>
    <w:r w:rsidR="003C2541">
      <w:rPr>
        <w:color w:val="999999"/>
        <w:sz w:val="18"/>
        <w:szCs w:val="18"/>
      </w:rPr>
      <w:t>RAINYBEAM INFOTECH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922"/>
    <w:multiLevelType w:val="hybridMultilevel"/>
    <w:tmpl w:val="BC98B6B6"/>
    <w:lvl w:ilvl="0" w:tplc="1C80C40C">
      <w:start w:val="1"/>
      <w:numFmt w:val="bullet"/>
      <w:lvlText w:val="•"/>
      <w:lvlJc w:val="left"/>
      <w:pPr>
        <w:ind w:left="720" w:hanging="360"/>
      </w:pPr>
    </w:lvl>
    <w:lvl w:ilvl="1" w:tplc="96F0EF70">
      <w:numFmt w:val="decimal"/>
      <w:lvlText w:val=""/>
      <w:lvlJc w:val="left"/>
    </w:lvl>
    <w:lvl w:ilvl="2" w:tplc="1F8CB794">
      <w:numFmt w:val="decimal"/>
      <w:lvlText w:val=""/>
      <w:lvlJc w:val="left"/>
    </w:lvl>
    <w:lvl w:ilvl="3" w:tplc="3F946938">
      <w:numFmt w:val="decimal"/>
      <w:lvlText w:val=""/>
      <w:lvlJc w:val="left"/>
    </w:lvl>
    <w:lvl w:ilvl="4" w:tplc="021E7B66">
      <w:numFmt w:val="decimal"/>
      <w:lvlText w:val=""/>
      <w:lvlJc w:val="left"/>
    </w:lvl>
    <w:lvl w:ilvl="5" w:tplc="597E91F4">
      <w:numFmt w:val="decimal"/>
      <w:lvlText w:val=""/>
      <w:lvlJc w:val="left"/>
    </w:lvl>
    <w:lvl w:ilvl="6" w:tplc="DB7E0CEA">
      <w:numFmt w:val="decimal"/>
      <w:lvlText w:val=""/>
      <w:lvlJc w:val="left"/>
    </w:lvl>
    <w:lvl w:ilvl="7" w:tplc="E44837C0">
      <w:numFmt w:val="decimal"/>
      <w:lvlText w:val=""/>
      <w:lvlJc w:val="left"/>
    </w:lvl>
    <w:lvl w:ilvl="8" w:tplc="268C5482">
      <w:numFmt w:val="decimal"/>
      <w:lvlText w:val=""/>
      <w:lvlJc w:val="left"/>
    </w:lvl>
  </w:abstractNum>
  <w:abstractNum w:abstractNumId="1" w15:restartNumberingAfterBreak="0">
    <w:nsid w:val="2A9F5520"/>
    <w:multiLevelType w:val="hybridMultilevel"/>
    <w:tmpl w:val="80FCE3EA"/>
    <w:lvl w:ilvl="0" w:tplc="10CA5632">
      <w:start w:val="1"/>
      <w:numFmt w:val="bullet"/>
      <w:lvlText w:val="●"/>
      <w:lvlJc w:val="left"/>
      <w:pPr>
        <w:ind w:left="720" w:hanging="360"/>
      </w:pPr>
    </w:lvl>
    <w:lvl w:ilvl="1" w:tplc="252EE256">
      <w:start w:val="1"/>
      <w:numFmt w:val="bullet"/>
      <w:lvlText w:val="○"/>
      <w:lvlJc w:val="left"/>
      <w:pPr>
        <w:ind w:left="1440" w:hanging="360"/>
      </w:pPr>
    </w:lvl>
    <w:lvl w:ilvl="2" w:tplc="7E8425C4">
      <w:start w:val="1"/>
      <w:numFmt w:val="bullet"/>
      <w:lvlText w:val="■"/>
      <w:lvlJc w:val="left"/>
      <w:pPr>
        <w:ind w:left="2160" w:hanging="360"/>
      </w:pPr>
    </w:lvl>
    <w:lvl w:ilvl="3" w:tplc="1A78D478">
      <w:start w:val="1"/>
      <w:numFmt w:val="bullet"/>
      <w:lvlText w:val="●"/>
      <w:lvlJc w:val="left"/>
      <w:pPr>
        <w:ind w:left="2880" w:hanging="360"/>
      </w:pPr>
    </w:lvl>
    <w:lvl w:ilvl="4" w:tplc="76A6421C">
      <w:start w:val="1"/>
      <w:numFmt w:val="bullet"/>
      <w:lvlText w:val="○"/>
      <w:lvlJc w:val="left"/>
      <w:pPr>
        <w:ind w:left="3600" w:hanging="360"/>
      </w:pPr>
    </w:lvl>
    <w:lvl w:ilvl="5" w:tplc="A0C671D6">
      <w:start w:val="1"/>
      <w:numFmt w:val="bullet"/>
      <w:lvlText w:val="■"/>
      <w:lvlJc w:val="left"/>
      <w:pPr>
        <w:ind w:left="4320" w:hanging="360"/>
      </w:pPr>
    </w:lvl>
    <w:lvl w:ilvl="6" w:tplc="8F288DD2">
      <w:start w:val="1"/>
      <w:numFmt w:val="bullet"/>
      <w:lvlText w:val="●"/>
      <w:lvlJc w:val="left"/>
      <w:pPr>
        <w:ind w:left="5040" w:hanging="360"/>
      </w:pPr>
    </w:lvl>
    <w:lvl w:ilvl="7" w:tplc="295E600A">
      <w:start w:val="1"/>
      <w:numFmt w:val="bullet"/>
      <w:lvlText w:val="●"/>
      <w:lvlJc w:val="left"/>
      <w:pPr>
        <w:ind w:left="5760" w:hanging="360"/>
      </w:pPr>
    </w:lvl>
    <w:lvl w:ilvl="8" w:tplc="C7F6E47C">
      <w:start w:val="1"/>
      <w:numFmt w:val="bullet"/>
      <w:lvlText w:val="●"/>
      <w:lvlJc w:val="left"/>
      <w:pPr>
        <w:ind w:left="6480" w:hanging="360"/>
      </w:pPr>
    </w:lvl>
  </w:abstractNum>
  <w:abstractNum w:abstractNumId="2" w15:restartNumberingAfterBreak="0">
    <w:nsid w:val="3B903EDA"/>
    <w:multiLevelType w:val="hybridMultilevel"/>
    <w:tmpl w:val="FA0C42F2"/>
    <w:lvl w:ilvl="0" w:tplc="B70E1360">
      <w:start w:val="1"/>
      <w:numFmt w:val="decimal"/>
      <w:lvlText w:val="%1."/>
      <w:lvlJc w:val="left"/>
      <w:pPr>
        <w:ind w:left="720" w:hanging="360"/>
      </w:pPr>
    </w:lvl>
    <w:lvl w:ilvl="1" w:tplc="8F5E7A20">
      <w:numFmt w:val="decimal"/>
      <w:lvlText w:val=""/>
      <w:lvlJc w:val="left"/>
    </w:lvl>
    <w:lvl w:ilvl="2" w:tplc="933624A6">
      <w:numFmt w:val="decimal"/>
      <w:lvlText w:val=""/>
      <w:lvlJc w:val="left"/>
    </w:lvl>
    <w:lvl w:ilvl="3" w:tplc="3672405C">
      <w:numFmt w:val="decimal"/>
      <w:lvlText w:val=""/>
      <w:lvlJc w:val="left"/>
    </w:lvl>
    <w:lvl w:ilvl="4" w:tplc="97C623BA">
      <w:numFmt w:val="decimal"/>
      <w:lvlText w:val=""/>
      <w:lvlJc w:val="left"/>
    </w:lvl>
    <w:lvl w:ilvl="5" w:tplc="EFECC5AE">
      <w:numFmt w:val="decimal"/>
      <w:lvlText w:val=""/>
      <w:lvlJc w:val="left"/>
    </w:lvl>
    <w:lvl w:ilvl="6" w:tplc="50541624">
      <w:numFmt w:val="decimal"/>
      <w:lvlText w:val=""/>
      <w:lvlJc w:val="left"/>
    </w:lvl>
    <w:lvl w:ilvl="7" w:tplc="E0CA5806">
      <w:numFmt w:val="decimal"/>
      <w:lvlText w:val=""/>
      <w:lvlJc w:val="left"/>
    </w:lvl>
    <w:lvl w:ilvl="8" w:tplc="41688624">
      <w:numFmt w:val="decimal"/>
      <w:lvlText w:val=""/>
      <w:lvlJc w:val="left"/>
    </w:lvl>
  </w:abstractNum>
  <w:num w:numId="1" w16cid:durableId="281157941">
    <w:abstractNumId w:val="1"/>
    <w:lvlOverride w:ilvl="0">
      <w:startOverride w:val="1"/>
    </w:lvlOverride>
  </w:num>
  <w:num w:numId="2" w16cid:durableId="1509953121">
    <w:abstractNumId w:val="0"/>
    <w:lvlOverride w:ilvl="0">
      <w:startOverride w:val="1"/>
    </w:lvlOverride>
  </w:num>
  <w:num w:numId="3" w16cid:durableId="7405689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F2C"/>
    <w:rsid w:val="003B5437"/>
    <w:rsid w:val="003C2541"/>
    <w:rsid w:val="007A70CA"/>
    <w:rsid w:val="00D0014B"/>
    <w:rsid w:val="00F834B9"/>
    <w:rsid w:val="00FD4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8E47"/>
  <w15:docId w15:val="{36937BE3-5289-4CAC-BEFA-52BD5945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541"/>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unhideWhenUsed/>
    <w:qFormat/>
    <w:pPr>
      <w:spacing w:before="240" w:after="12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2541"/>
    <w:pPr>
      <w:tabs>
        <w:tab w:val="center" w:pos="4680"/>
        <w:tab w:val="right" w:pos="9360"/>
      </w:tabs>
    </w:pPr>
  </w:style>
  <w:style w:type="character" w:customStyle="1" w:styleId="HeaderChar">
    <w:name w:val="Header Char"/>
    <w:basedOn w:val="DefaultParagraphFont"/>
    <w:link w:val="Header"/>
    <w:uiPriority w:val="99"/>
    <w:rsid w:val="003C2541"/>
  </w:style>
  <w:style w:type="paragraph" w:styleId="Footer">
    <w:name w:val="footer"/>
    <w:basedOn w:val="Normal"/>
    <w:link w:val="FooterChar"/>
    <w:uiPriority w:val="99"/>
    <w:unhideWhenUsed/>
    <w:rsid w:val="003C2541"/>
    <w:pPr>
      <w:tabs>
        <w:tab w:val="center" w:pos="4680"/>
        <w:tab w:val="right" w:pos="9360"/>
      </w:tabs>
    </w:pPr>
  </w:style>
  <w:style w:type="character" w:customStyle="1" w:styleId="FooterChar">
    <w:name w:val="Footer Char"/>
    <w:basedOn w:val="DefaultParagraphFont"/>
    <w:link w:val="Footer"/>
    <w:uiPriority w:val="99"/>
    <w:rsid w:val="003C2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37</Pages>
  <Words>9109</Words>
  <Characters>51927</Characters>
  <Application>Microsoft Office Word</Application>
  <DocSecurity>0</DocSecurity>
  <Lines>432</Lines>
  <Paragraphs>121</Paragraphs>
  <ScaleCrop>false</ScaleCrop>
  <Company/>
  <LinksUpToDate>false</LinksUpToDate>
  <CharactersWithSpaces>60915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 K</cp:lastModifiedBy>
  <cp:revision>2</cp:revision>
  <dcterms:created xsi:type="dcterms:W3CDTF">2026-05-10T22:45:00Z</dcterms:created>
  <dcterms:modified xsi:type="dcterms:W3CDTF">2026-05-11T12:56:00Z</dcterms:modified>
</cp:coreProperties>
</file>