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6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7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Ex8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Ex9.xml" ContentType="application/vnd.ms-office.chartex+xml"/>
  <Override PartName="/word/charts/style9.xml" ContentType="application/vnd.ms-office.chartstyle+xml"/>
  <Override PartName="/word/charts/colors9.xml" ContentType="application/vnd.ms-office.chartcolorstyle+xml"/>
  <Override PartName="/word/charts/chartEx10.xml" ContentType="application/vnd.ms-office.chartex+xml"/>
  <Override PartName="/word/charts/style10.xml" ContentType="application/vnd.ms-office.chartstyle+xml"/>
  <Override PartName="/word/charts/colors10.xml" ContentType="application/vnd.ms-office.chartcolorstyle+xml"/>
  <Override PartName="/word/charts/chartEx11.xml" ContentType="application/vnd.ms-office.chartex+xml"/>
  <Override PartName="/word/charts/style11.xml" ContentType="application/vnd.ms-office.chartstyle+xml"/>
  <Override PartName="/word/charts/colors11.xml" ContentType="application/vnd.ms-office.chartcolorstyle+xml"/>
  <Override PartName="/word/charts/chartEx12.xml" ContentType="application/vnd.ms-office.chartex+xml"/>
  <Override PartName="/word/charts/style12.xml" ContentType="application/vnd.ms-office.chartstyle+xml"/>
  <Override PartName="/word/charts/colors12.xml" ContentType="application/vnd.ms-office.chartcolorstyle+xml"/>
  <Override PartName="/word/charts/chartEx13.xml" ContentType="application/vnd.ms-office.chartex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C2CD23" w:rsidR="00266B62" w:rsidRPr="00707DE3" w:rsidRDefault="00067C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044918E" w:rsidR="00266B62" w:rsidRPr="00707DE3" w:rsidRDefault="00067C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1DC2F1B" w:rsidR="00266B62" w:rsidRPr="00707DE3" w:rsidRDefault="00067C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9450360" w:rsidR="00266B62" w:rsidRPr="00707DE3" w:rsidRDefault="00067C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79F5121" w:rsidR="00266B62" w:rsidRPr="00707DE3" w:rsidRDefault="00067C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5F8399E" w:rsidR="00266B62" w:rsidRPr="00707DE3" w:rsidRDefault="00067C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BF261DB" w:rsidR="00266B62" w:rsidRPr="00707DE3" w:rsidRDefault="00FD1B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3DE1604" w:rsidR="00266B62" w:rsidRPr="00707DE3" w:rsidRDefault="00067C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A7155B0" w:rsidR="00266B62" w:rsidRPr="00707DE3" w:rsidRDefault="00FD1B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67CFA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67CFA" w:rsidRPr="00707DE3" w:rsidRDefault="00067CFA" w:rsidP="00067C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023E64E" w:rsidR="00067CFA" w:rsidRPr="00707DE3" w:rsidRDefault="00067CFA" w:rsidP="00067C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67CFA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67CFA" w:rsidRPr="00707DE3" w:rsidRDefault="00067CFA" w:rsidP="00067C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74D8CEB" w:rsidR="00067CFA" w:rsidRPr="00707DE3" w:rsidRDefault="00067CFA" w:rsidP="00067C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67CFA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67CFA" w:rsidRPr="00707DE3" w:rsidRDefault="00067CFA" w:rsidP="00067C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F65455D" w:rsidR="00067CFA" w:rsidRPr="00707DE3" w:rsidRDefault="00067CFA" w:rsidP="00067C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28B73E4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0E4147F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42C1F0F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DF8E780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6F5DA11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7B62F33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3FD74BA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BC2B75C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F8F53AB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B37680C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4869670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5CD3C63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B8E3D32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D5D6531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F97E263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DCC57D3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175A150" w:rsidR="00266B62" w:rsidRPr="00707DE3" w:rsidRDefault="00AF415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BF18EC1" w:rsidR="00266B62" w:rsidRPr="00707DE3" w:rsidRDefault="006B12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EE6435F" w:rsidR="00266B62" w:rsidRPr="00707DE3" w:rsidRDefault="006B12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6278789" w:rsidR="00266B62" w:rsidRPr="00707DE3" w:rsidRDefault="006B12A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C264C87" w:rsidR="000B417C" w:rsidRPr="00B977AB" w:rsidRDefault="00B977AB" w:rsidP="00707DE3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B977AB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</w:t>
      </w:r>
      <w:r w:rsidRPr="00B977AB">
        <w:rPr>
          <w:rFonts w:ascii="Times New Roman" w:hAnsi="Times New Roman" w:cs="Times New Roman"/>
          <w:color w:val="00B0F0"/>
          <w:sz w:val="28"/>
          <w:szCs w:val="28"/>
        </w:rPr>
        <w:t xml:space="preserve"> : 3times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Q4)  </w:t>
      </w:r>
      <w:r w:rsidRPr="00B977AB">
        <w:rPr>
          <w:rFonts w:ascii="Times New Roman" w:hAnsi="Times New Roman" w:cs="Times New Roman"/>
          <w:sz w:val="28"/>
          <w:szCs w:val="28"/>
        </w:rPr>
        <w:t>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644FBB40" w14:textId="784E9AF1" w:rsidR="00B977AB" w:rsidRDefault="00266B62" w:rsidP="00B97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B977A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B977AB" w:rsidRPr="00B977AB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</w:t>
      </w:r>
      <w:r w:rsidR="00B977AB">
        <w:rPr>
          <w:rFonts w:ascii="Times New Roman" w:hAnsi="Times New Roman" w:cs="Times New Roman"/>
          <w:sz w:val="28"/>
          <w:szCs w:val="28"/>
        </w:rPr>
        <w:t xml:space="preserve"> : </w:t>
      </w:r>
      <w:r w:rsidR="00430EA0">
        <w:rPr>
          <w:rFonts w:ascii="Times New Roman" w:hAnsi="Times New Roman" w:cs="Times New Roman"/>
          <w:color w:val="00B0F0"/>
          <w:sz w:val="28"/>
          <w:szCs w:val="28"/>
        </w:rPr>
        <w:t>Zero</w:t>
      </w:r>
    </w:p>
    <w:p w14:paraId="5CB7F223" w14:textId="61CF63FC" w:rsidR="00266B62" w:rsidRPr="00707DE3" w:rsidRDefault="00266B62" w:rsidP="00B977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5356C6" w14:textId="653E25BA" w:rsidR="00B977AB" w:rsidRDefault="00266B62" w:rsidP="00B97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B977A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977AB" w:rsidRPr="00B977AB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</w:t>
      </w:r>
      <w:r w:rsidR="00B977AB">
        <w:rPr>
          <w:rFonts w:ascii="Times New Roman" w:hAnsi="Times New Roman" w:cs="Times New Roman"/>
          <w:sz w:val="28"/>
          <w:szCs w:val="28"/>
        </w:rPr>
        <w:t xml:space="preserve"> : </w:t>
      </w:r>
      <w:r w:rsidR="00DD0B57">
        <w:rPr>
          <w:rFonts w:ascii="Times New Roman" w:hAnsi="Times New Roman" w:cs="Times New Roman"/>
          <w:color w:val="00B0F0"/>
          <w:sz w:val="28"/>
          <w:szCs w:val="28"/>
        </w:rPr>
        <w:t>6</w:t>
      </w:r>
      <w:r w:rsidR="00840938" w:rsidRPr="00840938">
        <w:rPr>
          <w:rFonts w:ascii="Times New Roman" w:hAnsi="Times New Roman" w:cs="Times New Roman"/>
          <w:color w:val="00B0F0"/>
          <w:sz w:val="28"/>
          <w:szCs w:val="28"/>
        </w:rPr>
        <w:t>/36</w:t>
      </w:r>
      <w:r w:rsidR="00840938">
        <w:rPr>
          <w:rFonts w:ascii="Times New Roman" w:hAnsi="Times New Roman" w:cs="Times New Roman"/>
          <w:color w:val="00B0F0"/>
          <w:sz w:val="28"/>
          <w:szCs w:val="28"/>
        </w:rPr>
        <w:t xml:space="preserve"> = 0.</w:t>
      </w:r>
      <w:r w:rsidR="00DD0B57">
        <w:rPr>
          <w:rFonts w:ascii="Times New Roman" w:hAnsi="Times New Roman" w:cs="Times New Roman"/>
          <w:color w:val="00B0F0"/>
          <w:sz w:val="28"/>
          <w:szCs w:val="28"/>
        </w:rPr>
        <w:t>16</w:t>
      </w:r>
    </w:p>
    <w:p w14:paraId="17D10FBE" w14:textId="0834C68B" w:rsidR="00266B62" w:rsidRPr="00707DE3" w:rsidRDefault="00266B62" w:rsidP="00B977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033C735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B977AB">
        <w:rPr>
          <w:rFonts w:ascii="Times New Roman" w:hAnsi="Times New Roman" w:cs="Times New Roman"/>
          <w:sz w:val="28"/>
          <w:szCs w:val="28"/>
        </w:rPr>
        <w:t xml:space="preserve">  </w:t>
      </w:r>
      <w:r w:rsidR="00B977AB" w:rsidRPr="00B977AB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</w:t>
      </w:r>
      <w:r w:rsidR="00B977AB">
        <w:rPr>
          <w:rFonts w:ascii="Times New Roman" w:hAnsi="Times New Roman" w:cs="Times New Roman"/>
          <w:sz w:val="28"/>
          <w:szCs w:val="28"/>
        </w:rPr>
        <w:t xml:space="preserve"> : </w:t>
      </w:r>
      <w:r w:rsidR="00840938">
        <w:rPr>
          <w:rFonts w:ascii="Times New Roman" w:hAnsi="Times New Roman" w:cs="Times New Roman"/>
          <w:color w:val="00B0F0"/>
          <w:sz w:val="28"/>
          <w:szCs w:val="28"/>
        </w:rPr>
        <w:t>6</w:t>
      </w:r>
      <w:r w:rsidR="00B977AB" w:rsidRPr="00B977AB">
        <w:rPr>
          <w:rFonts w:ascii="Times New Roman" w:hAnsi="Times New Roman" w:cs="Times New Roman"/>
          <w:color w:val="00B0F0"/>
          <w:sz w:val="28"/>
          <w:szCs w:val="28"/>
        </w:rPr>
        <w:t>/36</w:t>
      </w:r>
      <w:r w:rsidR="00840938">
        <w:rPr>
          <w:rFonts w:ascii="Times New Roman" w:hAnsi="Times New Roman" w:cs="Times New Roman"/>
          <w:color w:val="00B0F0"/>
          <w:sz w:val="28"/>
          <w:szCs w:val="28"/>
        </w:rPr>
        <w:t xml:space="preserve"> = 1/6 =0.16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D986637" w:rsidR="002E0863" w:rsidRPr="00840938" w:rsidRDefault="00840938" w:rsidP="00F407B7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840938">
        <w:rPr>
          <w:rFonts w:ascii="Times New Roman" w:hAnsi="Times New Roman" w:cs="Times New Roman"/>
          <w:color w:val="00B0F0"/>
          <w:sz w:val="28"/>
          <w:szCs w:val="28"/>
        </w:rPr>
        <w:t>ANSWER :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16759F5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74C0CBF" w14:textId="77777777" w:rsidR="007B2D83" w:rsidRDefault="007B2D83" w:rsidP="006D7AA1">
      <w:pPr>
        <w:rPr>
          <w:rFonts w:ascii="Times New Roman" w:hAnsi="Times New Roman" w:cs="Times New Roman"/>
          <w:sz w:val="28"/>
          <w:szCs w:val="28"/>
        </w:rPr>
      </w:pP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color w:val="00B0F0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= 1*0.015 + 4*0.20 + 3*0.65 + 5*0.005 + 6*0.01 + 2*0.120</w:t>
      </w:r>
    </w:p>
    <w:p w14:paraId="7B0F1727" w14:textId="77777777" w:rsidR="00F151FB" w:rsidRDefault="007B2D8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= 0.015 + 0.80 + 1.95 + 0.025 + </w:t>
      </w:r>
      <w:r w:rsidR="00F151FB">
        <w:rPr>
          <w:rFonts w:ascii="Times New Roman" w:hAnsi="Times New Roman" w:cs="Times New Roman"/>
          <w:sz w:val="28"/>
          <w:szCs w:val="28"/>
        </w:rPr>
        <w:t>0.06 + 0.24</w:t>
      </w:r>
    </w:p>
    <w:p w14:paraId="396EDB7F" w14:textId="01A04D94" w:rsidR="007B2D83" w:rsidRPr="007B2D83" w:rsidRDefault="00F151FB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=  3.09</w:t>
      </w:r>
      <w:r w:rsidR="007B2D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033226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F151F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F151F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F151FB">
        <w:rPr>
          <w:sz w:val="28"/>
          <w:szCs w:val="28"/>
        </w:rPr>
        <w:t>t</w:t>
      </w:r>
    </w:p>
    <w:p w14:paraId="02C00AE2" w14:textId="14BC1FF1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C0B0322" w14:textId="77777777" w:rsidR="00F151FB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  <w:r w:rsidR="00F151FB">
        <w:rPr>
          <w:b/>
          <w:bCs/>
          <w:sz w:val="28"/>
          <w:szCs w:val="28"/>
        </w:rPr>
        <w:t xml:space="preserve"> </w:t>
      </w:r>
    </w:p>
    <w:p w14:paraId="71C70C78" w14:textId="59A59475" w:rsidR="00F151FB" w:rsidRDefault="00F151FB" w:rsidP="00707DE3">
      <w:pPr>
        <w:rPr>
          <w:b/>
          <w:bCs/>
          <w:sz w:val="28"/>
          <w:szCs w:val="28"/>
        </w:rPr>
      </w:pP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</w:p>
    <w:p w14:paraId="6A1D22F5" w14:textId="74C17E18" w:rsidR="00E516ED" w:rsidRDefault="00F151FB" w:rsidP="00E5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E516ED"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M</w:t>
      </w:r>
      <w:r w:rsidR="00E516ED">
        <w:rPr>
          <w:rFonts w:ascii="Times New Roman" w:hAnsi="Times New Roman" w:cs="Times New Roman"/>
          <w:sz w:val="28"/>
          <w:szCs w:val="28"/>
        </w:rPr>
        <w:t>ean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516E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M</w:t>
      </w:r>
      <w:r w:rsidR="00E516ED">
        <w:rPr>
          <w:rFonts w:ascii="Times New Roman" w:hAnsi="Times New Roman" w:cs="Times New Roman"/>
          <w:sz w:val="28"/>
          <w:szCs w:val="28"/>
        </w:rPr>
        <w:t>edian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516E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="00E516ED">
        <w:rPr>
          <w:rFonts w:ascii="Times New Roman" w:hAnsi="Times New Roman" w:cs="Times New Roman"/>
          <w:sz w:val="28"/>
          <w:szCs w:val="28"/>
        </w:rPr>
        <w:t>ode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516E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="00E516ED">
        <w:rPr>
          <w:rFonts w:ascii="Times New Roman" w:hAnsi="Times New Roman" w:cs="Times New Roman"/>
          <w:sz w:val="28"/>
          <w:szCs w:val="28"/>
        </w:rPr>
        <w:t>ariance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516E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="00E516ED">
        <w:rPr>
          <w:rFonts w:ascii="Times New Roman" w:hAnsi="Times New Roman" w:cs="Times New Roman"/>
          <w:sz w:val="28"/>
          <w:szCs w:val="28"/>
        </w:rPr>
        <w:t>td Deviation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516E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="00E516ED">
        <w:rPr>
          <w:rFonts w:ascii="Times New Roman" w:hAnsi="Times New Roman" w:cs="Times New Roman"/>
          <w:sz w:val="28"/>
          <w:szCs w:val="28"/>
        </w:rPr>
        <w:t>ange</w:t>
      </w:r>
      <w:r>
        <w:rPr>
          <w:b/>
          <w:bCs/>
          <w:sz w:val="28"/>
          <w:szCs w:val="28"/>
        </w:rPr>
        <w:t xml:space="preserve"> </w:t>
      </w:r>
    </w:p>
    <w:p w14:paraId="75ADF9A4" w14:textId="6D05AE84" w:rsidR="00F151FB" w:rsidRDefault="00F151FB" w:rsidP="00E5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b/>
          <w:bCs/>
          <w:sz w:val="28"/>
          <w:szCs w:val="28"/>
        </w:rPr>
      </w:pPr>
      <w:r w:rsidRPr="00E735D8">
        <w:rPr>
          <w:b/>
          <w:bCs/>
          <w:color w:val="C45911" w:themeColor="accent2" w:themeShade="BF"/>
          <w:sz w:val="28"/>
          <w:szCs w:val="28"/>
        </w:rPr>
        <w:t xml:space="preserve"> POINTS</w:t>
      </w:r>
      <w:r w:rsidR="00E516ED">
        <w:rPr>
          <w:b/>
          <w:bCs/>
          <w:sz w:val="28"/>
          <w:szCs w:val="28"/>
        </w:rPr>
        <w:t xml:space="preserve">:        </w:t>
      </w:r>
      <w:r w:rsidR="00E735D8">
        <w:rPr>
          <w:b/>
          <w:bCs/>
          <w:sz w:val="28"/>
          <w:szCs w:val="28"/>
        </w:rPr>
        <w:t>3.</w:t>
      </w:r>
      <w:r w:rsidR="00865B49">
        <w:rPr>
          <w:b/>
          <w:bCs/>
          <w:sz w:val="28"/>
          <w:szCs w:val="28"/>
        </w:rPr>
        <w:t>59</w:t>
      </w:r>
      <w:r w:rsidR="00E735D8">
        <w:rPr>
          <w:b/>
          <w:bCs/>
          <w:sz w:val="28"/>
          <w:szCs w:val="28"/>
        </w:rPr>
        <w:tab/>
      </w:r>
      <w:r w:rsidR="00E735D8">
        <w:rPr>
          <w:b/>
          <w:bCs/>
          <w:sz w:val="28"/>
          <w:szCs w:val="28"/>
        </w:rPr>
        <w:tab/>
        <w:t>3.70</w:t>
      </w:r>
      <w:r w:rsidR="00E735D8">
        <w:rPr>
          <w:b/>
          <w:bCs/>
          <w:sz w:val="28"/>
          <w:szCs w:val="28"/>
        </w:rPr>
        <w:tab/>
        <w:t xml:space="preserve">     3.92            </w:t>
      </w:r>
      <w:r w:rsidR="00496405">
        <w:rPr>
          <w:b/>
          <w:bCs/>
          <w:sz w:val="28"/>
          <w:szCs w:val="28"/>
        </w:rPr>
        <w:t>11.08</w:t>
      </w:r>
      <w:r w:rsidR="00E735D8">
        <w:rPr>
          <w:b/>
          <w:bCs/>
          <w:sz w:val="28"/>
          <w:szCs w:val="28"/>
        </w:rPr>
        <w:t xml:space="preserve">            </w:t>
      </w:r>
      <w:r w:rsidR="004C6F34">
        <w:rPr>
          <w:b/>
          <w:bCs/>
          <w:sz w:val="28"/>
          <w:szCs w:val="28"/>
        </w:rPr>
        <w:t xml:space="preserve">       </w:t>
      </w:r>
      <w:r w:rsidR="00496405">
        <w:rPr>
          <w:b/>
          <w:bCs/>
          <w:sz w:val="28"/>
          <w:szCs w:val="28"/>
        </w:rPr>
        <w:t>3.32</w:t>
      </w:r>
      <w:r w:rsidR="00E735D8">
        <w:rPr>
          <w:b/>
          <w:bCs/>
          <w:sz w:val="28"/>
          <w:szCs w:val="28"/>
        </w:rPr>
        <w:t xml:space="preserve">              </w:t>
      </w:r>
      <w:r w:rsidR="004C6F34">
        <w:rPr>
          <w:b/>
          <w:bCs/>
          <w:sz w:val="28"/>
          <w:szCs w:val="28"/>
        </w:rPr>
        <w:t xml:space="preserve">  </w:t>
      </w:r>
      <w:r w:rsidR="00E735D8">
        <w:rPr>
          <w:b/>
          <w:bCs/>
          <w:sz w:val="28"/>
          <w:szCs w:val="28"/>
        </w:rPr>
        <w:t>2.17</w:t>
      </w:r>
    </w:p>
    <w:p w14:paraId="60EC47F5" w14:textId="2E00F3E4" w:rsidR="00F151FB" w:rsidRDefault="00E516ED" w:rsidP="00E5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b/>
          <w:bCs/>
          <w:sz w:val="28"/>
          <w:szCs w:val="28"/>
        </w:rPr>
      </w:pPr>
      <w:r w:rsidRPr="00E735D8">
        <w:rPr>
          <w:b/>
          <w:bCs/>
          <w:color w:val="7030A0"/>
          <w:sz w:val="28"/>
          <w:szCs w:val="28"/>
        </w:rPr>
        <w:t xml:space="preserve"> </w:t>
      </w:r>
      <w:r w:rsidR="00F151FB" w:rsidRPr="00E735D8">
        <w:rPr>
          <w:b/>
          <w:bCs/>
          <w:color w:val="7030A0"/>
          <w:sz w:val="28"/>
          <w:szCs w:val="28"/>
        </w:rPr>
        <w:t>SCORE</w:t>
      </w:r>
      <w:r>
        <w:rPr>
          <w:b/>
          <w:bCs/>
          <w:sz w:val="28"/>
          <w:szCs w:val="28"/>
        </w:rPr>
        <w:t>:</w:t>
      </w:r>
      <w:r w:rsidR="00E735D8">
        <w:rPr>
          <w:b/>
          <w:bCs/>
          <w:sz w:val="28"/>
          <w:szCs w:val="28"/>
        </w:rPr>
        <w:t xml:space="preserve">         3.</w:t>
      </w:r>
      <w:r w:rsidR="00865B49">
        <w:rPr>
          <w:b/>
          <w:bCs/>
          <w:sz w:val="28"/>
          <w:szCs w:val="28"/>
        </w:rPr>
        <w:t>21</w:t>
      </w:r>
      <w:r w:rsidR="00E735D8">
        <w:rPr>
          <w:b/>
          <w:bCs/>
          <w:sz w:val="28"/>
          <w:szCs w:val="28"/>
        </w:rPr>
        <w:t xml:space="preserve">              3.33        3.44            </w:t>
      </w:r>
      <w:r w:rsidR="00636F23">
        <w:rPr>
          <w:b/>
          <w:bCs/>
          <w:sz w:val="28"/>
          <w:szCs w:val="28"/>
        </w:rPr>
        <w:t xml:space="preserve"> </w:t>
      </w:r>
      <w:r w:rsidR="00496405">
        <w:rPr>
          <w:b/>
          <w:bCs/>
          <w:sz w:val="28"/>
          <w:szCs w:val="28"/>
        </w:rPr>
        <w:t>9.90</w:t>
      </w:r>
      <w:r w:rsidR="00E735D8">
        <w:rPr>
          <w:b/>
          <w:bCs/>
          <w:sz w:val="28"/>
          <w:szCs w:val="28"/>
        </w:rPr>
        <w:t xml:space="preserve">          </w:t>
      </w:r>
      <w:r w:rsidR="004C6F34">
        <w:rPr>
          <w:b/>
          <w:bCs/>
          <w:sz w:val="28"/>
          <w:szCs w:val="28"/>
        </w:rPr>
        <w:t xml:space="preserve">      </w:t>
      </w:r>
      <w:r w:rsidR="00E735D8">
        <w:rPr>
          <w:b/>
          <w:bCs/>
          <w:sz w:val="28"/>
          <w:szCs w:val="28"/>
        </w:rPr>
        <w:t xml:space="preserve">  </w:t>
      </w:r>
      <w:r w:rsidR="00496405">
        <w:rPr>
          <w:b/>
          <w:bCs/>
          <w:sz w:val="28"/>
          <w:szCs w:val="28"/>
        </w:rPr>
        <w:t xml:space="preserve">  </w:t>
      </w:r>
      <w:r w:rsidR="004C6F34">
        <w:rPr>
          <w:b/>
          <w:bCs/>
          <w:sz w:val="28"/>
          <w:szCs w:val="28"/>
        </w:rPr>
        <w:t xml:space="preserve"> </w:t>
      </w:r>
      <w:r w:rsidR="00496405">
        <w:rPr>
          <w:b/>
          <w:bCs/>
          <w:sz w:val="28"/>
          <w:szCs w:val="28"/>
        </w:rPr>
        <w:t>3.14</w:t>
      </w:r>
      <w:r w:rsidR="00E735D8">
        <w:rPr>
          <w:b/>
          <w:bCs/>
          <w:sz w:val="28"/>
          <w:szCs w:val="28"/>
        </w:rPr>
        <w:t xml:space="preserve">         </w:t>
      </w:r>
      <w:r w:rsidR="004C6F34">
        <w:rPr>
          <w:b/>
          <w:bCs/>
          <w:sz w:val="28"/>
          <w:szCs w:val="28"/>
        </w:rPr>
        <w:t xml:space="preserve">  </w:t>
      </w:r>
      <w:r w:rsidR="00E735D8">
        <w:rPr>
          <w:b/>
          <w:bCs/>
          <w:sz w:val="28"/>
          <w:szCs w:val="28"/>
        </w:rPr>
        <w:t xml:space="preserve">  </w:t>
      </w:r>
      <w:r w:rsidR="00496405">
        <w:rPr>
          <w:b/>
          <w:bCs/>
          <w:sz w:val="28"/>
          <w:szCs w:val="28"/>
        </w:rPr>
        <w:t xml:space="preserve">   </w:t>
      </w:r>
      <w:r w:rsidR="00E735D8">
        <w:rPr>
          <w:b/>
          <w:bCs/>
          <w:sz w:val="28"/>
          <w:szCs w:val="28"/>
        </w:rPr>
        <w:t>3.91</w:t>
      </w:r>
    </w:p>
    <w:p w14:paraId="4B9C613D" w14:textId="6270D79A" w:rsidR="00F151FB" w:rsidRDefault="00F151FB" w:rsidP="00E51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735D8">
        <w:rPr>
          <w:b/>
          <w:bCs/>
          <w:color w:val="538135" w:themeColor="accent6" w:themeShade="BF"/>
          <w:sz w:val="28"/>
          <w:szCs w:val="28"/>
        </w:rPr>
        <w:t>WEIGHT</w:t>
      </w:r>
      <w:r w:rsidR="00E516E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     </w:t>
      </w:r>
      <w:r w:rsidR="00E735D8">
        <w:rPr>
          <w:b/>
          <w:bCs/>
          <w:sz w:val="28"/>
          <w:szCs w:val="28"/>
        </w:rPr>
        <w:t>17.</w:t>
      </w:r>
      <w:r w:rsidR="00FE0346">
        <w:rPr>
          <w:b/>
          <w:bCs/>
          <w:sz w:val="28"/>
          <w:szCs w:val="28"/>
        </w:rPr>
        <w:t>85</w:t>
      </w:r>
      <w:r w:rsidR="00E735D8">
        <w:rPr>
          <w:b/>
          <w:bCs/>
          <w:sz w:val="28"/>
          <w:szCs w:val="28"/>
        </w:rPr>
        <w:t xml:space="preserve">           17.71 </w:t>
      </w:r>
      <w:r>
        <w:rPr>
          <w:b/>
          <w:bCs/>
          <w:sz w:val="28"/>
          <w:szCs w:val="28"/>
        </w:rPr>
        <w:t xml:space="preserve">  </w:t>
      </w:r>
      <w:r w:rsidR="00E735D8">
        <w:rPr>
          <w:b/>
          <w:bCs/>
          <w:sz w:val="28"/>
          <w:szCs w:val="28"/>
        </w:rPr>
        <w:t xml:space="preserve">  17.02            </w:t>
      </w:r>
      <w:r w:rsidR="00496405">
        <w:rPr>
          <w:b/>
          <w:bCs/>
          <w:sz w:val="28"/>
          <w:szCs w:val="28"/>
        </w:rPr>
        <w:t>264.78</w:t>
      </w:r>
      <w:r w:rsidR="00E735D8">
        <w:rPr>
          <w:b/>
          <w:bCs/>
          <w:sz w:val="28"/>
          <w:szCs w:val="28"/>
        </w:rPr>
        <w:t xml:space="preserve">        </w:t>
      </w:r>
      <w:r w:rsidR="004C6F34">
        <w:rPr>
          <w:b/>
          <w:bCs/>
          <w:sz w:val="28"/>
          <w:szCs w:val="28"/>
        </w:rPr>
        <w:t xml:space="preserve">      </w:t>
      </w:r>
      <w:r w:rsidR="00496405">
        <w:rPr>
          <w:b/>
          <w:bCs/>
          <w:sz w:val="28"/>
          <w:szCs w:val="28"/>
        </w:rPr>
        <w:t xml:space="preserve"> 16.27</w:t>
      </w:r>
      <w:r w:rsidR="00E735D8">
        <w:rPr>
          <w:b/>
          <w:bCs/>
          <w:sz w:val="28"/>
          <w:szCs w:val="28"/>
        </w:rPr>
        <w:t xml:space="preserve">              8.40</w:t>
      </w:r>
    </w:p>
    <w:p w14:paraId="6E60D4C8" w14:textId="77777777" w:rsidR="00724F71" w:rsidRDefault="005F1AA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14:paraId="21C04030" w14:textId="13CFFBBD" w:rsidR="00F151FB" w:rsidRDefault="005F1AA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</w:t>
      </w:r>
    </w:p>
    <w:p w14:paraId="23120670" w14:textId="6FD44D3F" w:rsidR="00724F71" w:rsidRDefault="005F1AA4" w:rsidP="00707DE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051F050F" wp14:editId="0141F061">
                <wp:extent cx="2316480" cy="2072640"/>
                <wp:effectExtent l="0" t="0" r="7620" b="381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429521-1D4A-4832-AA50-E535E0074D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051F050F" wp14:editId="0141F061">
                <wp:extent cx="2316480" cy="2072640"/>
                <wp:effectExtent l="0" t="0" r="7620" b="381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429521-1D4A-4832-AA50-E535E0074D1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FE429521-1D4A-4832-AA50-E535E0074D1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6480" cy="2072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b/>
          <w:bCs/>
          <w:sz w:val="28"/>
          <w:szCs w:val="28"/>
        </w:rPr>
        <w:t xml:space="preserve">  </w:t>
      </w:r>
      <w:r w:rsidR="00724F71">
        <w:rPr>
          <w:b/>
          <w:bCs/>
          <w:sz w:val="28"/>
          <w:szCs w:val="28"/>
        </w:rPr>
        <w:t xml:space="preserve">                          </w:t>
      </w:r>
      <w:r w:rsidR="00724F71">
        <w:rPr>
          <w:noProof/>
        </w:rPr>
        <mc:AlternateContent>
          <mc:Choice Requires="cx1">
            <w:drawing>
              <wp:inline distT="0" distB="0" distL="0" distR="0" wp14:anchorId="5E837CCC" wp14:editId="6053A82A">
                <wp:extent cx="2324100" cy="2034540"/>
                <wp:effectExtent l="0" t="0" r="0" b="381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68B010-7FFA-4BF6-A7C4-996BE25CE8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5E837CCC" wp14:editId="6053A82A">
                <wp:extent cx="2324100" cy="2034540"/>
                <wp:effectExtent l="0" t="0" r="0" b="381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68B010-7FFA-4BF6-A7C4-996BE25CE89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art 6">
                          <a:extLst>
                            <a:ext uri="{FF2B5EF4-FFF2-40B4-BE49-F238E27FC236}">
                              <a16:creationId xmlns:a16="http://schemas.microsoft.com/office/drawing/2014/main" id="{5268B010-7FFA-4BF6-A7C4-996BE25CE89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0" cy="2034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EA458DB" w14:textId="2395E6BF" w:rsidR="00724F71" w:rsidRDefault="00724F7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Positive Skewness </w:t>
      </w:r>
    </w:p>
    <w:p w14:paraId="0BBE4D06" w14:textId="3F96BBD8" w:rsidR="005F1AA4" w:rsidRDefault="005F1AA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>
        <w:rPr>
          <w:noProof/>
        </w:rPr>
        <mc:AlternateContent>
          <mc:Choice Requires="cx1">
            <w:drawing>
              <wp:inline distT="0" distB="0" distL="0" distR="0" wp14:anchorId="513EC65F" wp14:editId="1803E697">
                <wp:extent cx="2286000" cy="2072640"/>
                <wp:effectExtent l="0" t="0" r="0" b="381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F293F4-474E-48E7-BB58-0C597D61F9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513EC65F" wp14:editId="1803E697">
                <wp:extent cx="2286000" cy="2072640"/>
                <wp:effectExtent l="0" t="0" r="0" b="381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F293F4-474E-48E7-BB58-0C597D61F92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E6F293F4-474E-48E7-BB58-0C597D61F92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2072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724F71">
        <w:rPr>
          <w:b/>
          <w:bCs/>
          <w:sz w:val="28"/>
          <w:szCs w:val="28"/>
        </w:rPr>
        <w:t xml:space="preserve">                    </w:t>
      </w:r>
      <w:r w:rsidR="00724F71">
        <w:rPr>
          <w:noProof/>
        </w:rPr>
        <mc:AlternateContent>
          <mc:Choice Requires="cx1">
            <w:drawing>
              <wp:inline distT="0" distB="0" distL="0" distR="0" wp14:anchorId="14B1201E" wp14:editId="7D131900">
                <wp:extent cx="2415540" cy="2072640"/>
                <wp:effectExtent l="0" t="0" r="3810" b="3810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119472-7BEF-4081-935C-B12B3E7C14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14B1201E" wp14:editId="7D131900">
                <wp:extent cx="2415540" cy="2072640"/>
                <wp:effectExtent l="0" t="0" r="3810" b="3810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119472-7BEF-4081-935C-B12B3E7C147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hart 7">
                          <a:extLst>
                            <a:ext uri="{FF2B5EF4-FFF2-40B4-BE49-F238E27FC236}">
                              <a16:creationId xmlns:a16="http://schemas.microsoft.com/office/drawing/2014/main" id="{EC119472-7BEF-4081-935C-B12B3E7C147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5540" cy="2072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ACE1C93" w14:textId="585C909E" w:rsidR="005F1AA4" w:rsidRDefault="00724F7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Positive Skewness </w:t>
      </w:r>
    </w:p>
    <w:p w14:paraId="4F1EBA32" w14:textId="68D9FE28" w:rsidR="00724F71" w:rsidRDefault="00724F71" w:rsidP="00707DE3">
      <w:pPr>
        <w:rPr>
          <w:b/>
          <w:bCs/>
          <w:sz w:val="28"/>
          <w:szCs w:val="28"/>
        </w:rPr>
      </w:pPr>
    </w:p>
    <w:p w14:paraId="0DF83740" w14:textId="77777777" w:rsidR="00724F71" w:rsidRDefault="00724F71" w:rsidP="00707DE3">
      <w:pPr>
        <w:rPr>
          <w:b/>
          <w:bCs/>
          <w:sz w:val="28"/>
          <w:szCs w:val="28"/>
        </w:rPr>
      </w:pPr>
    </w:p>
    <w:p w14:paraId="1A7F9DB9" w14:textId="45CAB447" w:rsidR="005F1AA4" w:rsidRDefault="005F1AA4" w:rsidP="00707DE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4C6529FE" wp14:editId="35DC176D">
                <wp:extent cx="2331720" cy="2141220"/>
                <wp:effectExtent l="0" t="0" r="11430" b="1143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FF295A-5133-4208-B3A8-7FCF8BE600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4C6529FE" wp14:editId="35DC176D">
                <wp:extent cx="2331720" cy="2141220"/>
                <wp:effectExtent l="0" t="0" r="11430" b="1143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FF295A-5133-4208-B3A8-7FCF8BE600D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12FF295A-5133-4208-B3A8-7FCF8BE600D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1720" cy="2141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724F71">
        <w:rPr>
          <w:b/>
          <w:bCs/>
          <w:sz w:val="28"/>
          <w:szCs w:val="28"/>
        </w:rPr>
        <w:t xml:space="preserve">                       </w:t>
      </w:r>
      <w:r w:rsidR="00724F71">
        <w:rPr>
          <w:noProof/>
        </w:rPr>
        <mc:AlternateContent>
          <mc:Choice Requires="cx1">
            <w:drawing>
              <wp:inline distT="0" distB="0" distL="0" distR="0" wp14:anchorId="2DBB394D" wp14:editId="2FB425CA">
                <wp:extent cx="2583180" cy="2148840"/>
                <wp:effectExtent l="0" t="0" r="7620" b="3810"/>
                <wp:docPr id="8" name="Chart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0FE2C4-1D90-4C8B-A33A-F3F5B13BD3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2DBB394D" wp14:editId="2FB425CA">
                <wp:extent cx="2583180" cy="2148840"/>
                <wp:effectExtent l="0" t="0" r="7620" b="3810"/>
                <wp:docPr id="8" name="Chart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0FE2C4-1D90-4C8B-A33A-F3F5B13BD3D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hart 8">
                          <a:extLst>
                            <a:ext uri="{FF2B5EF4-FFF2-40B4-BE49-F238E27FC236}">
                              <a16:creationId xmlns:a16="http://schemas.microsoft.com/office/drawing/2014/main" id="{620FE2C4-1D90-4C8B-A33A-F3F5B13BD3D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3180" cy="214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CB88829" w14:textId="6E4C4CD8" w:rsidR="005F1AA4" w:rsidRDefault="005F1AA4" w:rsidP="00707DE3">
      <w:pPr>
        <w:rPr>
          <w:b/>
          <w:bCs/>
          <w:sz w:val="28"/>
          <w:szCs w:val="28"/>
        </w:rPr>
      </w:pPr>
    </w:p>
    <w:p w14:paraId="2D5F0D7E" w14:textId="77777777" w:rsidR="005F1AA4" w:rsidRDefault="005F1AA4" w:rsidP="00707DE3">
      <w:pPr>
        <w:rPr>
          <w:b/>
          <w:bCs/>
          <w:sz w:val="28"/>
          <w:szCs w:val="28"/>
        </w:rPr>
      </w:pPr>
    </w:p>
    <w:p w14:paraId="4B336123" w14:textId="2C25849B" w:rsidR="00266B62" w:rsidRPr="00F1182A" w:rsidRDefault="00BC5748" w:rsidP="00707D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1E5463D" w14:textId="2017771B" w:rsidR="001E632B" w:rsidRPr="00A22D46" w:rsidRDefault="001E632B" w:rsidP="001E632B">
      <w:pPr>
        <w:rPr>
          <w:b/>
          <w:bCs/>
          <w:sz w:val="28"/>
          <w:szCs w:val="28"/>
        </w:rPr>
      </w:pP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color w:val="00B0F0"/>
          <w:sz w:val="28"/>
          <w:szCs w:val="28"/>
          <w:u w:val="single"/>
        </w:rPr>
        <w:t xml:space="preserve">   </w:t>
      </w:r>
      <w:r w:rsidR="00A22D46">
        <w:rPr>
          <w:rFonts w:ascii="Times New Roman" w:hAnsi="Times New Roman" w:cs="Times New Roman"/>
          <w:color w:val="00B0F0"/>
          <w:sz w:val="28"/>
          <w:szCs w:val="28"/>
          <w:u w:val="single"/>
        </w:rPr>
        <w:t xml:space="preserve"> </w:t>
      </w:r>
      <w:r w:rsidR="00A22D46">
        <w:rPr>
          <w:rFonts w:ascii="Times New Roman" w:hAnsi="Times New Roman" w:cs="Times New Roman"/>
          <w:sz w:val="28"/>
          <w:szCs w:val="28"/>
        </w:rPr>
        <w:t>Expected Value 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0F8D88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59861D4" w14:textId="2724F382" w:rsidR="006E6122" w:rsidRPr="006E6122" w:rsidRDefault="006E6122" w:rsidP="00707DE3">
      <w:pPr>
        <w:rPr>
          <w:b/>
          <w:sz w:val="28"/>
          <w:szCs w:val="28"/>
        </w:rPr>
      </w:pP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color w:val="00B0F0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Skewness = -0.11751               Kurtosis = -0.5089</w:t>
      </w:r>
    </w:p>
    <w:p w14:paraId="3A65A548" w14:textId="77777777" w:rsidR="006E6122" w:rsidRDefault="006E6122" w:rsidP="00707DE3">
      <w:pPr>
        <w:rPr>
          <w:b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0B4B87FA" wp14:editId="40A176A1">
                <wp:extent cx="1287780" cy="1356360"/>
                <wp:effectExtent l="0" t="0" r="7620" b="1524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9037DD-70BA-4542-BD26-87B07B97DC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0B4B87FA" wp14:editId="40A176A1">
                <wp:extent cx="1287780" cy="1356360"/>
                <wp:effectExtent l="0" t="0" r="7620" b="1524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9037DD-70BA-4542-BD26-87B07B97DC9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D79037DD-70BA-4542-BD26-87B07B97DC9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7780" cy="1356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b/>
          <w:sz w:val="28"/>
          <w:szCs w:val="28"/>
        </w:rPr>
        <w:t xml:space="preserve">  </w:t>
      </w:r>
    </w:p>
    <w:p w14:paraId="7C7EFAFE" w14:textId="433EF657" w:rsidR="006E6122" w:rsidRPr="006E6122" w:rsidRDefault="006E612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>
        <w:rPr>
          <w:bCs/>
          <w:sz w:val="28"/>
          <w:szCs w:val="28"/>
        </w:rPr>
        <w:t>Skewness = 0.8068                    Kurtosis = 0.4050</w:t>
      </w:r>
    </w:p>
    <w:p w14:paraId="3F4DC502" w14:textId="4F0243B8" w:rsidR="006E6122" w:rsidRDefault="006E6122" w:rsidP="00707DE3">
      <w:pPr>
        <w:rPr>
          <w:b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7C9817C8" wp14:editId="2BE76FAF">
                <wp:extent cx="1318260" cy="1303020"/>
                <wp:effectExtent l="0" t="0" r="15240" b="1143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1828D-7F99-44A2-81ED-741D9C9C08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7C9817C8" wp14:editId="2BE76FAF">
                <wp:extent cx="1318260" cy="1303020"/>
                <wp:effectExtent l="0" t="0" r="15240" b="1143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1828D-7F99-44A2-81ED-741D9C9C089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0861828D-7F99-44A2-81ED-741D9C9C089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8260" cy="1303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24ECD58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4CF4676" w14:textId="2F68888B" w:rsidR="00615A32" w:rsidRPr="006E6122" w:rsidRDefault="00615A32" w:rsidP="00615A32">
      <w:pPr>
        <w:rPr>
          <w:b/>
          <w:sz w:val="28"/>
          <w:szCs w:val="28"/>
        </w:rPr>
      </w:pP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color w:val="00B0F0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Skewness = 1.6114               Kurtosis = 2.997</w:t>
      </w:r>
    </w:p>
    <w:p w14:paraId="2CC80378" w14:textId="2B125123" w:rsidR="006E6122" w:rsidRDefault="00615A32" w:rsidP="00707DE3">
      <w:pPr>
        <w:rPr>
          <w:b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78BF6E2C" wp14:editId="59029AB0">
                <wp:extent cx="3177540" cy="2255520"/>
                <wp:effectExtent l="0" t="0" r="3810" b="11430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5A419B-F2BE-4192-9F42-8262F9CC39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2"/>
                  </a:graphicData>
                </a:graphic>
              </wp:inline>
            </w:drawing>
          </mc:Choice>
          <mc:Fallback>
            <w:drawing>
              <wp:inline distT="0" distB="0" distL="0" distR="0" wp14:anchorId="78BF6E2C" wp14:editId="59029AB0">
                <wp:extent cx="3177540" cy="2255520"/>
                <wp:effectExtent l="0" t="0" r="3810" b="11430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5A419B-F2BE-4192-9F42-8262F9CC392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hart 9">
                          <a:extLst>
                            <a:ext uri="{FF2B5EF4-FFF2-40B4-BE49-F238E27FC236}">
                              <a16:creationId xmlns:a16="http://schemas.microsoft.com/office/drawing/2014/main" id="{875A419B-F2BE-4192-9F42-8262F9CC392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7540" cy="2255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EF1C662" w14:textId="77777777" w:rsidR="00615A32" w:rsidRDefault="00615A3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</w:t>
      </w:r>
    </w:p>
    <w:p w14:paraId="012BC159" w14:textId="7CFB723C" w:rsidR="00615A32" w:rsidRPr="00615A32" w:rsidRDefault="00615A3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</w:t>
      </w:r>
      <w:r>
        <w:rPr>
          <w:bCs/>
          <w:sz w:val="28"/>
          <w:szCs w:val="28"/>
        </w:rPr>
        <w:t>Skewness = -0.6147               Kurtosis = 0.9502</w:t>
      </w:r>
    </w:p>
    <w:p w14:paraId="05B268B3" w14:textId="2FFFA0A8" w:rsidR="00615A32" w:rsidRDefault="00615A32" w:rsidP="00707DE3">
      <w:pPr>
        <w:rPr>
          <w:bCs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7CC327C4" wp14:editId="367AB1D3">
                <wp:extent cx="3284220" cy="1889760"/>
                <wp:effectExtent l="0" t="0" r="11430" b="15240"/>
                <wp:docPr id="10" name="Char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7135C2-B6B4-4A59-8E3E-DDE9545B2F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4"/>
                  </a:graphicData>
                </a:graphic>
              </wp:inline>
            </w:drawing>
          </mc:Choice>
          <mc:Fallback>
            <w:drawing>
              <wp:inline distT="0" distB="0" distL="0" distR="0" wp14:anchorId="7CC327C4" wp14:editId="367AB1D3">
                <wp:extent cx="3284220" cy="1889760"/>
                <wp:effectExtent l="0" t="0" r="11430" b="15240"/>
                <wp:docPr id="10" name="Char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7135C2-B6B4-4A59-8E3E-DDE9545B2F1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Chart 10">
                          <a:extLst>
                            <a:ext uri="{FF2B5EF4-FFF2-40B4-BE49-F238E27FC236}">
                              <a16:creationId xmlns:a16="http://schemas.microsoft.com/office/drawing/2014/main" id="{887135C2-B6B4-4A59-8E3E-DDE9545B2F1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4220" cy="1889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B45D5C0" w14:textId="417E93F9" w:rsidR="006E6122" w:rsidRPr="00615A32" w:rsidRDefault="006E6122" w:rsidP="00707DE3">
      <w:pPr>
        <w:rPr>
          <w:bCs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955B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26" o:title="histogram"/>
          </v:shape>
        </w:pict>
      </w:r>
    </w:p>
    <w:p w14:paraId="2C4F0B65" w14:textId="74E9B8A0" w:rsidR="00707DE3" w:rsidRPr="00615A32" w:rsidRDefault="00615A32" w:rsidP="00707DE3"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color w:val="00B0F0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+Ve Skewness</w:t>
      </w:r>
    </w:p>
    <w:p w14:paraId="6F74E8F2" w14:textId="77777777" w:rsidR="00266B62" w:rsidRDefault="00A955BA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27" o:title="Boxplot1"/>
          </v:shape>
        </w:pict>
      </w:r>
    </w:p>
    <w:p w14:paraId="6073C21C" w14:textId="77777777" w:rsidR="003A2241" w:rsidRPr="00615A32" w:rsidRDefault="003A2241" w:rsidP="003A2241"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color w:val="00B0F0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+Ve Skewness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3EA9CA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A880BB4" w14:textId="698963D7" w:rsidR="003A2241" w:rsidRDefault="00544079" w:rsidP="00EB6B5E">
      <w:pPr>
        <w:rPr>
          <w:rFonts w:ascii="Times New Roman" w:hAnsi="Times New Roman" w:cs="Times New Roman"/>
          <w:sz w:val="28"/>
          <w:szCs w:val="28"/>
        </w:rPr>
      </w:pP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 w:rsidR="00A955BA">
        <w:rPr>
          <w:rFonts w:ascii="Times New Roman" w:hAnsi="Times New Roman" w:cs="Times New Roman"/>
          <w:sz w:val="28"/>
          <w:szCs w:val="28"/>
        </w:rPr>
        <w:t xml:space="preserve">   X-bar = 200, sd = 30, n = 2000   formula = X+Z*Sd/sqrt(n)</w:t>
      </w:r>
    </w:p>
    <w:p w14:paraId="62ED1A26" w14:textId="4223BFEC" w:rsidR="00A955BA" w:rsidRPr="00A955BA" w:rsidRDefault="00A955BA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Z score = 94% = 1.89 = 201.26, 98% = 0.99 = 200.66, 96% = 0.98 = 200.65.</w:t>
      </w:r>
    </w:p>
    <w:p w14:paraId="2EF3CEE5" w14:textId="77777777" w:rsidR="003A2241" w:rsidRDefault="003A224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B09B61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E9B7D3A" w14:textId="504FE8AA" w:rsidR="00544079" w:rsidRDefault="00544079" w:rsidP="00544079">
      <w:pPr>
        <w:rPr>
          <w:rFonts w:ascii="Times New Roman" w:hAnsi="Times New Roman" w:cs="Times New Roman"/>
          <w:sz w:val="28"/>
          <w:szCs w:val="28"/>
        </w:rPr>
      </w:pPr>
      <w:r w:rsidRPr="00544079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color w:val="00B0F0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Mean = 41.0</w:t>
      </w:r>
    </w:p>
    <w:p w14:paraId="249D9F46" w14:textId="28DE2D91" w:rsidR="00544079" w:rsidRDefault="00544079" w:rsidP="00544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Median = 40.5</w:t>
      </w:r>
    </w:p>
    <w:p w14:paraId="500A4CB8" w14:textId="07E64F62" w:rsidR="00544079" w:rsidRDefault="00544079" w:rsidP="00544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Variance = 24.11</w:t>
      </w:r>
    </w:p>
    <w:p w14:paraId="29801A80" w14:textId="7CB4A02E" w:rsidR="00544079" w:rsidRPr="00544079" w:rsidRDefault="00544079" w:rsidP="00544079">
      <w:pPr>
        <w:rPr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Standard Dev = 4.91</w:t>
      </w:r>
    </w:p>
    <w:p w14:paraId="7CB9F129" w14:textId="09607F1E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5F958AC" w14:textId="309C5FB8" w:rsidR="00804DFE" w:rsidRPr="00804DFE" w:rsidRDefault="00804DFE" w:rsidP="00804DFE">
      <w:pPr>
        <w:rPr>
          <w:sz w:val="28"/>
          <w:szCs w:val="28"/>
        </w:rPr>
      </w:pPr>
      <w:r w:rsidRPr="00804DFE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 w:rsidR="005E3E3D">
        <w:rPr>
          <w:rFonts w:ascii="Times New Roman" w:hAnsi="Times New Roman" w:cs="Times New Roman"/>
          <w:color w:val="00B0F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Mean = Median</w:t>
      </w:r>
    </w:p>
    <w:p w14:paraId="49B0DA62" w14:textId="63BA4DB0" w:rsidR="00CB08A5" w:rsidRDefault="00BC5748" w:rsidP="005E3E3D">
      <w:pPr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68D2171" w14:textId="5436CA99" w:rsidR="00A22D46" w:rsidRPr="005E3E3D" w:rsidRDefault="00804DFE" w:rsidP="00CB08A5">
      <w:pPr>
        <w:rPr>
          <w:sz w:val="28"/>
          <w:szCs w:val="28"/>
        </w:rPr>
      </w:pPr>
      <w:r w:rsidRPr="00804DFE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color w:val="00B0F0"/>
          <w:sz w:val="28"/>
          <w:szCs w:val="28"/>
          <w:u w:val="single"/>
        </w:rPr>
        <w:t xml:space="preserve"> </w:t>
      </w:r>
      <w:r w:rsidR="005E3E3D">
        <w:rPr>
          <w:rFonts w:ascii="Times New Roman" w:hAnsi="Times New Roman" w:cs="Times New Roman"/>
          <w:color w:val="00B0F0"/>
          <w:sz w:val="28"/>
          <w:szCs w:val="28"/>
        </w:rPr>
        <w:t xml:space="preserve">     </w:t>
      </w:r>
      <w:r w:rsidR="005E3E3D">
        <w:rPr>
          <w:rFonts w:ascii="Times New Roman" w:hAnsi="Times New Roman" w:cs="Times New Roman"/>
          <w:sz w:val="28"/>
          <w:szCs w:val="28"/>
        </w:rPr>
        <w:t>Zero Skewness</w:t>
      </w:r>
    </w:p>
    <w:p w14:paraId="20B6CA0E" w14:textId="244D02F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977824A" w14:textId="1431F808" w:rsidR="005E3E3D" w:rsidRPr="005E3E3D" w:rsidRDefault="005E3E3D" w:rsidP="00CB08A5">
      <w:pPr>
        <w:rPr>
          <w:sz w:val="28"/>
          <w:szCs w:val="28"/>
        </w:rPr>
      </w:pPr>
      <w:r w:rsidRPr="00804DFE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Positively Skewness</w:t>
      </w:r>
    </w:p>
    <w:p w14:paraId="1F723682" w14:textId="39C3DE1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A2C45BE" w14:textId="20267DC2" w:rsidR="005E3E3D" w:rsidRPr="00546B57" w:rsidRDefault="005E3E3D" w:rsidP="00CB08A5">
      <w:pPr>
        <w:rPr>
          <w:sz w:val="28"/>
          <w:szCs w:val="28"/>
        </w:rPr>
      </w:pPr>
      <w:r w:rsidRPr="00804DFE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color w:val="00B0F0"/>
          <w:sz w:val="28"/>
          <w:szCs w:val="28"/>
          <w:u w:val="single"/>
        </w:rPr>
        <w:t xml:space="preserve">    </w:t>
      </w:r>
      <w:r w:rsidR="00546B57">
        <w:rPr>
          <w:rFonts w:ascii="Times New Roman" w:hAnsi="Times New Roman" w:cs="Times New Roman"/>
          <w:color w:val="00B0F0"/>
          <w:sz w:val="28"/>
          <w:szCs w:val="28"/>
        </w:rPr>
        <w:t xml:space="preserve">   </w:t>
      </w:r>
      <w:r w:rsidR="00546B57">
        <w:rPr>
          <w:rFonts w:ascii="Times New Roman" w:hAnsi="Times New Roman" w:cs="Times New Roman"/>
          <w:sz w:val="28"/>
          <w:szCs w:val="28"/>
        </w:rPr>
        <w:t>Negatively Skewness</w:t>
      </w:r>
    </w:p>
    <w:p w14:paraId="7BA1CE46" w14:textId="5FD9A06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AECA202" w14:textId="4A9D49CF" w:rsidR="005E3E3D" w:rsidRPr="00546B57" w:rsidRDefault="005E3E3D" w:rsidP="00CB08A5">
      <w:pPr>
        <w:rPr>
          <w:rFonts w:cstheme="minorHAnsi"/>
          <w:sz w:val="28"/>
          <w:szCs w:val="28"/>
        </w:rPr>
      </w:pPr>
      <w:r w:rsidRPr="00804DFE">
        <w:rPr>
          <w:rFonts w:ascii="Times New Roman" w:hAnsi="Times New Roman" w:cs="Times New Roman"/>
          <w:color w:val="00B0F0"/>
          <w:sz w:val="28"/>
          <w:szCs w:val="28"/>
          <w:u w:val="single"/>
        </w:rPr>
        <w:t xml:space="preserve">ANSWER </w:t>
      </w:r>
      <w:r w:rsidRPr="00546B57">
        <w:rPr>
          <w:rFonts w:cstheme="minorHAnsi"/>
          <w:color w:val="00B0F0"/>
          <w:sz w:val="28"/>
          <w:szCs w:val="28"/>
          <w:u w:val="single"/>
        </w:rPr>
        <w:t>:</w:t>
      </w:r>
      <w:r w:rsidR="00546B57" w:rsidRPr="00546B57">
        <w:rPr>
          <w:rFonts w:cstheme="minorHAnsi"/>
          <w:color w:val="00B0F0"/>
          <w:sz w:val="28"/>
          <w:szCs w:val="28"/>
        </w:rPr>
        <w:t xml:space="preserve">    </w:t>
      </w:r>
      <w:r w:rsidR="00546B57" w:rsidRPr="00546B57">
        <w:rPr>
          <w:rFonts w:cstheme="minorHAnsi"/>
          <w:color w:val="222222"/>
          <w:sz w:val="28"/>
          <w:szCs w:val="28"/>
          <w:shd w:val="clear" w:color="auto" w:fill="FFFFFF"/>
        </w:rPr>
        <w:t>Positive values of kurtosis indicate that a distribution is    peaked and possess</w:t>
      </w:r>
      <w:r w:rsidR="00546B57" w:rsidRPr="00546B57">
        <w:rPr>
          <w:rFonts w:cstheme="minorHAnsi"/>
          <w:color w:val="222222"/>
          <w:shd w:val="clear" w:color="auto" w:fill="FFFFFF"/>
        </w:rPr>
        <w:t xml:space="preserve">  </w:t>
      </w:r>
      <w:r w:rsidR="00546B57">
        <w:rPr>
          <w:rFonts w:cstheme="minorHAnsi"/>
          <w:color w:val="222222"/>
          <w:sz w:val="28"/>
          <w:szCs w:val="28"/>
          <w:shd w:val="clear" w:color="auto" w:fill="FFFFFF"/>
        </w:rPr>
        <w:t>thick tails.</w:t>
      </w:r>
    </w:p>
    <w:p w14:paraId="0973445A" w14:textId="37B06F5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6AB883D" w14:textId="1CD78811" w:rsidR="005E3E3D" w:rsidRPr="00546B57" w:rsidRDefault="005E3E3D" w:rsidP="00CB08A5">
      <w:pPr>
        <w:rPr>
          <w:sz w:val="28"/>
          <w:szCs w:val="28"/>
        </w:rPr>
      </w:pPr>
      <w:r w:rsidRPr="00804DFE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 w:rsidR="00546B57">
        <w:rPr>
          <w:rFonts w:ascii="Times New Roman" w:hAnsi="Times New Roman" w:cs="Times New Roman"/>
          <w:color w:val="00B0F0"/>
          <w:sz w:val="28"/>
          <w:szCs w:val="28"/>
        </w:rPr>
        <w:t xml:space="preserve">  </w:t>
      </w:r>
      <w:r w:rsidR="00546B57">
        <w:rPr>
          <w:rFonts w:ascii="Times New Roman" w:hAnsi="Times New Roman" w:cs="Times New Roman"/>
          <w:sz w:val="28"/>
          <w:szCs w:val="28"/>
        </w:rPr>
        <w:t xml:space="preserve">Negative kurtosis value indicates </w:t>
      </w:r>
      <w:r w:rsidR="00380943">
        <w:rPr>
          <w:rFonts w:ascii="Times New Roman" w:hAnsi="Times New Roman" w:cs="Times New Roman"/>
          <w:sz w:val="28"/>
          <w:szCs w:val="28"/>
        </w:rPr>
        <w:t>that a distribution has lighter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955B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28" o:title="Boxplot"/>
          </v:shape>
        </w:pict>
      </w:r>
    </w:p>
    <w:p w14:paraId="72C0EE4A" w14:textId="0ACBC29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F4F465" w14:textId="502F8600" w:rsidR="005E3E3D" w:rsidRPr="009E01A9" w:rsidRDefault="005E3E3D" w:rsidP="00CB08A5">
      <w:pPr>
        <w:rPr>
          <w:sz w:val="28"/>
          <w:szCs w:val="28"/>
        </w:rPr>
      </w:pPr>
      <w:r w:rsidRPr="00804DFE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 w:rsidR="0079411C">
        <w:rPr>
          <w:rFonts w:ascii="Times New Roman" w:hAnsi="Times New Roman" w:cs="Times New Roman"/>
          <w:color w:val="00B0F0"/>
          <w:sz w:val="28"/>
          <w:szCs w:val="28"/>
        </w:rPr>
        <w:t xml:space="preserve">   </w:t>
      </w:r>
      <w:r w:rsidR="009E01A9">
        <w:rPr>
          <w:rFonts w:ascii="Times New Roman" w:hAnsi="Times New Roman" w:cs="Times New Roman"/>
          <w:color w:val="00B0F0"/>
          <w:sz w:val="28"/>
          <w:szCs w:val="28"/>
        </w:rPr>
        <w:t xml:space="preserve">    </w:t>
      </w:r>
      <w:r w:rsidR="009E01A9">
        <w:rPr>
          <w:rFonts w:ascii="Times New Roman" w:hAnsi="Times New Roman" w:cs="Times New Roman"/>
          <w:sz w:val="28"/>
          <w:szCs w:val="28"/>
        </w:rPr>
        <w:t>Interquartile Range</w:t>
      </w:r>
    </w:p>
    <w:p w14:paraId="6E8274E1" w14:textId="6D846F1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CA5D245" w14:textId="3D57DE56" w:rsidR="005E3E3D" w:rsidRDefault="005E3E3D" w:rsidP="00CB08A5">
      <w:pPr>
        <w:rPr>
          <w:sz w:val="28"/>
          <w:szCs w:val="28"/>
        </w:rPr>
      </w:pPr>
      <w:r w:rsidRPr="00804DFE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 w:rsidR="0079411C">
        <w:rPr>
          <w:rFonts w:ascii="Times New Roman" w:hAnsi="Times New Roman" w:cs="Times New Roman"/>
          <w:color w:val="00B0F0"/>
          <w:sz w:val="28"/>
          <w:szCs w:val="28"/>
        </w:rPr>
        <w:t xml:space="preserve">       </w:t>
      </w:r>
      <w:r w:rsidR="0079411C">
        <w:rPr>
          <w:rFonts w:ascii="Times New Roman" w:hAnsi="Times New Roman" w:cs="Times New Roman"/>
          <w:sz w:val="28"/>
          <w:szCs w:val="28"/>
        </w:rPr>
        <w:t>Negatively Skewness</w:t>
      </w:r>
    </w:p>
    <w:p w14:paraId="13B68D03" w14:textId="1BF45A5D" w:rsidR="005E3E3D" w:rsidRDefault="00FB687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F2DBE" w:rsidRPr="007F2DBE">
        <w:rPr>
          <w:sz w:val="28"/>
          <w:szCs w:val="28"/>
        </w:rPr>
        <w:t>What will be the IQR of the data (approximately)?</w:t>
      </w:r>
    </w:p>
    <w:p w14:paraId="310E9FCC" w14:textId="148BE08B" w:rsidR="004D09A1" w:rsidRPr="007F2DBE" w:rsidRDefault="005E3E3D" w:rsidP="00CB08A5">
      <w:pPr>
        <w:rPr>
          <w:sz w:val="28"/>
          <w:szCs w:val="28"/>
        </w:rPr>
      </w:pPr>
      <w:r w:rsidRPr="00804DFE">
        <w:rPr>
          <w:rFonts w:ascii="Times New Roman" w:hAnsi="Times New Roman" w:cs="Times New Roman"/>
          <w:color w:val="00B0F0"/>
          <w:sz w:val="28"/>
          <w:szCs w:val="28"/>
          <w:u w:val="single"/>
        </w:rPr>
        <w:lastRenderedPageBreak/>
        <w:t>ANSWER :</w:t>
      </w:r>
      <w:r w:rsidR="007F2DBE">
        <w:rPr>
          <w:rFonts w:ascii="Times New Roman" w:hAnsi="Times New Roman" w:cs="Times New Roman"/>
          <w:sz w:val="28"/>
          <w:szCs w:val="28"/>
        </w:rPr>
        <w:t xml:space="preserve">       10</w:t>
      </w:r>
    </w:p>
    <w:p w14:paraId="27A63C33" w14:textId="77777777" w:rsidR="005E3E3D" w:rsidRDefault="005E3E3D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955B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2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0A5237B1" w14:textId="765B6720" w:rsidR="00042D23" w:rsidRPr="00042D23" w:rsidRDefault="007A3B9F" w:rsidP="00042D23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42D23">
        <w:rPr>
          <w:sz w:val="28"/>
          <w:szCs w:val="28"/>
        </w:rPr>
        <w:t>P(</w:t>
      </w:r>
      <w:r w:rsidR="00360870" w:rsidRPr="00042D23">
        <w:rPr>
          <w:sz w:val="28"/>
          <w:szCs w:val="28"/>
        </w:rPr>
        <w:t>MPG</w:t>
      </w:r>
      <w:r w:rsidRPr="00042D23">
        <w:rPr>
          <w:sz w:val="28"/>
          <w:szCs w:val="28"/>
        </w:rPr>
        <w:t>&gt;</w:t>
      </w:r>
      <w:r w:rsidR="00360870" w:rsidRPr="00042D23">
        <w:rPr>
          <w:sz w:val="28"/>
          <w:szCs w:val="28"/>
        </w:rPr>
        <w:t>38</w:t>
      </w:r>
      <w:r w:rsidRPr="00042D23">
        <w:rPr>
          <w:sz w:val="28"/>
          <w:szCs w:val="28"/>
        </w:rPr>
        <w:t>)</w:t>
      </w:r>
      <w:r w:rsidR="00042D23" w:rsidRPr="00042D23">
        <w:rPr>
          <w:sz w:val="28"/>
          <w:szCs w:val="28"/>
        </w:rPr>
        <w:t xml:space="preserve">         </w:t>
      </w:r>
      <w:r w:rsidR="00042D23" w:rsidRPr="00042D2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 w:rsidR="00042D23">
        <w:rPr>
          <w:rFonts w:ascii="Times New Roman" w:hAnsi="Times New Roman" w:cs="Times New Roman"/>
          <w:sz w:val="28"/>
          <w:szCs w:val="28"/>
        </w:rPr>
        <w:t xml:space="preserve">     33/81</w:t>
      </w:r>
    </w:p>
    <w:p w14:paraId="387941CF" w14:textId="27FC2DCE" w:rsidR="007A3B9F" w:rsidRPr="00EF70C9" w:rsidRDefault="00042D23" w:rsidP="00042D23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214317" w14:textId="638FE767" w:rsidR="00042D23" w:rsidRPr="00042D23" w:rsidRDefault="00042D23" w:rsidP="00042D23">
      <w:pPr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b.   </w:t>
      </w:r>
      <w:r w:rsidR="007A3B9F"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="007A3B9F"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     </w:t>
      </w: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sz w:val="28"/>
          <w:szCs w:val="28"/>
        </w:rPr>
        <w:t xml:space="preserve">        67/81</w:t>
      </w:r>
    </w:p>
    <w:p w14:paraId="1EDE6B42" w14:textId="5B1782F9" w:rsidR="007A3B9F" w:rsidRPr="00042D23" w:rsidRDefault="007A3B9F" w:rsidP="00042D23">
      <w:pPr>
        <w:spacing w:after="0" w:line="240" w:lineRule="auto"/>
        <w:rPr>
          <w:sz w:val="28"/>
          <w:szCs w:val="28"/>
        </w:rPr>
      </w:pPr>
    </w:p>
    <w:p w14:paraId="30087E73" w14:textId="41888447" w:rsidR="00042D23" w:rsidRPr="00042D23" w:rsidRDefault="00042D23" w:rsidP="00042D23">
      <w:pPr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</w:t>
      </w:r>
      <w:r w:rsidR="007A3B9F"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  <w:r w:rsidRPr="00042D23">
        <w:rPr>
          <w:rFonts w:ascii="Times New Roman" w:hAnsi="Times New Roman" w:cs="Times New Roman"/>
          <w:color w:val="00B0F0"/>
          <w:sz w:val="28"/>
          <w:szCs w:val="28"/>
          <w:u w:val="single"/>
        </w:rPr>
        <w:t xml:space="preserve"> </w:t>
      </w: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sz w:val="28"/>
          <w:szCs w:val="28"/>
        </w:rPr>
        <w:t xml:space="preserve">      69/81</w:t>
      </w:r>
    </w:p>
    <w:p w14:paraId="27C85212" w14:textId="77777777" w:rsidR="00042D23" w:rsidRDefault="00042D23" w:rsidP="00042D23">
      <w:pPr>
        <w:spacing w:after="0" w:line="240" w:lineRule="auto"/>
        <w:rPr>
          <w:sz w:val="28"/>
          <w:szCs w:val="28"/>
        </w:rPr>
      </w:pPr>
    </w:p>
    <w:p w14:paraId="01632636" w14:textId="2D476A5E" w:rsidR="007A3B9F" w:rsidRPr="00EF70C9" w:rsidRDefault="00BC5748" w:rsidP="00042D2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EA9D295" w:rsidR="007A3B9F" w:rsidRDefault="007A3B9F" w:rsidP="007A3B9F">
      <w:pPr>
        <w:ind w:left="720"/>
        <w:rPr>
          <w:sz w:val="28"/>
          <w:szCs w:val="28"/>
        </w:rPr>
      </w:pPr>
    </w:p>
    <w:p w14:paraId="34008681" w14:textId="64098E3A" w:rsidR="00203A46" w:rsidRPr="00EC4A65" w:rsidRDefault="00EC4A65" w:rsidP="00EC4A65">
      <w:pPr>
        <w:ind w:left="1440" w:hanging="720"/>
        <w:rPr>
          <w:sz w:val="28"/>
          <w:szCs w:val="28"/>
        </w:rPr>
      </w:pP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lastRenderedPageBreak/>
        <w:t>ANSWER :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The MPG of cars follows Normal Distribution we observe the below graph.</w:t>
      </w:r>
    </w:p>
    <w:p w14:paraId="6E291561" w14:textId="78F0A037" w:rsidR="00203A46" w:rsidRDefault="00203A46" w:rsidP="007A3B9F">
      <w:pPr>
        <w:ind w:left="720"/>
        <w:rPr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423F6719" wp14:editId="0687E0AB">
                <wp:extent cx="3406140" cy="1920240"/>
                <wp:effectExtent l="0" t="0" r="3810" b="3810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0B882A-FE02-419F-838F-4A2105DD5B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0"/>
                  </a:graphicData>
                </a:graphic>
              </wp:inline>
            </w:drawing>
          </mc:Choice>
          <mc:Fallback>
            <w:drawing>
              <wp:inline distT="0" distB="0" distL="0" distR="0" wp14:anchorId="423F6719" wp14:editId="0687E0AB">
                <wp:extent cx="3406140" cy="1920240"/>
                <wp:effectExtent l="0" t="0" r="3810" b="3810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0B882A-FE02-419F-838F-4A2105DD5B3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hart 11">
                          <a:extLst>
                            <a:ext uri="{FF2B5EF4-FFF2-40B4-BE49-F238E27FC236}">
                              <a16:creationId xmlns:a16="http://schemas.microsoft.com/office/drawing/2014/main" id="{240B882A-FE02-419F-838F-4A2105DD5B3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6140" cy="192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9D9E1F4" w14:textId="77777777" w:rsidR="00203A46" w:rsidRPr="00EF70C9" w:rsidRDefault="00203A46" w:rsidP="00EC4A65">
      <w:pPr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485B788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82BF868" w14:textId="49E5A96A" w:rsidR="0059248B" w:rsidRDefault="0059248B" w:rsidP="007A3B9F">
      <w:pPr>
        <w:pStyle w:val="ListParagraph"/>
        <w:rPr>
          <w:sz w:val="28"/>
          <w:szCs w:val="28"/>
        </w:rPr>
      </w:pPr>
    </w:p>
    <w:p w14:paraId="0AA11643" w14:textId="1ACE66FA" w:rsidR="0059248B" w:rsidRDefault="0059248B" w:rsidP="007A3B9F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7B513991" wp14:editId="39F40FD1">
                <wp:extent cx="3215640" cy="2346960"/>
                <wp:effectExtent l="0" t="0" r="3810" b="15240"/>
                <wp:docPr id="12" name="Chart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8AA2AF-1B6D-409F-9BB8-A1B0783517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2"/>
                  </a:graphicData>
                </a:graphic>
              </wp:inline>
            </w:drawing>
          </mc:Choice>
          <mc:Fallback>
            <w:drawing>
              <wp:inline distT="0" distB="0" distL="0" distR="0" wp14:anchorId="7B513991" wp14:editId="39F40FD1">
                <wp:extent cx="3215640" cy="2346960"/>
                <wp:effectExtent l="0" t="0" r="3810" b="15240"/>
                <wp:docPr id="12" name="Chart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8AA2AF-1B6D-409F-9BB8-A1B07835170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hart 12">
                          <a:extLst>
                            <a:ext uri="{FF2B5EF4-FFF2-40B4-BE49-F238E27FC236}">
                              <a16:creationId xmlns:a16="http://schemas.microsoft.com/office/drawing/2014/main" id="{E48AA2AF-1B6D-409F-9BB8-A1B07835170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5640" cy="2346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sz w:val="28"/>
          <w:szCs w:val="28"/>
        </w:rPr>
        <w:t xml:space="preserve">                                </w:t>
      </w:r>
    </w:p>
    <w:p w14:paraId="1C50B7A7" w14:textId="77777777" w:rsidR="0059248B" w:rsidRDefault="0059248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8B8085C" w14:textId="385E8868" w:rsidR="00EC4A65" w:rsidRDefault="0059248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sz w:val="28"/>
          <w:szCs w:val="28"/>
        </w:rPr>
        <w:t xml:space="preserve"> The Adipose Tissue (AT) is not follows Normal Distribution we clearly observe that </w:t>
      </w:r>
      <w:r w:rsidR="00AD4776">
        <w:rPr>
          <w:rFonts w:ascii="Times New Roman" w:hAnsi="Times New Roman" w:cs="Times New Roman"/>
          <w:sz w:val="28"/>
          <w:szCs w:val="28"/>
        </w:rPr>
        <w:t>from above graph.</w:t>
      </w:r>
      <w:r>
        <w:rPr>
          <w:sz w:val="28"/>
          <w:szCs w:val="28"/>
        </w:rPr>
        <w:t xml:space="preserve">                                                     </w:t>
      </w:r>
    </w:p>
    <w:p w14:paraId="09F9F173" w14:textId="36501E68" w:rsidR="00EC4A65" w:rsidRDefault="0059248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noProof/>
        </w:rPr>
        <mc:AlternateContent>
          <mc:Choice Requires="cx1">
            <w:drawing>
              <wp:inline distT="0" distB="0" distL="0" distR="0" wp14:anchorId="3AAB4D4E" wp14:editId="5E96DE35">
                <wp:extent cx="3063240" cy="2057400"/>
                <wp:effectExtent l="0" t="0" r="3810" b="0"/>
                <wp:docPr id="13" name="Char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0A99AF-01B2-4E90-A236-E1CAB026C9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4"/>
                  </a:graphicData>
                </a:graphic>
              </wp:inline>
            </w:drawing>
          </mc:Choice>
          <mc:Fallback>
            <w:drawing>
              <wp:inline distT="0" distB="0" distL="0" distR="0" wp14:anchorId="3AAB4D4E" wp14:editId="5E96DE35">
                <wp:extent cx="3063240" cy="2057400"/>
                <wp:effectExtent l="0" t="0" r="3810" b="0"/>
                <wp:docPr id="13" name="Char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0A99AF-01B2-4E90-A236-E1CAB026C9C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Chart 13">
                          <a:extLst>
                            <a:ext uri="{FF2B5EF4-FFF2-40B4-BE49-F238E27FC236}">
                              <a16:creationId xmlns:a16="http://schemas.microsoft.com/office/drawing/2014/main" id="{160A99AF-01B2-4E90-A236-E1CAB026C9C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324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F319718" w14:textId="7C7E2A6A" w:rsidR="00EC4A65" w:rsidRDefault="00EC4A65" w:rsidP="007A3B9F">
      <w:pPr>
        <w:pStyle w:val="ListParagraph"/>
        <w:rPr>
          <w:sz w:val="28"/>
          <w:szCs w:val="28"/>
        </w:rPr>
      </w:pPr>
    </w:p>
    <w:p w14:paraId="5C3F6D9E" w14:textId="77123CAF" w:rsidR="00AD4776" w:rsidRDefault="00AD4776" w:rsidP="00AD4776">
      <w:pPr>
        <w:pStyle w:val="ListParagraph"/>
        <w:rPr>
          <w:sz w:val="28"/>
          <w:szCs w:val="28"/>
        </w:rPr>
      </w:pP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sz w:val="28"/>
          <w:szCs w:val="28"/>
        </w:rPr>
        <w:t xml:space="preserve"> The Waist  is not follows Normal Distribution we clearly observe that from above graph.</w:t>
      </w:r>
      <w:r>
        <w:rPr>
          <w:sz w:val="28"/>
          <w:szCs w:val="28"/>
        </w:rPr>
        <w:t xml:space="preserve">                                                     </w:t>
      </w:r>
    </w:p>
    <w:p w14:paraId="11AEF991" w14:textId="77777777" w:rsidR="00AD4776" w:rsidRPr="00AD4776" w:rsidRDefault="00AD4776" w:rsidP="00AD4776">
      <w:pPr>
        <w:pStyle w:val="ListParagraph"/>
        <w:rPr>
          <w:sz w:val="28"/>
          <w:szCs w:val="28"/>
        </w:rPr>
      </w:pPr>
    </w:p>
    <w:p w14:paraId="0F57FDBA" w14:textId="30564C7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6CD84B1" w14:textId="4BD14F3D" w:rsidR="00812185" w:rsidRDefault="00F0603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sz w:val="28"/>
          <w:szCs w:val="28"/>
        </w:rPr>
        <w:t xml:space="preserve">   Z score of 90% = 1+0.9</w:t>
      </w:r>
      <w:r w:rsidR="00D556A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/2 = 0.95 =</w:t>
      </w:r>
      <w:r w:rsidR="00D556A8">
        <w:rPr>
          <w:rFonts w:ascii="Times New Roman" w:hAnsi="Times New Roman" w:cs="Times New Roman"/>
          <w:sz w:val="28"/>
          <w:szCs w:val="28"/>
        </w:rPr>
        <w:t xml:space="preserve"> 1.66</w:t>
      </w:r>
    </w:p>
    <w:p w14:paraId="796322C0" w14:textId="049353E8" w:rsidR="00D556A8" w:rsidRDefault="00D556A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Z score of 94% = 1+0.94/2 = 0.97 = 1.89</w:t>
      </w:r>
    </w:p>
    <w:p w14:paraId="23069911" w14:textId="0A717283" w:rsidR="00D556A8" w:rsidRPr="00D556A8" w:rsidRDefault="00D556A8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Z score of 60% = 1+0.60/2 = 0.80 = 0.85</w:t>
      </w:r>
    </w:p>
    <w:p w14:paraId="521783FC" w14:textId="77777777" w:rsidR="00524B5A" w:rsidRDefault="00524B5A" w:rsidP="00CB08A5">
      <w:pPr>
        <w:rPr>
          <w:sz w:val="28"/>
          <w:szCs w:val="28"/>
        </w:rPr>
      </w:pPr>
    </w:p>
    <w:p w14:paraId="3DAD86FD" w14:textId="688B830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B2DAFB4" w14:textId="19B5164C" w:rsidR="001C46F9" w:rsidRDefault="001C46F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sz w:val="28"/>
          <w:szCs w:val="28"/>
        </w:rPr>
        <w:t xml:space="preserve">  df = 25 </w:t>
      </w:r>
    </w:p>
    <w:p w14:paraId="53251F93" w14:textId="10959C23" w:rsidR="001C46F9" w:rsidRDefault="001C46F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n-1= 25-1 =24</w:t>
      </w:r>
    </w:p>
    <w:p w14:paraId="5693AE60" w14:textId="6CD83029" w:rsidR="001C46F9" w:rsidRDefault="001C46F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t score of 95% = 2.064</w:t>
      </w:r>
    </w:p>
    <w:p w14:paraId="3CBC92B3" w14:textId="402F9732" w:rsidR="001C46F9" w:rsidRPr="001C46F9" w:rsidRDefault="001C46F9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t score of 96% = 2.172</w:t>
      </w:r>
    </w:p>
    <w:p w14:paraId="4255BB9E" w14:textId="571E371C" w:rsidR="00D556A8" w:rsidRDefault="001C46F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t score of 99% = 2.797</w:t>
      </w:r>
    </w:p>
    <w:p w14:paraId="4A0E64F6" w14:textId="77777777" w:rsidR="00D556A8" w:rsidRDefault="00D556A8" w:rsidP="00CB08A5">
      <w:pPr>
        <w:rPr>
          <w:sz w:val="28"/>
          <w:szCs w:val="28"/>
        </w:rPr>
      </w:pPr>
    </w:p>
    <w:p w14:paraId="45206584" w14:textId="3A0893B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3DD027A4" w:rsidR="00D44288" w:rsidRDefault="00524B5A" w:rsidP="00CB08A5">
      <w:pPr>
        <w:rPr>
          <w:rFonts w:ascii="Times New Roman" w:hAnsi="Times New Roman" w:cs="Times New Roman"/>
          <w:sz w:val="28"/>
          <w:szCs w:val="28"/>
        </w:rPr>
      </w:pPr>
      <w:r w:rsidRPr="007B2D83">
        <w:rPr>
          <w:rFonts w:ascii="Times New Roman" w:hAnsi="Times New Roman" w:cs="Times New Roman"/>
          <w:color w:val="00B0F0"/>
          <w:sz w:val="28"/>
          <w:szCs w:val="28"/>
          <w:u w:val="single"/>
        </w:rPr>
        <w:t>ANSWER :</w:t>
      </w:r>
      <w:r>
        <w:rPr>
          <w:rFonts w:ascii="Times New Roman" w:hAnsi="Times New Roman" w:cs="Times New Roman"/>
          <w:sz w:val="28"/>
          <w:szCs w:val="28"/>
        </w:rPr>
        <w:t xml:space="preserve">  X  sample mean = 260</w:t>
      </w:r>
    </w:p>
    <w:p w14:paraId="758D98F0" w14:textId="2C1F9B8F" w:rsidR="00524B5A" w:rsidRDefault="00524B5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µ population mean = 270</w:t>
      </w:r>
    </w:p>
    <w:p w14:paraId="7D9BF6E5" w14:textId="77777777" w:rsidR="00524B5A" w:rsidRDefault="00524B5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Standard Dev S = 90</w:t>
      </w:r>
    </w:p>
    <w:p w14:paraId="539F9464" w14:textId="52B1C891" w:rsidR="00524B5A" w:rsidRDefault="00524B5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Sample    n = 18 </w:t>
      </w:r>
    </w:p>
    <w:p w14:paraId="7D56D799" w14:textId="77777777" w:rsidR="00524B5A" w:rsidRDefault="00524B5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357DBE5C" w14:textId="3D35140D" w:rsidR="00524B5A" w:rsidRPr="00524B5A" w:rsidRDefault="00524B5A" w:rsidP="00CB08A5">
      <w:pPr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4B5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F394A">
        <w:rPr>
          <w:rFonts w:ascii="Times New Roman" w:hAnsi="Times New Roman" w:cs="Times New Roman"/>
          <w:sz w:val="28"/>
          <w:szCs w:val="28"/>
        </w:rPr>
        <w:t>X - µ/s/sqrt(n) = -0.4714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E04F20" w14:textId="384EF943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A970D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degrees of freedom df = 18-1= 17.</w:t>
      </w:r>
    </w:p>
    <w:p w14:paraId="48BD3E34" w14:textId="749F210B" w:rsidR="001C46F9" w:rsidRPr="002E78B5" w:rsidRDefault="001C46F9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</w:t>
      </w:r>
    </w:p>
    <w:sectPr w:rsidR="001C46F9" w:rsidRPr="002E78B5" w:rsidSect="00E5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5C7130"/>
    <w:multiLevelType w:val="hybridMultilevel"/>
    <w:tmpl w:val="F2F89D50"/>
    <w:lvl w:ilvl="0" w:tplc="D730D8F0">
      <w:start w:val="1"/>
      <w:numFmt w:val="lowerLetter"/>
      <w:lvlText w:val="%1."/>
      <w:lvlJc w:val="left"/>
      <w:pPr>
        <w:ind w:left="996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A6"/>
    <w:rsid w:val="00042D23"/>
    <w:rsid w:val="00047CE4"/>
    <w:rsid w:val="00067CFA"/>
    <w:rsid w:val="00083863"/>
    <w:rsid w:val="000B36AF"/>
    <w:rsid w:val="000B417C"/>
    <w:rsid w:val="000D1525"/>
    <w:rsid w:val="000D69F4"/>
    <w:rsid w:val="000F2D83"/>
    <w:rsid w:val="001864D6"/>
    <w:rsid w:val="00190F7C"/>
    <w:rsid w:val="001C46F9"/>
    <w:rsid w:val="001E632B"/>
    <w:rsid w:val="00203A46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2087A"/>
    <w:rsid w:val="003311F8"/>
    <w:rsid w:val="00360870"/>
    <w:rsid w:val="00380943"/>
    <w:rsid w:val="00396AEA"/>
    <w:rsid w:val="003A03BA"/>
    <w:rsid w:val="003A2241"/>
    <w:rsid w:val="003B01D0"/>
    <w:rsid w:val="003F354C"/>
    <w:rsid w:val="00430EA0"/>
    <w:rsid w:val="00437040"/>
    <w:rsid w:val="00494A7E"/>
    <w:rsid w:val="00496405"/>
    <w:rsid w:val="004C6F34"/>
    <w:rsid w:val="004D09A1"/>
    <w:rsid w:val="00524B5A"/>
    <w:rsid w:val="005438FD"/>
    <w:rsid w:val="00544079"/>
    <w:rsid w:val="00546B57"/>
    <w:rsid w:val="0059248B"/>
    <w:rsid w:val="005D1DBF"/>
    <w:rsid w:val="005E36B7"/>
    <w:rsid w:val="005E3E3D"/>
    <w:rsid w:val="005F1AA4"/>
    <w:rsid w:val="005F394A"/>
    <w:rsid w:val="00615A32"/>
    <w:rsid w:val="00636F23"/>
    <w:rsid w:val="006432DB"/>
    <w:rsid w:val="0066364B"/>
    <w:rsid w:val="006723AD"/>
    <w:rsid w:val="006953A0"/>
    <w:rsid w:val="006B12AE"/>
    <w:rsid w:val="006D7AA1"/>
    <w:rsid w:val="006E0ED4"/>
    <w:rsid w:val="006E6122"/>
    <w:rsid w:val="00706CEB"/>
    <w:rsid w:val="00707DE3"/>
    <w:rsid w:val="00724454"/>
    <w:rsid w:val="00724F71"/>
    <w:rsid w:val="007273CD"/>
    <w:rsid w:val="007300FB"/>
    <w:rsid w:val="00786F22"/>
    <w:rsid w:val="0079411C"/>
    <w:rsid w:val="007A3B9F"/>
    <w:rsid w:val="007B2D83"/>
    <w:rsid w:val="007B7F44"/>
    <w:rsid w:val="007F2DBE"/>
    <w:rsid w:val="00804DFE"/>
    <w:rsid w:val="00812185"/>
    <w:rsid w:val="00840938"/>
    <w:rsid w:val="00865B49"/>
    <w:rsid w:val="008B2CB7"/>
    <w:rsid w:val="009043E8"/>
    <w:rsid w:val="009214EB"/>
    <w:rsid w:val="00923E3B"/>
    <w:rsid w:val="00990162"/>
    <w:rsid w:val="009D6E8A"/>
    <w:rsid w:val="009E01A9"/>
    <w:rsid w:val="00A22D46"/>
    <w:rsid w:val="00A50B04"/>
    <w:rsid w:val="00A74E4E"/>
    <w:rsid w:val="00A955BA"/>
    <w:rsid w:val="00A970D8"/>
    <w:rsid w:val="00AA44EF"/>
    <w:rsid w:val="00AB0E5D"/>
    <w:rsid w:val="00AD4776"/>
    <w:rsid w:val="00AF4159"/>
    <w:rsid w:val="00B22C7F"/>
    <w:rsid w:val="00B977AB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556A8"/>
    <w:rsid w:val="00D610DF"/>
    <w:rsid w:val="00D74923"/>
    <w:rsid w:val="00D759AC"/>
    <w:rsid w:val="00D87AA3"/>
    <w:rsid w:val="00DB650D"/>
    <w:rsid w:val="00DD0B57"/>
    <w:rsid w:val="00DD5854"/>
    <w:rsid w:val="00E516ED"/>
    <w:rsid w:val="00E605D6"/>
    <w:rsid w:val="00E735D8"/>
    <w:rsid w:val="00EB6B5E"/>
    <w:rsid w:val="00EC4A65"/>
    <w:rsid w:val="00EF70C9"/>
    <w:rsid w:val="00F06031"/>
    <w:rsid w:val="00F1182A"/>
    <w:rsid w:val="00F151FB"/>
    <w:rsid w:val="00F407B7"/>
    <w:rsid w:val="00FB6871"/>
    <w:rsid w:val="00FD1B31"/>
    <w:rsid w:val="00FD3708"/>
    <w:rsid w:val="00FE034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microsoft.com/office/2014/relationships/chartEx" Target="charts/chartEx7.xml"/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34" Type="http://schemas.microsoft.com/office/2014/relationships/chartEx" Target="charts/chartEx13.xml"/><Relationship Id="rId7" Type="http://schemas.openxmlformats.org/officeDocument/2006/relationships/image" Target="media/image1.png"/><Relationship Id="rId12" Type="http://schemas.microsoft.com/office/2014/relationships/chartEx" Target="charts/chartEx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microsoft.com/office/2014/relationships/chartEx" Target="charts/chartEx6.xml"/><Relationship Id="rId20" Type="http://schemas.microsoft.com/office/2014/relationships/chartEx" Target="charts/chartEx8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microsoft.com/office/2014/relationships/chartEx" Target="charts/chartEx1.xml"/><Relationship Id="rId11" Type="http://schemas.openxmlformats.org/officeDocument/2006/relationships/image" Target="media/image3.png"/><Relationship Id="rId24" Type="http://schemas.microsoft.com/office/2014/relationships/chartEx" Target="charts/chartEx10.xml"/><Relationship Id="rId32" Type="http://schemas.microsoft.com/office/2014/relationships/chartEx" Target="charts/chartEx1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microsoft.com/office/2014/relationships/chartEx" Target="charts/chartEx3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4/relationships/chartEx" Target="charts/chartEx5.xml"/><Relationship Id="rId22" Type="http://schemas.microsoft.com/office/2014/relationships/chartEx" Target="charts/chartEx9.xml"/><Relationship Id="rId27" Type="http://schemas.openxmlformats.org/officeDocument/2006/relationships/image" Target="media/image12.png"/><Relationship Id="rId30" Type="http://schemas.microsoft.com/office/2014/relationships/chartEx" Target="charts/chartEx11.xml"/><Relationship Id="rId35" Type="http://schemas.openxmlformats.org/officeDocument/2006/relationships/image" Target="media/image17.png"/><Relationship Id="rId8" Type="http://schemas.microsoft.com/office/2014/relationships/chartEx" Target="charts/chartEx2.xml"/><Relationship Id="rId3" Type="http://schemas.openxmlformats.org/officeDocument/2006/relationships/styles" Target="style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Chart%20in%20Microsoft%20Word" TargetMode="External"/></Relationships>
</file>

<file path=word/charts/_rels/chartEx10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D:\ASSIGNMENTS%20OF%20EXCELr\Basics%20Statistics%20_level%201_01\Q9_b.csv" TargetMode="External"/></Relationships>
</file>

<file path=word/charts/_rels/chartEx11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D:\ASSIGNMENTS%20OF%20EXCELr\Basics%20Statistics%20_level%201_01\Cars.csv" TargetMode="External"/></Relationships>
</file>

<file path=word/charts/_rels/chartEx12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D:\ASSIGNMENTS%20OF%20EXCELr\Basics%20Statistics%20_level%201_01\wc-at.csv" TargetMode="External"/></Relationships>
</file>

<file path=word/charts/_rels/chartEx13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file:///D:\ASSIGNMENTS%20OF%20EXCELr\Basics%20Statistics%20_level%201_01\wc-at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ASSIGNMENTS%20OF%20EXCELr\Basics%20Statistics%20_level%201_01\Q7.csv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ASSIGNMENTS%20OF%20EXCELr\Basics%20Statistics%20_level%201_01\Q7.csv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ASSIGNMENTS%20OF%20EXCELr\Basics%20Statistics%20_level%201_01\Q7.csv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D:\ASSIGNMENTS%20OF%20EXCELr\Basics%20Statistics%20_level%201_01\Q7.csv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D:\ASSIGNMENTS%20OF%20EXCELr\Basics%20Statistics%20_level%201_01\Q7.csv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D:\ASSIGNMENTS%20OF%20EXCELr\Basics%20Statistics%20_level%201_01\Q9_a.csv" TargetMode="External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D:\ASSIGNMENTS%20OF%20EXCELr\Basics%20Statistics%20_level%201_01\Q9_a.csv" TargetMode="External"/></Relationships>
</file>

<file path=word/charts/_rels/chartEx9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D:\ASSIGNMENTS%20OF%20EXCELr\Basics%20Statistics%20_level%201_01\Q9_b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'[Chart in Microsoft Word]Sheet1'!$C$1:$C$32</cx:f>
        <cx:lvl ptCount="32" formatCode="General">
          <cx:pt idx="0">3.8999999999999999</cx:pt>
          <cx:pt idx="1">3.8999999999999999</cx:pt>
          <cx:pt idx="2">3.8500000000000001</cx:pt>
          <cx:pt idx="3">3.0800000000000001</cx:pt>
          <cx:pt idx="4">3.1499999999999999</cx:pt>
          <cx:pt idx="5">2.7599999999999998</cx:pt>
          <cx:pt idx="6">3.21</cx:pt>
          <cx:pt idx="7">3.6899999999999999</cx:pt>
          <cx:pt idx="8">3.9199999999999999</cx:pt>
          <cx:pt idx="9">3.9199999999999999</cx:pt>
          <cx:pt idx="10">3.9199999999999999</cx:pt>
          <cx:pt idx="11">3.0699999999999998</cx:pt>
          <cx:pt idx="12">3.0699999999999998</cx:pt>
          <cx:pt idx="13">3.0699999999999998</cx:pt>
          <cx:pt idx="14">2.9300000000000002</cx:pt>
          <cx:pt idx="15">3</cx:pt>
          <cx:pt idx="16">3.23</cx:pt>
          <cx:pt idx="17">4.0800000000000001</cx:pt>
          <cx:pt idx="18">4.9299999999999997</cx:pt>
          <cx:pt idx="19">4.2199999999999998</cx:pt>
          <cx:pt idx="20">3.7000000000000002</cx:pt>
          <cx:pt idx="21">2.7599999999999998</cx:pt>
          <cx:pt idx="22">3.1499999999999999</cx:pt>
          <cx:pt idx="23">3.73</cx:pt>
          <cx:pt idx="24">3.0800000000000001</cx:pt>
          <cx:pt idx="25">4.0800000000000001</cx:pt>
          <cx:pt idx="26">4.4299999999999997</cx:pt>
          <cx:pt idx="27">3.77</cx:pt>
          <cx:pt idx="28">4.2199999999999998</cx:pt>
          <cx:pt idx="29">3.6200000000000001</cx:pt>
          <cx:pt idx="30">3.54</cx:pt>
          <cx:pt idx="31">4.1100000000000003</cx:pt>
        </cx:lvl>
      </cx:numDim>
    </cx:data>
  </cx:chartData>
  <cx:chart>
    <cx:title pos="t" align="ctr" overlay="0">
      <cx:tx>
        <cx:txData>
          <cx:v>POINTS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POINTS</a:t>
          </a:r>
        </a:p>
      </cx:txPr>
    </cx:title>
    <cx:plotArea>
      <cx:plotAreaRegion>
        <cx:series layoutId="clusteredColumn" uniqueId="{B9C3F30E-6F42-4D71-A748-9B7DD71DE663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0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Q9_b!$C$2:$C$82</cx:f>
        <cx:lvl ptCount="81" formatCode="General">
          <cx:pt idx="0">28.7620589</cx:pt>
          <cx:pt idx="1">30.46683298</cx:pt>
          <cx:pt idx="2">30.19359657</cx:pt>
          <cx:pt idx="3">30.632113910000001</cx:pt>
          <cx:pt idx="4">29.889148639999998</cx:pt>
          <cx:pt idx="5">29.59176832</cx:pt>
          <cx:pt idx="6">30.308479569999999</cx:pt>
          <cx:pt idx="7">15.847758069999999</cx:pt>
          <cx:pt idx="8">16.359483520000001</cx:pt>
          <cx:pt idx="9">30.92015417</cx:pt>
          <cx:pt idx="10">29.363341420000001</cx:pt>
          <cx:pt idx="11">15.75353468</cx:pt>
          <cx:pt idx="12">32.813592409999998</cx:pt>
          <cx:pt idx="13">29.378436300000001</cx:pt>
          <cx:pt idx="14">29.347279019999998</cx:pt>
          <cx:pt idx="15">29.604526580000002</cx:pt>
          <cx:pt idx="16">29.535783599999998</cx:pt>
          <cx:pt idx="17">16.194121540000001</cx:pt>
          <cx:pt idx="18">29.92939368</cx:pt>
          <cx:pt idx="19">33.516974169999997</cx:pt>
          <cx:pt idx="20">32.324649710000003</cx:pt>
          <cx:pt idx="21">34.908211270000002</cx:pt>
          <cx:pt idx="22">32.675827699999999</cx:pt>
          <cx:pt idx="23">31.837122359999999</cx:pt>
          <cx:pt idx="24">28.781727889999999</cx:pt>
          <cx:pt idx="25">16.043174919999998</cx:pt>
          <cx:pt idx="26">38.062823350000002</cx:pt>
          <cx:pt idx="27">32.835069390000001</cx:pt>
          <cx:pt idx="28">34.483207499999999</cx:pt>
          <cx:pt idx="29">35.549359840000001</cx:pt>
          <cx:pt idx="30">37.042350030000001</cx:pt>
          <cx:pt idx="31">33.234361409999998</cx:pt>
          <cx:pt idx="32">31.380040839999999</cx:pt>
          <cx:pt idx="33">37.57328965</cx:pt>
          <cx:pt idx="34">32.701644000000002</cx:pt>
          <cx:pt idx="35">31.911223400000001</cx:pt>
          <cx:pt idx="36">28.754000080000001</cx:pt>
          <cx:pt idx="37">27.879915489999998</cx:pt>
          <cx:pt idx="38">28.63050247</cx:pt>
          <cx:pt idx="39">30.115434029999999</cx:pt>
          <cx:pt idx="40">37.392524420000001</cx:pt>
          <cx:pt idx="41">35.027175560000003</cx:pt>
          <cx:pt idx="42">30.527426980000001</cx:pt>
          <cx:pt idx="43">28.343975919999998</cx:pt>
          <cx:pt idx="44">33.078631629999997</cx:pt>
          <cx:pt idx="45">32.621915889999997</cx:pt>
          <cx:pt idx="46">36.498617379999999</cx:pt>
          <cx:pt idx="47">33.910055980000003</cx:pt>
          <cx:pt idx="48">28.07059654</cx:pt>
          <cx:pt idx="49">33.458471520000003</cx:pt>
          <cx:pt idx="50">33.213953949999997</cx:pt>
          <cx:pt idx="51">33.436711170000002</cx:pt>
          <cx:pt idx="52">40.398163570000001</cx:pt>
          <cx:pt idx="53">37.620694749999998</cx:pt>
          <cx:pt idx="54">37.25439197</cx:pt>
          <cx:pt idx="55">40.589068449999999</cx:pt>
          <cx:pt idx="56">30.147543290000002</cx:pt>
          <cx:pt idx="57">32.734518180000002</cx:pt>
          <cx:pt idx="58">30.615283340000001</cx:pt>
          <cx:pt idx="59">37.662873670000003</cx:pt>
          <cx:pt idx="60">36.888153129999999</cx:pt>
          <cx:pt idx="61">37.860411429999999</cx:pt>
          <cx:pt idx="62">43.390988499999999</cx:pt>
          <cx:pt idx="63">40.722831149999998</cx:pt>
          <cx:pt idx="64">40.15948186</cx:pt>
          <cx:pt idx="65">15.71285853</cx:pt>
          <cx:pt idx="66">37.979956039999998</cx:pt>
          <cx:pt idx="67">41.573974759999999</cx:pt>
          <cx:pt idx="68">40.472042379999998</cx:pt>
          <cx:pt idx="69">37.141733279999997</cx:pt>
          <cx:pt idx="70">15.823060419999999</cx:pt>
          <cx:pt idx="71">44.013138570000002</cx:pt>
          <cx:pt idx="72">43.353122919999997</cx:pt>
          <cx:pt idx="73">52.99775236</cx:pt>
          <cx:pt idx="74">42.618698469999998</cx:pt>
          <cx:pt idx="75">42.778218639999999</cx:pt>
          <cx:pt idx="76">16.132947439999999</cx:pt>
          <cx:pt idx="77">37.923113209999997</cx:pt>
          <cx:pt idx="78">15.769625420000001</cx:pt>
          <cx:pt idx="79">39.42309899</cx:pt>
          <cx:pt idx="80">34.948614689999999</cx:pt>
        </cx:lvl>
      </cx:numDim>
    </cx:data>
  </cx:chartData>
  <cx:chart>
    <cx:title pos="t" align="ctr" overlay="0">
      <cx:tx>
        <cx:txData>
          <cx:v>Weight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Weight</a:t>
          </a:r>
        </a:p>
      </cx:txPr>
    </cx:title>
    <cx:plotArea>
      <cx:plotAreaRegion>
        <cx:series layoutId="clusteredColumn" uniqueId="{7516D2F6-B12A-4C67-833A-63C84264B29E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Cars!$B$2:$B$82</cx:f>
        <cx:lvl ptCount="81" formatCode="General">
          <cx:pt idx="0">53.700681379999999</cx:pt>
          <cx:pt idx="1">50.01340115</cx:pt>
          <cx:pt idx="2">50.01340115</cx:pt>
          <cx:pt idx="3">45.696322379999998</cx:pt>
          <cx:pt idx="4">50.504231830000002</cx:pt>
          <cx:pt idx="5">45.696322379999998</cx:pt>
          <cx:pt idx="6">50.01340115</cx:pt>
          <cx:pt idx="7">46.716554279999997</cx:pt>
          <cx:pt idx="8">46.716554279999997</cx:pt>
          <cx:pt idx="9">42.299078170000001</cx:pt>
          <cx:pt idx="10">44.652834239999997</cx:pt>
          <cx:pt idx="11">39.354094099999998</cx:pt>
          <cx:pt idx="12">39.354094099999998</cx:pt>
          <cx:pt idx="13">44.652834239999997</cx:pt>
          <cx:pt idx="14">45.73489292</cx:pt>
          <cx:pt idx="15">44.652834239999997</cx:pt>
          <cx:pt idx="16">42.789908850000003</cx:pt>
          <cx:pt idx="17">39.354094099999998</cx:pt>
          <cx:pt idx="18">42.789908850000003</cx:pt>
          <cx:pt idx="19">38.901833969999998</cx:pt>
          <cx:pt idx="20">38.411003299999997</cx:pt>
          <cx:pt idx="21">42.828479399999999</cx:pt>
          <cx:pt idx="22">38.310605969999997</cx:pt>
          <cx:pt idx="23">40.474723339999997</cx:pt>
          <cx:pt idx="24">38.310605969999997</cx:pt>
          <cx:pt idx="25">38.411003299999997</cx:pt>
          <cx:pt idx="26">38.411003299999997</cx:pt>
          <cx:pt idx="27">38.411003299999997</cx:pt>
          <cx:pt idx="28">43.469433899999999</cx:pt>
          <cx:pt idx="29">35.404192449999996</cx:pt>
          <cx:pt idx="30">39.431235200000003</cx:pt>
          <cx:pt idx="31">39.431235200000003</cx:pt>
          <cx:pt idx="32">36.285456480000001</cx:pt>
          <cx:pt idx="33">36.285456480000001</cx:pt>
          <cx:pt idx="34">39.531632530000003</cx:pt>
          <cx:pt idx="35">37.958743169999998</cx:pt>
          <cx:pt idx="36">37.958743169999998</cx:pt>
          <cx:pt idx="37">34.07066829</cx:pt>
          <cx:pt idx="38">34.07066829</cx:pt>
          <cx:pt idx="39">31.014130940000001</cx:pt>
          <cx:pt idx="40">35.152726970000003</cx:pt>
          <cx:pt idx="41">35.152726970000003</cx:pt>
          <cx:pt idx="42">34.07066829</cx:pt>
          <cx:pt idx="43">35.152726970000003</cx:pt>
          <cx:pt idx="44">35.643557649999998</cx:pt>
          <cx:pt idx="45">34.561498970000002</cx:pt>
          <cx:pt idx="46">34.561498970000002</cx:pt>
          <cx:pt idx="47">35.052329640000004</cx:pt>
          <cx:pt idx="48">31.014130940000001</cx:pt>
          <cx:pt idx="49">29.62993595</cx:pt>
          <cx:pt idx="50">29.62993595</cx:pt>
          <cx:pt idx="51">29.62993595</cx:pt>
          <cx:pt idx="52">29.62993595</cx:pt>
          <cx:pt idx="53">24.48736667</cx:pt>
          <cx:pt idx="54">26.852278680000001</cx:pt>
          <cx:pt idx="55">27.85625194</cx:pt>
          <cx:pt idx="56">31.113583940000002</cx:pt>
          <cx:pt idx="57">29.62993595</cx:pt>
          <cx:pt idx="58">30.131922580000001</cx:pt>
          <cx:pt idx="59">28.860225199999999</cx:pt>
          <cx:pt idx="60">27.354265309999999</cx:pt>
          <cx:pt idx="61">24.609131560000002</cx:pt>
          <cx:pt idx="62">23.515916929999999</cx:pt>
          <cx:pt idx="63">23.515916929999999</cx:pt>
          <cx:pt idx="64">23.60515831</cx:pt>
          <cx:pt idx="65">40.049999999999997</cx:pt>
          <cx:pt idx="66">23.103171679999999</cx:pt>
          <cx:pt idx="67">23.103171679999999</cx:pt>
          <cx:pt idx="68">23.103171679999999</cx:pt>
          <cx:pt idx="69">21.27370792</cx:pt>
          <cx:pt idx="70">19.67850666</cx:pt>
          <cx:pt idx="71">23.203569000000002</cx:pt>
          <cx:pt idx="72">23.203569000000002</cx:pt>
          <cx:pt idx="73">19.086340549999999</cx:pt>
          <cx:pt idx="74">19.086340549999999</cx:pt>
          <cx:pt idx="75">18.762836669999999</cx:pt>
          <cx:pt idx="76">36.899999999999999</cx:pt>
          <cx:pt idx="77">19.197887600000001</cx:pt>
          <cx:pt idx="78">34</cx:pt>
          <cx:pt idx="79">19.833733179999999</cx:pt>
          <cx:pt idx="80">12.101262889999999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Normal </a:t>
            </a: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 Distribution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C7F77F07-12A3-4947-8320-291F725E7B6A}">
          <cx:tx>
            <cx:txData>
              <cx:f>Cars!$B$1</cx:f>
              <cx:v>MPG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'wc-at'!$B$2:$B$110</cx:f>
        <cx:lvl ptCount="109" formatCode="General">
          <cx:pt idx="0">25.719999999999999</cx:pt>
          <cx:pt idx="1">25.890000000000001</cx:pt>
          <cx:pt idx="2">42.600000000000001</cx:pt>
          <cx:pt idx="3">42.799999999999997</cx:pt>
          <cx:pt idx="4">29.84</cx:pt>
          <cx:pt idx="5">21.68</cx:pt>
          <cx:pt idx="6">29.079999999999998</cx:pt>
          <cx:pt idx="7">32.979999999999997</cx:pt>
          <cx:pt idx="8">11.44</cx:pt>
          <cx:pt idx="9">32.219999999999999</cx:pt>
          <cx:pt idx="10">28.32</cx:pt>
          <cx:pt idx="11">43.859999999999999</cx:pt>
          <cx:pt idx="12">38.210000000000001</cx:pt>
          <cx:pt idx="13">42.479999999999997</cx:pt>
          <cx:pt idx="14">30.960000000000001</cx:pt>
          <cx:pt idx="15">55.780000000000001</cx:pt>
          <cx:pt idx="16">43.780000000000001</cx:pt>
          <cx:pt idx="17">33.409999999999997</cx:pt>
          <cx:pt idx="18">43.350000000000001</cx:pt>
          <cx:pt idx="19">29.309999999999999</cx:pt>
          <cx:pt idx="20">36.600000000000001</cx:pt>
          <cx:pt idx="21">40.25</cx:pt>
          <cx:pt idx="22">35.43</cx:pt>
          <cx:pt idx="23">60.090000000000003</cx:pt>
          <cx:pt idx="24">45.840000000000003</cx:pt>
          <cx:pt idx="25">70.400000000000006</cx:pt>
          <cx:pt idx="26">83.450000000000003</cx:pt>
          <cx:pt idx="27">84.299999999999997</cx:pt>
          <cx:pt idx="28">78.890000000000001</cx:pt>
          <cx:pt idx="29">64.75</cx:pt>
          <cx:pt idx="30">72.560000000000002</cx:pt>
          <cx:pt idx="31">89.310000000000002</cx:pt>
          <cx:pt idx="32">78.939999999999998</cx:pt>
          <cx:pt idx="33">83.549999999999997</cx:pt>
          <cx:pt idx="34">127</cx:pt>
          <cx:pt idx="35">121</cx:pt>
          <cx:pt idx="36">107</cx:pt>
          <cx:pt idx="37">129</cx:pt>
          <cx:pt idx="38">74.019999999999996</cx:pt>
          <cx:pt idx="39">55.479999999999997</cx:pt>
          <cx:pt idx="40">73.129999999999995</cx:pt>
          <cx:pt idx="41">50.5</cx:pt>
          <cx:pt idx="42">50.880000000000003</cx:pt>
          <cx:pt idx="43">140</cx:pt>
          <cx:pt idx="44">96.540000000000006</cx:pt>
          <cx:pt idx="45">118</cx:pt>
          <cx:pt idx="46">107</cx:pt>
          <cx:pt idx="47">123</cx:pt>
          <cx:pt idx="48">65.920000000000002</cx:pt>
          <cx:pt idx="49">81.290000000000006</cx:pt>
          <cx:pt idx="50">111</cx:pt>
          <cx:pt idx="51">90.730000000000004</cx:pt>
          <cx:pt idx="52">133</cx:pt>
          <cx:pt idx="53">41.899999999999999</cx:pt>
          <cx:pt idx="54">41.710000000000001</cx:pt>
          <cx:pt idx="55">58.159999999999997</cx:pt>
          <cx:pt idx="56">88.849999999999994</cx:pt>
          <cx:pt idx="57">155</cx:pt>
          <cx:pt idx="58">70.769999999999996</cx:pt>
          <cx:pt idx="59">75.079999999999998</cx:pt>
          <cx:pt idx="60">57.049999999999997</cx:pt>
          <cx:pt idx="61">99.730000000000004</cx:pt>
          <cx:pt idx="62">27.960000000000001</cx:pt>
          <cx:pt idx="63">123</cx:pt>
          <cx:pt idx="64">90.409999999999997</cx:pt>
          <cx:pt idx="65">106</cx:pt>
          <cx:pt idx="66">144</cx:pt>
          <cx:pt idx="67">121</cx:pt>
          <cx:pt idx="68">97.129999999999995</cx:pt>
          <cx:pt idx="69">166</cx:pt>
          <cx:pt idx="70">87.989999999999995</cx:pt>
          <cx:pt idx="71">154</cx:pt>
          <cx:pt idx="72">100</cx:pt>
          <cx:pt idx="73">123</cx:pt>
          <cx:pt idx="74">217</cx:pt>
          <cx:pt idx="75">140</cx:pt>
          <cx:pt idx="76">109</cx:pt>
          <cx:pt idx="77">127</cx:pt>
          <cx:pt idx="78">112</cx:pt>
          <cx:pt idx="79">192</cx:pt>
          <cx:pt idx="80">132</cx:pt>
          <cx:pt idx="81">126</cx:pt>
          <cx:pt idx="82">153</cx:pt>
          <cx:pt idx="83">158</cx:pt>
          <cx:pt idx="84">183</cx:pt>
          <cx:pt idx="85">184</cx:pt>
          <cx:pt idx="86">121</cx:pt>
          <cx:pt idx="87">159</cx:pt>
          <cx:pt idx="88">245</cx:pt>
          <cx:pt idx="89">137</cx:pt>
          <cx:pt idx="90">165</cx:pt>
          <cx:pt idx="91">152</cx:pt>
          <cx:pt idx="92">181</cx:pt>
          <cx:pt idx="93">80.950000000000003</cx:pt>
          <cx:pt idx="94">137</cx:pt>
          <cx:pt idx="95">125</cx:pt>
          <cx:pt idx="96">241</cx:pt>
          <cx:pt idx="97">134</cx:pt>
          <cx:pt idx="98">150</cx:pt>
          <cx:pt idx="99">198</cx:pt>
          <cx:pt idx="100">151</cx:pt>
          <cx:pt idx="101">229</cx:pt>
          <cx:pt idx="102">253</cx:pt>
          <cx:pt idx="103">188</cx:pt>
          <cx:pt idx="104">124</cx:pt>
          <cx:pt idx="105">62.200000000000003</cx:pt>
          <cx:pt idx="106">133</cx:pt>
          <cx:pt idx="107">208</cx:pt>
          <cx:pt idx="108">208</cx:pt>
        </cx:lvl>
      </cx:numDim>
    </cx:data>
  </cx:chartData>
  <cx:chart>
    <cx:title pos="t" align="ctr" overlay="0">
      <cx:tx>
        <cx:txData>
          <cx:v>Normal Distribution for AT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Normal Distribution for AT</a:t>
          </a:r>
        </a:p>
      </cx:txPr>
    </cx:title>
    <cx:plotArea>
      <cx:plotAreaRegion>
        <cx:series layoutId="clusteredColumn" uniqueId="{E50F08F9-979F-4361-8472-C81A177251F4}">
          <cx:tx>
            <cx:txData>
              <cx:f>'wc-at'!$B$1</cx:f>
              <cx:v>AT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1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'wc-at'!$F$2:$F$110</cx:f>
        <cx:lvl ptCount="109" formatCode="General">
          <cx:pt idx="0">0.013219418503583264</cx:pt>
          <cx:pt idx="1">0.010681743263252537</cx:pt>
          <cx:pt idx="2">0.022292025963230599</cx:pt>
          <cx:pt idx="3">0.024773930444624344</cx:pt>
          <cx:pt idx="4">0.013096308249628799</cx:pt>
          <cx:pt idx="5">0.0098578289480951067</cx:pt>
          <cx:pt idx="6">0.021169777694441175</cx:pt>
          <cx:pt idx="7">0.024171656133872489</cx:pt>
          <cx:pt idx="8">0.0032803247251404753</cx:pt>
          <cx:pt idx="9">0.0113651224583906</cx:pt>
          <cx:pt idx="10">0.0099116663486656653</cx:pt>
          <cx:pt idx="11">0.013529061234420795</cx:pt>
          <cx:pt idx="12">0.011249792478482372</cx:pt>
          <cx:pt idx="13">0.018709996518917152</cx:pt>
          <cx:pt idx="14">0.01608403975306643</cx:pt>
          <cx:pt idx="15">0.006935061611596076</cx:pt>
          <cx:pt idx="16">0.014727579433465345</cx:pt>
          <cx:pt idx="17">0.012487549950708349</cx:pt>
          <cx:pt idx="18">0.012068566897557908</cx:pt>
          <cx:pt idx="19">0.014663725715133209</cx:pt>
          <cx:pt idx="20">0.015888698941439384</cx:pt>
          <cx:pt idx="21">0.021169777694441175</cx:pt>
          <cx:pt idx="22">0.01988595063315007</cx:pt>
          <cx:pt idx="23">0.028844078403694559</cx:pt>
          <cx:pt idx="24">0.022535897585138378</cx:pt>
          <cx:pt idx="25">0.029421669219386028</cx:pt>
          <cx:pt idx="26">0.027257011735551423</cx:pt>
          <cx:pt idx="27">0.020660069990887764</cx:pt>
          <cx:pt idx="28">0.026763232015395991</cx:pt>
          <cx:pt idx="29">0.023135280583180321</cx:pt>
          <cx:pt idx="30">0.024283032565346883</cx:pt>
          <cx:pt idx="31">0.028288305882960552</cx:pt>
          <cx:pt idx="32">0.029325455820461779</cx:pt>
          <cx:pt idx="33">0.028925834170768671</cx:pt>
          <cx:pt idx="34">0.022296520505134899</cx:pt>
          <cx:pt idx="35">0.02888721205836918</cx:pt>
          <cx:pt idx="36">0.029357433344472491</cx:pt>
          <cx:pt idx="37">0.021047563402378622</cx:pt>
          <cx:pt idx="38">0.020015647833484928</cx:pt>
          <cx:pt idx="39">0.018709996518917152</cx:pt>
          <cx:pt idx="40">0.024283032565346883</cx:pt>
          <cx:pt idx="41">0.014791510067748963</cx:pt>
          <cx:pt idx="42">0.020660069990887764</cx:pt>
          <cx:pt idx="43">0.027177782359616341</cx:pt>
          <cx:pt idx="44">0.02371833096746747</cx:pt>
          <cx:pt idx="45">0.015698571989206978</cx:pt>
          <cx:pt idx="46">0.02896582323092247</cx:pt>
          <cx:pt idx="47">0.02888721205836918</cx:pt>
          <cx:pt idx="48">0.019625869270252387</cx:pt>
          <cx:pt idx="49">0.019103393600287028</cx:pt>
          <cx:pt idx="50">0.029071060459975553</cx:pt>
          <cx:pt idx="51">0.024612216885387998</cx:pt>
          <cx:pt idx="52">0.026039309848307223</cx:pt>
          <cx:pt idx="53">0.014155830906597177</cx:pt>
          <cx:pt idx="54">0.01792100129511531</cx:pt>
          <cx:pt idx="55">0.018184187693649267</cx:pt>
          <cx:pt idx="56">0.028106476228230183</cx:pt>
          <cx:pt idx="57">0.027015605158169378</cx:pt>
          <cx:pt idx="58">0.026319191560172012</cx:pt>
          <cx:pt idx="59">0.024503328668214242</cx:pt>
          <cx:pt idx="60">0.016869058474932593</cx:pt>
          <cx:pt idx="61">0.025749796038577195</cx:pt>
          <cx:pt idx="62">0.019756019239356042</cx:pt>
          <cx:pt idx="63">0.014160465600343558</cx:pt>
          <cx:pt idx="64">0.0036520970917230931</cx:pt>
          <cx:pt idx="65">0.0034898536247246217</cx:pt>
          <cx:pt idx="66">0.027778338549180864</cx:pt>
          <cx:pt idx="67">0.017794218345792215</cx:pt>
          <cx:pt idx="68">0.018452049494329537</cx:pt>
          <cx:pt idx="69">0.015828453648103733</cx:pt>
          <cx:pt idx="70">0.015828453648103733</cx:pt>
          <cx:pt idx="71">0.02349146683680332</cx:pt>
          <cx:pt idx="72">0.027414481365547611</cx:pt>
          <cx:pt idx="73">0.024616196505373996</cx:pt>
          <cx:pt idx="74">0.014540926787427218</cx:pt>
          <cx:pt idx="75">0.024616196505373996</cx:pt>
          <cx:pt idx="76">0.021047563402378622</cx:pt>
          <cx:pt idx="77">0.019760791322476927</cx:pt>
          <cx:pt idx="78">0.017136521222042803</cx:pt>
          <cx:pt idx="79">0.013285669979127853</cx:pt>
          <cx:pt idx="80">0.02040790187906159</cx:pt>
          <cx:pt idx="81">0.012072927871316553</cx:pt>
          <cx:pt idx="82">0.012072927871316553</cx:pt>
          <cx:pt idx="83">0.0098080849264326753</cx:pt>
          <cx:pt idx="84">0.013908588310146115</cx:pt>
          <cx:pt idx="85">0.019760791322476927</cx:pt>
          <cx:pt idx="86">0.010911376089383664</cx:pt>
          <cx:pt idx="87">0.013908588310146115</cx:pt>
          <cx:pt idx="88">0.002941888796491978</cx:pt>
          <cx:pt idx="89">0.013285669979127853</cx:pt>
          <cx:pt idx="90">0.027018625094188932</cx:pt>
          <cx:pt idx="91">0.017794218345792215</cx:pt>
          <cx:pt idx="92">0.026592299868773199</cx:pt>
          <cx:pt idx="93">0.02888721205836918</cx:pt>
          <cx:pt idx="94">0.027414481365547611</cx:pt>
          <cx:pt idx="95">0.018452049494329537</cx:pt>
          <cx:pt idx="96">0.017136521222042803</cx:pt>
          <cx:pt idx="97">0.025654853447579579</cx:pt>
          <cx:pt idx="98">0.029357433344472491</cx:pt>
          <cx:pt idx="99">0.021677776716341302</cx:pt>
          <cx:pt idx="100">0.017136521222042803</cx:pt>
          <cx:pt idx="101">0.013162326967648229</cx:pt>
          <cx:pt idx="102">0.0068948517961227168</cx:pt>
          <cx:pt idx="103">0.02349146683680332</cx:pt>
          <cx:pt idx="104">0.024507339599502378</cx:pt>
          <cx:pt idx="105">0.029266431549535937</cx:pt>
          <cx:pt idx="106">0.022540351313321112</cx:pt>
          <cx:pt idx="107">0.01466840958051871</cx:pt>
          <cx:pt idx="108">0.013908588310146115</cx:pt>
        </cx:lvl>
      </cx:numDim>
    </cx:data>
  </cx:chartData>
  <cx:chart>
    <cx:title pos="t" align="ctr" overlay="0">
      <cx:tx>
        <cx:txData>
          <cx:v>Normal Distribution for Waist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Normal Distribution for Waist</a:t>
          </a:r>
        </a:p>
      </cx:txPr>
    </cx:title>
    <cx:plotArea>
      <cx:plotAreaRegion>
        <cx:series layoutId="clusteredColumn" uniqueId="{85FC7AC7-313C-434B-9D6A-61DB27D35B4D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'Q7'!$B$2:$B$33</cx:f>
        <cx:lvl ptCount="32" formatCode="General">
          <cx:pt idx="0">3.8999999999999999</cx:pt>
          <cx:pt idx="1">3.8999999999999999</cx:pt>
          <cx:pt idx="2">3.8500000000000001</cx:pt>
          <cx:pt idx="3">3.0800000000000001</cx:pt>
          <cx:pt idx="4">3.1499999999999999</cx:pt>
          <cx:pt idx="5">2.7599999999999998</cx:pt>
          <cx:pt idx="6">3.21</cx:pt>
          <cx:pt idx="7">3.6899999999999999</cx:pt>
          <cx:pt idx="8">3.9199999999999999</cx:pt>
          <cx:pt idx="9">3.9199999999999999</cx:pt>
          <cx:pt idx="10">3.9199999999999999</cx:pt>
          <cx:pt idx="11">3.0699999999999998</cx:pt>
          <cx:pt idx="12">3.0699999999999998</cx:pt>
          <cx:pt idx="13">3.0699999999999998</cx:pt>
          <cx:pt idx="14">2.9300000000000002</cx:pt>
          <cx:pt idx="15">3</cx:pt>
          <cx:pt idx="16">3.23</cx:pt>
          <cx:pt idx="17">4.0800000000000001</cx:pt>
          <cx:pt idx="18">4.9299999999999997</cx:pt>
          <cx:pt idx="19">4.2199999999999998</cx:pt>
          <cx:pt idx="20">3.7000000000000002</cx:pt>
          <cx:pt idx="21">2.7599999999999998</cx:pt>
          <cx:pt idx="22">3.1499999999999999</cx:pt>
          <cx:pt idx="23">3.73</cx:pt>
          <cx:pt idx="24">3.0800000000000001</cx:pt>
          <cx:pt idx="25">4.0800000000000001</cx:pt>
          <cx:pt idx="26">4.4299999999999997</cx:pt>
          <cx:pt idx="27">3.77</cx:pt>
          <cx:pt idx="28">4.2199999999999998</cx:pt>
          <cx:pt idx="29">3.6200000000000001</cx:pt>
          <cx:pt idx="30">3.54</cx:pt>
          <cx:pt idx="31">4.1100000000000003</cx:pt>
        </cx:lvl>
      </cx:numDim>
    </cx:data>
  </cx:chartData>
  <cx:chart>
    <cx:title pos="t" align="ctr" overlay="0">
      <cx:tx>
        <cx:txData>
          <cx:v>POINTS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POINTS</a:t>
          </a:r>
        </a:p>
      </cx:txPr>
    </cx:title>
    <cx:plotArea>
      <cx:plotAreaRegion>
        <cx:series layoutId="boxWhisker" uniqueId="{D6EE768A-B0C7-4F62-B418-F511BA51CD7D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'Q7'!$E$2:$E$33</cx:f>
        <cx:lvl ptCount="32" formatCode="General">
          <cx:pt idx="0">2.6200000000000001</cx:pt>
          <cx:pt idx="1">2.875</cx:pt>
          <cx:pt idx="2">2.3199999999999998</cx:pt>
          <cx:pt idx="3">3.2149999999999999</cx:pt>
          <cx:pt idx="4">3.4399999999999999</cx:pt>
          <cx:pt idx="5">3.46</cx:pt>
          <cx:pt idx="6">3.5699999999999998</cx:pt>
          <cx:pt idx="7">3.1899999999999999</cx:pt>
          <cx:pt idx="8">3.1499999999999999</cx:pt>
          <cx:pt idx="9">3.4399999999999999</cx:pt>
          <cx:pt idx="10">3.4399999999999999</cx:pt>
          <cx:pt idx="11">4.0700000000000003</cx:pt>
          <cx:pt idx="12">3.73</cx:pt>
          <cx:pt idx="13">3.7799999999999998</cx:pt>
          <cx:pt idx="14">5.25</cx:pt>
          <cx:pt idx="15">5.4240000000000004</cx:pt>
          <cx:pt idx="16">5.3449999999999998</cx:pt>
          <cx:pt idx="17">2.2000000000000002</cx:pt>
          <cx:pt idx="18">1.615</cx:pt>
          <cx:pt idx="19">1.835</cx:pt>
          <cx:pt idx="20">2.4649999999999999</cx:pt>
          <cx:pt idx="21">3.52</cx:pt>
          <cx:pt idx="22">3.4350000000000001</cx:pt>
          <cx:pt idx="23">3.8399999999999999</cx:pt>
          <cx:pt idx="24">3.8450000000000002</cx:pt>
          <cx:pt idx="25">1.9350000000000001</cx:pt>
          <cx:pt idx="26">2.1400000000000001</cx:pt>
          <cx:pt idx="27">1.5129999999999999</cx:pt>
          <cx:pt idx="28">3.1699999999999999</cx:pt>
          <cx:pt idx="29">2.77</cx:pt>
          <cx:pt idx="30">3.5699999999999998</cx:pt>
          <cx:pt idx="31">2.7799999999999998</cx:pt>
        </cx:lvl>
      </cx:numDim>
    </cx:data>
  </cx:chartData>
  <cx:chart>
    <cx:title pos="t" align="ctr" overlay="0">
      <cx:tx>
        <cx:txData>
          <cx:v>SCORE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SCORE</a:t>
          </a:r>
        </a:p>
      </cx:txPr>
    </cx:title>
    <cx:plotArea>
      <cx:plotAreaRegion>
        <cx:series layoutId="clusteredColumn" uniqueId="{3DEDD914-DE42-44CE-B7DC-262F369A661D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'Q7'!$E$2:$E$33</cx:f>
        <cx:lvl ptCount="32" formatCode="General">
          <cx:pt idx="0">2.6200000000000001</cx:pt>
          <cx:pt idx="1">2.875</cx:pt>
          <cx:pt idx="2">2.3199999999999998</cx:pt>
          <cx:pt idx="3">3.2149999999999999</cx:pt>
          <cx:pt idx="4">3.4399999999999999</cx:pt>
          <cx:pt idx="5">3.46</cx:pt>
          <cx:pt idx="6">3.5699999999999998</cx:pt>
          <cx:pt idx="7">3.1899999999999999</cx:pt>
          <cx:pt idx="8">3.1499999999999999</cx:pt>
          <cx:pt idx="9">3.4399999999999999</cx:pt>
          <cx:pt idx="10">3.4399999999999999</cx:pt>
          <cx:pt idx="11">4.0700000000000003</cx:pt>
          <cx:pt idx="12">3.73</cx:pt>
          <cx:pt idx="13">3.7799999999999998</cx:pt>
          <cx:pt idx="14">5.25</cx:pt>
          <cx:pt idx="15">5.4240000000000004</cx:pt>
          <cx:pt idx="16">5.3449999999999998</cx:pt>
          <cx:pt idx="17">2.2000000000000002</cx:pt>
          <cx:pt idx="18">1.615</cx:pt>
          <cx:pt idx="19">1.835</cx:pt>
          <cx:pt idx="20">2.4649999999999999</cx:pt>
          <cx:pt idx="21">3.52</cx:pt>
          <cx:pt idx="22">3.4350000000000001</cx:pt>
          <cx:pt idx="23">3.8399999999999999</cx:pt>
          <cx:pt idx="24">3.8450000000000002</cx:pt>
          <cx:pt idx="25">1.9350000000000001</cx:pt>
          <cx:pt idx="26">2.1400000000000001</cx:pt>
          <cx:pt idx="27">1.5129999999999999</cx:pt>
          <cx:pt idx="28">3.1699999999999999</cx:pt>
          <cx:pt idx="29">2.77</cx:pt>
          <cx:pt idx="30">3.5699999999999998</cx:pt>
          <cx:pt idx="31">2.7799999999999998</cx:pt>
        </cx:lvl>
      </cx:numDim>
    </cx:data>
  </cx:chartData>
  <cx:chart>
    <cx:title pos="t" align="ctr" overlay="0">
      <cx:tx>
        <cx:txData>
          <cx:v>SCORE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SCORE</a:t>
          </a:r>
        </a:p>
      </cx:txPr>
    </cx:title>
    <cx:plotArea>
      <cx:plotAreaRegion>
        <cx:series layoutId="boxWhisker" uniqueId="{C47390BE-AA1F-4E73-AFF3-5A905CB91817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'Q7'!$H$2:$H$33</cx:f>
        <cx:lvl ptCount="32" formatCode="General">
          <cx:pt idx="0">16.460000000000001</cx:pt>
          <cx:pt idx="1">17.02</cx:pt>
          <cx:pt idx="2">18.609999999999999</cx:pt>
          <cx:pt idx="3">19.440000000000001</cx:pt>
          <cx:pt idx="4">17.02</cx:pt>
          <cx:pt idx="5">20.219999999999999</cx:pt>
          <cx:pt idx="6">15.84</cx:pt>
          <cx:pt idx="7">20</cx:pt>
          <cx:pt idx="8">22.899999999999999</cx:pt>
          <cx:pt idx="9">18.300000000000001</cx:pt>
          <cx:pt idx="10">18.899999999999999</cx:pt>
          <cx:pt idx="11">17.399999999999999</cx:pt>
          <cx:pt idx="12">17.600000000000001</cx:pt>
          <cx:pt idx="13">18</cx:pt>
          <cx:pt idx="14">17.98</cx:pt>
          <cx:pt idx="15">17.82</cx:pt>
          <cx:pt idx="16">17.420000000000002</cx:pt>
          <cx:pt idx="17">19.469999999999999</cx:pt>
          <cx:pt idx="18">18.52</cx:pt>
          <cx:pt idx="19">19.899999999999999</cx:pt>
          <cx:pt idx="20">20.010000000000002</cx:pt>
          <cx:pt idx="21">16.870000000000001</cx:pt>
          <cx:pt idx="22">17.300000000000001</cx:pt>
          <cx:pt idx="23">15.41</cx:pt>
          <cx:pt idx="24">17.050000000000001</cx:pt>
          <cx:pt idx="25">18.899999999999999</cx:pt>
          <cx:pt idx="26">16.699999999999999</cx:pt>
          <cx:pt idx="27">16.899999999999999</cx:pt>
          <cx:pt idx="28">14.5</cx:pt>
          <cx:pt idx="29">15.5</cx:pt>
          <cx:pt idx="30">14.6</cx:pt>
          <cx:pt idx="31">18.600000000000001</cx:pt>
        </cx:lvl>
      </cx:numDim>
    </cx:data>
  </cx:chartData>
  <cx:chart>
    <cx:title pos="t" align="ctr" overlay="0">
      <cx:tx>
        <cx:txData>
          <cx:v>WEIGHT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WEIGHT</a:t>
          </a:r>
        </a:p>
      </cx:txPr>
    </cx:title>
    <cx:plotArea>
      <cx:plotAreaRegion>
        <cx:series layoutId="clusteredColumn" uniqueId="{8218D47A-BE5C-4CA4-9F75-0D107A636969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'Q7'!$H$2:$H$33</cx:f>
        <cx:lvl ptCount="32" formatCode="General">
          <cx:pt idx="0">16.460000000000001</cx:pt>
          <cx:pt idx="1">17.02</cx:pt>
          <cx:pt idx="2">18.609999999999999</cx:pt>
          <cx:pt idx="3">19.440000000000001</cx:pt>
          <cx:pt idx="4">17.02</cx:pt>
          <cx:pt idx="5">20.219999999999999</cx:pt>
          <cx:pt idx="6">15.84</cx:pt>
          <cx:pt idx="7">20</cx:pt>
          <cx:pt idx="8">22.899999999999999</cx:pt>
          <cx:pt idx="9">18.300000000000001</cx:pt>
          <cx:pt idx="10">18.899999999999999</cx:pt>
          <cx:pt idx="11">17.399999999999999</cx:pt>
          <cx:pt idx="12">17.600000000000001</cx:pt>
          <cx:pt idx="13">18</cx:pt>
          <cx:pt idx="14">17.98</cx:pt>
          <cx:pt idx="15">17.82</cx:pt>
          <cx:pt idx="16">17.420000000000002</cx:pt>
          <cx:pt idx="17">19.469999999999999</cx:pt>
          <cx:pt idx="18">18.52</cx:pt>
          <cx:pt idx="19">19.899999999999999</cx:pt>
          <cx:pt idx="20">20.010000000000002</cx:pt>
          <cx:pt idx="21">16.870000000000001</cx:pt>
          <cx:pt idx="22">17.300000000000001</cx:pt>
          <cx:pt idx="23">15.41</cx:pt>
          <cx:pt idx="24">17.050000000000001</cx:pt>
          <cx:pt idx="25">18.899999999999999</cx:pt>
          <cx:pt idx="26">16.699999999999999</cx:pt>
          <cx:pt idx="27">16.899999999999999</cx:pt>
          <cx:pt idx="28">14.5</cx:pt>
          <cx:pt idx="29">15.5</cx:pt>
          <cx:pt idx="30">14.6</cx:pt>
          <cx:pt idx="31">18.600000000000001</cx:pt>
        </cx:lvl>
      </cx:numDim>
    </cx:data>
  </cx:chartData>
  <cx:chart>
    <cx:title pos="t" align="ctr" overlay="0">
      <cx:tx>
        <cx:txData>
          <cx:v>WEIGHT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WEIGHT</a:t>
          </a:r>
        </a:p>
      </cx:txPr>
    </cx:title>
    <cx:plotArea>
      <cx:plotAreaRegion>
        <cx:series layoutId="boxWhisker" uniqueId="{9E16298A-AB41-4CC9-9C94-B9CEE5E369A6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Q9_a!$B$2:$B$51</cx:f>
        <cx:lvl ptCount="50" formatCode="General">
          <cx:pt idx="0">4</cx:pt>
          <cx:pt idx="1">4</cx:pt>
          <cx:pt idx="2">7</cx:pt>
          <cx:pt idx="3">7</cx:pt>
          <cx:pt idx="4">8</cx:pt>
          <cx:pt idx="5">9</cx:pt>
          <cx:pt idx="6">10</cx:pt>
          <cx:pt idx="7">10</cx:pt>
          <cx:pt idx="8">10</cx:pt>
          <cx:pt idx="9">11</cx:pt>
          <cx:pt idx="10">11</cx:pt>
          <cx:pt idx="11">12</cx:pt>
          <cx:pt idx="12">12</cx:pt>
          <cx:pt idx="13">12</cx:pt>
          <cx:pt idx="14">12</cx:pt>
          <cx:pt idx="15">13</cx:pt>
          <cx:pt idx="16">13</cx:pt>
          <cx:pt idx="17">13</cx:pt>
          <cx:pt idx="18">13</cx:pt>
          <cx:pt idx="19">14</cx:pt>
          <cx:pt idx="20">14</cx:pt>
          <cx:pt idx="21">14</cx:pt>
          <cx:pt idx="22">14</cx:pt>
          <cx:pt idx="23">15</cx:pt>
          <cx:pt idx="24">15</cx:pt>
          <cx:pt idx="25">15</cx:pt>
          <cx:pt idx="26">16</cx:pt>
          <cx:pt idx="27">16</cx:pt>
          <cx:pt idx="28">17</cx:pt>
          <cx:pt idx="29">17</cx:pt>
          <cx:pt idx="30">17</cx:pt>
          <cx:pt idx="31">18</cx:pt>
          <cx:pt idx="32">18</cx:pt>
          <cx:pt idx="33">18</cx:pt>
          <cx:pt idx="34">18</cx:pt>
          <cx:pt idx="35">19</cx:pt>
          <cx:pt idx="36">19</cx:pt>
          <cx:pt idx="37">19</cx:pt>
          <cx:pt idx="38">20</cx:pt>
          <cx:pt idx="39">20</cx:pt>
          <cx:pt idx="40">20</cx:pt>
          <cx:pt idx="41">20</cx:pt>
          <cx:pt idx="42">20</cx:pt>
          <cx:pt idx="43">22</cx:pt>
          <cx:pt idx="44">23</cx:pt>
          <cx:pt idx="45">24</cx:pt>
          <cx:pt idx="46">24</cx:pt>
          <cx:pt idx="47">24</cx:pt>
          <cx:pt idx="48">24</cx:pt>
          <cx:pt idx="49">25</cx:pt>
        </cx:lvl>
      </cx:numDim>
    </cx:data>
  </cx:chartData>
  <cx:chart>
    <cx:title pos="t" align="ctr" overlay="0">
      <cx:tx>
        <cx:txData>
          <cx:v>SPEED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SPEED</a:t>
          </a:r>
        </a:p>
      </cx:txPr>
    </cx:title>
    <cx:plotArea>
      <cx:plotAreaRegion>
        <cx:series layoutId="clusteredColumn" uniqueId="{1B46C6D8-8833-42FC-9135-BB210E92933A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Q9_a!$C$2:$C$51</cx:f>
        <cx:lvl ptCount="50" formatCode="General">
          <cx:pt idx="0">2</cx:pt>
          <cx:pt idx="1">10</cx:pt>
          <cx:pt idx="2">4</cx:pt>
          <cx:pt idx="3">22</cx:pt>
          <cx:pt idx="4">16</cx:pt>
          <cx:pt idx="5">10</cx:pt>
          <cx:pt idx="6">18</cx:pt>
          <cx:pt idx="7">26</cx:pt>
          <cx:pt idx="8">34</cx:pt>
          <cx:pt idx="9">17</cx:pt>
          <cx:pt idx="10">28</cx:pt>
          <cx:pt idx="11">14</cx:pt>
          <cx:pt idx="12">20</cx:pt>
          <cx:pt idx="13">24</cx:pt>
          <cx:pt idx="14">28</cx:pt>
          <cx:pt idx="15">26</cx:pt>
          <cx:pt idx="16">34</cx:pt>
          <cx:pt idx="17">34</cx:pt>
          <cx:pt idx="18">46</cx:pt>
          <cx:pt idx="19">26</cx:pt>
          <cx:pt idx="20">36</cx:pt>
          <cx:pt idx="21">60</cx:pt>
          <cx:pt idx="22">80</cx:pt>
          <cx:pt idx="23">20</cx:pt>
          <cx:pt idx="24">26</cx:pt>
          <cx:pt idx="25">54</cx:pt>
          <cx:pt idx="26">32</cx:pt>
          <cx:pt idx="27">40</cx:pt>
          <cx:pt idx="28">32</cx:pt>
          <cx:pt idx="29">40</cx:pt>
          <cx:pt idx="30">50</cx:pt>
          <cx:pt idx="31">42</cx:pt>
          <cx:pt idx="32">56</cx:pt>
          <cx:pt idx="33">76</cx:pt>
          <cx:pt idx="34">84</cx:pt>
          <cx:pt idx="35">36</cx:pt>
          <cx:pt idx="36">46</cx:pt>
          <cx:pt idx="37">68</cx:pt>
          <cx:pt idx="38">32</cx:pt>
          <cx:pt idx="39">48</cx:pt>
          <cx:pt idx="40">52</cx:pt>
          <cx:pt idx="41">56</cx:pt>
          <cx:pt idx="42">64</cx:pt>
          <cx:pt idx="43">66</cx:pt>
          <cx:pt idx="44">54</cx:pt>
          <cx:pt idx="45">70</cx:pt>
          <cx:pt idx="46">92</cx:pt>
          <cx:pt idx="47">93</cx:pt>
          <cx:pt idx="48">120</cx:pt>
          <cx:pt idx="49">85</cx:pt>
        </cx:lvl>
      </cx:numDim>
    </cx:data>
  </cx:chartData>
  <cx:chart>
    <cx:title pos="t" align="ctr" overlay="0">
      <cx:tx>
        <cx:txData>
          <cx:v>Distance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Distance</a:t>
          </a:r>
        </a:p>
      </cx:txPr>
    </cx:title>
    <cx:plotArea>
      <cx:plotAreaRegion>
        <cx:series layoutId="clusteredColumn" uniqueId="{117445D0-C15C-46DC-A2A7-A868F8E77AA2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9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Q9_b!$B$2:$B$82</cx:f>
        <cx:lvl ptCount="81" formatCode="General">
          <cx:pt idx="0">104.1853528</cx:pt>
          <cx:pt idx="1">105.4612635</cx:pt>
          <cx:pt idx="2">105.4612635</cx:pt>
          <cx:pt idx="3">113.4612635</cx:pt>
          <cx:pt idx="4">104.4612635</cx:pt>
          <cx:pt idx="5">113.1853528</cx:pt>
          <cx:pt idx="6">105.4612635</cx:pt>
          <cx:pt idx="7">102.59851279999999</cx:pt>
          <cx:pt idx="8">102.59851279999999</cx:pt>
          <cx:pt idx="9">115.6452041</cx:pt>
          <cx:pt idx="10">111.1853528</cx:pt>
          <cx:pt idx="11">117.59851279999999</cx:pt>
          <cx:pt idx="12">122.1050553</cx:pt>
          <cx:pt idx="13">111.1853528</cx:pt>
          <cx:pt idx="14">108.1853528</cx:pt>
          <cx:pt idx="15">111.1853528</cx:pt>
          <cx:pt idx="16">114.3692933</cx:pt>
          <cx:pt idx="17">117.59851279999999</cx:pt>
          <cx:pt idx="18">114.3692933</cx:pt>
          <cx:pt idx="19">118.47293639999999</cx:pt>
          <cx:pt idx="20">119.1050553</cx:pt>
          <cx:pt idx="21">110.84081740000001</cx:pt>
          <cx:pt idx="22">120.2889958</cx:pt>
          <cx:pt idx="23">113.82914460000001</cx:pt>
          <cx:pt idx="24">119.1853528</cx:pt>
          <cx:pt idx="25">114.59851279999999</cx:pt>
          <cx:pt idx="26">120.76051990000001</cx:pt>
          <cx:pt idx="27">119.1050553</cx:pt>
          <cx:pt idx="28">99.564906609999994</cx:pt>
          <cx:pt idx="29">121.84081740000001</cx:pt>
          <cx:pt idx="30">113.48460919999999</cx:pt>
          <cx:pt idx="31">112.2889958</cx:pt>
          <cx:pt idx="32">119.9211148</cx:pt>
          <cx:pt idx="33">121.39263889999999</cx:pt>
          <cx:pt idx="34">111.2889958</cx:pt>
          <cx:pt idx="35">115.0130851</cx:pt>
          <cx:pt idx="36">114.0933825</cx:pt>
          <cx:pt idx="37">116.909442</cx:pt>
          <cx:pt idx="38">116.909442</cx:pt>
          <cx:pt idx="39">128.4612635</cx:pt>
          <cx:pt idx="40">116.39263889999999</cx:pt>
          <cx:pt idx="41">115.74884710000001</cx:pt>
          <cx:pt idx="42">117.4612635</cx:pt>
          <cx:pt idx="43">114.0933825</cx:pt>
          <cx:pt idx="44">114.38096609999999</cx:pt>
          <cx:pt idx="45">117.1050553</cx:pt>
          <cx:pt idx="46">118.2086984</cx:pt>
          <cx:pt idx="47">116.47293639999999</cx:pt>
          <cx:pt idx="48">127.909442</cx:pt>
          <cx:pt idx="49">118.2889958</cx:pt>
          <cx:pt idx="50">118.2889958</cx:pt>
          <cx:pt idx="51">118.2889958</cx:pt>
          <cx:pt idx="52">120.40431169999999</cx:pt>
          <cx:pt idx="53">143.39263890000001</cx:pt>
          <cx:pt idx="54">135.39263890000001</cx:pt>
          <cx:pt idx="55">126.40431169999999</cx:pt>
          <cx:pt idx="56">110.4612635</cx:pt>
          <cx:pt idx="57">118.2889958</cx:pt>
          <cx:pt idx="58">112.6452041</cx:pt>
          <cx:pt idx="59">115.5765794</cx:pt>
          <cx:pt idx="60">130.2086984</cx:pt>
          <cx:pt idx="61">117.6685497</cx:pt>
          <cx:pt idx="62">126.0481035</cx:pt>
          <cx:pt idx="63">125.3123415</cx:pt>
          <cx:pt idx="64">128.128401</cx:pt>
          <cx:pt idx="65">126.59851279999999</cx:pt>
          <cx:pt idx="66">132.48460919999999</cx:pt>
          <cx:pt idx="67">133.68022250000001</cx:pt>
          <cx:pt idx="68">133.3123415</cx:pt>
          <cx:pt idx="69">158.30066869999999</cx:pt>
          <cx:pt idx="70">164.59851280000001</cx:pt>
          <cx:pt idx="71">133.41598450000001</cx:pt>
          <cx:pt idx="72">133.14007380000001</cx:pt>
          <cx:pt idx="73">124.7152409</cx:pt>
          <cx:pt idx="74">121.864163</cx:pt>
          <cx:pt idx="75">132.86416299999999</cx:pt>
          <cx:pt idx="76">169.59851280000001</cx:pt>
          <cx:pt idx="77">150.57657940000001</cx:pt>
          <cx:pt idx="78">151.59851280000001</cx:pt>
          <cx:pt idx="79">167.9444604</cx:pt>
          <cx:pt idx="80">139.84081739999999</cx:pt>
        </cx:lvl>
      </cx:numDim>
    </cx:data>
  </cx:chartData>
  <cx:chart>
    <cx:title pos="t" align="ctr" overlay="0">
      <cx:tx>
        <cx:txData>
          <cx:v>SP</cx:v>
        </cx:txData>
      </cx:tx>
      <cx:txPr>
        <a:bodyPr rot="0" spcFirstLastPara="1" vertOverflow="ellipsis" vert="horz" wrap="square" lIns="38100" tIns="19050" rIns="38100" bIns="19050" anchor="ctr" anchorCtr="1" compatLnSpc="0"/>
        <a:lstStyle/>
        <a:p>
          <a:pPr algn="ctr" rtl="0">
            <a:defRPr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r>
            <a:rPr kumimoji="0" lang="en-US" sz="1400" b="0" i="0" u="none" strike="noStrike" kern="0" cap="none" spc="0" normalizeH="0" baseline="0" noProof="0">
              <a:ln>
                <a:noFill/>
              </a:ln>
              <a:solidFill>
                <a:sysClr val="windowText" lastClr="000000">
                  <a:lumMod val="65000"/>
                  <a:lumOff val="35000"/>
                </a:sysClr>
              </a:solidFill>
              <a:effectLst/>
              <a:uLnTx/>
              <a:uFillTx/>
              <a:latin typeface="Calibri" panose="020F0502020204030204"/>
            </a:rPr>
            <a:t>SP</a:t>
          </a:r>
        </a:p>
      </cx:txPr>
    </cx:title>
    <cx:plotArea>
      <cx:plotAreaRegion>
        <cx:series layoutId="clusteredColumn" uniqueId="{6F8E6BDB-5977-4D45-BF11-7BA67A2FFBDD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EF04-4B12-4851-A3FE-203D44EC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12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ERANNA BAVIKATTI</cp:lastModifiedBy>
  <cp:revision>119</cp:revision>
  <dcterms:created xsi:type="dcterms:W3CDTF">2017-02-23T06:15:00Z</dcterms:created>
  <dcterms:modified xsi:type="dcterms:W3CDTF">2020-11-16T15:06:00Z</dcterms:modified>
</cp:coreProperties>
</file>