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B90CB" w14:textId="21080A25" w:rsidR="00440AD6" w:rsidRDefault="00C94EB6" w:rsidP="00C94EB6">
      <w:pPr>
        <w:jc w:val="center"/>
        <w:rPr>
          <w:rFonts w:ascii="华文宋体" w:eastAsia="华文宋体" w:hAnsi="华文宋体"/>
          <w:sz w:val="28"/>
          <w:szCs w:val="28"/>
        </w:rPr>
      </w:pPr>
      <w:r w:rsidRPr="00C94EB6">
        <w:rPr>
          <w:rFonts w:ascii="华文宋体" w:eastAsia="华文宋体" w:hAnsi="华文宋体" w:hint="eastAsia"/>
          <w:sz w:val="28"/>
          <w:szCs w:val="28"/>
        </w:rPr>
        <w:t>12.1会议记录</w:t>
      </w:r>
    </w:p>
    <w:p w14:paraId="2ECB1C10" w14:textId="41006A74" w:rsidR="00C94EB6" w:rsidRDefault="00C94EB6" w:rsidP="00C94EB6">
      <w:pPr>
        <w:ind w:firstLineChars="200" w:firstLine="420"/>
        <w:jc w:val="left"/>
        <w:rPr>
          <w:rFonts w:ascii="华文宋体" w:eastAsia="华文宋体" w:hAnsi="华文宋体" w:hint="eastAsia"/>
          <w:szCs w:val="21"/>
        </w:rPr>
      </w:pPr>
      <w:r>
        <w:rPr>
          <w:rFonts w:ascii="华文宋体" w:eastAsia="华文宋体" w:hAnsi="华文宋体" w:hint="eastAsia"/>
          <w:szCs w:val="21"/>
        </w:rPr>
        <w:t xml:space="preserve"> 本次小组会议汇总了上周分工的任务，完成情况较好。依据现有功能以及老师的建议，我们准备增加与NPC对话的功能。具体功能如下：</w:t>
      </w:r>
    </w:p>
    <w:p w14:paraId="39C51341" w14:textId="60092B80" w:rsidR="00C94EB6" w:rsidRPr="00C94EB6" w:rsidRDefault="00C94EB6" w:rsidP="00C94EB6">
      <w:pPr>
        <w:pStyle w:val="a9"/>
        <w:numPr>
          <w:ilvl w:val="0"/>
          <w:numId w:val="1"/>
        </w:numPr>
        <w:jc w:val="left"/>
        <w:rPr>
          <w:rFonts w:ascii="华文宋体" w:eastAsia="华文宋体" w:hAnsi="华文宋体"/>
          <w:szCs w:val="21"/>
        </w:rPr>
      </w:pPr>
      <w:r w:rsidRPr="00C94EB6">
        <w:rPr>
          <w:rFonts w:ascii="华文宋体" w:eastAsia="华文宋体" w:hAnsi="华文宋体" w:hint="eastAsia"/>
          <w:szCs w:val="21"/>
        </w:rPr>
        <w:t>共有三个动画主题，每个主题有四个NPC，NPC需要在商店购买解锁。</w:t>
      </w:r>
    </w:p>
    <w:p w14:paraId="01742702" w14:textId="0F5022CA" w:rsidR="00C94EB6" w:rsidRDefault="00C94EB6" w:rsidP="00C94EB6">
      <w:pPr>
        <w:pStyle w:val="a9"/>
        <w:numPr>
          <w:ilvl w:val="0"/>
          <w:numId w:val="1"/>
        </w:numPr>
        <w:jc w:val="left"/>
        <w:rPr>
          <w:rFonts w:ascii="华文宋体" w:eastAsia="华文宋体" w:hAnsi="华文宋体"/>
          <w:szCs w:val="21"/>
        </w:rPr>
      </w:pPr>
      <w:r>
        <w:rPr>
          <w:rFonts w:ascii="华文宋体" w:eastAsia="华文宋体" w:hAnsi="华文宋体" w:hint="eastAsia"/>
          <w:szCs w:val="21"/>
        </w:rPr>
        <w:t>解锁NPC后会弹出单独的界面，系统会引导用户画一条小鱼作为主人公完成和NPC的对话。结束剧情后，NPC将被“放生”至海洋里和其他小鱼一起游。</w:t>
      </w:r>
    </w:p>
    <w:p w14:paraId="689B8836" w14:textId="4FE98EFE" w:rsidR="00C94EB6" w:rsidRDefault="00C94EB6" w:rsidP="00C94EB6">
      <w:pPr>
        <w:pStyle w:val="a9"/>
        <w:numPr>
          <w:ilvl w:val="0"/>
          <w:numId w:val="1"/>
        </w:numPr>
        <w:jc w:val="left"/>
        <w:rPr>
          <w:rFonts w:ascii="华文宋体" w:eastAsia="华文宋体" w:hAnsi="华文宋体"/>
          <w:szCs w:val="21"/>
        </w:rPr>
      </w:pPr>
      <w:r>
        <w:rPr>
          <w:rFonts w:ascii="华文宋体" w:eastAsia="华文宋体" w:hAnsi="华文宋体" w:hint="eastAsia"/>
          <w:szCs w:val="21"/>
        </w:rPr>
        <w:t>海洋中的NPC点击会弹出对话框，对话随机。</w:t>
      </w:r>
    </w:p>
    <w:p w14:paraId="2A06E442" w14:textId="69031570" w:rsidR="00C94EB6" w:rsidRPr="00C94EB6" w:rsidRDefault="00C94EB6" w:rsidP="00C94EB6">
      <w:pPr>
        <w:ind w:left="420"/>
        <w:jc w:val="left"/>
        <w:rPr>
          <w:rFonts w:ascii="华文宋体" w:eastAsia="华文宋体" w:hAnsi="华文宋体" w:hint="eastAsia"/>
          <w:szCs w:val="21"/>
        </w:rPr>
      </w:pPr>
      <w:r>
        <w:rPr>
          <w:rFonts w:ascii="华文宋体" w:eastAsia="华文宋体" w:hAnsi="华文宋体" w:hint="eastAsia"/>
          <w:szCs w:val="21"/>
        </w:rPr>
        <w:t>本次任务将由三位小组成员撰写剧情和对话，两位小组成员完成代码部分实现。</w:t>
      </w:r>
      <w:r w:rsidR="00D10723">
        <w:rPr>
          <w:rFonts w:ascii="华文宋体" w:eastAsia="华文宋体" w:hAnsi="华文宋体" w:hint="eastAsia"/>
          <w:szCs w:val="21"/>
        </w:rPr>
        <w:t>截至12.4日汇总修改。</w:t>
      </w:r>
    </w:p>
    <w:sectPr w:rsidR="00C94EB6" w:rsidRPr="00C94E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23293"/>
    <w:multiLevelType w:val="hybridMultilevel"/>
    <w:tmpl w:val="1054AF70"/>
    <w:lvl w:ilvl="0" w:tplc="CCDCC36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357512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EB6"/>
    <w:rsid w:val="00020D27"/>
    <w:rsid w:val="00440AD6"/>
    <w:rsid w:val="00C94EB6"/>
    <w:rsid w:val="00D10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FEC78"/>
  <w15:chartTrackingRefBased/>
  <w15:docId w15:val="{162AEC81-8AC9-4EF9-B604-F58F967FF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4E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4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4E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4EB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4EB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4EB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4EB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4EB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4EB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4E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4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4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4EB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4EB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94EB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4E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4E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4E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4E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4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4EB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4E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4E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4E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4E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4E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4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4E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4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唯淇 宁</dc:creator>
  <cp:keywords/>
  <dc:description/>
  <cp:lastModifiedBy>唯淇 宁</cp:lastModifiedBy>
  <cp:revision>1</cp:revision>
  <dcterms:created xsi:type="dcterms:W3CDTF">2025-12-02T08:08:00Z</dcterms:created>
  <dcterms:modified xsi:type="dcterms:W3CDTF">2025-12-02T08:19:00Z</dcterms:modified>
</cp:coreProperties>
</file>