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xmlns:wp14="http://schemas.microsoft.com/office/word/2010/wordml" w:rsidR="00AE772B" w:rsidRDefault="008C29B1" w14:paraId="45975AEC" wp14:textId="77777777">
      <w:pPr>
        <w:spacing w:after="160" w:line="279" w:lineRule="auto"/>
        <w:jc w:val="center"/>
        <w:rPr>
          <w:rFonts w:ascii="Aptos" w:hAnsi="Aptos" w:eastAsia="Aptos" w:cs="Aptos"/>
          <w:sz w:val="56"/>
          <w:szCs w:val="56"/>
        </w:rPr>
      </w:pPr>
      <w:r>
        <w:rPr>
          <w:rFonts w:ascii="Aptos" w:hAnsi="Aptos" w:eastAsia="Aptos" w:cs="Aptos"/>
          <w:b/>
          <w:sz w:val="56"/>
          <w:szCs w:val="56"/>
        </w:rPr>
        <w:t>Parker House</w:t>
      </w:r>
    </w:p>
    <w:p xmlns:wp14="http://schemas.microsoft.com/office/word/2010/wordml" w:rsidR="00AE772B" w:rsidP="72A2C9E3" w:rsidRDefault="008C29B1" w14:paraId="53FB25E0" wp14:textId="77777777">
      <w:pPr>
        <w:spacing w:line="279" w:lineRule="auto"/>
        <w:jc w:val="center"/>
        <w:rPr>
          <w:rFonts w:ascii="Aptos" w:hAnsi="Aptos" w:eastAsia="Aptos" w:cs="Aptos"/>
          <w:sz w:val="24"/>
          <w:szCs w:val="24"/>
          <w:lang w:val="fr-FR"/>
        </w:rPr>
      </w:pP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>Website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 xml:space="preserve">: </w:t>
      </w:r>
      <w:hyperlink r:id="R9c7000d2658a46e0">
        <w:r w:rsidRPr="72A2C9E3" w:rsidR="008C29B1">
          <w:rPr>
            <w:rFonts w:ascii="Calibri" w:hAnsi="Calibri" w:eastAsia="Calibri" w:cs="Calibri"/>
            <w:color w:val="1155CC"/>
            <w:u w:val="single"/>
            <w:lang w:val="fr-FR"/>
          </w:rPr>
          <w:t>https://parker-house.com/</w:t>
        </w:r>
      </w:hyperlink>
    </w:p>
    <w:p xmlns:wp14="http://schemas.microsoft.com/office/word/2010/wordml" w:rsidR="00AE772B" w:rsidRDefault="00AE772B" w14:paraId="672A6659" wp14:textId="77777777">
      <w:pPr>
        <w:spacing w:after="160" w:line="279" w:lineRule="auto"/>
        <w:rPr>
          <w:rFonts w:ascii="Aptos" w:hAnsi="Aptos" w:eastAsia="Aptos" w:cs="Aptos"/>
          <w:sz w:val="24"/>
          <w:szCs w:val="24"/>
        </w:rPr>
      </w:pPr>
    </w:p>
    <w:p xmlns:wp14="http://schemas.microsoft.com/office/word/2010/wordml" w:rsidR="00AE772B" w:rsidRDefault="008C29B1" w14:paraId="794DEE24" wp14:textId="77777777">
      <w:pPr>
        <w:spacing w:after="160" w:line="279" w:lineRule="auto"/>
        <w:rPr>
          <w:rFonts w:ascii="Aptos" w:hAnsi="Aptos" w:eastAsia="Aptos" w:cs="Aptos"/>
          <w:sz w:val="24"/>
          <w:szCs w:val="24"/>
        </w:rPr>
      </w:pPr>
      <w:r>
        <w:rPr>
          <w:rFonts w:ascii="Aptos" w:hAnsi="Aptos" w:eastAsia="Aptos" w:cs="Aptos"/>
          <w:sz w:val="24"/>
          <w:szCs w:val="24"/>
        </w:rPr>
        <w:t>#01</w:t>
      </w:r>
    </w:p>
    <w:p xmlns:wp14="http://schemas.microsoft.com/office/word/2010/wordml" w:rsidR="00AE772B" w:rsidRDefault="008C29B1" w14:paraId="0A37501D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  <w:r>
        <w:rPr>
          <w:rFonts w:ascii="Aptos" w:hAnsi="Aptos" w:eastAsia="Aptos" w:cs="Aptos"/>
          <w:noProof/>
          <w:color w:val="2B579A"/>
          <w:sz w:val="24"/>
          <w:szCs w:val="24"/>
          <w:shd w:val="clear" w:color="auto" w:fill="E6E6E6"/>
        </w:rPr>
        <w:drawing>
          <wp:inline xmlns:wp14="http://schemas.microsoft.com/office/word/2010/wordprocessingDrawing" distT="114300" distB="114300" distL="114300" distR="114300" wp14:anchorId="4FE9A027" wp14:editId="7777777">
            <wp:extent cx="5731200" cy="25019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E772B" w:rsidRDefault="008C29B1" w14:paraId="5DAB6C7B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  <w:r>
        <w:rPr>
          <w:rFonts w:ascii="Aptos" w:hAnsi="Aptos" w:eastAsia="Aptos" w:cs="Aptos"/>
          <w:noProof/>
          <w:color w:val="2B579A"/>
          <w:sz w:val="24"/>
          <w:szCs w:val="24"/>
          <w:shd w:val="clear" w:color="auto" w:fill="E6E6E6"/>
        </w:rPr>
        <w:drawing>
          <wp:inline xmlns:wp14="http://schemas.microsoft.com/office/word/2010/wordprocessingDrawing" distT="114300" distB="114300" distL="114300" distR="114300" wp14:anchorId="198C3688" wp14:editId="7777777">
            <wp:extent cx="5731200" cy="24130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E772B" w:rsidRDefault="00AE772B" w14:paraId="02EB378F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</w:p>
    <w:p xmlns:wp14="http://schemas.microsoft.com/office/word/2010/wordml" w:rsidR="00AE772B" w:rsidP="72A2C9E3" w:rsidRDefault="008C29B1" w14:paraId="58CEF293" wp14:textId="1D8E040A">
      <w:pPr>
        <w:pStyle w:val="Title"/>
        <w:spacing w:after="160" w:line="279" w:lineRule="auto"/>
        <w:rPr>
          <w:color w:val="FF0000"/>
          <w:sz w:val="24"/>
          <w:szCs w:val="24"/>
          <w:lang w:val="fr-FR"/>
        </w:rPr>
      </w:pPr>
      <w:bookmarkStart w:name="_19x7gp1w5bzi" w:id="0"/>
      <w:bookmarkEnd w:id="0"/>
      <w:r w:rsidRPr="72A2C9E3" w:rsidR="008C29B1">
        <w:rPr>
          <w:sz w:val="24"/>
          <w:szCs w:val="24"/>
          <w:lang w:val="fr-FR"/>
        </w:rPr>
        <w:t>Response</w:t>
      </w:r>
      <w:r w:rsidRPr="72A2C9E3" w:rsidR="008C29B1">
        <w:rPr>
          <w:sz w:val="24"/>
          <w:szCs w:val="24"/>
          <w:lang w:val="fr-FR"/>
        </w:rPr>
        <w:t xml:space="preserve"> : </w:t>
      </w:r>
      <w:r w:rsidRPr="72A2C9E3" w:rsidR="15B3DE93">
        <w:rPr>
          <w:color w:val="FF0000"/>
          <w:sz w:val="24"/>
          <w:szCs w:val="24"/>
          <w:lang w:val="fr-FR"/>
        </w:rPr>
        <w:t>Yes, pull all values for Living Room.</w:t>
      </w:r>
    </w:p>
    <w:p xmlns:wp14="http://schemas.microsoft.com/office/word/2010/wordml" w:rsidR="00AE772B" w:rsidRDefault="00AE772B" w14:paraId="6A05A809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</w:p>
    <w:p xmlns:wp14="http://schemas.microsoft.com/office/word/2010/wordml" w:rsidR="00AE772B" w:rsidRDefault="00AE772B" w14:paraId="5A39BBE3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</w:p>
    <w:p xmlns:wp14="http://schemas.microsoft.com/office/word/2010/wordml" w:rsidR="00AE772B" w:rsidRDefault="00AE772B" w14:paraId="41C8F396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</w:p>
    <w:p xmlns:wp14="http://schemas.microsoft.com/office/word/2010/wordml" w:rsidR="00AE772B" w:rsidRDefault="00AE772B" w14:paraId="72A3D3EC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</w:p>
    <w:p xmlns:wp14="http://schemas.microsoft.com/office/word/2010/wordml" w:rsidR="00AE772B" w:rsidRDefault="00AE772B" w14:paraId="0D0B940D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</w:p>
    <w:p xmlns:wp14="http://schemas.microsoft.com/office/word/2010/wordml" w:rsidR="00AE772B" w:rsidRDefault="00AE772B" w14:paraId="0E27B00A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</w:p>
    <w:p xmlns:wp14="http://schemas.microsoft.com/office/word/2010/wordml" w:rsidR="00AE772B" w:rsidRDefault="008C29B1" w14:paraId="60061E4C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  <w:r>
        <w:rPr>
          <w:rFonts w:ascii="Aptos" w:hAnsi="Aptos" w:eastAsia="Aptos" w:cs="Aptos"/>
          <w:noProof/>
          <w:color w:val="2B579A"/>
          <w:sz w:val="24"/>
          <w:szCs w:val="24"/>
          <w:shd w:val="clear" w:color="auto" w:fill="E6E6E6"/>
        </w:rPr>
        <w:drawing>
          <wp:inline xmlns:wp14="http://schemas.microsoft.com/office/word/2010/wordprocessingDrawing" distT="114300" distB="114300" distL="114300" distR="114300" wp14:anchorId="4A6C551D" wp14:editId="7777777">
            <wp:extent cx="5731200" cy="24003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E772B" w:rsidP="72A2C9E3" w:rsidRDefault="008C29B1" w14:paraId="01F43A85" wp14:textId="48C7A19A">
      <w:pPr>
        <w:pStyle w:val="Title"/>
        <w:spacing w:after="160" w:line="279" w:lineRule="auto"/>
        <w:rPr>
          <w:color w:val="FF0000"/>
          <w:sz w:val="24"/>
          <w:szCs w:val="24"/>
          <w:lang w:val="en-US"/>
        </w:rPr>
      </w:pPr>
      <w:bookmarkStart w:name="_nc3wxwa6ehs1" w:id="1"/>
      <w:bookmarkEnd w:id="1"/>
      <w:r w:rsidRPr="72A2C9E3" w:rsidR="008C29B1">
        <w:rPr>
          <w:sz w:val="24"/>
          <w:szCs w:val="24"/>
          <w:lang w:val="en-US"/>
        </w:rPr>
        <w:t>Response :</w:t>
      </w:r>
      <w:r w:rsidRPr="72A2C9E3" w:rsidR="008C29B1">
        <w:rPr>
          <w:sz w:val="24"/>
          <w:szCs w:val="24"/>
          <w:lang w:val="en-US"/>
        </w:rPr>
        <w:t xml:space="preserve"> </w:t>
      </w:r>
      <w:r w:rsidRPr="72A2C9E3" w:rsidR="403945A8">
        <w:rPr>
          <w:color w:val="FF0000"/>
          <w:sz w:val="24"/>
          <w:szCs w:val="24"/>
          <w:lang w:val="en-US"/>
        </w:rPr>
        <w:t xml:space="preserve">For Dining, no need to pull Collections, as items </w:t>
      </w:r>
      <w:r w:rsidRPr="72A2C9E3" w:rsidR="403945A8">
        <w:rPr>
          <w:color w:val="FF0000"/>
          <w:sz w:val="24"/>
          <w:szCs w:val="24"/>
          <w:lang w:val="en-US"/>
        </w:rPr>
        <w:t>appear to be</w:t>
      </w:r>
      <w:r w:rsidRPr="72A2C9E3" w:rsidR="403945A8">
        <w:rPr>
          <w:color w:val="FF0000"/>
          <w:sz w:val="24"/>
          <w:szCs w:val="24"/>
          <w:lang w:val="en-US"/>
        </w:rPr>
        <w:t xml:space="preserve"> available under Category values. Pull Category values only. </w:t>
      </w:r>
      <w:r w:rsidRPr="72A2C9E3" w:rsidR="01AC98EA">
        <w:rPr>
          <w:color w:val="FF0000"/>
          <w:sz w:val="24"/>
          <w:szCs w:val="24"/>
          <w:lang w:val="en-US"/>
        </w:rPr>
        <w:t>Also, exclude Collections in the top nav menu.</w:t>
      </w:r>
    </w:p>
    <w:p xmlns:wp14="http://schemas.microsoft.com/office/word/2010/wordml" w:rsidR="00AE772B" w:rsidRDefault="00AE772B" w14:paraId="44EAFD9C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</w:p>
    <w:p xmlns:wp14="http://schemas.microsoft.com/office/word/2010/wordml" w:rsidR="00AE772B" w:rsidRDefault="00AE772B" w14:paraId="4B94D5A5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</w:p>
    <w:p xmlns:wp14="http://schemas.microsoft.com/office/word/2010/wordml" w:rsidR="00AE772B" w:rsidRDefault="008C29B1" w14:paraId="3DEEC669" wp14:textId="77777777">
      <w:pPr>
        <w:spacing w:after="160" w:line="279" w:lineRule="auto"/>
        <w:ind w:firstLine="720"/>
        <w:rPr>
          <w:rFonts w:ascii="Aptos" w:hAnsi="Aptos" w:eastAsia="Aptos" w:cs="Aptos"/>
          <w:sz w:val="24"/>
          <w:szCs w:val="24"/>
        </w:rPr>
      </w:pPr>
      <w:r>
        <w:rPr>
          <w:rFonts w:ascii="Aptos" w:hAnsi="Aptos" w:eastAsia="Aptos" w:cs="Aptos"/>
          <w:noProof/>
          <w:color w:val="2B579A"/>
          <w:sz w:val="24"/>
          <w:szCs w:val="24"/>
          <w:shd w:val="clear" w:color="auto" w:fill="E6E6E6"/>
        </w:rPr>
        <w:drawing>
          <wp:inline xmlns:wp14="http://schemas.microsoft.com/office/word/2010/wordprocessingDrawing" distT="114300" distB="114300" distL="114300" distR="114300" wp14:anchorId="7AEF4827" wp14:editId="7777777">
            <wp:extent cx="5731200" cy="25019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ptos" w:hAnsi="Aptos" w:eastAsia="Aptos" w:cs="Aptos"/>
          <w:noProof/>
          <w:color w:val="2B579A"/>
          <w:sz w:val="24"/>
          <w:szCs w:val="24"/>
          <w:shd w:val="clear" w:color="auto" w:fill="E6E6E6"/>
        </w:rPr>
        <w:drawing>
          <wp:inline xmlns:wp14="http://schemas.microsoft.com/office/word/2010/wordprocessingDrawing" distT="114300" distB="114300" distL="114300" distR="114300" wp14:anchorId="692161F0" wp14:editId="7777777">
            <wp:extent cx="5731200" cy="25400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E772B" w:rsidRDefault="00AE772B" w14:paraId="3656B9AB" wp14:textId="77777777">
      <w:pPr>
        <w:spacing w:after="160" w:line="279" w:lineRule="auto"/>
        <w:rPr>
          <w:rFonts w:ascii="Aptos" w:hAnsi="Aptos" w:eastAsia="Aptos" w:cs="Aptos"/>
          <w:sz w:val="24"/>
          <w:szCs w:val="24"/>
        </w:rPr>
      </w:pPr>
    </w:p>
    <w:p xmlns:wp14="http://schemas.microsoft.com/office/word/2010/wordml" w:rsidR="00AE772B" w:rsidP="72A2C9E3" w:rsidRDefault="008C29B1" w14:paraId="101F21B7" wp14:textId="77777777">
      <w:pPr>
        <w:spacing w:after="160" w:line="279" w:lineRule="auto"/>
        <w:rPr>
          <w:rFonts w:ascii="Aptos" w:hAnsi="Aptos" w:eastAsia="Aptos" w:cs="Aptos"/>
          <w:color w:val="FF0000"/>
          <w:sz w:val="24"/>
          <w:szCs w:val="24"/>
          <w:lang w:val="fr-FR"/>
        </w:rPr>
      </w:pP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>Please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 xml:space="preserve"> 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>confirm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 xml:space="preserve"> 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>if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 xml:space="preserve"> the 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>marked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 xml:space="preserve"> data 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>is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 xml:space="preserve"> 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>correct  (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 xml:space="preserve">in 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>yellow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 xml:space="preserve">), 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>that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 xml:space="preserve"> 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>we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 xml:space="preserve"> 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>need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 xml:space="preserve">, and 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>also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 xml:space="preserve"> 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>confirm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>/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>clear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 xml:space="preserve">  about 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>the  data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 xml:space="preserve"> 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>marked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 xml:space="preserve"> in 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>red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 xml:space="preserve"> 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>color</w:t>
      </w:r>
      <w:r w:rsidRPr="72A2C9E3" w:rsidR="008C29B1">
        <w:rPr>
          <w:rFonts w:ascii="Aptos" w:hAnsi="Aptos" w:eastAsia="Aptos" w:cs="Aptos"/>
          <w:sz w:val="24"/>
          <w:szCs w:val="24"/>
          <w:lang w:val="fr-FR"/>
        </w:rPr>
        <w:t>.</w:t>
      </w:r>
    </w:p>
    <w:p w:rsidR="008C29B1" w:rsidP="72A2C9E3" w:rsidRDefault="008C29B1" w14:paraId="3549C3F6" w14:textId="7CF4688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color w:val="FF0000"/>
          <w:sz w:val="24"/>
          <w:szCs w:val="24"/>
          <w:lang w:val="en-US"/>
        </w:rPr>
      </w:pPr>
      <w:r w:rsidRPr="72A2C9E3" w:rsidR="008C29B1">
        <w:rPr>
          <w:rFonts w:ascii="Aptos" w:hAnsi="Aptos" w:eastAsia="Aptos" w:cs="Aptos"/>
          <w:sz w:val="24"/>
          <w:szCs w:val="24"/>
          <w:lang w:val="en-US"/>
        </w:rPr>
        <w:t>Response :</w:t>
      </w:r>
      <w:r w:rsidRPr="72A2C9E3" w:rsidR="715D17C6">
        <w:rPr>
          <w:rFonts w:ascii="Aptos" w:hAnsi="Aptos" w:eastAsia="Aptos" w:cs="Aptos"/>
          <w:sz w:val="24"/>
          <w:szCs w:val="24"/>
          <w:lang w:val="en-US"/>
        </w:rPr>
        <w:t xml:space="preserve">  </w:t>
      </w:r>
      <w:r w:rsidRPr="72A2C9E3" w:rsidR="08526EB9">
        <w:rPr>
          <w:rFonts w:ascii="Aptos" w:hAnsi="Aptos" w:eastAsia="Aptos" w:cs="Aptos"/>
          <w:color w:val="FF0000"/>
          <w:sz w:val="24"/>
          <w:szCs w:val="24"/>
          <w:lang w:val="en-US"/>
        </w:rPr>
        <w:t>Yes,</w:t>
      </w:r>
      <w:r w:rsidRPr="72A2C9E3" w:rsidR="715D17C6">
        <w:rPr>
          <w:rFonts w:ascii="Aptos" w:hAnsi="Aptos" w:eastAsia="Aptos" w:cs="Aptos"/>
          <w:color w:val="FF0000"/>
          <w:sz w:val="24"/>
          <w:szCs w:val="24"/>
          <w:lang w:val="en-US"/>
        </w:rPr>
        <w:t xml:space="preserve"> pull content</w:t>
      </w:r>
      <w:r w:rsidRPr="72A2C9E3" w:rsidR="77A0B5BF">
        <w:rPr>
          <w:rFonts w:ascii="Aptos" w:hAnsi="Aptos" w:eastAsia="Aptos" w:cs="Aptos"/>
          <w:color w:val="FF0000"/>
          <w:sz w:val="24"/>
          <w:szCs w:val="24"/>
          <w:lang w:val="en-US"/>
        </w:rPr>
        <w:t xml:space="preserve"> highlighted in yellow, all with the exception of the Video, we can exclude the video for items. </w:t>
      </w:r>
      <w:r w:rsidRPr="72A2C9E3" w:rsidR="74093BED">
        <w:rPr>
          <w:rFonts w:ascii="Aptos" w:hAnsi="Aptos" w:eastAsia="Aptos" w:cs="Aptos"/>
          <w:color w:val="FF0000"/>
          <w:sz w:val="24"/>
          <w:szCs w:val="24"/>
          <w:lang w:val="en-US"/>
        </w:rPr>
        <w:t xml:space="preserve">Also, exclude </w:t>
      </w:r>
      <w:r w:rsidRPr="72A2C9E3" w:rsidR="2DC1C47E">
        <w:rPr>
          <w:rFonts w:ascii="Aptos" w:hAnsi="Aptos" w:eastAsia="Aptos" w:cs="Aptos"/>
          <w:color w:val="FF0000"/>
          <w:sz w:val="24"/>
          <w:szCs w:val="24"/>
          <w:lang w:val="en-US"/>
        </w:rPr>
        <w:t>the Share</w:t>
      </w:r>
      <w:r w:rsidRPr="72A2C9E3" w:rsidR="74093BED">
        <w:rPr>
          <w:rFonts w:ascii="Aptos" w:hAnsi="Aptos" w:eastAsia="Aptos" w:cs="Aptos"/>
          <w:color w:val="FF0000"/>
          <w:sz w:val="24"/>
          <w:szCs w:val="24"/>
          <w:lang w:val="en-US"/>
        </w:rPr>
        <w:t xml:space="preserve"> button in red as well as Type: Cocktail Table as this </w:t>
      </w:r>
      <w:r w:rsidRPr="72A2C9E3" w:rsidR="74093BED">
        <w:rPr>
          <w:rFonts w:ascii="Aptos" w:hAnsi="Aptos" w:eastAsia="Aptos" w:cs="Aptos"/>
          <w:color w:val="FF0000"/>
          <w:sz w:val="24"/>
          <w:szCs w:val="24"/>
          <w:lang w:val="en-US"/>
        </w:rPr>
        <w:t>appears to be</w:t>
      </w:r>
      <w:r w:rsidRPr="72A2C9E3" w:rsidR="74093BED">
        <w:rPr>
          <w:rFonts w:ascii="Aptos" w:hAnsi="Aptos" w:eastAsia="Aptos" w:cs="Aptos"/>
          <w:color w:val="FF0000"/>
          <w:sz w:val="24"/>
          <w:szCs w:val="24"/>
          <w:lang w:val="en-US"/>
        </w:rPr>
        <w:t xml:space="preserve"> a link and included in the header des</w:t>
      </w:r>
      <w:r w:rsidRPr="72A2C9E3" w:rsidR="12DDDBBD">
        <w:rPr>
          <w:rFonts w:ascii="Aptos" w:hAnsi="Aptos" w:eastAsia="Aptos" w:cs="Aptos"/>
          <w:color w:val="FF0000"/>
          <w:sz w:val="24"/>
          <w:szCs w:val="24"/>
          <w:lang w:val="en-US"/>
        </w:rPr>
        <w:t>cription.</w:t>
      </w:r>
    </w:p>
    <w:p w:rsidR="1379115A" w:rsidP="72A2C9E3" w:rsidRDefault="1379115A" w14:paraId="3A17D04E" w14:textId="78C3B7D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color w:val="FF0000"/>
          <w:sz w:val="24"/>
          <w:szCs w:val="24"/>
          <w:lang w:val="en-US"/>
        </w:rPr>
      </w:pPr>
      <w:r w:rsidRPr="72A2C9E3" w:rsidR="1379115A">
        <w:rPr>
          <w:rFonts w:ascii="Aptos" w:hAnsi="Aptos" w:eastAsia="Aptos" w:cs="Aptos"/>
          <w:color w:val="FF0000"/>
          <w:sz w:val="24"/>
          <w:szCs w:val="24"/>
          <w:lang w:val="en-US"/>
        </w:rPr>
        <w:t xml:space="preserve">Also, in comparing the data to the existing catalog, I do see that the # has been removed from the </w:t>
      </w:r>
      <w:r w:rsidRPr="72A2C9E3" w:rsidR="1379115A">
        <w:rPr>
          <w:rFonts w:ascii="Aptos" w:hAnsi="Aptos" w:eastAsia="Aptos" w:cs="Aptos"/>
          <w:color w:val="FF0000"/>
          <w:sz w:val="24"/>
          <w:szCs w:val="24"/>
          <w:lang w:val="en-US"/>
        </w:rPr>
        <w:t>sku</w:t>
      </w:r>
      <w:r w:rsidRPr="72A2C9E3" w:rsidR="1379115A">
        <w:rPr>
          <w:rFonts w:ascii="Aptos" w:hAnsi="Aptos" w:eastAsia="Aptos" w:cs="Aptos"/>
          <w:color w:val="FF0000"/>
          <w:sz w:val="24"/>
          <w:szCs w:val="24"/>
          <w:lang w:val="en-US"/>
        </w:rPr>
        <w:t xml:space="preserve"> names. </w:t>
      </w:r>
      <w:r w:rsidRPr="72A2C9E3" w:rsidR="12DDDBBD">
        <w:rPr>
          <w:rFonts w:ascii="Aptos" w:hAnsi="Aptos" w:eastAsia="Aptos" w:cs="Aptos"/>
          <w:color w:val="FF0000"/>
          <w:sz w:val="24"/>
          <w:szCs w:val="24"/>
          <w:lang w:val="en-US"/>
        </w:rPr>
        <w:t xml:space="preserve"> </w:t>
      </w:r>
      <w:r w:rsidRPr="72A2C9E3" w:rsidR="3E86E7E9">
        <w:rPr>
          <w:rFonts w:ascii="Aptos" w:hAnsi="Aptos" w:eastAsia="Aptos" w:cs="Aptos"/>
          <w:color w:val="FF0000"/>
          <w:sz w:val="24"/>
          <w:szCs w:val="24"/>
          <w:lang w:val="en-US"/>
        </w:rPr>
        <w:t>I think as long as you pull the info, Matthew can manipulate this piece via the automated set up.</w:t>
      </w:r>
      <w:r w:rsidRPr="72A2C9E3" w:rsidR="3E86E7E9">
        <w:rPr>
          <w:rFonts w:ascii="Aptos" w:hAnsi="Aptos" w:eastAsia="Aptos" w:cs="Aptos"/>
          <w:color w:val="FF0000"/>
          <w:sz w:val="24"/>
          <w:szCs w:val="24"/>
          <w:lang w:val="en-US"/>
        </w:rPr>
        <w:t xml:space="preserve"> </w:t>
      </w:r>
    </w:p>
    <w:sectPr w:rsidR="00AE772B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772B"/>
    <w:rsid w:val="00894734"/>
    <w:rsid w:val="008C29B1"/>
    <w:rsid w:val="00AE772B"/>
    <w:rsid w:val="01AC98EA"/>
    <w:rsid w:val="08526EB9"/>
    <w:rsid w:val="0F3F6475"/>
    <w:rsid w:val="12DDDBBD"/>
    <w:rsid w:val="1379115A"/>
    <w:rsid w:val="15B3DE93"/>
    <w:rsid w:val="19CD8BFB"/>
    <w:rsid w:val="2DC1C47E"/>
    <w:rsid w:val="2FB58C20"/>
    <w:rsid w:val="30535477"/>
    <w:rsid w:val="34E68D8E"/>
    <w:rsid w:val="3E86E7E9"/>
    <w:rsid w:val="403945A8"/>
    <w:rsid w:val="4A8E330A"/>
    <w:rsid w:val="65B659EF"/>
    <w:rsid w:val="6F9DF051"/>
    <w:rsid w:val="715D17C6"/>
    <w:rsid w:val="72A2C9E3"/>
    <w:rsid w:val="74093BED"/>
    <w:rsid w:val="77A0B5BF"/>
    <w:rsid w:val="7FAFC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FC4D6F"/>
  <w15:docId w15:val="{9CC1D945-D15A-4B00-B18B-4E34E3C1ABD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fr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4.png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3.png" Id="rId11" /><Relationship Type="http://schemas.openxmlformats.org/officeDocument/2006/relationships/styles" Target="styles.xml" Id="rId5" /><Relationship Type="http://schemas.openxmlformats.org/officeDocument/2006/relationships/theme" Target="theme/theme1.xml" Id="rId15" /><Relationship Type="http://schemas.openxmlformats.org/officeDocument/2006/relationships/image" Target="media/image2.png" Id="rId10" /><Relationship Type="http://schemas.openxmlformats.org/officeDocument/2006/relationships/customXml" Target="../customXml/item4.xml" Id="rId4" /><Relationship Type="http://schemas.openxmlformats.org/officeDocument/2006/relationships/image" Target="media/image1.png" Id="rId9" /><Relationship Type="http://schemas.openxmlformats.org/officeDocument/2006/relationships/fontTable" Target="fontTable.xml" Id="rId14" /><Relationship Type="http://schemas.openxmlformats.org/officeDocument/2006/relationships/hyperlink" Target="https://parker-house.com/" TargetMode="External" Id="R9c7000d2658a46e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efc6c8-a9a3-427e-bdd1-56ec550d9d42">
      <Terms xmlns="http://schemas.microsoft.com/office/infopath/2007/PartnerControls"/>
    </lcf76f155ced4ddcb4097134ff3c332f>
    <_ip_UnifiedCompliancePolicyUIAction xmlns="http://schemas.microsoft.com/sharepoint/v3" xsi:nil="true"/>
    <_ip_UnifiedCompliancePolicyProperties xmlns="http://schemas.microsoft.com/sharepoint/v3" xsi:nil="true"/>
    <TaxCatchAll xmlns="b54b5f38-b244-447b-bc0d-dc4fb3162a12" xsi:nil="true"/>
    <_dlc_DocId xmlns="b54b5f38-b244-447b-bc0d-dc4fb3162a12">CONTENT-274793562-1002264</_dlc_DocId>
    <_dlc_DocIdUrl xmlns="b54b5f38-b244-447b-bc0d-dc4fb3162a12">
      <Url>https://revalize.sharepoint.com/sites/ContentTeam/_layouts/15/DocIdRedir.aspx?ID=CONTENT-274793562-1002264</Url>
      <Description>CONTENT-274793562-1002264</Description>
    </_dlc_DocIdUrl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65708DB58A0C438A3464E347BD06E8" ma:contentTypeVersion="20" ma:contentTypeDescription="Create a new document." ma:contentTypeScope="" ma:versionID="9b5f8fea5f57e18864e41663877c3962">
  <xsd:schema xmlns:xsd="http://www.w3.org/2001/XMLSchema" xmlns:xs="http://www.w3.org/2001/XMLSchema" xmlns:p="http://schemas.microsoft.com/office/2006/metadata/properties" xmlns:ns1="http://schemas.microsoft.com/sharepoint/v3" xmlns:ns2="8eefc6c8-a9a3-427e-bdd1-56ec550d9d42" xmlns:ns3="b54b5f38-b244-447b-bc0d-dc4fb3162a12" targetNamespace="http://schemas.microsoft.com/office/2006/metadata/properties" ma:root="true" ma:fieldsID="9bddcf813bf97aafca6a10f7e27d6d72" ns1:_="" ns2:_="" ns3:_="">
    <xsd:import namespace="http://schemas.microsoft.com/sharepoint/v3"/>
    <xsd:import namespace="8eefc6c8-a9a3-427e-bdd1-56ec550d9d42"/>
    <xsd:import namespace="b54b5f38-b244-447b-bc0d-dc4fb3162a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3:_dlc_DocId" minOccurs="0"/>
                <xsd:element ref="ns3:_dlc_DocIdUrl" minOccurs="0"/>
                <xsd:element ref="ns3:_dlc_DocIdPersistId" minOccurs="0"/>
                <xsd:element ref="ns2:lcf76f155ced4ddcb4097134ff3c332f" minOccurs="0"/>
                <xsd:element ref="ns3:TaxCatchAll" minOccurs="0"/>
                <xsd:element ref="ns1:_ip_UnifiedCompliancePolicyProperties" minOccurs="0"/>
                <xsd:element ref="ns1:_ip_UnifiedCompliancePolicyUIAc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7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8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efc6c8-a9a3-427e-bdd1-56ec550d9d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5" nillable="true" ma:taxonomy="true" ma:internalName="lcf76f155ced4ddcb4097134ff3c332f" ma:taxonomyFieldName="MediaServiceImageTags" ma:displayName="Image Tags" ma:readOnly="false" ma:fieldId="{5cf76f15-5ced-4ddc-b409-7134ff3c332f}" ma:taxonomyMulti="true" ma:sspId="7d5ac4d4-369e-45bd-8287-7591469dbbf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9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3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4b5f38-b244-447b-bc0d-dc4fb3162a12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_dlc_DocId" ma:index="21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2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3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TaxCatchAll" ma:index="26" nillable="true" ma:displayName="Taxonomy Catch All Column" ma:hidden="true" ma:list="{371b43bc-f75c-416d-9dd4-7e49d2e726a7}" ma:internalName="TaxCatchAll" ma:showField="CatchAllData" ma:web="b54b5f38-b244-447b-bc0d-dc4fb3162a1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4A9FA89-C595-43A0-A012-E97F1602FC2C}">
  <ds:schemaRefs>
    <ds:schemaRef ds:uri="http://schemas.microsoft.com/office/2006/metadata/properties"/>
    <ds:schemaRef ds:uri="http://schemas.microsoft.com/office/infopath/2007/PartnerControls"/>
    <ds:schemaRef ds:uri="8eefc6c8-a9a3-427e-bdd1-56ec550d9d42"/>
    <ds:schemaRef ds:uri="http://schemas.microsoft.com/sharepoint/v3"/>
    <ds:schemaRef ds:uri="b54b5f38-b244-447b-bc0d-dc4fb3162a12"/>
  </ds:schemaRefs>
</ds:datastoreItem>
</file>

<file path=customXml/itemProps2.xml><?xml version="1.0" encoding="utf-8"?>
<ds:datastoreItem xmlns:ds="http://schemas.openxmlformats.org/officeDocument/2006/customXml" ds:itemID="{AAF5EA75-6258-4710-9B63-5A082C0B727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AC17CFB-0C92-4E7D-A9EA-E560A19F5798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62F2A472-800B-4F69-987D-688626BE8A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efc6c8-a9a3-427e-bdd1-56ec550d9d42"/>
    <ds:schemaRef ds:uri="b54b5f38-b244-447b-bc0d-dc4fb3162a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Summer Lane</lastModifiedBy>
  <revision>2</revision>
  <dcterms:created xsi:type="dcterms:W3CDTF">2025-01-03T15:48:00.0000000Z</dcterms:created>
  <dcterms:modified xsi:type="dcterms:W3CDTF">2025-01-03T16:00:01.3025217Z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0x010100AF65708DB58A0C438A3464E347BD06E8</vt:lpwstr>
  </property>
  <property fmtid="{D5CDD505-2E9C-101B-9397-08002B2CF9AE}" pid="3" name="_dlc_DocIdItemGuid">
    <vt:lpwstr>484541d5-a3bd-4899-8d42-fca048a1a7f3</vt:lpwstr>
  </property>
  <property fmtid="{D5CDD505-2E9C-101B-9397-08002B2CF9AE}" pid="4" name="MediaServiceImageTags">
    <vt:lpwstr/>
  </property>
</Properties>
</file>