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CBF" w:rsidRPr="00D83CBF" w:rsidRDefault="00D83CBF" w:rsidP="00D83CBF">
      <w:pPr>
        <w:pStyle w:val="BodyText"/>
        <w:ind w:left="130"/>
        <w:rPr>
          <w:rFonts w:ascii="Times New Roman"/>
          <w:sz w:val="24"/>
          <w:szCs w:val="24"/>
        </w:rPr>
      </w:pPr>
      <w:r w:rsidRPr="00D83CBF">
        <w:rPr>
          <w:rFonts w:ascii="Times New Roman"/>
          <w:noProof/>
          <w:sz w:val="24"/>
          <w:szCs w:val="24"/>
          <w:lang w:bidi="ar-SA"/>
        </w:rPr>
        <w:drawing>
          <wp:inline distT="0" distB="0" distL="0" distR="0">
            <wp:extent cx="5522630" cy="1347215"/>
            <wp:effectExtent l="0" t="0" r="0" b="0"/>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5" cstate="print"/>
                    <a:stretch>
                      <a:fillRect/>
                    </a:stretch>
                  </pic:blipFill>
                  <pic:spPr>
                    <a:xfrm>
                      <a:off x="0" y="0"/>
                      <a:ext cx="5522630" cy="1347215"/>
                    </a:xfrm>
                    <a:prstGeom prst="rect">
                      <a:avLst/>
                    </a:prstGeom>
                  </pic:spPr>
                </pic:pic>
              </a:graphicData>
            </a:graphic>
          </wp:inline>
        </w:drawing>
      </w:r>
    </w:p>
    <w:p w:rsidR="00D83CBF" w:rsidRPr="00D83CBF" w:rsidRDefault="00D83CBF" w:rsidP="00D83CBF">
      <w:pPr>
        <w:pStyle w:val="BodyText"/>
        <w:rPr>
          <w:rFonts w:ascii="Times New Roman"/>
          <w:sz w:val="24"/>
          <w:szCs w:val="24"/>
        </w:rPr>
      </w:pPr>
    </w:p>
    <w:p w:rsidR="00D83CBF" w:rsidRPr="00886ADD" w:rsidRDefault="00D83CBF" w:rsidP="00D83CBF">
      <w:pPr>
        <w:pStyle w:val="BodyText"/>
        <w:spacing w:before="5"/>
        <w:rPr>
          <w:rFonts w:ascii="Times New Roman" w:hAnsi="Times New Roman" w:cs="Times New Roman"/>
          <w:sz w:val="24"/>
          <w:szCs w:val="24"/>
        </w:rPr>
      </w:pPr>
    </w:p>
    <w:p w:rsidR="00D83CBF" w:rsidRPr="00886ADD" w:rsidRDefault="00D83CBF" w:rsidP="00D83CBF">
      <w:pPr>
        <w:pStyle w:val="Heading1"/>
        <w:spacing w:before="93"/>
        <w:rPr>
          <w:rFonts w:ascii="Times New Roman" w:hAnsi="Times New Roman" w:cs="Times New Roman"/>
        </w:rPr>
      </w:pPr>
      <w:bookmarkStart w:id="0" w:name="Meaning_of_Capital_Structure"/>
      <w:bookmarkStart w:id="1" w:name="_TOC_250355"/>
      <w:bookmarkEnd w:id="0"/>
      <w:bookmarkEnd w:id="1"/>
      <w:r w:rsidRPr="00886ADD">
        <w:rPr>
          <w:rFonts w:ascii="Times New Roman" w:hAnsi="Times New Roman" w:cs="Times New Roman"/>
        </w:rPr>
        <w:t>INTRODUCTION</w:t>
      </w:r>
    </w:p>
    <w:p w:rsidR="00D83CBF" w:rsidRPr="00886ADD" w:rsidRDefault="00D83CBF" w:rsidP="00D83CBF">
      <w:pPr>
        <w:pStyle w:val="BodyText"/>
        <w:spacing w:before="85" w:line="244" w:lineRule="auto"/>
        <w:ind w:left="160" w:right="1497"/>
        <w:jc w:val="both"/>
        <w:rPr>
          <w:rFonts w:ascii="Times New Roman" w:hAnsi="Times New Roman" w:cs="Times New Roman"/>
          <w:sz w:val="24"/>
          <w:szCs w:val="24"/>
        </w:rPr>
      </w:pPr>
      <w:r w:rsidRPr="00886ADD">
        <w:rPr>
          <w:rFonts w:ascii="Times New Roman" w:hAnsi="Times New Roman" w:cs="Times New Roman"/>
          <w:sz w:val="24"/>
          <w:szCs w:val="24"/>
        </w:rPr>
        <w:t xml:space="preserve">Capital is the major part of all kinds of business activities, which are decided </w:t>
      </w:r>
      <w:r w:rsidRPr="00886ADD">
        <w:rPr>
          <w:rFonts w:ascii="Times New Roman" w:hAnsi="Times New Roman" w:cs="Times New Roman"/>
          <w:spacing w:val="-3"/>
          <w:sz w:val="24"/>
          <w:szCs w:val="24"/>
        </w:rPr>
        <w:t xml:space="preserve">by  </w:t>
      </w:r>
      <w:r w:rsidRPr="00886ADD">
        <w:rPr>
          <w:rFonts w:ascii="Times New Roman" w:hAnsi="Times New Roman" w:cs="Times New Roman"/>
          <w:sz w:val="24"/>
          <w:szCs w:val="24"/>
        </w:rPr>
        <w:t xml:space="preserve">the </w:t>
      </w:r>
      <w:r w:rsidRPr="00886ADD">
        <w:rPr>
          <w:rFonts w:ascii="Times New Roman" w:hAnsi="Times New Roman" w:cs="Times New Roman"/>
          <w:spacing w:val="-3"/>
          <w:sz w:val="24"/>
          <w:szCs w:val="24"/>
        </w:rPr>
        <w:t xml:space="preserve">size,  </w:t>
      </w:r>
      <w:r w:rsidRPr="00886ADD">
        <w:rPr>
          <w:rFonts w:ascii="Times New Roman" w:hAnsi="Times New Roman" w:cs="Times New Roman"/>
          <w:sz w:val="24"/>
          <w:szCs w:val="24"/>
        </w:rPr>
        <w:t xml:space="preserve">and nature of the business concern. Capital may be raised with the help of various </w:t>
      </w:r>
      <w:r w:rsidRPr="00886ADD">
        <w:rPr>
          <w:rFonts w:ascii="Times New Roman" w:hAnsi="Times New Roman" w:cs="Times New Roman"/>
          <w:spacing w:val="-3"/>
          <w:sz w:val="24"/>
          <w:szCs w:val="24"/>
        </w:rPr>
        <w:t xml:space="preserve">sources.  </w:t>
      </w:r>
      <w:r w:rsidRPr="00886ADD">
        <w:rPr>
          <w:rFonts w:ascii="Times New Roman" w:hAnsi="Times New Roman" w:cs="Times New Roman"/>
          <w:sz w:val="24"/>
          <w:szCs w:val="24"/>
        </w:rPr>
        <w:t>If the company maintains proper and adequate level of capital, it will earn high profit and they</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can</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provide</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more</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dividends</w:t>
      </w:r>
      <w:r w:rsidRPr="00886ADD">
        <w:rPr>
          <w:rFonts w:ascii="Times New Roman" w:hAnsi="Times New Roman" w:cs="Times New Roman"/>
          <w:spacing w:val="25"/>
          <w:sz w:val="24"/>
          <w:szCs w:val="24"/>
        </w:rPr>
        <w:t xml:space="preserve"> </w:t>
      </w:r>
      <w:r w:rsidRPr="00886ADD">
        <w:rPr>
          <w:rFonts w:ascii="Times New Roman" w:hAnsi="Times New Roman" w:cs="Times New Roman"/>
          <w:sz w:val="24"/>
          <w:szCs w:val="24"/>
        </w:rPr>
        <w:t>to</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its</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shareholders.</w:t>
      </w:r>
    </w:p>
    <w:p w:rsidR="00D83CBF" w:rsidRPr="00886ADD" w:rsidRDefault="00D83CBF" w:rsidP="00D83CBF">
      <w:pPr>
        <w:pStyle w:val="Heading2"/>
        <w:spacing w:before="194"/>
        <w:rPr>
          <w:rFonts w:ascii="Times New Roman" w:hAnsi="Times New Roman" w:cs="Times New Roman"/>
          <w:sz w:val="24"/>
          <w:szCs w:val="24"/>
        </w:rPr>
      </w:pPr>
      <w:bookmarkStart w:id="2" w:name="_TOC_250354"/>
      <w:bookmarkEnd w:id="2"/>
      <w:r w:rsidRPr="00886ADD">
        <w:rPr>
          <w:rFonts w:ascii="Times New Roman" w:hAnsi="Times New Roman" w:cs="Times New Roman"/>
          <w:sz w:val="24"/>
          <w:szCs w:val="24"/>
        </w:rPr>
        <w:t>Meaning of Capital Structure</w:t>
      </w:r>
    </w:p>
    <w:p w:rsidR="00D83CBF" w:rsidRPr="00886ADD" w:rsidRDefault="00D83CBF" w:rsidP="00D83CBF">
      <w:pPr>
        <w:pStyle w:val="BodyText"/>
        <w:spacing w:before="51" w:line="244" w:lineRule="auto"/>
        <w:ind w:left="160" w:right="1496"/>
        <w:jc w:val="both"/>
        <w:rPr>
          <w:rFonts w:ascii="Times New Roman" w:hAnsi="Times New Roman" w:cs="Times New Roman"/>
          <w:sz w:val="24"/>
          <w:szCs w:val="24"/>
        </w:rPr>
      </w:pPr>
      <w:r w:rsidRPr="00886ADD">
        <w:rPr>
          <w:rFonts w:ascii="Times New Roman" w:hAnsi="Times New Roman" w:cs="Times New Roman"/>
          <w:sz w:val="24"/>
          <w:szCs w:val="24"/>
        </w:rPr>
        <w:t>Capital structure refers to the kinds of securities and the proportionate amounts that make up capitalization. It is the mix of different sources of long-term sources such as equity shares, preference shares, debentures, long-term loans and retained earnings.</w:t>
      </w:r>
    </w:p>
    <w:p w:rsidR="00D83CBF" w:rsidRPr="00886ADD" w:rsidRDefault="00D83CBF" w:rsidP="00D83CBF">
      <w:pPr>
        <w:pStyle w:val="BodyText"/>
        <w:spacing w:before="90" w:line="244" w:lineRule="auto"/>
        <w:ind w:left="160" w:right="1496" w:firstLine="359"/>
        <w:jc w:val="both"/>
        <w:rPr>
          <w:rFonts w:ascii="Times New Roman" w:hAnsi="Times New Roman" w:cs="Times New Roman"/>
          <w:sz w:val="24"/>
          <w:szCs w:val="24"/>
        </w:rPr>
      </w:pPr>
      <w:r w:rsidRPr="00886ADD">
        <w:rPr>
          <w:rFonts w:ascii="Times New Roman" w:hAnsi="Times New Roman" w:cs="Times New Roman"/>
          <w:sz w:val="24"/>
          <w:szCs w:val="24"/>
        </w:rPr>
        <w:t>The term capital structure refers to the relationship between the various long-term source financing such as equity capital, preference share capital and debt capital. Deciding the suitable capital structure is the important decision of the financial management because it is closely related to the value of the firm.</w:t>
      </w:r>
    </w:p>
    <w:p w:rsidR="00D83CBF" w:rsidRPr="00886ADD" w:rsidRDefault="00D83CBF" w:rsidP="00D83CBF">
      <w:pPr>
        <w:pStyle w:val="BodyText"/>
        <w:spacing w:before="47" w:line="244" w:lineRule="auto"/>
        <w:ind w:left="160" w:right="1498" w:firstLine="359"/>
        <w:jc w:val="both"/>
        <w:rPr>
          <w:rFonts w:ascii="Times New Roman" w:hAnsi="Times New Roman" w:cs="Times New Roman"/>
          <w:sz w:val="24"/>
          <w:szCs w:val="24"/>
        </w:rPr>
      </w:pPr>
      <w:r w:rsidRPr="00886ADD">
        <w:rPr>
          <w:rFonts w:ascii="Times New Roman" w:hAnsi="Times New Roman" w:cs="Times New Roman"/>
          <w:sz w:val="24"/>
          <w:szCs w:val="24"/>
        </w:rPr>
        <w:t>Capital structure is the permanent financing of the company represented primarily by long-term debt and equity.</w:t>
      </w:r>
    </w:p>
    <w:p w:rsidR="00D83CBF" w:rsidRPr="00886ADD" w:rsidRDefault="00D83CBF" w:rsidP="00D83CBF">
      <w:pPr>
        <w:pStyle w:val="Heading2"/>
        <w:spacing w:before="148"/>
        <w:rPr>
          <w:rFonts w:ascii="Times New Roman" w:hAnsi="Times New Roman" w:cs="Times New Roman"/>
          <w:sz w:val="24"/>
          <w:szCs w:val="24"/>
        </w:rPr>
      </w:pPr>
      <w:bookmarkStart w:id="3" w:name="_TOC_250353"/>
      <w:bookmarkEnd w:id="3"/>
      <w:r w:rsidRPr="00886ADD">
        <w:rPr>
          <w:rFonts w:ascii="Times New Roman" w:hAnsi="Times New Roman" w:cs="Times New Roman"/>
          <w:sz w:val="24"/>
          <w:szCs w:val="24"/>
        </w:rPr>
        <w:t>Definition of Capital Structure</w:t>
      </w:r>
    </w:p>
    <w:p w:rsidR="00D83CBF" w:rsidRPr="00886ADD" w:rsidRDefault="00D83CBF" w:rsidP="00D83CBF">
      <w:pPr>
        <w:pStyle w:val="BodyText"/>
        <w:spacing w:before="47"/>
        <w:ind w:left="160"/>
        <w:jc w:val="both"/>
        <w:rPr>
          <w:rFonts w:ascii="Times New Roman" w:hAnsi="Times New Roman" w:cs="Times New Roman"/>
          <w:sz w:val="24"/>
          <w:szCs w:val="24"/>
        </w:rPr>
      </w:pPr>
      <w:r w:rsidRPr="00886ADD">
        <w:rPr>
          <w:rFonts w:ascii="Times New Roman" w:hAnsi="Times New Roman" w:cs="Times New Roman"/>
          <w:sz w:val="24"/>
          <w:szCs w:val="24"/>
        </w:rPr>
        <w:t>The following definitions clearly initiate, the meaning and objective of the capital structures.</w:t>
      </w:r>
    </w:p>
    <w:p w:rsidR="00D83CBF" w:rsidRPr="00886ADD" w:rsidRDefault="00D83CBF" w:rsidP="00D83CBF">
      <w:pPr>
        <w:pStyle w:val="BodyText"/>
        <w:spacing w:before="93" w:line="242" w:lineRule="auto"/>
        <w:ind w:left="160" w:right="1496" w:firstLine="537"/>
        <w:jc w:val="both"/>
        <w:rPr>
          <w:rFonts w:ascii="Times New Roman" w:hAnsi="Times New Roman" w:cs="Times New Roman"/>
          <w:sz w:val="24"/>
          <w:szCs w:val="24"/>
        </w:rPr>
      </w:pPr>
      <w:r w:rsidRPr="00886ADD">
        <w:rPr>
          <w:rFonts w:ascii="Times New Roman" w:hAnsi="Times New Roman" w:cs="Times New Roman"/>
          <w:spacing w:val="-3"/>
          <w:sz w:val="24"/>
          <w:szCs w:val="24"/>
        </w:rPr>
        <w:t xml:space="preserve">According  </w:t>
      </w:r>
      <w:r w:rsidRPr="00886ADD">
        <w:rPr>
          <w:rFonts w:ascii="Times New Roman" w:hAnsi="Times New Roman" w:cs="Times New Roman"/>
          <w:sz w:val="24"/>
          <w:szCs w:val="24"/>
        </w:rPr>
        <w:t xml:space="preserve">to the definition of </w:t>
      </w:r>
      <w:r w:rsidRPr="00886ADD">
        <w:rPr>
          <w:rFonts w:ascii="Times New Roman" w:hAnsi="Times New Roman" w:cs="Times New Roman"/>
          <w:b/>
          <w:sz w:val="24"/>
          <w:szCs w:val="24"/>
        </w:rPr>
        <w:t xml:space="preserve">Gerestenbeg,  </w:t>
      </w:r>
      <w:r w:rsidRPr="00886ADD">
        <w:rPr>
          <w:rFonts w:ascii="Times New Roman" w:hAnsi="Times New Roman" w:cs="Times New Roman"/>
          <w:sz w:val="24"/>
          <w:szCs w:val="24"/>
        </w:rPr>
        <w:t>“Capital Structure of a company refers   to the composition or make up of its capitalization and it includes all long-term capital resources”.</w:t>
      </w:r>
    </w:p>
    <w:p w:rsidR="00D83CBF" w:rsidRPr="00886ADD" w:rsidRDefault="00D83CBF" w:rsidP="00D83CBF">
      <w:pPr>
        <w:pStyle w:val="BodyText"/>
        <w:spacing w:before="46" w:line="237" w:lineRule="auto"/>
        <w:ind w:left="160" w:right="1497" w:firstLine="537"/>
        <w:jc w:val="both"/>
        <w:rPr>
          <w:rFonts w:ascii="Times New Roman" w:hAnsi="Times New Roman" w:cs="Times New Roman"/>
          <w:sz w:val="24"/>
          <w:szCs w:val="24"/>
        </w:rPr>
      </w:pPr>
      <w:r w:rsidRPr="00886ADD">
        <w:rPr>
          <w:rFonts w:ascii="Times New Roman" w:hAnsi="Times New Roman" w:cs="Times New Roman"/>
          <w:sz w:val="24"/>
          <w:szCs w:val="24"/>
        </w:rPr>
        <w:t xml:space="preserve">According to the definition of </w:t>
      </w:r>
      <w:r w:rsidRPr="00886ADD">
        <w:rPr>
          <w:rFonts w:ascii="Times New Roman" w:hAnsi="Times New Roman" w:cs="Times New Roman"/>
          <w:b/>
          <w:sz w:val="24"/>
          <w:szCs w:val="24"/>
        </w:rPr>
        <w:t xml:space="preserve">James C. Van Horne, </w:t>
      </w:r>
      <w:r w:rsidRPr="00886ADD">
        <w:rPr>
          <w:rFonts w:ascii="Times New Roman" w:hAnsi="Times New Roman" w:cs="Times New Roman"/>
          <w:sz w:val="24"/>
          <w:szCs w:val="24"/>
        </w:rPr>
        <w:t>“The mix of a firm’s permanent long-term financing represented by debt, preferred stock, and common stock equity”.</w:t>
      </w:r>
    </w:p>
    <w:p w:rsidR="00D83CBF" w:rsidRPr="00886ADD" w:rsidRDefault="00D83CBF" w:rsidP="00D83CBF">
      <w:pPr>
        <w:pStyle w:val="BodyText"/>
        <w:spacing w:before="51" w:line="237" w:lineRule="auto"/>
        <w:ind w:left="160" w:right="1494" w:firstLine="537"/>
        <w:jc w:val="both"/>
        <w:rPr>
          <w:rFonts w:ascii="Times New Roman" w:hAnsi="Times New Roman" w:cs="Times New Roman"/>
          <w:sz w:val="24"/>
          <w:szCs w:val="24"/>
        </w:rPr>
      </w:pPr>
      <w:r w:rsidRPr="00886ADD">
        <w:rPr>
          <w:rFonts w:ascii="Times New Roman" w:hAnsi="Times New Roman" w:cs="Times New Roman"/>
          <w:sz w:val="24"/>
          <w:szCs w:val="24"/>
        </w:rPr>
        <w:t xml:space="preserve">According to the definition of </w:t>
      </w:r>
      <w:r w:rsidRPr="00886ADD">
        <w:rPr>
          <w:rFonts w:ascii="Times New Roman" w:hAnsi="Times New Roman" w:cs="Times New Roman"/>
          <w:b/>
          <w:sz w:val="24"/>
          <w:szCs w:val="24"/>
        </w:rPr>
        <w:t xml:space="preserve">Presana Chandra, </w:t>
      </w:r>
      <w:r w:rsidRPr="00886ADD">
        <w:rPr>
          <w:rFonts w:ascii="Times New Roman" w:hAnsi="Times New Roman" w:cs="Times New Roman"/>
          <w:sz w:val="24"/>
          <w:szCs w:val="24"/>
        </w:rPr>
        <w:t>“The composition of a firm’s financing consists of equity, preference, and debt”.</w:t>
      </w:r>
    </w:p>
    <w:p w:rsidR="00D83CBF" w:rsidRPr="00886ADD" w:rsidRDefault="00D83CBF" w:rsidP="00D83CBF">
      <w:pPr>
        <w:pStyle w:val="BodyText"/>
        <w:spacing w:before="163" w:line="237" w:lineRule="auto"/>
        <w:ind w:left="160" w:right="1497" w:firstLine="542"/>
        <w:rPr>
          <w:rFonts w:ascii="Times New Roman" w:hAnsi="Times New Roman" w:cs="Times New Roman"/>
          <w:sz w:val="24"/>
          <w:szCs w:val="24"/>
        </w:rPr>
      </w:pPr>
      <w:r w:rsidRPr="00886ADD">
        <w:rPr>
          <w:rFonts w:ascii="Times New Roman" w:hAnsi="Times New Roman" w:cs="Times New Roman"/>
          <w:spacing w:val="-3"/>
          <w:w w:val="105"/>
          <w:sz w:val="24"/>
          <w:szCs w:val="24"/>
        </w:rPr>
        <w:t>According</w:t>
      </w:r>
      <w:r w:rsidRPr="00886ADD">
        <w:rPr>
          <w:rFonts w:ascii="Times New Roman" w:hAnsi="Times New Roman" w:cs="Times New Roman"/>
          <w:spacing w:val="-19"/>
          <w:w w:val="105"/>
          <w:sz w:val="24"/>
          <w:szCs w:val="24"/>
        </w:rPr>
        <w:t xml:space="preserve"> </w:t>
      </w:r>
      <w:r w:rsidRPr="00886ADD">
        <w:rPr>
          <w:rFonts w:ascii="Times New Roman" w:hAnsi="Times New Roman" w:cs="Times New Roman"/>
          <w:w w:val="105"/>
          <w:sz w:val="24"/>
          <w:szCs w:val="24"/>
        </w:rPr>
        <w:t>to</w:t>
      </w:r>
      <w:r w:rsidRPr="00886ADD">
        <w:rPr>
          <w:rFonts w:ascii="Times New Roman" w:hAnsi="Times New Roman" w:cs="Times New Roman"/>
          <w:spacing w:val="-19"/>
          <w:w w:val="105"/>
          <w:sz w:val="24"/>
          <w:szCs w:val="24"/>
        </w:rPr>
        <w:t xml:space="preserve"> </w:t>
      </w:r>
      <w:r w:rsidRPr="00886ADD">
        <w:rPr>
          <w:rFonts w:ascii="Times New Roman" w:hAnsi="Times New Roman" w:cs="Times New Roman"/>
          <w:w w:val="105"/>
          <w:sz w:val="24"/>
          <w:szCs w:val="24"/>
        </w:rPr>
        <w:t>the</w:t>
      </w:r>
      <w:r w:rsidRPr="00886ADD">
        <w:rPr>
          <w:rFonts w:ascii="Times New Roman" w:hAnsi="Times New Roman" w:cs="Times New Roman"/>
          <w:spacing w:val="-19"/>
          <w:w w:val="105"/>
          <w:sz w:val="24"/>
          <w:szCs w:val="24"/>
        </w:rPr>
        <w:t xml:space="preserve"> </w:t>
      </w:r>
      <w:r w:rsidRPr="00886ADD">
        <w:rPr>
          <w:rFonts w:ascii="Times New Roman" w:hAnsi="Times New Roman" w:cs="Times New Roman"/>
          <w:w w:val="105"/>
          <w:sz w:val="24"/>
          <w:szCs w:val="24"/>
        </w:rPr>
        <w:t>definition</w:t>
      </w:r>
      <w:r w:rsidRPr="00886ADD">
        <w:rPr>
          <w:rFonts w:ascii="Times New Roman" w:hAnsi="Times New Roman" w:cs="Times New Roman"/>
          <w:spacing w:val="-18"/>
          <w:w w:val="105"/>
          <w:sz w:val="24"/>
          <w:szCs w:val="24"/>
        </w:rPr>
        <w:t xml:space="preserve"> </w:t>
      </w:r>
      <w:r w:rsidRPr="00886ADD">
        <w:rPr>
          <w:rFonts w:ascii="Times New Roman" w:hAnsi="Times New Roman" w:cs="Times New Roman"/>
          <w:w w:val="105"/>
          <w:sz w:val="24"/>
          <w:szCs w:val="24"/>
        </w:rPr>
        <w:t>of</w:t>
      </w:r>
      <w:r w:rsidRPr="00886ADD">
        <w:rPr>
          <w:rFonts w:ascii="Times New Roman" w:hAnsi="Times New Roman" w:cs="Times New Roman"/>
          <w:spacing w:val="-20"/>
          <w:w w:val="105"/>
          <w:sz w:val="24"/>
          <w:szCs w:val="24"/>
        </w:rPr>
        <w:t xml:space="preserve"> </w:t>
      </w:r>
      <w:r w:rsidRPr="00886ADD">
        <w:rPr>
          <w:rFonts w:ascii="Times New Roman" w:hAnsi="Times New Roman" w:cs="Times New Roman"/>
          <w:b/>
          <w:w w:val="105"/>
          <w:sz w:val="24"/>
          <w:szCs w:val="24"/>
        </w:rPr>
        <w:t>R.H.</w:t>
      </w:r>
      <w:r w:rsidRPr="00886ADD">
        <w:rPr>
          <w:rFonts w:ascii="Times New Roman" w:hAnsi="Times New Roman" w:cs="Times New Roman"/>
          <w:b/>
          <w:spacing w:val="-20"/>
          <w:w w:val="105"/>
          <w:sz w:val="24"/>
          <w:szCs w:val="24"/>
        </w:rPr>
        <w:t xml:space="preserve"> </w:t>
      </w:r>
      <w:r w:rsidRPr="00886ADD">
        <w:rPr>
          <w:rFonts w:ascii="Times New Roman" w:hAnsi="Times New Roman" w:cs="Times New Roman"/>
          <w:b/>
          <w:spacing w:val="-4"/>
          <w:w w:val="105"/>
          <w:sz w:val="24"/>
          <w:szCs w:val="24"/>
        </w:rPr>
        <w:t>Wessel,</w:t>
      </w:r>
      <w:r w:rsidRPr="00886ADD">
        <w:rPr>
          <w:rFonts w:ascii="Times New Roman" w:hAnsi="Times New Roman" w:cs="Times New Roman"/>
          <w:b/>
          <w:spacing w:val="-26"/>
          <w:w w:val="105"/>
          <w:sz w:val="24"/>
          <w:szCs w:val="24"/>
        </w:rPr>
        <w:t xml:space="preserve"> </w:t>
      </w:r>
      <w:r w:rsidRPr="00886ADD">
        <w:rPr>
          <w:rFonts w:ascii="Times New Roman" w:hAnsi="Times New Roman" w:cs="Times New Roman"/>
          <w:w w:val="105"/>
          <w:sz w:val="24"/>
          <w:szCs w:val="24"/>
        </w:rPr>
        <w:t>“The</w:t>
      </w:r>
      <w:r w:rsidRPr="00886ADD">
        <w:rPr>
          <w:rFonts w:ascii="Times New Roman" w:hAnsi="Times New Roman" w:cs="Times New Roman"/>
          <w:spacing w:val="-19"/>
          <w:w w:val="105"/>
          <w:sz w:val="24"/>
          <w:szCs w:val="24"/>
        </w:rPr>
        <w:t xml:space="preserve"> </w:t>
      </w:r>
      <w:r w:rsidRPr="00886ADD">
        <w:rPr>
          <w:rFonts w:ascii="Times New Roman" w:hAnsi="Times New Roman" w:cs="Times New Roman"/>
          <w:w w:val="105"/>
          <w:sz w:val="24"/>
          <w:szCs w:val="24"/>
        </w:rPr>
        <w:t>long</w:t>
      </w:r>
      <w:r w:rsidRPr="00886ADD">
        <w:rPr>
          <w:rFonts w:ascii="Times New Roman" w:hAnsi="Times New Roman" w:cs="Times New Roman"/>
          <w:spacing w:val="-19"/>
          <w:w w:val="105"/>
          <w:sz w:val="24"/>
          <w:szCs w:val="24"/>
        </w:rPr>
        <w:t xml:space="preserve"> </w:t>
      </w:r>
      <w:r w:rsidRPr="00886ADD">
        <w:rPr>
          <w:rFonts w:ascii="Times New Roman" w:hAnsi="Times New Roman" w:cs="Times New Roman"/>
          <w:w w:val="105"/>
          <w:sz w:val="24"/>
          <w:szCs w:val="24"/>
        </w:rPr>
        <w:t>term</w:t>
      </w:r>
      <w:r w:rsidRPr="00886ADD">
        <w:rPr>
          <w:rFonts w:ascii="Times New Roman" w:hAnsi="Times New Roman" w:cs="Times New Roman"/>
          <w:spacing w:val="-18"/>
          <w:w w:val="105"/>
          <w:sz w:val="24"/>
          <w:szCs w:val="24"/>
        </w:rPr>
        <w:t xml:space="preserve"> </w:t>
      </w:r>
      <w:r w:rsidRPr="00886ADD">
        <w:rPr>
          <w:rFonts w:ascii="Times New Roman" w:hAnsi="Times New Roman" w:cs="Times New Roman"/>
          <w:w w:val="105"/>
          <w:sz w:val="24"/>
          <w:szCs w:val="24"/>
        </w:rPr>
        <w:t>sources</w:t>
      </w:r>
      <w:r w:rsidRPr="00886ADD">
        <w:rPr>
          <w:rFonts w:ascii="Times New Roman" w:hAnsi="Times New Roman" w:cs="Times New Roman"/>
          <w:spacing w:val="-19"/>
          <w:w w:val="105"/>
          <w:sz w:val="24"/>
          <w:szCs w:val="24"/>
        </w:rPr>
        <w:t xml:space="preserve"> </w:t>
      </w:r>
      <w:r w:rsidRPr="00886ADD">
        <w:rPr>
          <w:rFonts w:ascii="Times New Roman" w:hAnsi="Times New Roman" w:cs="Times New Roman"/>
          <w:w w:val="105"/>
          <w:sz w:val="24"/>
          <w:szCs w:val="24"/>
        </w:rPr>
        <w:t>of</w:t>
      </w:r>
      <w:r w:rsidRPr="00886ADD">
        <w:rPr>
          <w:rFonts w:ascii="Times New Roman" w:hAnsi="Times New Roman" w:cs="Times New Roman"/>
          <w:spacing w:val="-19"/>
          <w:w w:val="105"/>
          <w:sz w:val="24"/>
          <w:szCs w:val="24"/>
        </w:rPr>
        <w:t xml:space="preserve"> </w:t>
      </w:r>
      <w:r w:rsidRPr="00886ADD">
        <w:rPr>
          <w:rFonts w:ascii="Times New Roman" w:hAnsi="Times New Roman" w:cs="Times New Roman"/>
          <w:w w:val="105"/>
          <w:sz w:val="24"/>
          <w:szCs w:val="24"/>
        </w:rPr>
        <w:t>fund</w:t>
      </w:r>
      <w:r w:rsidRPr="00886ADD">
        <w:rPr>
          <w:rFonts w:ascii="Times New Roman" w:hAnsi="Times New Roman" w:cs="Times New Roman"/>
          <w:spacing w:val="-18"/>
          <w:w w:val="105"/>
          <w:sz w:val="24"/>
          <w:szCs w:val="24"/>
        </w:rPr>
        <w:t xml:space="preserve"> </w:t>
      </w:r>
      <w:r w:rsidRPr="00886ADD">
        <w:rPr>
          <w:rFonts w:ascii="Times New Roman" w:hAnsi="Times New Roman" w:cs="Times New Roman"/>
          <w:w w:val="105"/>
          <w:sz w:val="24"/>
          <w:szCs w:val="24"/>
        </w:rPr>
        <w:t>employed in a business</w:t>
      </w:r>
      <w:r w:rsidRPr="00886ADD">
        <w:rPr>
          <w:rFonts w:ascii="Times New Roman" w:hAnsi="Times New Roman" w:cs="Times New Roman"/>
          <w:spacing w:val="26"/>
          <w:w w:val="105"/>
          <w:sz w:val="24"/>
          <w:szCs w:val="24"/>
        </w:rPr>
        <w:t xml:space="preserve"> </w:t>
      </w:r>
      <w:r w:rsidRPr="00886ADD">
        <w:rPr>
          <w:rFonts w:ascii="Times New Roman" w:hAnsi="Times New Roman" w:cs="Times New Roman"/>
          <w:spacing w:val="-3"/>
          <w:w w:val="105"/>
          <w:sz w:val="24"/>
          <w:szCs w:val="24"/>
        </w:rPr>
        <w:t>enterprise”.</w:t>
      </w:r>
    </w:p>
    <w:p w:rsidR="00D83CBF" w:rsidRPr="00886ADD" w:rsidRDefault="00D83CBF" w:rsidP="00D83CBF">
      <w:pPr>
        <w:pStyle w:val="Heading1"/>
        <w:spacing w:before="221"/>
        <w:jc w:val="both"/>
        <w:rPr>
          <w:rFonts w:ascii="Times New Roman" w:hAnsi="Times New Roman" w:cs="Times New Roman"/>
        </w:rPr>
      </w:pPr>
      <w:bookmarkStart w:id="4" w:name="_TOC_250352"/>
      <w:bookmarkEnd w:id="4"/>
      <w:r w:rsidRPr="00886ADD">
        <w:rPr>
          <w:rFonts w:ascii="Times New Roman" w:hAnsi="Times New Roman" w:cs="Times New Roman"/>
        </w:rPr>
        <w:t>FINANCIAL STRUCTURE</w:t>
      </w:r>
    </w:p>
    <w:p w:rsidR="00D83CBF" w:rsidRPr="00886ADD" w:rsidRDefault="00D83CBF" w:rsidP="00D83CBF">
      <w:pPr>
        <w:pStyle w:val="BodyText"/>
        <w:spacing w:before="90" w:line="256" w:lineRule="auto"/>
        <w:ind w:left="160" w:right="1497"/>
        <w:jc w:val="both"/>
        <w:rPr>
          <w:rFonts w:ascii="Times New Roman" w:hAnsi="Times New Roman" w:cs="Times New Roman"/>
          <w:sz w:val="24"/>
          <w:szCs w:val="24"/>
        </w:rPr>
      </w:pPr>
      <w:r w:rsidRPr="00886ADD">
        <w:rPr>
          <w:rFonts w:ascii="Times New Roman" w:hAnsi="Times New Roman" w:cs="Times New Roman"/>
          <w:sz w:val="24"/>
          <w:szCs w:val="24"/>
        </w:rPr>
        <w:t xml:space="preserve">The term financial structure is different from the capital structure. Financial </w:t>
      </w:r>
      <w:r w:rsidRPr="00886ADD">
        <w:rPr>
          <w:rFonts w:ascii="Times New Roman" w:hAnsi="Times New Roman" w:cs="Times New Roman"/>
          <w:sz w:val="24"/>
          <w:szCs w:val="24"/>
        </w:rPr>
        <w:lastRenderedPageBreak/>
        <w:t>structure shows the pattern total financing. It measures the extent to which total funds are available to</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finance</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the</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total</w:t>
      </w:r>
      <w:r w:rsidRPr="00886ADD">
        <w:rPr>
          <w:rFonts w:ascii="Times New Roman" w:hAnsi="Times New Roman" w:cs="Times New Roman"/>
          <w:spacing w:val="25"/>
          <w:sz w:val="24"/>
          <w:szCs w:val="24"/>
        </w:rPr>
        <w:t xml:space="preserve"> </w:t>
      </w:r>
      <w:r w:rsidRPr="00886ADD">
        <w:rPr>
          <w:rFonts w:ascii="Times New Roman" w:hAnsi="Times New Roman" w:cs="Times New Roman"/>
          <w:sz w:val="24"/>
          <w:szCs w:val="24"/>
        </w:rPr>
        <w:t>assets</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of</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the</w:t>
      </w:r>
      <w:r w:rsidRPr="00886ADD">
        <w:rPr>
          <w:rFonts w:ascii="Times New Roman" w:hAnsi="Times New Roman" w:cs="Times New Roman"/>
          <w:spacing w:val="25"/>
          <w:sz w:val="24"/>
          <w:szCs w:val="24"/>
        </w:rPr>
        <w:t xml:space="preserve"> </w:t>
      </w:r>
      <w:r w:rsidRPr="00886ADD">
        <w:rPr>
          <w:rFonts w:ascii="Times New Roman" w:hAnsi="Times New Roman" w:cs="Times New Roman"/>
          <w:sz w:val="24"/>
          <w:szCs w:val="24"/>
        </w:rPr>
        <w:t>business.</w:t>
      </w:r>
    </w:p>
    <w:p w:rsidR="00D83CBF" w:rsidRPr="00886ADD" w:rsidRDefault="00D83CBF" w:rsidP="00D83CBF">
      <w:pPr>
        <w:pStyle w:val="BodyText"/>
        <w:spacing w:before="89"/>
        <w:ind w:left="2920"/>
        <w:jc w:val="both"/>
        <w:rPr>
          <w:rFonts w:ascii="Times New Roman" w:hAnsi="Times New Roman" w:cs="Times New Roman"/>
          <w:sz w:val="24"/>
          <w:szCs w:val="24"/>
        </w:rPr>
      </w:pPr>
      <w:r w:rsidRPr="00886ADD">
        <w:rPr>
          <w:rFonts w:ascii="Times New Roman" w:hAnsi="Times New Roman" w:cs="Times New Roman"/>
          <w:w w:val="110"/>
          <w:sz w:val="24"/>
          <w:szCs w:val="24"/>
        </w:rPr>
        <w:t xml:space="preserve">Financial Structure </w:t>
      </w:r>
      <w:r w:rsidRPr="00886ADD">
        <w:rPr>
          <w:rFonts w:ascii="Times New Roman" w:hAnsi="Times New Roman" w:cs="Times New Roman"/>
          <w:w w:val="150"/>
          <w:sz w:val="24"/>
          <w:szCs w:val="24"/>
        </w:rPr>
        <w:t xml:space="preserve">= </w:t>
      </w:r>
      <w:r w:rsidRPr="00886ADD">
        <w:rPr>
          <w:rFonts w:ascii="Times New Roman" w:hAnsi="Times New Roman" w:cs="Times New Roman"/>
          <w:w w:val="110"/>
          <w:sz w:val="24"/>
          <w:szCs w:val="24"/>
        </w:rPr>
        <w:t>Total liabilities</w:t>
      </w:r>
    </w:p>
    <w:p w:rsidR="00D83CBF" w:rsidRPr="00886ADD" w:rsidRDefault="00D83CBF" w:rsidP="00D83CBF">
      <w:pPr>
        <w:pStyle w:val="BodyText"/>
        <w:spacing w:before="59"/>
        <w:ind w:left="3894" w:right="3792"/>
        <w:jc w:val="center"/>
        <w:rPr>
          <w:rFonts w:ascii="Times New Roman" w:hAnsi="Times New Roman" w:cs="Times New Roman"/>
          <w:sz w:val="24"/>
          <w:szCs w:val="24"/>
        </w:rPr>
      </w:pPr>
      <w:r w:rsidRPr="00886ADD">
        <w:rPr>
          <w:rFonts w:ascii="Times New Roman" w:hAnsi="Times New Roman" w:cs="Times New Roman"/>
          <w:w w:val="110"/>
          <w:sz w:val="24"/>
          <w:szCs w:val="24"/>
        </w:rPr>
        <w:t>Or</w:t>
      </w:r>
    </w:p>
    <w:p w:rsidR="00D83CBF" w:rsidRPr="00886ADD" w:rsidRDefault="00D83CBF" w:rsidP="00D83CBF">
      <w:pPr>
        <w:pStyle w:val="BodyText"/>
        <w:spacing w:before="64"/>
        <w:ind w:left="1748"/>
        <w:rPr>
          <w:rFonts w:ascii="Times New Roman" w:hAnsi="Times New Roman" w:cs="Times New Roman"/>
          <w:sz w:val="24"/>
          <w:szCs w:val="24"/>
        </w:rPr>
      </w:pPr>
      <w:r w:rsidRPr="00886ADD">
        <w:rPr>
          <w:rFonts w:ascii="Times New Roman" w:hAnsi="Times New Roman" w:cs="Times New Roman"/>
          <w:w w:val="110"/>
          <w:sz w:val="24"/>
          <w:szCs w:val="24"/>
        </w:rPr>
        <w:t xml:space="preserve">Financial Structure </w:t>
      </w:r>
      <w:r w:rsidRPr="00886ADD">
        <w:rPr>
          <w:rFonts w:ascii="Times New Roman" w:hAnsi="Times New Roman" w:cs="Times New Roman"/>
          <w:w w:val="150"/>
          <w:sz w:val="24"/>
          <w:szCs w:val="24"/>
        </w:rPr>
        <w:t xml:space="preserve">= </w:t>
      </w:r>
      <w:r w:rsidRPr="00886ADD">
        <w:rPr>
          <w:rFonts w:ascii="Times New Roman" w:hAnsi="Times New Roman" w:cs="Times New Roman"/>
          <w:w w:val="110"/>
          <w:sz w:val="24"/>
          <w:szCs w:val="24"/>
        </w:rPr>
        <w:t xml:space="preserve">Capital Structure </w:t>
      </w:r>
      <w:r w:rsidRPr="00886ADD">
        <w:rPr>
          <w:rFonts w:ascii="Times New Roman" w:hAnsi="Times New Roman" w:cs="Times New Roman"/>
          <w:w w:val="150"/>
          <w:sz w:val="24"/>
          <w:szCs w:val="24"/>
        </w:rPr>
        <w:t xml:space="preserve">+ </w:t>
      </w:r>
      <w:r w:rsidRPr="00886ADD">
        <w:rPr>
          <w:rFonts w:ascii="Times New Roman" w:hAnsi="Times New Roman" w:cs="Times New Roman"/>
          <w:w w:val="110"/>
          <w:sz w:val="24"/>
          <w:szCs w:val="24"/>
        </w:rPr>
        <w:t>Current liabilities.</w:t>
      </w:r>
    </w:p>
    <w:p w:rsidR="00D83CBF" w:rsidRPr="00886ADD" w:rsidRDefault="00D83CBF" w:rsidP="00D83CBF">
      <w:pPr>
        <w:pStyle w:val="BodyText"/>
        <w:spacing w:before="59" w:line="259" w:lineRule="auto"/>
        <w:ind w:left="160" w:right="1497" w:firstLine="359"/>
        <w:rPr>
          <w:rFonts w:ascii="Times New Roman" w:hAnsi="Times New Roman" w:cs="Times New Roman"/>
          <w:sz w:val="24"/>
          <w:szCs w:val="24"/>
        </w:rPr>
      </w:pPr>
      <w:r w:rsidRPr="00886ADD">
        <w:rPr>
          <w:rFonts w:ascii="Times New Roman" w:hAnsi="Times New Roman" w:cs="Times New Roman"/>
          <w:sz w:val="24"/>
          <w:szCs w:val="24"/>
        </w:rPr>
        <w:t>The following points indicate the difference between the financial structure and capital structure.</w:t>
      </w:r>
    </w:p>
    <w:p w:rsidR="00D83CBF" w:rsidRPr="00886ADD" w:rsidRDefault="00D83CBF" w:rsidP="00D83CBF">
      <w:pPr>
        <w:pStyle w:val="BodyText"/>
        <w:spacing w:before="6" w:after="1"/>
        <w:rPr>
          <w:rFonts w:ascii="Times New Roman" w:hAnsi="Times New Roman" w:cs="Times New Roman"/>
          <w:sz w:val="24"/>
          <w:szCs w:val="24"/>
        </w:rPr>
      </w:pPr>
    </w:p>
    <w:tbl>
      <w:tblPr>
        <w:tblW w:w="0" w:type="auto"/>
        <w:tblInd w:w="18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5119"/>
        <w:gridCol w:w="3561"/>
      </w:tblGrid>
      <w:tr w:rsidR="00D83CBF" w:rsidRPr="00886ADD" w:rsidTr="00D83CBF">
        <w:trPr>
          <w:trHeight w:val="285"/>
        </w:trPr>
        <w:tc>
          <w:tcPr>
            <w:tcW w:w="5119" w:type="dxa"/>
            <w:shd w:val="clear" w:color="auto" w:fill="D1D3D4"/>
          </w:tcPr>
          <w:p w:rsidR="00D83CBF" w:rsidRPr="00886ADD" w:rsidRDefault="00D83CBF" w:rsidP="00AF4A08">
            <w:pPr>
              <w:pStyle w:val="TableParagraph"/>
              <w:spacing w:line="199" w:lineRule="exact"/>
              <w:ind w:left="1465"/>
              <w:rPr>
                <w:rFonts w:ascii="Times New Roman" w:hAnsi="Times New Roman" w:cs="Times New Roman"/>
                <w:b/>
                <w:sz w:val="24"/>
                <w:szCs w:val="24"/>
              </w:rPr>
            </w:pPr>
            <w:r w:rsidRPr="00886ADD">
              <w:rPr>
                <w:rFonts w:ascii="Times New Roman" w:hAnsi="Times New Roman" w:cs="Times New Roman"/>
                <w:b/>
                <w:sz w:val="24"/>
                <w:szCs w:val="24"/>
              </w:rPr>
              <w:t>Financial Structures</w:t>
            </w:r>
          </w:p>
        </w:tc>
        <w:tc>
          <w:tcPr>
            <w:tcW w:w="3561" w:type="dxa"/>
            <w:shd w:val="clear" w:color="auto" w:fill="D1D3D4"/>
          </w:tcPr>
          <w:p w:rsidR="00D83CBF" w:rsidRPr="00886ADD" w:rsidRDefault="00D83CBF" w:rsidP="00AF4A08">
            <w:pPr>
              <w:pStyle w:val="TableParagraph"/>
              <w:spacing w:line="199" w:lineRule="exact"/>
              <w:ind w:left="910"/>
              <w:rPr>
                <w:rFonts w:ascii="Times New Roman" w:hAnsi="Times New Roman" w:cs="Times New Roman"/>
                <w:b/>
                <w:sz w:val="24"/>
                <w:szCs w:val="24"/>
              </w:rPr>
            </w:pPr>
            <w:r w:rsidRPr="00886ADD">
              <w:rPr>
                <w:rFonts w:ascii="Times New Roman" w:hAnsi="Times New Roman" w:cs="Times New Roman"/>
                <w:b/>
                <w:sz w:val="24"/>
                <w:szCs w:val="24"/>
              </w:rPr>
              <w:t>Capital Structures</w:t>
            </w:r>
          </w:p>
        </w:tc>
      </w:tr>
      <w:tr w:rsidR="00D83CBF" w:rsidRPr="00886ADD" w:rsidTr="00D83CBF">
        <w:trPr>
          <w:trHeight w:val="2225"/>
        </w:trPr>
        <w:tc>
          <w:tcPr>
            <w:tcW w:w="5119" w:type="dxa"/>
          </w:tcPr>
          <w:p w:rsidR="00D83CBF" w:rsidRPr="00886ADD" w:rsidRDefault="00D83CBF" w:rsidP="00D83CBF">
            <w:pPr>
              <w:pStyle w:val="TableParagraph"/>
              <w:numPr>
                <w:ilvl w:val="0"/>
                <w:numId w:val="3"/>
              </w:numPr>
              <w:tabs>
                <w:tab w:val="left" w:pos="398"/>
              </w:tabs>
              <w:spacing w:before="51"/>
              <w:ind w:hanging="274"/>
              <w:rPr>
                <w:rFonts w:ascii="Times New Roman" w:hAnsi="Times New Roman" w:cs="Times New Roman"/>
                <w:sz w:val="24"/>
                <w:szCs w:val="24"/>
              </w:rPr>
            </w:pPr>
            <w:r w:rsidRPr="00886ADD">
              <w:rPr>
                <w:rFonts w:ascii="Times New Roman" w:hAnsi="Times New Roman" w:cs="Times New Roman"/>
                <w:sz w:val="24"/>
                <w:szCs w:val="24"/>
              </w:rPr>
              <w:t xml:space="preserve">It </w:t>
            </w:r>
            <w:r w:rsidRPr="00886ADD">
              <w:rPr>
                <w:rFonts w:ascii="Times New Roman" w:hAnsi="Times New Roman" w:cs="Times New Roman"/>
                <w:spacing w:val="-3"/>
                <w:sz w:val="24"/>
                <w:szCs w:val="24"/>
              </w:rPr>
              <w:t xml:space="preserve">includes both long-term </w:t>
            </w:r>
            <w:r w:rsidRPr="00886ADD">
              <w:rPr>
                <w:rFonts w:ascii="Times New Roman" w:hAnsi="Times New Roman" w:cs="Times New Roman"/>
                <w:sz w:val="24"/>
                <w:szCs w:val="24"/>
              </w:rPr>
              <w:t xml:space="preserve">and </w:t>
            </w:r>
            <w:r w:rsidRPr="00886ADD">
              <w:rPr>
                <w:rFonts w:ascii="Times New Roman" w:hAnsi="Times New Roman" w:cs="Times New Roman"/>
                <w:spacing w:val="-3"/>
                <w:sz w:val="24"/>
                <w:szCs w:val="24"/>
              </w:rPr>
              <w:t>short-term sources</w:t>
            </w:r>
            <w:r w:rsidRPr="00886ADD">
              <w:rPr>
                <w:rFonts w:ascii="Times New Roman" w:hAnsi="Times New Roman" w:cs="Times New Roman"/>
                <w:spacing w:val="1"/>
                <w:sz w:val="24"/>
                <w:szCs w:val="24"/>
              </w:rPr>
              <w:t xml:space="preserve"> </w:t>
            </w:r>
            <w:r w:rsidRPr="00886ADD">
              <w:rPr>
                <w:rFonts w:ascii="Times New Roman" w:hAnsi="Times New Roman" w:cs="Times New Roman"/>
                <w:sz w:val="24"/>
                <w:szCs w:val="24"/>
              </w:rPr>
              <w:t xml:space="preserve">of </w:t>
            </w:r>
            <w:r w:rsidRPr="00886ADD">
              <w:rPr>
                <w:rFonts w:ascii="Times New Roman" w:hAnsi="Times New Roman" w:cs="Times New Roman"/>
                <w:spacing w:val="-3"/>
                <w:sz w:val="24"/>
                <w:szCs w:val="24"/>
              </w:rPr>
              <w:t>funds</w:t>
            </w:r>
          </w:p>
          <w:p w:rsidR="00D83CBF" w:rsidRPr="00886ADD" w:rsidRDefault="00D83CBF" w:rsidP="00AF4A08">
            <w:pPr>
              <w:pStyle w:val="TableParagraph"/>
              <w:spacing w:before="2"/>
              <w:rPr>
                <w:rFonts w:ascii="Times New Roman" w:hAnsi="Times New Roman" w:cs="Times New Roman"/>
                <w:sz w:val="24"/>
                <w:szCs w:val="24"/>
              </w:rPr>
            </w:pPr>
          </w:p>
          <w:p w:rsidR="00D83CBF" w:rsidRPr="00886ADD" w:rsidRDefault="00D83CBF" w:rsidP="00D83CBF">
            <w:pPr>
              <w:pStyle w:val="TableParagraph"/>
              <w:numPr>
                <w:ilvl w:val="0"/>
                <w:numId w:val="3"/>
              </w:numPr>
              <w:tabs>
                <w:tab w:val="left" w:pos="406"/>
              </w:tabs>
              <w:spacing w:before="1"/>
              <w:ind w:left="405" w:hanging="282"/>
              <w:rPr>
                <w:rFonts w:ascii="Times New Roman" w:hAnsi="Times New Roman" w:cs="Times New Roman"/>
                <w:sz w:val="24"/>
                <w:szCs w:val="24"/>
              </w:rPr>
            </w:pPr>
            <w:r w:rsidRPr="00886ADD">
              <w:rPr>
                <w:rFonts w:ascii="Times New Roman" w:hAnsi="Times New Roman" w:cs="Times New Roman"/>
                <w:sz w:val="24"/>
                <w:szCs w:val="24"/>
              </w:rPr>
              <w:t>It</w:t>
            </w:r>
            <w:r w:rsidRPr="00886ADD">
              <w:rPr>
                <w:rFonts w:ascii="Times New Roman" w:hAnsi="Times New Roman" w:cs="Times New Roman"/>
                <w:spacing w:val="18"/>
                <w:sz w:val="24"/>
                <w:szCs w:val="24"/>
              </w:rPr>
              <w:t xml:space="preserve"> </w:t>
            </w:r>
            <w:r w:rsidRPr="00886ADD">
              <w:rPr>
                <w:rFonts w:ascii="Times New Roman" w:hAnsi="Times New Roman" w:cs="Times New Roman"/>
                <w:sz w:val="24"/>
                <w:szCs w:val="24"/>
              </w:rPr>
              <w:t>means</w:t>
            </w:r>
            <w:r w:rsidRPr="00886ADD">
              <w:rPr>
                <w:rFonts w:ascii="Times New Roman" w:hAnsi="Times New Roman" w:cs="Times New Roman"/>
                <w:spacing w:val="18"/>
                <w:sz w:val="24"/>
                <w:szCs w:val="24"/>
              </w:rPr>
              <w:t xml:space="preserve"> </w:t>
            </w:r>
            <w:r w:rsidRPr="00886ADD">
              <w:rPr>
                <w:rFonts w:ascii="Times New Roman" w:hAnsi="Times New Roman" w:cs="Times New Roman"/>
                <w:sz w:val="24"/>
                <w:szCs w:val="24"/>
              </w:rPr>
              <w:t>the</w:t>
            </w:r>
            <w:r w:rsidRPr="00886ADD">
              <w:rPr>
                <w:rFonts w:ascii="Times New Roman" w:hAnsi="Times New Roman" w:cs="Times New Roman"/>
                <w:spacing w:val="18"/>
                <w:sz w:val="24"/>
                <w:szCs w:val="24"/>
              </w:rPr>
              <w:t xml:space="preserve"> </w:t>
            </w:r>
            <w:r w:rsidRPr="00886ADD">
              <w:rPr>
                <w:rFonts w:ascii="Times New Roman" w:hAnsi="Times New Roman" w:cs="Times New Roman"/>
                <w:sz w:val="24"/>
                <w:szCs w:val="24"/>
              </w:rPr>
              <w:t>entire</w:t>
            </w:r>
            <w:r w:rsidRPr="00886ADD">
              <w:rPr>
                <w:rFonts w:ascii="Times New Roman" w:hAnsi="Times New Roman" w:cs="Times New Roman"/>
                <w:spacing w:val="19"/>
                <w:sz w:val="24"/>
                <w:szCs w:val="24"/>
              </w:rPr>
              <w:t xml:space="preserve"> </w:t>
            </w:r>
            <w:r w:rsidRPr="00886ADD">
              <w:rPr>
                <w:rFonts w:ascii="Times New Roman" w:hAnsi="Times New Roman" w:cs="Times New Roman"/>
                <w:sz w:val="24"/>
                <w:szCs w:val="24"/>
              </w:rPr>
              <w:t>liabilities</w:t>
            </w:r>
            <w:r w:rsidRPr="00886ADD">
              <w:rPr>
                <w:rFonts w:ascii="Times New Roman" w:hAnsi="Times New Roman" w:cs="Times New Roman"/>
                <w:spacing w:val="18"/>
                <w:sz w:val="24"/>
                <w:szCs w:val="24"/>
              </w:rPr>
              <w:t xml:space="preserve"> </w:t>
            </w:r>
            <w:r w:rsidRPr="00886ADD">
              <w:rPr>
                <w:rFonts w:ascii="Times New Roman" w:hAnsi="Times New Roman" w:cs="Times New Roman"/>
                <w:sz w:val="24"/>
                <w:szCs w:val="24"/>
              </w:rPr>
              <w:t>side</w:t>
            </w:r>
            <w:r w:rsidRPr="00886ADD">
              <w:rPr>
                <w:rFonts w:ascii="Times New Roman" w:hAnsi="Times New Roman" w:cs="Times New Roman"/>
                <w:spacing w:val="18"/>
                <w:sz w:val="24"/>
                <w:szCs w:val="24"/>
              </w:rPr>
              <w:t xml:space="preserve"> </w:t>
            </w:r>
            <w:r w:rsidRPr="00886ADD">
              <w:rPr>
                <w:rFonts w:ascii="Times New Roman" w:hAnsi="Times New Roman" w:cs="Times New Roman"/>
                <w:sz w:val="24"/>
                <w:szCs w:val="24"/>
              </w:rPr>
              <w:t>of</w:t>
            </w:r>
            <w:r w:rsidRPr="00886ADD">
              <w:rPr>
                <w:rFonts w:ascii="Times New Roman" w:hAnsi="Times New Roman" w:cs="Times New Roman"/>
                <w:spacing w:val="19"/>
                <w:sz w:val="24"/>
                <w:szCs w:val="24"/>
              </w:rPr>
              <w:t xml:space="preserve"> </w:t>
            </w:r>
            <w:r w:rsidRPr="00886ADD">
              <w:rPr>
                <w:rFonts w:ascii="Times New Roman" w:hAnsi="Times New Roman" w:cs="Times New Roman"/>
                <w:sz w:val="24"/>
                <w:szCs w:val="24"/>
              </w:rPr>
              <w:t>the</w:t>
            </w:r>
            <w:r w:rsidRPr="00886ADD">
              <w:rPr>
                <w:rFonts w:ascii="Times New Roman" w:hAnsi="Times New Roman" w:cs="Times New Roman"/>
                <w:spacing w:val="18"/>
                <w:sz w:val="24"/>
                <w:szCs w:val="24"/>
              </w:rPr>
              <w:t xml:space="preserve"> </w:t>
            </w:r>
            <w:r w:rsidRPr="00886ADD">
              <w:rPr>
                <w:rFonts w:ascii="Times New Roman" w:hAnsi="Times New Roman" w:cs="Times New Roman"/>
                <w:sz w:val="24"/>
                <w:szCs w:val="24"/>
              </w:rPr>
              <w:t>balance</w:t>
            </w:r>
            <w:r w:rsidRPr="00886ADD">
              <w:rPr>
                <w:rFonts w:ascii="Times New Roman" w:hAnsi="Times New Roman" w:cs="Times New Roman"/>
                <w:spacing w:val="18"/>
                <w:sz w:val="24"/>
                <w:szCs w:val="24"/>
              </w:rPr>
              <w:t xml:space="preserve"> </w:t>
            </w:r>
            <w:r w:rsidRPr="00886ADD">
              <w:rPr>
                <w:rFonts w:ascii="Times New Roman" w:hAnsi="Times New Roman" w:cs="Times New Roman"/>
                <w:sz w:val="24"/>
                <w:szCs w:val="24"/>
              </w:rPr>
              <w:t>sheet.</w:t>
            </w:r>
          </w:p>
          <w:p w:rsidR="00D83CBF" w:rsidRPr="00886ADD" w:rsidRDefault="00D83CBF" w:rsidP="00AF4A08">
            <w:pPr>
              <w:pStyle w:val="TableParagraph"/>
              <w:spacing w:before="2"/>
              <w:rPr>
                <w:rFonts w:ascii="Times New Roman" w:hAnsi="Times New Roman" w:cs="Times New Roman"/>
                <w:sz w:val="24"/>
                <w:szCs w:val="24"/>
              </w:rPr>
            </w:pPr>
          </w:p>
          <w:p w:rsidR="00D83CBF" w:rsidRPr="00886ADD" w:rsidRDefault="00D83CBF" w:rsidP="00D83CBF">
            <w:pPr>
              <w:pStyle w:val="TableParagraph"/>
              <w:numPr>
                <w:ilvl w:val="0"/>
                <w:numId w:val="3"/>
              </w:numPr>
              <w:tabs>
                <w:tab w:val="left" w:pos="412"/>
              </w:tabs>
              <w:ind w:left="411" w:hanging="288"/>
              <w:rPr>
                <w:rFonts w:ascii="Times New Roman" w:hAnsi="Times New Roman" w:cs="Times New Roman"/>
                <w:sz w:val="24"/>
                <w:szCs w:val="24"/>
              </w:rPr>
            </w:pPr>
            <w:r w:rsidRPr="00886ADD">
              <w:rPr>
                <w:rFonts w:ascii="Times New Roman" w:hAnsi="Times New Roman" w:cs="Times New Roman"/>
                <w:sz w:val="24"/>
                <w:szCs w:val="24"/>
              </w:rPr>
              <w:t>Financial</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structures</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consist</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of</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all</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sources</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of</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capital.</w:t>
            </w:r>
          </w:p>
          <w:p w:rsidR="00D83CBF" w:rsidRPr="00886ADD" w:rsidRDefault="00D83CBF" w:rsidP="00AF4A08">
            <w:pPr>
              <w:pStyle w:val="TableParagraph"/>
              <w:spacing w:before="2"/>
              <w:rPr>
                <w:rFonts w:ascii="Times New Roman" w:hAnsi="Times New Roman" w:cs="Times New Roman"/>
                <w:sz w:val="24"/>
                <w:szCs w:val="24"/>
              </w:rPr>
            </w:pPr>
          </w:p>
          <w:p w:rsidR="00D83CBF" w:rsidRPr="00886ADD" w:rsidRDefault="00D83CBF" w:rsidP="00D83CBF">
            <w:pPr>
              <w:pStyle w:val="TableParagraph"/>
              <w:numPr>
                <w:ilvl w:val="0"/>
                <w:numId w:val="3"/>
              </w:numPr>
              <w:tabs>
                <w:tab w:val="left" w:pos="402"/>
              </w:tabs>
              <w:spacing w:line="249" w:lineRule="auto"/>
              <w:ind w:left="368" w:right="563" w:hanging="244"/>
              <w:rPr>
                <w:rFonts w:ascii="Times New Roman" w:hAnsi="Times New Roman" w:cs="Times New Roman"/>
                <w:sz w:val="24"/>
                <w:szCs w:val="24"/>
              </w:rPr>
            </w:pPr>
            <w:r w:rsidRPr="00886ADD">
              <w:rPr>
                <w:rFonts w:ascii="Times New Roman" w:hAnsi="Times New Roman" w:cs="Times New Roman"/>
                <w:sz w:val="24"/>
                <w:szCs w:val="24"/>
              </w:rPr>
              <w:t>It will not be more important while determining the value of the firm.</w:t>
            </w:r>
          </w:p>
        </w:tc>
        <w:tc>
          <w:tcPr>
            <w:tcW w:w="3561" w:type="dxa"/>
          </w:tcPr>
          <w:p w:rsidR="00D83CBF" w:rsidRPr="00886ADD" w:rsidRDefault="00D83CBF" w:rsidP="00D83CBF">
            <w:pPr>
              <w:pStyle w:val="TableParagraph"/>
              <w:numPr>
                <w:ilvl w:val="0"/>
                <w:numId w:val="2"/>
              </w:numPr>
              <w:tabs>
                <w:tab w:val="left" w:pos="411"/>
              </w:tabs>
              <w:spacing w:before="51" w:line="249" w:lineRule="auto"/>
              <w:ind w:right="6" w:hanging="211"/>
              <w:rPr>
                <w:rFonts w:ascii="Times New Roman" w:hAnsi="Times New Roman" w:cs="Times New Roman"/>
                <w:sz w:val="24"/>
                <w:szCs w:val="24"/>
              </w:rPr>
            </w:pPr>
            <w:r w:rsidRPr="00886ADD">
              <w:rPr>
                <w:rFonts w:ascii="Times New Roman" w:hAnsi="Times New Roman" w:cs="Times New Roman"/>
                <w:sz w:val="24"/>
                <w:szCs w:val="24"/>
              </w:rPr>
              <w:t>It includes only the long-term sources of</w:t>
            </w:r>
            <w:r w:rsidRPr="00886ADD">
              <w:rPr>
                <w:rFonts w:ascii="Times New Roman" w:hAnsi="Times New Roman" w:cs="Times New Roman"/>
                <w:spacing w:val="3"/>
                <w:sz w:val="24"/>
                <w:szCs w:val="24"/>
              </w:rPr>
              <w:t xml:space="preserve"> </w:t>
            </w:r>
            <w:r w:rsidRPr="00886ADD">
              <w:rPr>
                <w:rFonts w:ascii="Times New Roman" w:hAnsi="Times New Roman" w:cs="Times New Roman"/>
                <w:sz w:val="24"/>
                <w:szCs w:val="24"/>
              </w:rPr>
              <w:t>funds.</w:t>
            </w:r>
          </w:p>
          <w:p w:rsidR="00D83CBF" w:rsidRPr="00886ADD" w:rsidRDefault="00D83CBF" w:rsidP="00D83CBF">
            <w:pPr>
              <w:pStyle w:val="TableParagraph"/>
              <w:numPr>
                <w:ilvl w:val="0"/>
                <w:numId w:val="2"/>
              </w:numPr>
              <w:tabs>
                <w:tab w:val="left" w:pos="411"/>
              </w:tabs>
              <w:spacing w:before="2" w:line="249" w:lineRule="auto"/>
              <w:ind w:left="391" w:right="70" w:hanging="203"/>
              <w:rPr>
                <w:rFonts w:ascii="Times New Roman" w:hAnsi="Times New Roman" w:cs="Times New Roman"/>
                <w:sz w:val="24"/>
                <w:szCs w:val="24"/>
              </w:rPr>
            </w:pPr>
            <w:r w:rsidRPr="00886ADD">
              <w:rPr>
                <w:rFonts w:ascii="Times New Roman" w:hAnsi="Times New Roman" w:cs="Times New Roman"/>
                <w:sz w:val="24"/>
                <w:szCs w:val="24"/>
              </w:rPr>
              <w:t>It means only the long-term liabilities of the</w:t>
            </w:r>
            <w:r w:rsidRPr="00886ADD">
              <w:rPr>
                <w:rFonts w:ascii="Times New Roman" w:hAnsi="Times New Roman" w:cs="Times New Roman"/>
                <w:spacing w:val="1"/>
                <w:sz w:val="24"/>
                <w:szCs w:val="24"/>
              </w:rPr>
              <w:t xml:space="preserve"> </w:t>
            </w:r>
            <w:r w:rsidRPr="00886ADD">
              <w:rPr>
                <w:rFonts w:ascii="Times New Roman" w:hAnsi="Times New Roman" w:cs="Times New Roman"/>
                <w:sz w:val="24"/>
                <w:szCs w:val="24"/>
              </w:rPr>
              <w:t>company.</w:t>
            </w:r>
          </w:p>
          <w:p w:rsidR="00D83CBF" w:rsidRPr="00886ADD" w:rsidRDefault="00D83CBF" w:rsidP="00D83CBF">
            <w:pPr>
              <w:pStyle w:val="TableParagraph"/>
              <w:numPr>
                <w:ilvl w:val="0"/>
                <w:numId w:val="2"/>
              </w:numPr>
              <w:tabs>
                <w:tab w:val="left" w:pos="403"/>
              </w:tabs>
              <w:spacing w:before="1" w:line="249" w:lineRule="auto"/>
              <w:ind w:left="457" w:right="308" w:hanging="266"/>
              <w:rPr>
                <w:rFonts w:ascii="Times New Roman" w:hAnsi="Times New Roman" w:cs="Times New Roman"/>
                <w:sz w:val="24"/>
                <w:szCs w:val="24"/>
              </w:rPr>
            </w:pPr>
            <w:r w:rsidRPr="00886ADD">
              <w:rPr>
                <w:rFonts w:ascii="Times New Roman" w:hAnsi="Times New Roman" w:cs="Times New Roman"/>
                <w:sz w:val="24"/>
                <w:szCs w:val="24"/>
              </w:rPr>
              <w:t>It consist of equity, preference and retained earning</w:t>
            </w:r>
            <w:r w:rsidRPr="00886ADD">
              <w:rPr>
                <w:rFonts w:ascii="Times New Roman" w:hAnsi="Times New Roman" w:cs="Times New Roman"/>
                <w:spacing w:val="10"/>
                <w:sz w:val="24"/>
                <w:szCs w:val="24"/>
              </w:rPr>
              <w:t xml:space="preserve"> </w:t>
            </w:r>
            <w:r w:rsidRPr="00886ADD">
              <w:rPr>
                <w:rFonts w:ascii="Times New Roman" w:hAnsi="Times New Roman" w:cs="Times New Roman"/>
                <w:sz w:val="24"/>
                <w:szCs w:val="24"/>
              </w:rPr>
              <w:t>capital.</w:t>
            </w:r>
          </w:p>
          <w:p w:rsidR="00D83CBF" w:rsidRPr="00886ADD" w:rsidRDefault="00D83CBF" w:rsidP="00D83CBF">
            <w:pPr>
              <w:pStyle w:val="TableParagraph"/>
              <w:numPr>
                <w:ilvl w:val="0"/>
                <w:numId w:val="2"/>
              </w:numPr>
              <w:tabs>
                <w:tab w:val="left" w:pos="408"/>
              </w:tabs>
              <w:spacing w:before="2" w:line="249" w:lineRule="auto"/>
              <w:ind w:left="387" w:right="7" w:hanging="197"/>
              <w:rPr>
                <w:rFonts w:ascii="Times New Roman" w:hAnsi="Times New Roman" w:cs="Times New Roman"/>
                <w:sz w:val="24"/>
                <w:szCs w:val="24"/>
              </w:rPr>
            </w:pPr>
            <w:r w:rsidRPr="00886ADD">
              <w:rPr>
                <w:rFonts w:ascii="Times New Roman" w:hAnsi="Times New Roman" w:cs="Times New Roman"/>
                <w:sz w:val="24"/>
                <w:szCs w:val="24"/>
              </w:rPr>
              <w:t>It is one of the major determinations of the value of the</w:t>
            </w:r>
            <w:r w:rsidRPr="00886ADD">
              <w:rPr>
                <w:rFonts w:ascii="Times New Roman" w:hAnsi="Times New Roman" w:cs="Times New Roman"/>
                <w:spacing w:val="1"/>
                <w:sz w:val="24"/>
                <w:szCs w:val="24"/>
              </w:rPr>
              <w:t xml:space="preserve"> </w:t>
            </w:r>
            <w:r w:rsidRPr="00886ADD">
              <w:rPr>
                <w:rFonts w:ascii="Times New Roman" w:hAnsi="Times New Roman" w:cs="Times New Roman"/>
                <w:sz w:val="24"/>
                <w:szCs w:val="24"/>
              </w:rPr>
              <w:t>firm.</w:t>
            </w:r>
          </w:p>
        </w:tc>
      </w:tr>
    </w:tbl>
    <w:p w:rsidR="00D83CBF" w:rsidRPr="00886ADD" w:rsidRDefault="00D83CBF" w:rsidP="00D83CBF">
      <w:pPr>
        <w:pStyle w:val="Heading3"/>
        <w:spacing w:before="175"/>
        <w:rPr>
          <w:rFonts w:ascii="Times New Roman" w:hAnsi="Times New Roman" w:cs="Times New Roman"/>
          <w:color w:val="auto"/>
          <w:sz w:val="24"/>
          <w:szCs w:val="24"/>
        </w:rPr>
      </w:pPr>
      <w:r w:rsidRPr="00886ADD">
        <w:rPr>
          <w:rFonts w:ascii="Times New Roman" w:hAnsi="Times New Roman" w:cs="Times New Roman"/>
          <w:i/>
          <w:color w:val="auto"/>
          <w:spacing w:val="5"/>
          <w:w w:val="105"/>
          <w:sz w:val="24"/>
          <w:szCs w:val="24"/>
        </w:rPr>
        <w:t>Example</w:t>
      </w:r>
    </w:p>
    <w:p w:rsidR="00D83CBF" w:rsidRPr="00886ADD" w:rsidRDefault="00D83CBF" w:rsidP="00D83CBF">
      <w:pPr>
        <w:pStyle w:val="BodyText"/>
        <w:spacing w:before="46" w:line="259" w:lineRule="auto"/>
        <w:ind w:left="160" w:right="1498"/>
        <w:jc w:val="both"/>
        <w:rPr>
          <w:rFonts w:ascii="Times New Roman" w:hAnsi="Times New Roman" w:cs="Times New Roman"/>
          <w:sz w:val="24"/>
          <w:szCs w:val="24"/>
        </w:rPr>
      </w:pPr>
      <w:r w:rsidRPr="00886ADD">
        <w:rPr>
          <w:rFonts w:ascii="Times New Roman" w:hAnsi="Times New Roman" w:cs="Times New Roman"/>
          <w:sz w:val="24"/>
          <w:szCs w:val="24"/>
        </w:rPr>
        <w:t>From the following information, calculate the capitalization, capital structure and financial structures.</w:t>
      </w:r>
    </w:p>
    <w:p w:rsidR="00D83CBF" w:rsidRPr="00886ADD" w:rsidRDefault="00D83CBF" w:rsidP="00D83CBF">
      <w:pPr>
        <w:spacing w:before="141" w:after="16"/>
        <w:ind w:right="1343"/>
        <w:jc w:val="center"/>
        <w:rPr>
          <w:rFonts w:ascii="Times New Roman" w:hAnsi="Times New Roman" w:cs="Times New Roman"/>
          <w:b/>
          <w:i/>
          <w:sz w:val="24"/>
          <w:szCs w:val="24"/>
        </w:rPr>
      </w:pPr>
    </w:p>
    <w:p w:rsidR="00D83CBF" w:rsidRPr="00886ADD" w:rsidRDefault="00D83CBF" w:rsidP="00D83CBF">
      <w:pPr>
        <w:spacing w:before="141" w:after="16"/>
        <w:ind w:right="1343"/>
        <w:jc w:val="center"/>
        <w:rPr>
          <w:rFonts w:ascii="Times New Roman" w:hAnsi="Times New Roman" w:cs="Times New Roman"/>
          <w:b/>
          <w:i/>
          <w:sz w:val="24"/>
          <w:szCs w:val="24"/>
        </w:rPr>
      </w:pPr>
      <w:r w:rsidRPr="00886ADD">
        <w:rPr>
          <w:rFonts w:ascii="Times New Roman" w:hAnsi="Times New Roman" w:cs="Times New Roman"/>
          <w:b/>
          <w:i/>
          <w:sz w:val="24"/>
          <w:szCs w:val="24"/>
        </w:rPr>
        <w:t>Balance Sheet</w:t>
      </w:r>
    </w:p>
    <w:tbl>
      <w:tblPr>
        <w:tblpPr w:leftFromText="180" w:rightFromText="180" w:vertAnchor="text" w:tblpY="1"/>
        <w:tblOverlap w:val="never"/>
        <w:tblW w:w="0" w:type="auto"/>
        <w:tblInd w:w="653"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4111"/>
        <w:gridCol w:w="3606"/>
      </w:tblGrid>
      <w:tr w:rsidR="00D83CBF" w:rsidRPr="00886ADD" w:rsidTr="00D83CBF">
        <w:trPr>
          <w:trHeight w:val="388"/>
        </w:trPr>
        <w:tc>
          <w:tcPr>
            <w:tcW w:w="4111" w:type="dxa"/>
            <w:shd w:val="clear" w:color="auto" w:fill="D1D3D4"/>
          </w:tcPr>
          <w:p w:rsidR="00D83CBF" w:rsidRPr="00886ADD" w:rsidRDefault="00D83CBF" w:rsidP="00D83CBF">
            <w:pPr>
              <w:pStyle w:val="TableParagraph"/>
              <w:spacing w:before="46" w:line="196" w:lineRule="exact"/>
              <w:ind w:left="1225"/>
              <w:rPr>
                <w:rFonts w:ascii="Times New Roman" w:hAnsi="Times New Roman" w:cs="Times New Roman"/>
                <w:b/>
                <w:sz w:val="24"/>
                <w:szCs w:val="24"/>
              </w:rPr>
            </w:pPr>
            <w:r w:rsidRPr="00886ADD">
              <w:rPr>
                <w:rFonts w:ascii="Times New Roman" w:hAnsi="Times New Roman" w:cs="Times New Roman"/>
                <w:b/>
                <w:sz w:val="24"/>
                <w:szCs w:val="24"/>
              </w:rPr>
              <w:t>Liabilities</w:t>
            </w:r>
          </w:p>
        </w:tc>
        <w:tc>
          <w:tcPr>
            <w:tcW w:w="3606" w:type="dxa"/>
            <w:shd w:val="clear" w:color="auto" w:fill="D1D3D4"/>
          </w:tcPr>
          <w:p w:rsidR="00D83CBF" w:rsidRPr="00886ADD" w:rsidRDefault="00D83CBF" w:rsidP="00D83CBF">
            <w:pPr>
              <w:pStyle w:val="TableParagraph"/>
              <w:spacing w:before="46" w:line="196" w:lineRule="exact"/>
              <w:ind w:left="1871"/>
              <w:rPr>
                <w:rFonts w:ascii="Times New Roman" w:hAnsi="Times New Roman" w:cs="Times New Roman"/>
                <w:b/>
                <w:sz w:val="24"/>
                <w:szCs w:val="24"/>
              </w:rPr>
            </w:pPr>
            <w:r w:rsidRPr="00886ADD">
              <w:rPr>
                <w:rFonts w:ascii="Times New Roman" w:hAnsi="Times New Roman" w:cs="Times New Roman"/>
                <w:b/>
                <w:sz w:val="24"/>
                <w:szCs w:val="24"/>
              </w:rPr>
              <w:t>Assets</w:t>
            </w:r>
          </w:p>
        </w:tc>
      </w:tr>
      <w:tr w:rsidR="00D83CBF" w:rsidRPr="00886ADD" w:rsidTr="00D83CBF">
        <w:trPr>
          <w:trHeight w:val="2089"/>
        </w:trPr>
        <w:tc>
          <w:tcPr>
            <w:tcW w:w="4111" w:type="dxa"/>
          </w:tcPr>
          <w:p w:rsidR="00D83CBF" w:rsidRPr="00886ADD" w:rsidRDefault="00D83CBF" w:rsidP="00D83CBF">
            <w:pPr>
              <w:pStyle w:val="TableParagraph"/>
              <w:tabs>
                <w:tab w:val="left" w:pos="3265"/>
              </w:tabs>
              <w:spacing w:before="51"/>
              <w:ind w:left="145"/>
              <w:rPr>
                <w:rFonts w:ascii="Times New Roman" w:hAnsi="Times New Roman" w:cs="Times New Roman"/>
                <w:sz w:val="24"/>
                <w:szCs w:val="24"/>
              </w:rPr>
            </w:pPr>
            <w:r w:rsidRPr="00886ADD">
              <w:rPr>
                <w:rFonts w:ascii="Times New Roman" w:hAnsi="Times New Roman" w:cs="Times New Roman"/>
                <w:sz w:val="24"/>
                <w:szCs w:val="24"/>
              </w:rPr>
              <w:t>Equity</w:t>
            </w:r>
            <w:r w:rsidRPr="00886ADD">
              <w:rPr>
                <w:rFonts w:ascii="Times New Roman" w:hAnsi="Times New Roman" w:cs="Times New Roman"/>
                <w:spacing w:val="25"/>
                <w:sz w:val="24"/>
                <w:szCs w:val="24"/>
              </w:rPr>
              <w:t xml:space="preserve"> </w:t>
            </w:r>
            <w:r w:rsidRPr="00886ADD">
              <w:rPr>
                <w:rFonts w:ascii="Times New Roman" w:hAnsi="Times New Roman" w:cs="Times New Roman"/>
                <w:sz w:val="24"/>
                <w:szCs w:val="24"/>
              </w:rPr>
              <w:t>share</w:t>
            </w:r>
            <w:r w:rsidRPr="00886ADD">
              <w:rPr>
                <w:rFonts w:ascii="Times New Roman" w:hAnsi="Times New Roman" w:cs="Times New Roman"/>
                <w:spacing w:val="25"/>
                <w:sz w:val="24"/>
                <w:szCs w:val="24"/>
              </w:rPr>
              <w:t xml:space="preserve"> </w:t>
            </w:r>
            <w:r w:rsidRPr="00886ADD">
              <w:rPr>
                <w:rFonts w:ascii="Times New Roman" w:hAnsi="Times New Roman" w:cs="Times New Roman"/>
                <w:sz w:val="24"/>
                <w:szCs w:val="24"/>
              </w:rPr>
              <w:t>capital</w:t>
            </w:r>
            <w:r w:rsidRPr="00886ADD">
              <w:rPr>
                <w:rFonts w:ascii="Times New Roman" w:hAnsi="Times New Roman" w:cs="Times New Roman"/>
                <w:sz w:val="24"/>
                <w:szCs w:val="24"/>
              </w:rPr>
              <w:tab/>
            </w:r>
            <w:r w:rsidRPr="00886ADD">
              <w:rPr>
                <w:rFonts w:ascii="Times New Roman" w:hAnsi="Times New Roman" w:cs="Times New Roman"/>
                <w:spacing w:val="4"/>
                <w:sz w:val="24"/>
                <w:szCs w:val="24"/>
              </w:rPr>
              <w:t>50,000</w:t>
            </w:r>
          </w:p>
          <w:p w:rsidR="00D83CBF" w:rsidRPr="00886ADD" w:rsidRDefault="00D83CBF" w:rsidP="00D83CBF">
            <w:pPr>
              <w:pStyle w:val="TableParagraph"/>
              <w:tabs>
                <w:tab w:val="left" w:pos="3371"/>
              </w:tabs>
              <w:spacing w:before="24"/>
              <w:ind w:left="145"/>
              <w:rPr>
                <w:rFonts w:ascii="Times New Roman" w:hAnsi="Times New Roman" w:cs="Times New Roman"/>
                <w:sz w:val="24"/>
                <w:szCs w:val="24"/>
              </w:rPr>
            </w:pPr>
            <w:r w:rsidRPr="00886ADD">
              <w:rPr>
                <w:rFonts w:ascii="Times New Roman" w:hAnsi="Times New Roman" w:cs="Times New Roman"/>
                <w:sz w:val="24"/>
                <w:szCs w:val="24"/>
              </w:rPr>
              <w:t>Preference</w:t>
            </w:r>
            <w:r w:rsidRPr="00886ADD">
              <w:rPr>
                <w:rFonts w:ascii="Times New Roman" w:hAnsi="Times New Roman" w:cs="Times New Roman"/>
                <w:spacing w:val="33"/>
                <w:sz w:val="24"/>
                <w:szCs w:val="24"/>
              </w:rPr>
              <w:t xml:space="preserve"> </w:t>
            </w:r>
            <w:r w:rsidRPr="00886ADD">
              <w:rPr>
                <w:rFonts w:ascii="Times New Roman" w:hAnsi="Times New Roman" w:cs="Times New Roman"/>
                <w:sz w:val="24"/>
                <w:szCs w:val="24"/>
              </w:rPr>
              <w:t>share</w:t>
            </w:r>
            <w:r w:rsidRPr="00886ADD">
              <w:rPr>
                <w:rFonts w:ascii="Times New Roman" w:hAnsi="Times New Roman" w:cs="Times New Roman"/>
                <w:spacing w:val="34"/>
                <w:sz w:val="24"/>
                <w:szCs w:val="24"/>
              </w:rPr>
              <w:t xml:space="preserve"> </w:t>
            </w:r>
            <w:r w:rsidRPr="00886ADD">
              <w:rPr>
                <w:rFonts w:ascii="Times New Roman" w:hAnsi="Times New Roman" w:cs="Times New Roman"/>
                <w:sz w:val="24"/>
                <w:szCs w:val="24"/>
              </w:rPr>
              <w:t>capital</w:t>
            </w:r>
            <w:r w:rsidRPr="00886ADD">
              <w:rPr>
                <w:rFonts w:ascii="Times New Roman" w:hAnsi="Times New Roman" w:cs="Times New Roman"/>
                <w:sz w:val="24"/>
                <w:szCs w:val="24"/>
              </w:rPr>
              <w:tab/>
            </w:r>
            <w:r w:rsidRPr="00886ADD">
              <w:rPr>
                <w:rFonts w:ascii="Times New Roman" w:hAnsi="Times New Roman" w:cs="Times New Roman"/>
                <w:spacing w:val="3"/>
                <w:sz w:val="24"/>
                <w:szCs w:val="24"/>
              </w:rPr>
              <w:t>5,000</w:t>
            </w:r>
          </w:p>
          <w:p w:rsidR="00D83CBF" w:rsidRPr="00886ADD" w:rsidRDefault="00D83CBF" w:rsidP="00D83CBF">
            <w:pPr>
              <w:pStyle w:val="TableParagraph"/>
              <w:tabs>
                <w:tab w:val="left" w:pos="3371"/>
              </w:tabs>
              <w:spacing w:before="23"/>
              <w:ind w:left="145"/>
              <w:rPr>
                <w:rFonts w:ascii="Times New Roman" w:hAnsi="Times New Roman" w:cs="Times New Roman"/>
                <w:sz w:val="24"/>
                <w:szCs w:val="24"/>
              </w:rPr>
            </w:pPr>
            <w:r w:rsidRPr="00886ADD">
              <w:rPr>
                <w:rFonts w:ascii="Times New Roman" w:hAnsi="Times New Roman" w:cs="Times New Roman"/>
                <w:spacing w:val="5"/>
                <w:sz w:val="24"/>
                <w:szCs w:val="24"/>
              </w:rPr>
              <w:t>Debentures</w:t>
            </w:r>
            <w:r w:rsidRPr="00886ADD">
              <w:rPr>
                <w:rFonts w:ascii="Times New Roman" w:hAnsi="Times New Roman" w:cs="Times New Roman"/>
                <w:spacing w:val="5"/>
                <w:sz w:val="24"/>
                <w:szCs w:val="24"/>
              </w:rPr>
              <w:tab/>
            </w:r>
            <w:r w:rsidRPr="00886ADD">
              <w:rPr>
                <w:rFonts w:ascii="Times New Roman" w:hAnsi="Times New Roman" w:cs="Times New Roman"/>
                <w:spacing w:val="3"/>
                <w:sz w:val="24"/>
                <w:szCs w:val="24"/>
              </w:rPr>
              <w:t>6,000</w:t>
            </w:r>
          </w:p>
          <w:p w:rsidR="00D83CBF" w:rsidRPr="00886ADD" w:rsidRDefault="00D83CBF" w:rsidP="00D83CBF">
            <w:pPr>
              <w:pStyle w:val="TableParagraph"/>
              <w:tabs>
                <w:tab w:val="left" w:pos="3368"/>
              </w:tabs>
              <w:spacing w:before="19"/>
              <w:ind w:left="146"/>
              <w:rPr>
                <w:rFonts w:ascii="Times New Roman" w:hAnsi="Times New Roman" w:cs="Times New Roman"/>
                <w:sz w:val="24"/>
                <w:szCs w:val="24"/>
              </w:rPr>
            </w:pPr>
            <w:r w:rsidRPr="00886ADD">
              <w:rPr>
                <w:rFonts w:ascii="Times New Roman" w:hAnsi="Times New Roman" w:cs="Times New Roman"/>
                <w:spacing w:val="3"/>
                <w:sz w:val="24"/>
                <w:szCs w:val="24"/>
              </w:rPr>
              <w:t>Retained</w:t>
            </w:r>
            <w:r w:rsidRPr="00886ADD">
              <w:rPr>
                <w:rFonts w:ascii="Times New Roman" w:hAnsi="Times New Roman" w:cs="Times New Roman"/>
                <w:spacing w:val="37"/>
                <w:sz w:val="24"/>
                <w:szCs w:val="24"/>
              </w:rPr>
              <w:t xml:space="preserve"> </w:t>
            </w:r>
            <w:r w:rsidRPr="00886ADD">
              <w:rPr>
                <w:rFonts w:ascii="Times New Roman" w:hAnsi="Times New Roman" w:cs="Times New Roman"/>
                <w:spacing w:val="3"/>
                <w:sz w:val="24"/>
                <w:szCs w:val="24"/>
              </w:rPr>
              <w:t>earnings</w:t>
            </w:r>
            <w:r w:rsidRPr="00886ADD">
              <w:rPr>
                <w:rFonts w:ascii="Times New Roman" w:hAnsi="Times New Roman" w:cs="Times New Roman"/>
                <w:spacing w:val="3"/>
                <w:sz w:val="24"/>
                <w:szCs w:val="24"/>
              </w:rPr>
              <w:tab/>
            </w:r>
            <w:r w:rsidRPr="00886ADD">
              <w:rPr>
                <w:rFonts w:ascii="Times New Roman" w:hAnsi="Times New Roman" w:cs="Times New Roman"/>
                <w:spacing w:val="4"/>
                <w:sz w:val="24"/>
                <w:szCs w:val="24"/>
              </w:rPr>
              <w:t>4,000</w:t>
            </w:r>
          </w:p>
          <w:p w:rsidR="00D83CBF" w:rsidRPr="00886ADD" w:rsidRDefault="00D83CBF" w:rsidP="00D83CBF">
            <w:pPr>
              <w:pStyle w:val="TableParagraph"/>
              <w:tabs>
                <w:tab w:val="left" w:pos="3371"/>
              </w:tabs>
              <w:spacing w:before="23"/>
              <w:ind w:left="145"/>
              <w:rPr>
                <w:rFonts w:ascii="Times New Roman" w:hAnsi="Times New Roman" w:cs="Times New Roman"/>
                <w:sz w:val="24"/>
                <w:szCs w:val="24"/>
              </w:rPr>
            </w:pPr>
            <w:r w:rsidRPr="00886ADD">
              <w:rPr>
                <w:rFonts w:ascii="Times New Roman" w:hAnsi="Times New Roman" w:cs="Times New Roman"/>
                <w:sz w:val="24"/>
                <w:szCs w:val="24"/>
              </w:rPr>
              <w:t>Bills</w:t>
            </w:r>
            <w:r w:rsidRPr="00886ADD">
              <w:rPr>
                <w:rFonts w:ascii="Times New Roman" w:hAnsi="Times New Roman" w:cs="Times New Roman"/>
                <w:spacing w:val="38"/>
                <w:sz w:val="24"/>
                <w:szCs w:val="24"/>
              </w:rPr>
              <w:t xml:space="preserve"> </w:t>
            </w:r>
            <w:r w:rsidRPr="00886ADD">
              <w:rPr>
                <w:rFonts w:ascii="Times New Roman" w:hAnsi="Times New Roman" w:cs="Times New Roman"/>
                <w:sz w:val="24"/>
                <w:szCs w:val="24"/>
              </w:rPr>
              <w:t>payable</w:t>
            </w:r>
            <w:r w:rsidRPr="00886ADD">
              <w:rPr>
                <w:rFonts w:ascii="Times New Roman" w:hAnsi="Times New Roman" w:cs="Times New Roman"/>
                <w:sz w:val="24"/>
                <w:szCs w:val="24"/>
              </w:rPr>
              <w:tab/>
            </w:r>
            <w:r w:rsidRPr="00886ADD">
              <w:rPr>
                <w:rFonts w:ascii="Times New Roman" w:hAnsi="Times New Roman" w:cs="Times New Roman"/>
                <w:spacing w:val="3"/>
                <w:sz w:val="24"/>
                <w:szCs w:val="24"/>
              </w:rPr>
              <w:t>2,000</w:t>
            </w:r>
          </w:p>
          <w:p w:rsidR="00D83CBF" w:rsidRPr="00886ADD" w:rsidRDefault="00D83CBF" w:rsidP="00D83CBF">
            <w:pPr>
              <w:pStyle w:val="TableParagraph"/>
              <w:tabs>
                <w:tab w:val="left" w:pos="3371"/>
              </w:tabs>
              <w:spacing w:before="23" w:line="192" w:lineRule="exact"/>
              <w:ind w:left="145"/>
              <w:rPr>
                <w:rFonts w:ascii="Times New Roman" w:hAnsi="Times New Roman" w:cs="Times New Roman"/>
                <w:sz w:val="24"/>
                <w:szCs w:val="24"/>
              </w:rPr>
            </w:pPr>
            <w:r w:rsidRPr="00886ADD">
              <w:rPr>
                <w:rFonts w:ascii="Times New Roman" w:hAnsi="Times New Roman" w:cs="Times New Roman"/>
                <w:spacing w:val="4"/>
                <w:sz w:val="24"/>
                <w:szCs w:val="24"/>
              </w:rPr>
              <w:t>Creditors</w:t>
            </w:r>
            <w:r w:rsidRPr="00886ADD">
              <w:rPr>
                <w:rFonts w:ascii="Times New Roman" w:hAnsi="Times New Roman" w:cs="Times New Roman"/>
                <w:spacing w:val="4"/>
                <w:sz w:val="24"/>
                <w:szCs w:val="24"/>
              </w:rPr>
              <w:tab/>
            </w:r>
            <w:r w:rsidRPr="00886ADD">
              <w:rPr>
                <w:rFonts w:ascii="Times New Roman" w:hAnsi="Times New Roman" w:cs="Times New Roman"/>
                <w:spacing w:val="3"/>
                <w:sz w:val="24"/>
                <w:szCs w:val="24"/>
              </w:rPr>
              <w:t>3,000</w:t>
            </w:r>
          </w:p>
        </w:tc>
        <w:tc>
          <w:tcPr>
            <w:tcW w:w="3606" w:type="dxa"/>
          </w:tcPr>
          <w:p w:rsidR="00D83CBF" w:rsidRPr="00886ADD" w:rsidRDefault="00D83CBF" w:rsidP="00D83CBF">
            <w:pPr>
              <w:pStyle w:val="TableParagraph"/>
              <w:tabs>
                <w:tab w:val="left" w:pos="2783"/>
              </w:tabs>
              <w:spacing w:before="51"/>
              <w:ind w:left="431"/>
              <w:rPr>
                <w:rFonts w:ascii="Times New Roman" w:hAnsi="Times New Roman" w:cs="Times New Roman"/>
                <w:sz w:val="24"/>
                <w:szCs w:val="24"/>
              </w:rPr>
            </w:pPr>
            <w:r w:rsidRPr="00886ADD">
              <w:rPr>
                <w:rFonts w:ascii="Times New Roman" w:hAnsi="Times New Roman" w:cs="Times New Roman"/>
                <w:sz w:val="24"/>
                <w:szCs w:val="24"/>
              </w:rPr>
              <w:t>Fixed</w:t>
            </w:r>
            <w:r w:rsidRPr="00886ADD">
              <w:rPr>
                <w:rFonts w:ascii="Times New Roman" w:hAnsi="Times New Roman" w:cs="Times New Roman"/>
                <w:spacing w:val="37"/>
                <w:sz w:val="24"/>
                <w:szCs w:val="24"/>
              </w:rPr>
              <w:t xml:space="preserve"> </w:t>
            </w:r>
            <w:r w:rsidRPr="00886ADD">
              <w:rPr>
                <w:rFonts w:ascii="Times New Roman" w:hAnsi="Times New Roman" w:cs="Times New Roman"/>
                <w:sz w:val="24"/>
                <w:szCs w:val="24"/>
              </w:rPr>
              <w:t>assets</w:t>
            </w:r>
            <w:r w:rsidRPr="00886ADD">
              <w:rPr>
                <w:rFonts w:ascii="Times New Roman" w:hAnsi="Times New Roman" w:cs="Times New Roman"/>
                <w:sz w:val="24"/>
                <w:szCs w:val="24"/>
              </w:rPr>
              <w:tab/>
            </w:r>
            <w:r w:rsidRPr="00886ADD">
              <w:rPr>
                <w:rFonts w:ascii="Times New Roman" w:hAnsi="Times New Roman" w:cs="Times New Roman"/>
                <w:spacing w:val="4"/>
                <w:sz w:val="24"/>
                <w:szCs w:val="24"/>
              </w:rPr>
              <w:t>25,000</w:t>
            </w:r>
          </w:p>
          <w:p w:rsidR="00D83CBF" w:rsidRPr="00886ADD" w:rsidRDefault="00D83CBF" w:rsidP="00D83CBF">
            <w:pPr>
              <w:pStyle w:val="TableParagraph"/>
              <w:tabs>
                <w:tab w:val="left" w:pos="2783"/>
              </w:tabs>
              <w:spacing w:before="24"/>
              <w:ind w:left="431"/>
              <w:rPr>
                <w:rFonts w:ascii="Times New Roman" w:hAnsi="Times New Roman" w:cs="Times New Roman"/>
                <w:sz w:val="24"/>
                <w:szCs w:val="24"/>
              </w:rPr>
            </w:pPr>
            <w:r w:rsidRPr="00886ADD">
              <w:rPr>
                <w:rFonts w:ascii="Times New Roman" w:hAnsi="Times New Roman" w:cs="Times New Roman"/>
                <w:sz w:val="24"/>
                <w:szCs w:val="24"/>
              </w:rPr>
              <w:t>Good</w:t>
            </w:r>
            <w:r w:rsidRPr="00886ADD">
              <w:rPr>
                <w:rFonts w:ascii="Times New Roman" w:hAnsi="Times New Roman" w:cs="Times New Roman"/>
                <w:spacing w:val="30"/>
                <w:sz w:val="24"/>
                <w:szCs w:val="24"/>
              </w:rPr>
              <w:t xml:space="preserve"> </w:t>
            </w:r>
            <w:r w:rsidRPr="00886ADD">
              <w:rPr>
                <w:rFonts w:ascii="Times New Roman" w:hAnsi="Times New Roman" w:cs="Times New Roman"/>
                <w:sz w:val="24"/>
                <w:szCs w:val="24"/>
              </w:rPr>
              <w:t>will</w:t>
            </w:r>
            <w:r w:rsidRPr="00886ADD">
              <w:rPr>
                <w:rFonts w:ascii="Times New Roman" w:hAnsi="Times New Roman" w:cs="Times New Roman"/>
                <w:sz w:val="24"/>
                <w:szCs w:val="24"/>
              </w:rPr>
              <w:tab/>
            </w:r>
            <w:r w:rsidRPr="00886ADD">
              <w:rPr>
                <w:rFonts w:ascii="Times New Roman" w:hAnsi="Times New Roman" w:cs="Times New Roman"/>
                <w:spacing w:val="4"/>
                <w:sz w:val="24"/>
                <w:szCs w:val="24"/>
              </w:rPr>
              <w:t>10,000</w:t>
            </w:r>
          </w:p>
          <w:p w:rsidR="00D83CBF" w:rsidRPr="00886ADD" w:rsidRDefault="00D83CBF" w:rsidP="00D83CBF">
            <w:pPr>
              <w:pStyle w:val="TableParagraph"/>
              <w:tabs>
                <w:tab w:val="left" w:pos="2784"/>
              </w:tabs>
              <w:spacing w:before="23"/>
              <w:ind w:left="432"/>
              <w:rPr>
                <w:rFonts w:ascii="Times New Roman" w:hAnsi="Times New Roman" w:cs="Times New Roman"/>
                <w:sz w:val="24"/>
                <w:szCs w:val="24"/>
              </w:rPr>
            </w:pPr>
            <w:r w:rsidRPr="00886ADD">
              <w:rPr>
                <w:rFonts w:ascii="Times New Roman" w:hAnsi="Times New Roman" w:cs="Times New Roman"/>
                <w:spacing w:val="-4"/>
                <w:sz w:val="24"/>
                <w:szCs w:val="24"/>
              </w:rPr>
              <w:t>Stock</w:t>
            </w:r>
            <w:r w:rsidRPr="00886ADD">
              <w:rPr>
                <w:rFonts w:ascii="Times New Roman" w:hAnsi="Times New Roman" w:cs="Times New Roman"/>
                <w:spacing w:val="-4"/>
                <w:sz w:val="24"/>
                <w:szCs w:val="24"/>
              </w:rPr>
              <w:tab/>
            </w:r>
            <w:r w:rsidRPr="00886ADD">
              <w:rPr>
                <w:rFonts w:ascii="Times New Roman" w:hAnsi="Times New Roman" w:cs="Times New Roman"/>
                <w:spacing w:val="4"/>
                <w:sz w:val="24"/>
                <w:szCs w:val="24"/>
              </w:rPr>
              <w:t>15,000</w:t>
            </w:r>
          </w:p>
          <w:p w:rsidR="00D83CBF" w:rsidRPr="00886ADD" w:rsidRDefault="00D83CBF" w:rsidP="00D83CBF">
            <w:pPr>
              <w:pStyle w:val="TableParagraph"/>
              <w:tabs>
                <w:tab w:val="left" w:pos="2889"/>
              </w:tabs>
              <w:spacing w:before="19"/>
              <w:ind w:left="432"/>
              <w:rPr>
                <w:rFonts w:ascii="Times New Roman" w:hAnsi="Times New Roman" w:cs="Times New Roman"/>
                <w:sz w:val="24"/>
                <w:szCs w:val="24"/>
              </w:rPr>
            </w:pPr>
            <w:r w:rsidRPr="00886ADD">
              <w:rPr>
                <w:rFonts w:ascii="Times New Roman" w:hAnsi="Times New Roman" w:cs="Times New Roman"/>
                <w:sz w:val="24"/>
                <w:szCs w:val="24"/>
              </w:rPr>
              <w:t>Bills</w:t>
            </w:r>
            <w:r w:rsidRPr="00886ADD">
              <w:rPr>
                <w:rFonts w:ascii="Times New Roman" w:hAnsi="Times New Roman" w:cs="Times New Roman"/>
                <w:spacing w:val="40"/>
                <w:sz w:val="24"/>
                <w:szCs w:val="24"/>
              </w:rPr>
              <w:t xml:space="preserve"> </w:t>
            </w:r>
            <w:r w:rsidRPr="00886ADD">
              <w:rPr>
                <w:rFonts w:ascii="Times New Roman" w:hAnsi="Times New Roman" w:cs="Times New Roman"/>
                <w:sz w:val="24"/>
                <w:szCs w:val="24"/>
              </w:rPr>
              <w:t>receivable</w:t>
            </w:r>
            <w:r w:rsidRPr="00886ADD">
              <w:rPr>
                <w:rFonts w:ascii="Times New Roman" w:hAnsi="Times New Roman" w:cs="Times New Roman"/>
                <w:sz w:val="24"/>
                <w:szCs w:val="24"/>
              </w:rPr>
              <w:tab/>
            </w:r>
            <w:r w:rsidRPr="00886ADD">
              <w:rPr>
                <w:rFonts w:ascii="Times New Roman" w:hAnsi="Times New Roman" w:cs="Times New Roman"/>
                <w:spacing w:val="3"/>
                <w:sz w:val="24"/>
                <w:szCs w:val="24"/>
              </w:rPr>
              <w:t>5,000</w:t>
            </w:r>
          </w:p>
          <w:p w:rsidR="00D83CBF" w:rsidRPr="00886ADD" w:rsidRDefault="00D83CBF" w:rsidP="00D83CBF">
            <w:pPr>
              <w:pStyle w:val="TableParagraph"/>
              <w:tabs>
                <w:tab w:val="left" w:pos="2889"/>
              </w:tabs>
              <w:spacing w:before="23"/>
              <w:ind w:left="432"/>
              <w:rPr>
                <w:rFonts w:ascii="Times New Roman" w:hAnsi="Times New Roman" w:cs="Times New Roman"/>
                <w:sz w:val="24"/>
                <w:szCs w:val="24"/>
              </w:rPr>
            </w:pPr>
            <w:r w:rsidRPr="00886ADD">
              <w:rPr>
                <w:rFonts w:ascii="Times New Roman" w:hAnsi="Times New Roman" w:cs="Times New Roman"/>
                <w:spacing w:val="6"/>
                <w:sz w:val="24"/>
                <w:szCs w:val="24"/>
              </w:rPr>
              <w:t>Debtors</w:t>
            </w:r>
            <w:r w:rsidRPr="00886ADD">
              <w:rPr>
                <w:rFonts w:ascii="Times New Roman" w:hAnsi="Times New Roman" w:cs="Times New Roman"/>
                <w:spacing w:val="6"/>
                <w:sz w:val="24"/>
                <w:szCs w:val="24"/>
              </w:rPr>
              <w:tab/>
            </w:r>
            <w:r w:rsidRPr="00886ADD">
              <w:rPr>
                <w:rFonts w:ascii="Times New Roman" w:hAnsi="Times New Roman" w:cs="Times New Roman"/>
                <w:spacing w:val="3"/>
                <w:sz w:val="24"/>
                <w:szCs w:val="24"/>
              </w:rPr>
              <w:t>5,000</w:t>
            </w:r>
          </w:p>
          <w:p w:rsidR="00D83CBF" w:rsidRPr="00886ADD" w:rsidRDefault="00D83CBF" w:rsidP="00D83CBF">
            <w:pPr>
              <w:pStyle w:val="TableParagraph"/>
              <w:tabs>
                <w:tab w:val="left" w:pos="2784"/>
              </w:tabs>
              <w:spacing w:before="23" w:line="192" w:lineRule="exact"/>
              <w:ind w:left="432"/>
              <w:rPr>
                <w:rFonts w:ascii="Times New Roman" w:hAnsi="Times New Roman" w:cs="Times New Roman"/>
                <w:sz w:val="24"/>
                <w:szCs w:val="24"/>
              </w:rPr>
            </w:pPr>
            <w:r w:rsidRPr="00886ADD">
              <w:rPr>
                <w:rFonts w:ascii="Times New Roman" w:hAnsi="Times New Roman" w:cs="Times New Roman"/>
                <w:sz w:val="24"/>
                <w:szCs w:val="24"/>
              </w:rPr>
              <w:t>Cash</w:t>
            </w:r>
            <w:r w:rsidRPr="00886ADD">
              <w:rPr>
                <w:rFonts w:ascii="Times New Roman" w:hAnsi="Times New Roman" w:cs="Times New Roman"/>
                <w:spacing w:val="29"/>
                <w:sz w:val="24"/>
                <w:szCs w:val="24"/>
              </w:rPr>
              <w:t xml:space="preserve"> </w:t>
            </w:r>
            <w:r w:rsidRPr="00886ADD">
              <w:rPr>
                <w:rFonts w:ascii="Times New Roman" w:hAnsi="Times New Roman" w:cs="Times New Roman"/>
                <w:sz w:val="24"/>
                <w:szCs w:val="24"/>
              </w:rPr>
              <w:t>and</w:t>
            </w:r>
            <w:r w:rsidRPr="00886ADD">
              <w:rPr>
                <w:rFonts w:ascii="Times New Roman" w:hAnsi="Times New Roman" w:cs="Times New Roman"/>
                <w:spacing w:val="29"/>
                <w:sz w:val="24"/>
                <w:szCs w:val="24"/>
              </w:rPr>
              <w:t xml:space="preserve"> </w:t>
            </w:r>
            <w:r w:rsidRPr="00886ADD">
              <w:rPr>
                <w:rFonts w:ascii="Times New Roman" w:hAnsi="Times New Roman" w:cs="Times New Roman"/>
                <w:sz w:val="24"/>
                <w:szCs w:val="24"/>
              </w:rPr>
              <w:t>bank</w:t>
            </w:r>
            <w:r w:rsidRPr="00886ADD">
              <w:rPr>
                <w:rFonts w:ascii="Times New Roman" w:hAnsi="Times New Roman" w:cs="Times New Roman"/>
                <w:sz w:val="24"/>
                <w:szCs w:val="24"/>
              </w:rPr>
              <w:tab/>
            </w:r>
            <w:r w:rsidRPr="00886ADD">
              <w:rPr>
                <w:rFonts w:ascii="Times New Roman" w:hAnsi="Times New Roman" w:cs="Times New Roman"/>
                <w:spacing w:val="4"/>
                <w:sz w:val="24"/>
                <w:szCs w:val="24"/>
              </w:rPr>
              <w:t>10,000</w:t>
            </w:r>
          </w:p>
        </w:tc>
      </w:tr>
      <w:tr w:rsidR="00D83CBF" w:rsidRPr="00886ADD" w:rsidTr="00D83CBF">
        <w:trPr>
          <w:trHeight w:val="379"/>
        </w:trPr>
        <w:tc>
          <w:tcPr>
            <w:tcW w:w="4111" w:type="dxa"/>
          </w:tcPr>
          <w:p w:rsidR="00D83CBF" w:rsidRPr="00886ADD" w:rsidRDefault="00D83CBF" w:rsidP="00D83CBF">
            <w:pPr>
              <w:pStyle w:val="TableParagraph"/>
              <w:spacing w:line="206" w:lineRule="exact"/>
              <w:ind w:right="218"/>
              <w:jc w:val="right"/>
              <w:rPr>
                <w:rFonts w:ascii="Times New Roman" w:hAnsi="Times New Roman" w:cs="Times New Roman"/>
                <w:sz w:val="24"/>
                <w:szCs w:val="24"/>
              </w:rPr>
            </w:pPr>
            <w:r w:rsidRPr="00886ADD">
              <w:rPr>
                <w:rFonts w:ascii="Times New Roman" w:hAnsi="Times New Roman" w:cs="Times New Roman"/>
                <w:w w:val="95"/>
                <w:sz w:val="24"/>
                <w:szCs w:val="24"/>
              </w:rPr>
              <w:t>70,000</w:t>
            </w:r>
          </w:p>
        </w:tc>
        <w:tc>
          <w:tcPr>
            <w:tcW w:w="3606" w:type="dxa"/>
          </w:tcPr>
          <w:p w:rsidR="00D83CBF" w:rsidRPr="00886ADD" w:rsidRDefault="00D83CBF" w:rsidP="00D83CBF">
            <w:pPr>
              <w:pStyle w:val="TableParagraph"/>
              <w:spacing w:line="206" w:lineRule="exact"/>
              <w:ind w:right="199"/>
              <w:jc w:val="right"/>
              <w:rPr>
                <w:rFonts w:ascii="Times New Roman" w:hAnsi="Times New Roman" w:cs="Times New Roman"/>
                <w:sz w:val="24"/>
                <w:szCs w:val="24"/>
              </w:rPr>
            </w:pPr>
            <w:r w:rsidRPr="00886ADD">
              <w:rPr>
                <w:rFonts w:ascii="Times New Roman" w:hAnsi="Times New Roman" w:cs="Times New Roman"/>
                <w:w w:val="95"/>
                <w:sz w:val="24"/>
                <w:szCs w:val="24"/>
              </w:rPr>
              <w:t>70,000</w:t>
            </w:r>
          </w:p>
        </w:tc>
      </w:tr>
    </w:tbl>
    <w:p w:rsidR="00D83CBF" w:rsidRPr="00886ADD" w:rsidRDefault="00D83CBF" w:rsidP="00D83CBF">
      <w:pPr>
        <w:tabs>
          <w:tab w:val="left" w:pos="924"/>
        </w:tabs>
        <w:spacing w:before="150"/>
        <w:ind w:left="462"/>
        <w:rPr>
          <w:rFonts w:ascii="Times New Roman" w:hAnsi="Times New Roman" w:cs="Times New Roman"/>
          <w:b/>
          <w:sz w:val="24"/>
          <w:szCs w:val="24"/>
        </w:rPr>
      </w:pPr>
    </w:p>
    <w:p w:rsidR="00D83CBF" w:rsidRPr="00886ADD" w:rsidRDefault="00D83CBF" w:rsidP="00D83CBF">
      <w:pPr>
        <w:tabs>
          <w:tab w:val="left" w:pos="924"/>
        </w:tabs>
        <w:spacing w:before="150"/>
        <w:ind w:left="462"/>
        <w:rPr>
          <w:rFonts w:ascii="Times New Roman" w:hAnsi="Times New Roman" w:cs="Times New Roman"/>
          <w:b/>
          <w:sz w:val="24"/>
          <w:szCs w:val="24"/>
        </w:rPr>
      </w:pPr>
    </w:p>
    <w:p w:rsidR="00D83CBF" w:rsidRPr="00886ADD" w:rsidRDefault="00D83CBF" w:rsidP="00D83CBF">
      <w:pPr>
        <w:tabs>
          <w:tab w:val="left" w:pos="924"/>
        </w:tabs>
        <w:spacing w:before="150"/>
        <w:ind w:left="462"/>
        <w:rPr>
          <w:rFonts w:ascii="Times New Roman" w:hAnsi="Times New Roman" w:cs="Times New Roman"/>
          <w:b/>
          <w:sz w:val="24"/>
          <w:szCs w:val="24"/>
        </w:rPr>
      </w:pPr>
    </w:p>
    <w:p w:rsidR="00D83CBF" w:rsidRPr="00886ADD" w:rsidRDefault="00D83CBF" w:rsidP="00D83CBF">
      <w:pPr>
        <w:tabs>
          <w:tab w:val="left" w:pos="924"/>
        </w:tabs>
        <w:spacing w:before="150"/>
        <w:ind w:left="462"/>
        <w:rPr>
          <w:rFonts w:ascii="Times New Roman" w:hAnsi="Times New Roman" w:cs="Times New Roman"/>
          <w:b/>
          <w:sz w:val="24"/>
          <w:szCs w:val="24"/>
        </w:rPr>
      </w:pPr>
    </w:p>
    <w:p w:rsidR="00D83CBF" w:rsidRPr="00886ADD" w:rsidRDefault="00D83CBF" w:rsidP="00D83CBF">
      <w:pPr>
        <w:tabs>
          <w:tab w:val="left" w:pos="924"/>
        </w:tabs>
        <w:spacing w:before="150"/>
        <w:ind w:left="462"/>
        <w:rPr>
          <w:rFonts w:ascii="Times New Roman" w:hAnsi="Times New Roman" w:cs="Times New Roman"/>
          <w:b/>
          <w:sz w:val="24"/>
          <w:szCs w:val="24"/>
        </w:rPr>
      </w:pPr>
    </w:p>
    <w:p w:rsidR="00D83CBF" w:rsidRPr="00886ADD" w:rsidRDefault="00D83CBF" w:rsidP="00D83CBF">
      <w:pPr>
        <w:tabs>
          <w:tab w:val="left" w:pos="924"/>
        </w:tabs>
        <w:spacing w:before="150"/>
        <w:ind w:left="462"/>
        <w:rPr>
          <w:rFonts w:ascii="Times New Roman" w:hAnsi="Times New Roman" w:cs="Times New Roman"/>
          <w:b/>
          <w:sz w:val="24"/>
          <w:szCs w:val="24"/>
        </w:rPr>
      </w:pPr>
    </w:p>
    <w:p w:rsidR="00D83CBF" w:rsidRDefault="00D83CBF" w:rsidP="00D83CBF">
      <w:pPr>
        <w:tabs>
          <w:tab w:val="left" w:pos="924"/>
        </w:tabs>
        <w:spacing w:before="150"/>
        <w:ind w:left="462"/>
        <w:rPr>
          <w:rFonts w:ascii="Times New Roman" w:hAnsi="Times New Roman" w:cs="Times New Roman"/>
          <w:b/>
          <w:sz w:val="24"/>
          <w:szCs w:val="24"/>
        </w:rPr>
      </w:pPr>
    </w:p>
    <w:p w:rsidR="00886ADD" w:rsidRDefault="00886ADD" w:rsidP="00D83CBF">
      <w:pPr>
        <w:tabs>
          <w:tab w:val="left" w:pos="924"/>
        </w:tabs>
        <w:spacing w:before="150"/>
        <w:ind w:left="462"/>
        <w:rPr>
          <w:rFonts w:ascii="Times New Roman" w:hAnsi="Times New Roman" w:cs="Times New Roman"/>
          <w:b/>
          <w:sz w:val="24"/>
          <w:szCs w:val="24"/>
        </w:rPr>
      </w:pPr>
    </w:p>
    <w:p w:rsidR="00886ADD" w:rsidRPr="00886ADD" w:rsidRDefault="00886ADD" w:rsidP="00D83CBF">
      <w:pPr>
        <w:tabs>
          <w:tab w:val="left" w:pos="924"/>
        </w:tabs>
        <w:spacing w:before="150"/>
        <w:ind w:left="462"/>
        <w:rPr>
          <w:rFonts w:ascii="Times New Roman" w:hAnsi="Times New Roman" w:cs="Times New Roman"/>
          <w:b/>
          <w:sz w:val="24"/>
          <w:szCs w:val="24"/>
        </w:rPr>
      </w:pPr>
    </w:p>
    <w:p w:rsidR="00D83CBF" w:rsidRPr="00886ADD" w:rsidRDefault="00D83CBF" w:rsidP="00D83CBF">
      <w:pPr>
        <w:tabs>
          <w:tab w:val="left" w:pos="924"/>
        </w:tabs>
        <w:spacing w:before="150"/>
        <w:ind w:left="462"/>
        <w:rPr>
          <w:rFonts w:ascii="Times New Roman" w:hAnsi="Times New Roman" w:cs="Times New Roman"/>
          <w:b/>
          <w:sz w:val="24"/>
          <w:szCs w:val="24"/>
        </w:rPr>
      </w:pPr>
      <w:r w:rsidRPr="00886ADD">
        <w:rPr>
          <w:rFonts w:ascii="Times New Roman" w:hAnsi="Times New Roman" w:cs="Times New Roman"/>
          <w:b/>
          <w:sz w:val="24"/>
          <w:szCs w:val="24"/>
        </w:rPr>
        <w:lastRenderedPageBreak/>
        <w:br w:type="textWrapping" w:clear="all"/>
        <w:t>Calculation of</w:t>
      </w:r>
      <w:r w:rsidRPr="00886ADD">
        <w:rPr>
          <w:rFonts w:ascii="Times New Roman" w:hAnsi="Times New Roman" w:cs="Times New Roman"/>
          <w:b/>
          <w:spacing w:val="50"/>
          <w:sz w:val="24"/>
          <w:szCs w:val="24"/>
        </w:rPr>
        <w:t xml:space="preserve"> </w:t>
      </w:r>
      <w:r w:rsidRPr="00886ADD">
        <w:rPr>
          <w:rFonts w:ascii="Times New Roman" w:hAnsi="Times New Roman" w:cs="Times New Roman"/>
          <w:b/>
          <w:sz w:val="24"/>
          <w:szCs w:val="24"/>
        </w:rPr>
        <w:t>Capitalization</w:t>
      </w:r>
    </w:p>
    <w:p w:rsidR="00D83CBF" w:rsidRPr="00886ADD" w:rsidRDefault="00D83CBF" w:rsidP="00D83CBF">
      <w:pPr>
        <w:pStyle w:val="BodyText"/>
        <w:spacing w:before="5"/>
        <w:rPr>
          <w:rFonts w:ascii="Times New Roman" w:hAnsi="Times New Roman" w:cs="Times New Roman"/>
          <w:b/>
          <w:sz w:val="24"/>
          <w:szCs w:val="24"/>
        </w:rPr>
      </w:pPr>
    </w:p>
    <w:tbl>
      <w:tblPr>
        <w:tblW w:w="0" w:type="auto"/>
        <w:tblInd w:w="1611"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1619"/>
        <w:gridCol w:w="3682"/>
        <w:gridCol w:w="1745"/>
      </w:tblGrid>
      <w:tr w:rsidR="00D83CBF" w:rsidRPr="00886ADD" w:rsidTr="00D83CBF">
        <w:trPr>
          <w:trHeight w:val="400"/>
        </w:trPr>
        <w:tc>
          <w:tcPr>
            <w:tcW w:w="1619" w:type="dxa"/>
            <w:shd w:val="clear" w:color="auto" w:fill="D1D3D4"/>
          </w:tcPr>
          <w:p w:rsidR="00D83CBF" w:rsidRPr="00886ADD" w:rsidRDefault="00D83CBF" w:rsidP="00AF4A08">
            <w:pPr>
              <w:pStyle w:val="TableParagraph"/>
              <w:spacing w:before="62"/>
              <w:ind w:left="161"/>
              <w:rPr>
                <w:rFonts w:ascii="Times New Roman" w:hAnsi="Times New Roman" w:cs="Times New Roman"/>
                <w:b/>
                <w:sz w:val="24"/>
                <w:szCs w:val="24"/>
              </w:rPr>
            </w:pPr>
            <w:r w:rsidRPr="00886ADD">
              <w:rPr>
                <w:rFonts w:ascii="Times New Roman" w:hAnsi="Times New Roman" w:cs="Times New Roman"/>
                <w:b/>
                <w:sz w:val="24"/>
                <w:szCs w:val="24"/>
              </w:rPr>
              <w:t>S. No.</w:t>
            </w:r>
          </w:p>
        </w:tc>
        <w:tc>
          <w:tcPr>
            <w:tcW w:w="3682" w:type="dxa"/>
            <w:shd w:val="clear" w:color="auto" w:fill="D1D3D4"/>
          </w:tcPr>
          <w:p w:rsidR="00D83CBF" w:rsidRPr="00886ADD" w:rsidRDefault="00D83CBF" w:rsidP="00AF4A08">
            <w:pPr>
              <w:pStyle w:val="TableParagraph"/>
              <w:spacing w:before="62"/>
              <w:ind w:left="244" w:right="635"/>
              <w:jc w:val="center"/>
              <w:rPr>
                <w:rFonts w:ascii="Times New Roman" w:hAnsi="Times New Roman" w:cs="Times New Roman"/>
                <w:b/>
                <w:sz w:val="24"/>
                <w:szCs w:val="24"/>
              </w:rPr>
            </w:pPr>
            <w:r w:rsidRPr="00886ADD">
              <w:rPr>
                <w:rFonts w:ascii="Times New Roman" w:hAnsi="Times New Roman" w:cs="Times New Roman"/>
                <w:b/>
                <w:sz w:val="24"/>
                <w:szCs w:val="24"/>
              </w:rPr>
              <w:t>Sources</w:t>
            </w:r>
          </w:p>
        </w:tc>
        <w:tc>
          <w:tcPr>
            <w:tcW w:w="1745" w:type="dxa"/>
            <w:shd w:val="clear" w:color="auto" w:fill="D1D3D4"/>
          </w:tcPr>
          <w:p w:rsidR="00D83CBF" w:rsidRPr="00886ADD" w:rsidRDefault="00D83CBF" w:rsidP="00AF4A08">
            <w:pPr>
              <w:pStyle w:val="TableParagraph"/>
              <w:spacing w:before="62"/>
              <w:ind w:right="118"/>
              <w:jc w:val="right"/>
              <w:rPr>
                <w:rFonts w:ascii="Times New Roman" w:hAnsi="Times New Roman" w:cs="Times New Roman"/>
                <w:b/>
                <w:sz w:val="24"/>
                <w:szCs w:val="24"/>
              </w:rPr>
            </w:pPr>
            <w:r w:rsidRPr="00886ADD">
              <w:rPr>
                <w:rFonts w:ascii="Times New Roman" w:hAnsi="Times New Roman" w:cs="Times New Roman"/>
                <w:b/>
                <w:w w:val="95"/>
                <w:sz w:val="24"/>
                <w:szCs w:val="24"/>
              </w:rPr>
              <w:t>Amount</w:t>
            </w:r>
          </w:p>
        </w:tc>
      </w:tr>
      <w:tr w:rsidR="00D83CBF" w:rsidRPr="00886ADD" w:rsidTr="00D83CBF">
        <w:trPr>
          <w:trHeight w:val="343"/>
        </w:trPr>
        <w:tc>
          <w:tcPr>
            <w:tcW w:w="1619" w:type="dxa"/>
            <w:tcBorders>
              <w:bottom w:val="nil"/>
            </w:tcBorders>
          </w:tcPr>
          <w:p w:rsidR="00D83CBF" w:rsidRPr="00886ADD" w:rsidRDefault="00D83CBF" w:rsidP="00AF4A08">
            <w:pPr>
              <w:pStyle w:val="TableParagraph"/>
              <w:spacing w:before="37" w:line="194" w:lineRule="exact"/>
              <w:ind w:left="308" w:right="754"/>
              <w:jc w:val="center"/>
              <w:rPr>
                <w:rFonts w:ascii="Times New Roman" w:hAnsi="Times New Roman" w:cs="Times New Roman"/>
                <w:sz w:val="24"/>
                <w:szCs w:val="24"/>
              </w:rPr>
            </w:pPr>
            <w:r w:rsidRPr="00886ADD">
              <w:rPr>
                <w:rFonts w:ascii="Times New Roman" w:hAnsi="Times New Roman" w:cs="Times New Roman"/>
                <w:sz w:val="24"/>
                <w:szCs w:val="24"/>
              </w:rPr>
              <w:t>1.</w:t>
            </w:r>
          </w:p>
        </w:tc>
        <w:tc>
          <w:tcPr>
            <w:tcW w:w="3682" w:type="dxa"/>
            <w:tcBorders>
              <w:bottom w:val="nil"/>
            </w:tcBorders>
          </w:tcPr>
          <w:p w:rsidR="00D83CBF" w:rsidRPr="00886ADD" w:rsidRDefault="00D83CBF" w:rsidP="00AF4A08">
            <w:pPr>
              <w:pStyle w:val="TableParagraph"/>
              <w:spacing w:before="37" w:line="194" w:lineRule="exact"/>
              <w:ind w:left="251" w:right="635"/>
              <w:jc w:val="center"/>
              <w:rPr>
                <w:rFonts w:ascii="Times New Roman" w:hAnsi="Times New Roman" w:cs="Times New Roman"/>
                <w:sz w:val="24"/>
                <w:szCs w:val="24"/>
              </w:rPr>
            </w:pPr>
            <w:r w:rsidRPr="00886ADD">
              <w:rPr>
                <w:rFonts w:ascii="Times New Roman" w:hAnsi="Times New Roman" w:cs="Times New Roman"/>
                <w:sz w:val="24"/>
                <w:szCs w:val="24"/>
              </w:rPr>
              <w:t>Equity share capital</w:t>
            </w:r>
          </w:p>
        </w:tc>
        <w:tc>
          <w:tcPr>
            <w:tcW w:w="1745" w:type="dxa"/>
            <w:tcBorders>
              <w:bottom w:val="nil"/>
            </w:tcBorders>
          </w:tcPr>
          <w:p w:rsidR="00D83CBF" w:rsidRPr="00886ADD" w:rsidRDefault="00D83CBF" w:rsidP="00AF4A08">
            <w:pPr>
              <w:pStyle w:val="TableParagraph"/>
              <w:spacing w:before="37" w:line="194" w:lineRule="exact"/>
              <w:ind w:right="167"/>
              <w:jc w:val="right"/>
              <w:rPr>
                <w:rFonts w:ascii="Times New Roman" w:hAnsi="Times New Roman" w:cs="Times New Roman"/>
                <w:sz w:val="24"/>
                <w:szCs w:val="24"/>
              </w:rPr>
            </w:pPr>
            <w:r w:rsidRPr="00886ADD">
              <w:rPr>
                <w:rFonts w:ascii="Times New Roman" w:hAnsi="Times New Roman" w:cs="Times New Roman"/>
                <w:w w:val="95"/>
                <w:sz w:val="24"/>
                <w:szCs w:val="24"/>
              </w:rPr>
              <w:t>50,000</w:t>
            </w:r>
          </w:p>
        </w:tc>
      </w:tr>
      <w:tr w:rsidR="00D83CBF" w:rsidRPr="00886ADD" w:rsidTr="00D83CBF">
        <w:trPr>
          <w:trHeight w:val="294"/>
        </w:trPr>
        <w:tc>
          <w:tcPr>
            <w:tcW w:w="1619" w:type="dxa"/>
            <w:tcBorders>
              <w:top w:val="nil"/>
              <w:bottom w:val="nil"/>
            </w:tcBorders>
          </w:tcPr>
          <w:p w:rsidR="00D83CBF" w:rsidRPr="00886ADD" w:rsidRDefault="00D83CBF" w:rsidP="00AF4A08">
            <w:pPr>
              <w:pStyle w:val="TableParagraph"/>
              <w:spacing w:before="1" w:line="194" w:lineRule="exact"/>
              <w:ind w:left="309" w:right="754"/>
              <w:jc w:val="center"/>
              <w:rPr>
                <w:rFonts w:ascii="Times New Roman" w:hAnsi="Times New Roman" w:cs="Times New Roman"/>
                <w:sz w:val="24"/>
                <w:szCs w:val="24"/>
              </w:rPr>
            </w:pPr>
            <w:r w:rsidRPr="00886ADD">
              <w:rPr>
                <w:rFonts w:ascii="Times New Roman" w:hAnsi="Times New Roman" w:cs="Times New Roman"/>
                <w:sz w:val="24"/>
                <w:szCs w:val="24"/>
              </w:rPr>
              <w:t>2.</w:t>
            </w:r>
          </w:p>
        </w:tc>
        <w:tc>
          <w:tcPr>
            <w:tcW w:w="3682" w:type="dxa"/>
            <w:tcBorders>
              <w:top w:val="nil"/>
              <w:bottom w:val="nil"/>
            </w:tcBorders>
          </w:tcPr>
          <w:p w:rsidR="00D83CBF" w:rsidRPr="00886ADD" w:rsidRDefault="00D83CBF" w:rsidP="00AF4A08">
            <w:pPr>
              <w:pStyle w:val="TableParagraph"/>
              <w:spacing w:before="1" w:line="194" w:lineRule="exact"/>
              <w:ind w:left="251" w:right="635"/>
              <w:jc w:val="center"/>
              <w:rPr>
                <w:rFonts w:ascii="Times New Roman" w:hAnsi="Times New Roman" w:cs="Times New Roman"/>
                <w:sz w:val="24"/>
                <w:szCs w:val="24"/>
              </w:rPr>
            </w:pPr>
            <w:r w:rsidRPr="00886ADD">
              <w:rPr>
                <w:rFonts w:ascii="Times New Roman" w:hAnsi="Times New Roman" w:cs="Times New Roman"/>
                <w:sz w:val="24"/>
                <w:szCs w:val="24"/>
              </w:rPr>
              <w:t>Preference share capital</w:t>
            </w:r>
          </w:p>
        </w:tc>
        <w:tc>
          <w:tcPr>
            <w:tcW w:w="1745" w:type="dxa"/>
            <w:tcBorders>
              <w:top w:val="nil"/>
              <w:bottom w:val="nil"/>
            </w:tcBorders>
          </w:tcPr>
          <w:p w:rsidR="00D83CBF" w:rsidRPr="00886ADD" w:rsidRDefault="00D83CBF" w:rsidP="00AF4A08">
            <w:pPr>
              <w:pStyle w:val="TableParagraph"/>
              <w:spacing w:before="1" w:line="194" w:lineRule="exact"/>
              <w:ind w:right="167"/>
              <w:jc w:val="right"/>
              <w:rPr>
                <w:rFonts w:ascii="Times New Roman" w:hAnsi="Times New Roman" w:cs="Times New Roman"/>
                <w:sz w:val="24"/>
                <w:szCs w:val="24"/>
              </w:rPr>
            </w:pPr>
            <w:r w:rsidRPr="00886ADD">
              <w:rPr>
                <w:rFonts w:ascii="Times New Roman" w:hAnsi="Times New Roman" w:cs="Times New Roman"/>
                <w:w w:val="95"/>
                <w:sz w:val="24"/>
                <w:szCs w:val="24"/>
              </w:rPr>
              <w:t>5,000</w:t>
            </w:r>
          </w:p>
        </w:tc>
      </w:tr>
      <w:tr w:rsidR="00D83CBF" w:rsidRPr="00886ADD" w:rsidTr="00D83CBF">
        <w:trPr>
          <w:trHeight w:val="317"/>
        </w:trPr>
        <w:tc>
          <w:tcPr>
            <w:tcW w:w="1619" w:type="dxa"/>
            <w:tcBorders>
              <w:top w:val="nil"/>
            </w:tcBorders>
          </w:tcPr>
          <w:p w:rsidR="00D83CBF" w:rsidRPr="00886ADD" w:rsidRDefault="00D83CBF" w:rsidP="00AF4A08">
            <w:pPr>
              <w:pStyle w:val="TableParagraph"/>
              <w:spacing w:before="1"/>
              <w:ind w:left="309" w:right="754"/>
              <w:jc w:val="center"/>
              <w:rPr>
                <w:rFonts w:ascii="Times New Roman" w:hAnsi="Times New Roman" w:cs="Times New Roman"/>
                <w:sz w:val="24"/>
                <w:szCs w:val="24"/>
              </w:rPr>
            </w:pPr>
            <w:r w:rsidRPr="00886ADD">
              <w:rPr>
                <w:rFonts w:ascii="Times New Roman" w:hAnsi="Times New Roman" w:cs="Times New Roman"/>
                <w:sz w:val="24"/>
                <w:szCs w:val="24"/>
              </w:rPr>
              <w:t>3.</w:t>
            </w:r>
          </w:p>
        </w:tc>
        <w:tc>
          <w:tcPr>
            <w:tcW w:w="3682" w:type="dxa"/>
            <w:tcBorders>
              <w:top w:val="nil"/>
            </w:tcBorders>
          </w:tcPr>
          <w:p w:rsidR="00D83CBF" w:rsidRPr="00886ADD" w:rsidRDefault="00D83CBF" w:rsidP="00AF4A08">
            <w:pPr>
              <w:pStyle w:val="TableParagraph"/>
              <w:spacing w:before="1"/>
              <w:ind w:left="251" w:right="635"/>
              <w:jc w:val="center"/>
              <w:rPr>
                <w:rFonts w:ascii="Times New Roman" w:hAnsi="Times New Roman" w:cs="Times New Roman"/>
                <w:sz w:val="24"/>
                <w:szCs w:val="24"/>
              </w:rPr>
            </w:pPr>
            <w:r w:rsidRPr="00886ADD">
              <w:rPr>
                <w:rFonts w:ascii="Times New Roman" w:hAnsi="Times New Roman" w:cs="Times New Roman"/>
                <w:sz w:val="24"/>
                <w:szCs w:val="24"/>
              </w:rPr>
              <w:t>Debentures</w:t>
            </w:r>
          </w:p>
        </w:tc>
        <w:tc>
          <w:tcPr>
            <w:tcW w:w="1745" w:type="dxa"/>
            <w:tcBorders>
              <w:top w:val="nil"/>
            </w:tcBorders>
          </w:tcPr>
          <w:p w:rsidR="00D83CBF" w:rsidRPr="00886ADD" w:rsidRDefault="00D83CBF" w:rsidP="00AF4A08">
            <w:pPr>
              <w:pStyle w:val="TableParagraph"/>
              <w:spacing w:before="1"/>
              <w:ind w:right="167"/>
              <w:jc w:val="right"/>
              <w:rPr>
                <w:rFonts w:ascii="Times New Roman" w:hAnsi="Times New Roman" w:cs="Times New Roman"/>
                <w:sz w:val="24"/>
                <w:szCs w:val="24"/>
              </w:rPr>
            </w:pPr>
            <w:r w:rsidRPr="00886ADD">
              <w:rPr>
                <w:rFonts w:ascii="Times New Roman" w:hAnsi="Times New Roman" w:cs="Times New Roman"/>
                <w:w w:val="95"/>
                <w:sz w:val="24"/>
                <w:szCs w:val="24"/>
              </w:rPr>
              <w:t>6,000</w:t>
            </w:r>
          </w:p>
        </w:tc>
      </w:tr>
      <w:tr w:rsidR="00D83CBF" w:rsidRPr="00886ADD" w:rsidTr="00D83CBF">
        <w:trPr>
          <w:trHeight w:val="455"/>
        </w:trPr>
        <w:tc>
          <w:tcPr>
            <w:tcW w:w="1619" w:type="dxa"/>
          </w:tcPr>
          <w:p w:rsidR="00D83CBF" w:rsidRPr="00886ADD" w:rsidRDefault="00D83CBF" w:rsidP="00AF4A08">
            <w:pPr>
              <w:pStyle w:val="TableParagraph"/>
              <w:rPr>
                <w:rFonts w:ascii="Times New Roman" w:hAnsi="Times New Roman" w:cs="Times New Roman"/>
                <w:sz w:val="24"/>
                <w:szCs w:val="24"/>
              </w:rPr>
            </w:pPr>
          </w:p>
        </w:tc>
        <w:tc>
          <w:tcPr>
            <w:tcW w:w="3682" w:type="dxa"/>
          </w:tcPr>
          <w:p w:rsidR="00D83CBF" w:rsidRPr="00886ADD" w:rsidRDefault="00D83CBF" w:rsidP="00AF4A08">
            <w:pPr>
              <w:pStyle w:val="TableParagraph"/>
              <w:spacing w:before="37"/>
              <w:ind w:left="248" w:right="635"/>
              <w:jc w:val="center"/>
              <w:rPr>
                <w:rFonts w:ascii="Times New Roman" w:hAnsi="Times New Roman" w:cs="Times New Roman"/>
                <w:b/>
                <w:sz w:val="24"/>
                <w:szCs w:val="24"/>
              </w:rPr>
            </w:pPr>
            <w:r w:rsidRPr="00886ADD">
              <w:rPr>
                <w:rFonts w:ascii="Times New Roman" w:hAnsi="Times New Roman" w:cs="Times New Roman"/>
                <w:b/>
                <w:sz w:val="24"/>
                <w:szCs w:val="24"/>
              </w:rPr>
              <w:t>Capitalization</w:t>
            </w:r>
          </w:p>
        </w:tc>
        <w:tc>
          <w:tcPr>
            <w:tcW w:w="1745" w:type="dxa"/>
          </w:tcPr>
          <w:p w:rsidR="00D83CBF" w:rsidRPr="00886ADD" w:rsidRDefault="00D83CBF" w:rsidP="00AF4A08">
            <w:pPr>
              <w:pStyle w:val="TableParagraph"/>
              <w:spacing w:before="37"/>
              <w:ind w:right="167"/>
              <w:jc w:val="right"/>
              <w:rPr>
                <w:rFonts w:ascii="Times New Roman" w:hAnsi="Times New Roman" w:cs="Times New Roman"/>
                <w:b/>
                <w:sz w:val="24"/>
                <w:szCs w:val="24"/>
              </w:rPr>
            </w:pPr>
            <w:r w:rsidRPr="00886ADD">
              <w:rPr>
                <w:rFonts w:ascii="Times New Roman" w:hAnsi="Times New Roman" w:cs="Times New Roman"/>
                <w:b/>
                <w:w w:val="95"/>
                <w:sz w:val="24"/>
                <w:szCs w:val="24"/>
              </w:rPr>
              <w:t>61,000</w:t>
            </w:r>
          </w:p>
        </w:tc>
      </w:tr>
    </w:tbl>
    <w:p w:rsidR="00D83CBF" w:rsidRPr="00886ADD" w:rsidRDefault="00D83CBF" w:rsidP="00D83CBF">
      <w:pPr>
        <w:pStyle w:val="ListParagraph"/>
        <w:numPr>
          <w:ilvl w:val="0"/>
          <w:numId w:val="1"/>
        </w:numPr>
        <w:tabs>
          <w:tab w:val="left" w:pos="924"/>
        </w:tabs>
        <w:spacing w:before="159"/>
        <w:ind w:hanging="539"/>
        <w:jc w:val="left"/>
        <w:rPr>
          <w:rFonts w:ascii="Times New Roman" w:hAnsi="Times New Roman" w:cs="Times New Roman"/>
          <w:b/>
          <w:sz w:val="24"/>
          <w:szCs w:val="24"/>
        </w:rPr>
      </w:pPr>
      <w:r w:rsidRPr="00886ADD">
        <w:rPr>
          <w:rFonts w:ascii="Times New Roman" w:hAnsi="Times New Roman" w:cs="Times New Roman"/>
          <w:b/>
          <w:w w:val="105"/>
          <w:sz w:val="24"/>
          <w:szCs w:val="24"/>
        </w:rPr>
        <w:t>Calculation of Capital</w:t>
      </w:r>
      <w:r w:rsidRPr="00886ADD">
        <w:rPr>
          <w:rFonts w:ascii="Times New Roman" w:hAnsi="Times New Roman" w:cs="Times New Roman"/>
          <w:b/>
          <w:spacing w:val="27"/>
          <w:w w:val="105"/>
          <w:sz w:val="24"/>
          <w:szCs w:val="24"/>
        </w:rPr>
        <w:t xml:space="preserve"> </w:t>
      </w:r>
      <w:r w:rsidRPr="00886ADD">
        <w:rPr>
          <w:rFonts w:ascii="Times New Roman" w:hAnsi="Times New Roman" w:cs="Times New Roman"/>
          <w:b/>
          <w:w w:val="105"/>
          <w:sz w:val="24"/>
          <w:szCs w:val="24"/>
        </w:rPr>
        <w:t>Structures</w:t>
      </w:r>
    </w:p>
    <w:p w:rsidR="00D83CBF" w:rsidRPr="00886ADD" w:rsidRDefault="00D83CBF" w:rsidP="00D83CBF">
      <w:pPr>
        <w:pStyle w:val="BodyText"/>
        <w:spacing w:before="6" w:after="1"/>
        <w:rPr>
          <w:rFonts w:ascii="Times New Roman" w:hAnsi="Times New Roman" w:cs="Times New Roman"/>
          <w:b/>
          <w:sz w:val="24"/>
          <w:szCs w:val="24"/>
        </w:rPr>
      </w:pPr>
    </w:p>
    <w:tbl>
      <w:tblPr>
        <w:tblW w:w="0" w:type="auto"/>
        <w:tblInd w:w="765"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999"/>
        <w:gridCol w:w="3010"/>
        <w:gridCol w:w="2002"/>
        <w:gridCol w:w="1554"/>
      </w:tblGrid>
      <w:tr w:rsidR="00D83CBF" w:rsidRPr="00886ADD" w:rsidTr="00AF4A08">
        <w:trPr>
          <w:trHeight w:val="247"/>
        </w:trPr>
        <w:tc>
          <w:tcPr>
            <w:tcW w:w="999" w:type="dxa"/>
            <w:shd w:val="clear" w:color="auto" w:fill="D1D3D4"/>
          </w:tcPr>
          <w:p w:rsidR="00D83CBF" w:rsidRPr="00886ADD" w:rsidRDefault="00D83CBF" w:rsidP="00AF4A08">
            <w:pPr>
              <w:pStyle w:val="TableParagraph"/>
              <w:spacing w:before="2"/>
              <w:ind w:left="62"/>
              <w:rPr>
                <w:rFonts w:ascii="Times New Roman" w:hAnsi="Times New Roman" w:cs="Times New Roman"/>
                <w:b/>
                <w:sz w:val="24"/>
                <w:szCs w:val="24"/>
              </w:rPr>
            </w:pPr>
            <w:r w:rsidRPr="00886ADD">
              <w:rPr>
                <w:rFonts w:ascii="Times New Roman" w:hAnsi="Times New Roman" w:cs="Times New Roman"/>
                <w:b/>
                <w:sz w:val="24"/>
                <w:szCs w:val="24"/>
              </w:rPr>
              <w:t>S. No.</w:t>
            </w:r>
          </w:p>
        </w:tc>
        <w:tc>
          <w:tcPr>
            <w:tcW w:w="3010" w:type="dxa"/>
            <w:shd w:val="clear" w:color="auto" w:fill="D1D3D4"/>
          </w:tcPr>
          <w:p w:rsidR="00D83CBF" w:rsidRPr="00886ADD" w:rsidRDefault="00D83CBF" w:rsidP="00AF4A08">
            <w:pPr>
              <w:pStyle w:val="TableParagraph"/>
              <w:spacing w:before="2"/>
              <w:ind w:left="916"/>
              <w:rPr>
                <w:rFonts w:ascii="Times New Roman" w:hAnsi="Times New Roman" w:cs="Times New Roman"/>
                <w:b/>
                <w:sz w:val="24"/>
                <w:szCs w:val="24"/>
              </w:rPr>
            </w:pPr>
            <w:r w:rsidRPr="00886ADD">
              <w:rPr>
                <w:rFonts w:ascii="Times New Roman" w:hAnsi="Times New Roman" w:cs="Times New Roman"/>
                <w:b/>
                <w:sz w:val="24"/>
                <w:szCs w:val="24"/>
              </w:rPr>
              <w:t>Sources</w:t>
            </w:r>
          </w:p>
        </w:tc>
        <w:tc>
          <w:tcPr>
            <w:tcW w:w="2002" w:type="dxa"/>
            <w:shd w:val="clear" w:color="auto" w:fill="D1D3D4"/>
          </w:tcPr>
          <w:p w:rsidR="00D83CBF" w:rsidRPr="00886ADD" w:rsidRDefault="00D83CBF" w:rsidP="00AF4A08">
            <w:pPr>
              <w:pStyle w:val="TableParagraph"/>
              <w:spacing w:before="2"/>
              <w:ind w:right="593"/>
              <w:jc w:val="right"/>
              <w:rPr>
                <w:rFonts w:ascii="Times New Roman" w:hAnsi="Times New Roman" w:cs="Times New Roman"/>
                <w:b/>
                <w:sz w:val="24"/>
                <w:szCs w:val="24"/>
              </w:rPr>
            </w:pPr>
            <w:r w:rsidRPr="00886ADD">
              <w:rPr>
                <w:rFonts w:ascii="Times New Roman" w:hAnsi="Times New Roman" w:cs="Times New Roman"/>
                <w:b/>
                <w:w w:val="95"/>
                <w:sz w:val="24"/>
                <w:szCs w:val="24"/>
              </w:rPr>
              <w:t>Amount</w:t>
            </w:r>
          </w:p>
        </w:tc>
        <w:tc>
          <w:tcPr>
            <w:tcW w:w="1554" w:type="dxa"/>
            <w:shd w:val="clear" w:color="auto" w:fill="D1D3D4"/>
          </w:tcPr>
          <w:p w:rsidR="00D83CBF" w:rsidRPr="00886ADD" w:rsidRDefault="00D83CBF" w:rsidP="00AF4A08">
            <w:pPr>
              <w:pStyle w:val="TableParagraph"/>
              <w:spacing w:before="2"/>
              <w:ind w:left="428" w:right="146"/>
              <w:jc w:val="center"/>
              <w:rPr>
                <w:rFonts w:ascii="Times New Roman" w:hAnsi="Times New Roman" w:cs="Times New Roman"/>
                <w:b/>
                <w:sz w:val="24"/>
                <w:szCs w:val="24"/>
              </w:rPr>
            </w:pPr>
            <w:r w:rsidRPr="00886ADD">
              <w:rPr>
                <w:rFonts w:ascii="Times New Roman" w:hAnsi="Times New Roman" w:cs="Times New Roman"/>
                <w:b/>
                <w:sz w:val="24"/>
                <w:szCs w:val="24"/>
              </w:rPr>
              <w:t>Proportion</w:t>
            </w:r>
          </w:p>
        </w:tc>
      </w:tr>
      <w:tr w:rsidR="00D83CBF" w:rsidRPr="00886ADD" w:rsidTr="00AF4A08">
        <w:trPr>
          <w:trHeight w:val="498"/>
        </w:trPr>
        <w:tc>
          <w:tcPr>
            <w:tcW w:w="999" w:type="dxa"/>
            <w:tcBorders>
              <w:bottom w:val="nil"/>
            </w:tcBorders>
          </w:tcPr>
          <w:p w:rsidR="00D83CBF" w:rsidRPr="00886ADD" w:rsidRDefault="00D83CBF" w:rsidP="00AF4A08">
            <w:pPr>
              <w:pStyle w:val="TableParagraph"/>
              <w:spacing w:before="32"/>
              <w:ind w:left="302"/>
              <w:rPr>
                <w:rFonts w:ascii="Times New Roman" w:hAnsi="Times New Roman" w:cs="Times New Roman"/>
                <w:sz w:val="24"/>
                <w:szCs w:val="24"/>
              </w:rPr>
            </w:pPr>
            <w:r w:rsidRPr="00886ADD">
              <w:rPr>
                <w:rFonts w:ascii="Times New Roman" w:hAnsi="Times New Roman" w:cs="Times New Roman"/>
                <w:sz w:val="24"/>
                <w:szCs w:val="24"/>
              </w:rPr>
              <w:t>1.</w:t>
            </w:r>
          </w:p>
          <w:p w:rsidR="00D83CBF" w:rsidRPr="00886ADD" w:rsidRDefault="00D83CBF" w:rsidP="00AF4A08">
            <w:pPr>
              <w:pStyle w:val="TableParagraph"/>
              <w:spacing w:before="19"/>
              <w:ind w:left="302"/>
              <w:rPr>
                <w:rFonts w:ascii="Times New Roman" w:hAnsi="Times New Roman" w:cs="Times New Roman"/>
                <w:sz w:val="24"/>
                <w:szCs w:val="24"/>
              </w:rPr>
            </w:pPr>
            <w:bookmarkStart w:id="5" w:name="Optimum_Capital_Structure_"/>
            <w:bookmarkEnd w:id="5"/>
            <w:r w:rsidRPr="00886ADD">
              <w:rPr>
                <w:rFonts w:ascii="Times New Roman" w:hAnsi="Times New Roman" w:cs="Times New Roman"/>
                <w:sz w:val="24"/>
                <w:szCs w:val="24"/>
              </w:rPr>
              <w:t>2.</w:t>
            </w:r>
          </w:p>
        </w:tc>
        <w:tc>
          <w:tcPr>
            <w:tcW w:w="3010" w:type="dxa"/>
            <w:tcBorders>
              <w:bottom w:val="nil"/>
            </w:tcBorders>
          </w:tcPr>
          <w:p w:rsidR="00D83CBF" w:rsidRPr="00886ADD" w:rsidRDefault="00D83CBF" w:rsidP="00AF4A08">
            <w:pPr>
              <w:pStyle w:val="TableParagraph"/>
              <w:spacing w:before="19" w:line="220" w:lineRule="atLeast"/>
              <w:ind w:left="148" w:right="411" w:hanging="1"/>
              <w:rPr>
                <w:rFonts w:ascii="Times New Roman" w:hAnsi="Times New Roman" w:cs="Times New Roman"/>
                <w:sz w:val="24"/>
                <w:szCs w:val="24"/>
              </w:rPr>
            </w:pPr>
            <w:r w:rsidRPr="00886ADD">
              <w:rPr>
                <w:rFonts w:ascii="Times New Roman" w:hAnsi="Times New Roman" w:cs="Times New Roman"/>
                <w:sz w:val="24"/>
                <w:szCs w:val="24"/>
              </w:rPr>
              <w:t>Equity share capital Preference share capital</w:t>
            </w:r>
          </w:p>
        </w:tc>
        <w:tc>
          <w:tcPr>
            <w:tcW w:w="2002" w:type="dxa"/>
            <w:tcBorders>
              <w:bottom w:val="nil"/>
            </w:tcBorders>
          </w:tcPr>
          <w:p w:rsidR="00D83CBF" w:rsidRPr="00886ADD" w:rsidRDefault="00D83CBF" w:rsidP="00AF4A08">
            <w:pPr>
              <w:pStyle w:val="TableParagraph"/>
              <w:spacing w:before="32"/>
              <w:ind w:right="638"/>
              <w:jc w:val="right"/>
              <w:rPr>
                <w:rFonts w:ascii="Times New Roman" w:hAnsi="Times New Roman" w:cs="Times New Roman"/>
                <w:sz w:val="24"/>
                <w:szCs w:val="24"/>
              </w:rPr>
            </w:pPr>
            <w:r w:rsidRPr="00886ADD">
              <w:rPr>
                <w:rFonts w:ascii="Times New Roman" w:hAnsi="Times New Roman" w:cs="Times New Roman"/>
                <w:spacing w:val="2"/>
                <w:sz w:val="24"/>
                <w:szCs w:val="24"/>
              </w:rPr>
              <w:t>50,000</w:t>
            </w:r>
          </w:p>
          <w:p w:rsidR="00D83CBF" w:rsidRPr="00886ADD" w:rsidRDefault="00D83CBF" w:rsidP="00AF4A08">
            <w:pPr>
              <w:pStyle w:val="TableParagraph"/>
              <w:spacing w:before="19"/>
              <w:ind w:right="638"/>
              <w:jc w:val="right"/>
              <w:rPr>
                <w:rFonts w:ascii="Times New Roman" w:hAnsi="Times New Roman" w:cs="Times New Roman"/>
                <w:sz w:val="24"/>
                <w:szCs w:val="24"/>
              </w:rPr>
            </w:pPr>
            <w:r w:rsidRPr="00886ADD">
              <w:rPr>
                <w:rFonts w:ascii="Times New Roman" w:hAnsi="Times New Roman" w:cs="Times New Roman"/>
                <w:spacing w:val="3"/>
                <w:w w:val="95"/>
                <w:sz w:val="24"/>
                <w:szCs w:val="24"/>
              </w:rPr>
              <w:t>5,000</w:t>
            </w:r>
          </w:p>
        </w:tc>
        <w:tc>
          <w:tcPr>
            <w:tcW w:w="1554" w:type="dxa"/>
            <w:tcBorders>
              <w:bottom w:val="nil"/>
            </w:tcBorders>
          </w:tcPr>
          <w:p w:rsidR="00D83CBF" w:rsidRPr="00886ADD" w:rsidRDefault="00D83CBF" w:rsidP="00AF4A08">
            <w:pPr>
              <w:pStyle w:val="TableParagraph"/>
              <w:spacing w:before="32"/>
              <w:ind w:right="439"/>
              <w:jc w:val="right"/>
              <w:rPr>
                <w:rFonts w:ascii="Times New Roman" w:hAnsi="Times New Roman" w:cs="Times New Roman"/>
                <w:sz w:val="24"/>
                <w:szCs w:val="24"/>
              </w:rPr>
            </w:pPr>
            <w:r w:rsidRPr="00886ADD">
              <w:rPr>
                <w:rFonts w:ascii="Times New Roman" w:hAnsi="Times New Roman" w:cs="Times New Roman"/>
                <w:spacing w:val="3"/>
                <w:w w:val="95"/>
                <w:sz w:val="24"/>
                <w:szCs w:val="24"/>
              </w:rPr>
              <w:t>76.92</w:t>
            </w:r>
          </w:p>
          <w:p w:rsidR="00D83CBF" w:rsidRPr="00886ADD" w:rsidRDefault="00D83CBF" w:rsidP="00AF4A08">
            <w:pPr>
              <w:pStyle w:val="TableParagraph"/>
              <w:spacing w:before="19"/>
              <w:ind w:right="440"/>
              <w:jc w:val="right"/>
              <w:rPr>
                <w:rFonts w:ascii="Times New Roman" w:hAnsi="Times New Roman" w:cs="Times New Roman"/>
                <w:sz w:val="24"/>
                <w:szCs w:val="24"/>
              </w:rPr>
            </w:pPr>
            <w:r w:rsidRPr="00886ADD">
              <w:rPr>
                <w:rFonts w:ascii="Times New Roman" w:hAnsi="Times New Roman" w:cs="Times New Roman"/>
                <w:spacing w:val="3"/>
                <w:w w:val="95"/>
                <w:sz w:val="24"/>
                <w:szCs w:val="24"/>
              </w:rPr>
              <w:t>7.69</w:t>
            </w:r>
          </w:p>
        </w:tc>
      </w:tr>
      <w:tr w:rsidR="00D83CBF" w:rsidRPr="00886ADD" w:rsidTr="00AF4A08">
        <w:trPr>
          <w:trHeight w:val="268"/>
        </w:trPr>
        <w:tc>
          <w:tcPr>
            <w:tcW w:w="999" w:type="dxa"/>
            <w:tcBorders>
              <w:top w:val="nil"/>
              <w:bottom w:val="nil"/>
            </w:tcBorders>
          </w:tcPr>
          <w:p w:rsidR="00D83CBF" w:rsidRPr="00886ADD" w:rsidRDefault="00D83CBF" w:rsidP="00AF4A08">
            <w:pPr>
              <w:pStyle w:val="TableParagraph"/>
              <w:spacing w:before="28"/>
              <w:ind w:left="302"/>
              <w:rPr>
                <w:rFonts w:ascii="Times New Roman" w:hAnsi="Times New Roman" w:cs="Times New Roman"/>
                <w:sz w:val="24"/>
                <w:szCs w:val="24"/>
              </w:rPr>
            </w:pPr>
            <w:r w:rsidRPr="00886ADD">
              <w:rPr>
                <w:rFonts w:ascii="Times New Roman" w:hAnsi="Times New Roman" w:cs="Times New Roman"/>
                <w:sz w:val="24"/>
                <w:szCs w:val="24"/>
              </w:rPr>
              <w:t>3.</w:t>
            </w:r>
          </w:p>
        </w:tc>
        <w:tc>
          <w:tcPr>
            <w:tcW w:w="3010" w:type="dxa"/>
            <w:tcBorders>
              <w:top w:val="nil"/>
              <w:bottom w:val="nil"/>
            </w:tcBorders>
          </w:tcPr>
          <w:p w:rsidR="00D83CBF" w:rsidRPr="00886ADD" w:rsidRDefault="00D83CBF" w:rsidP="00AF4A08">
            <w:pPr>
              <w:pStyle w:val="TableParagraph"/>
              <w:spacing w:before="28"/>
              <w:ind w:left="148"/>
              <w:rPr>
                <w:rFonts w:ascii="Times New Roman" w:hAnsi="Times New Roman" w:cs="Times New Roman"/>
                <w:sz w:val="24"/>
                <w:szCs w:val="24"/>
              </w:rPr>
            </w:pPr>
            <w:r w:rsidRPr="00886ADD">
              <w:rPr>
                <w:rFonts w:ascii="Times New Roman" w:hAnsi="Times New Roman" w:cs="Times New Roman"/>
                <w:sz w:val="24"/>
                <w:szCs w:val="24"/>
              </w:rPr>
              <w:t>Debentures</w:t>
            </w:r>
          </w:p>
        </w:tc>
        <w:tc>
          <w:tcPr>
            <w:tcW w:w="2002" w:type="dxa"/>
            <w:tcBorders>
              <w:top w:val="nil"/>
              <w:bottom w:val="nil"/>
            </w:tcBorders>
          </w:tcPr>
          <w:p w:rsidR="00D83CBF" w:rsidRPr="00886ADD" w:rsidRDefault="00D83CBF" w:rsidP="00AF4A08">
            <w:pPr>
              <w:pStyle w:val="TableParagraph"/>
              <w:spacing w:before="28"/>
              <w:ind w:right="638"/>
              <w:jc w:val="right"/>
              <w:rPr>
                <w:rFonts w:ascii="Times New Roman" w:hAnsi="Times New Roman" w:cs="Times New Roman"/>
                <w:sz w:val="24"/>
                <w:szCs w:val="24"/>
              </w:rPr>
            </w:pPr>
            <w:r w:rsidRPr="00886ADD">
              <w:rPr>
                <w:rFonts w:ascii="Times New Roman" w:hAnsi="Times New Roman" w:cs="Times New Roman"/>
                <w:w w:val="95"/>
                <w:sz w:val="24"/>
                <w:szCs w:val="24"/>
              </w:rPr>
              <w:t>6,000</w:t>
            </w:r>
          </w:p>
        </w:tc>
        <w:tc>
          <w:tcPr>
            <w:tcW w:w="1554" w:type="dxa"/>
            <w:tcBorders>
              <w:top w:val="nil"/>
              <w:bottom w:val="nil"/>
            </w:tcBorders>
          </w:tcPr>
          <w:p w:rsidR="00D83CBF" w:rsidRPr="00886ADD" w:rsidRDefault="00D83CBF" w:rsidP="00AF4A08">
            <w:pPr>
              <w:pStyle w:val="TableParagraph"/>
              <w:spacing w:before="28"/>
              <w:ind w:left="428" w:right="143"/>
              <w:jc w:val="center"/>
              <w:rPr>
                <w:rFonts w:ascii="Times New Roman" w:hAnsi="Times New Roman" w:cs="Times New Roman"/>
                <w:sz w:val="24"/>
                <w:szCs w:val="24"/>
              </w:rPr>
            </w:pPr>
            <w:r w:rsidRPr="00886ADD">
              <w:rPr>
                <w:rFonts w:ascii="Times New Roman" w:hAnsi="Times New Roman" w:cs="Times New Roman"/>
                <w:sz w:val="24"/>
                <w:szCs w:val="24"/>
              </w:rPr>
              <w:t>9.23</w:t>
            </w:r>
          </w:p>
        </w:tc>
      </w:tr>
      <w:tr w:rsidR="00D83CBF" w:rsidRPr="00886ADD" w:rsidTr="00AF4A08">
        <w:trPr>
          <w:trHeight w:val="263"/>
        </w:trPr>
        <w:tc>
          <w:tcPr>
            <w:tcW w:w="999" w:type="dxa"/>
            <w:tcBorders>
              <w:top w:val="nil"/>
            </w:tcBorders>
          </w:tcPr>
          <w:p w:rsidR="00D83CBF" w:rsidRPr="00886ADD" w:rsidRDefault="00D83CBF" w:rsidP="00AF4A08">
            <w:pPr>
              <w:pStyle w:val="TableParagraph"/>
              <w:spacing w:before="28"/>
              <w:ind w:left="302"/>
              <w:rPr>
                <w:rFonts w:ascii="Times New Roman" w:hAnsi="Times New Roman" w:cs="Times New Roman"/>
                <w:sz w:val="24"/>
                <w:szCs w:val="24"/>
              </w:rPr>
            </w:pPr>
            <w:r w:rsidRPr="00886ADD">
              <w:rPr>
                <w:rFonts w:ascii="Times New Roman" w:hAnsi="Times New Roman" w:cs="Times New Roman"/>
                <w:sz w:val="24"/>
                <w:szCs w:val="24"/>
              </w:rPr>
              <w:t>4.</w:t>
            </w:r>
          </w:p>
        </w:tc>
        <w:tc>
          <w:tcPr>
            <w:tcW w:w="3010" w:type="dxa"/>
            <w:tcBorders>
              <w:top w:val="nil"/>
            </w:tcBorders>
          </w:tcPr>
          <w:p w:rsidR="00D83CBF" w:rsidRPr="00886ADD" w:rsidRDefault="00D83CBF" w:rsidP="00AF4A08">
            <w:pPr>
              <w:pStyle w:val="TableParagraph"/>
              <w:spacing w:before="28"/>
              <w:ind w:left="148"/>
              <w:rPr>
                <w:rFonts w:ascii="Times New Roman" w:hAnsi="Times New Roman" w:cs="Times New Roman"/>
                <w:sz w:val="24"/>
                <w:szCs w:val="24"/>
              </w:rPr>
            </w:pPr>
            <w:r w:rsidRPr="00886ADD">
              <w:rPr>
                <w:rFonts w:ascii="Times New Roman" w:hAnsi="Times New Roman" w:cs="Times New Roman"/>
                <w:sz w:val="24"/>
                <w:szCs w:val="24"/>
              </w:rPr>
              <w:t>Retained earnings</w:t>
            </w:r>
          </w:p>
        </w:tc>
        <w:tc>
          <w:tcPr>
            <w:tcW w:w="2002" w:type="dxa"/>
            <w:tcBorders>
              <w:top w:val="nil"/>
            </w:tcBorders>
          </w:tcPr>
          <w:p w:rsidR="00D83CBF" w:rsidRPr="00886ADD" w:rsidRDefault="00D83CBF" w:rsidP="00AF4A08">
            <w:pPr>
              <w:pStyle w:val="TableParagraph"/>
              <w:spacing w:before="28"/>
              <w:ind w:right="638"/>
              <w:jc w:val="right"/>
              <w:rPr>
                <w:rFonts w:ascii="Times New Roman" w:hAnsi="Times New Roman" w:cs="Times New Roman"/>
                <w:sz w:val="24"/>
                <w:szCs w:val="24"/>
              </w:rPr>
            </w:pPr>
            <w:r w:rsidRPr="00886ADD">
              <w:rPr>
                <w:rFonts w:ascii="Times New Roman" w:hAnsi="Times New Roman" w:cs="Times New Roman"/>
                <w:w w:val="95"/>
                <w:sz w:val="24"/>
                <w:szCs w:val="24"/>
              </w:rPr>
              <w:t>4,000</w:t>
            </w:r>
          </w:p>
        </w:tc>
        <w:tc>
          <w:tcPr>
            <w:tcW w:w="1554" w:type="dxa"/>
            <w:tcBorders>
              <w:top w:val="nil"/>
            </w:tcBorders>
          </w:tcPr>
          <w:p w:rsidR="00D83CBF" w:rsidRPr="00886ADD" w:rsidRDefault="00D83CBF" w:rsidP="00AF4A08">
            <w:pPr>
              <w:pStyle w:val="TableParagraph"/>
              <w:spacing w:before="28"/>
              <w:ind w:left="428" w:right="143"/>
              <w:jc w:val="center"/>
              <w:rPr>
                <w:rFonts w:ascii="Times New Roman" w:hAnsi="Times New Roman" w:cs="Times New Roman"/>
                <w:sz w:val="24"/>
                <w:szCs w:val="24"/>
              </w:rPr>
            </w:pPr>
            <w:r w:rsidRPr="00886ADD">
              <w:rPr>
                <w:rFonts w:ascii="Times New Roman" w:hAnsi="Times New Roman" w:cs="Times New Roman"/>
                <w:sz w:val="24"/>
                <w:szCs w:val="24"/>
              </w:rPr>
              <w:t>6.16</w:t>
            </w:r>
          </w:p>
        </w:tc>
      </w:tr>
      <w:tr w:rsidR="00D83CBF" w:rsidRPr="00886ADD" w:rsidTr="00AF4A08">
        <w:trPr>
          <w:trHeight w:val="273"/>
        </w:trPr>
        <w:tc>
          <w:tcPr>
            <w:tcW w:w="999" w:type="dxa"/>
          </w:tcPr>
          <w:p w:rsidR="00D83CBF" w:rsidRPr="00886ADD" w:rsidRDefault="00D83CBF" w:rsidP="00AF4A08">
            <w:pPr>
              <w:pStyle w:val="TableParagraph"/>
              <w:rPr>
                <w:rFonts w:ascii="Times New Roman" w:hAnsi="Times New Roman" w:cs="Times New Roman"/>
                <w:sz w:val="24"/>
                <w:szCs w:val="24"/>
              </w:rPr>
            </w:pPr>
          </w:p>
        </w:tc>
        <w:tc>
          <w:tcPr>
            <w:tcW w:w="3010" w:type="dxa"/>
          </w:tcPr>
          <w:p w:rsidR="00D83CBF" w:rsidRPr="00886ADD" w:rsidRDefault="00D83CBF" w:rsidP="00AF4A08">
            <w:pPr>
              <w:pStyle w:val="TableParagraph"/>
              <w:rPr>
                <w:rFonts w:ascii="Times New Roman" w:hAnsi="Times New Roman" w:cs="Times New Roman"/>
                <w:sz w:val="24"/>
                <w:szCs w:val="24"/>
              </w:rPr>
            </w:pPr>
          </w:p>
        </w:tc>
        <w:tc>
          <w:tcPr>
            <w:tcW w:w="2002" w:type="dxa"/>
          </w:tcPr>
          <w:p w:rsidR="00D83CBF" w:rsidRPr="00886ADD" w:rsidRDefault="00D83CBF" w:rsidP="00AF4A08">
            <w:pPr>
              <w:pStyle w:val="TableParagraph"/>
              <w:spacing w:before="41"/>
              <w:ind w:right="623"/>
              <w:jc w:val="right"/>
              <w:rPr>
                <w:rFonts w:ascii="Times New Roman" w:hAnsi="Times New Roman" w:cs="Times New Roman"/>
                <w:b/>
                <w:sz w:val="24"/>
                <w:szCs w:val="24"/>
              </w:rPr>
            </w:pPr>
            <w:r w:rsidRPr="00886ADD">
              <w:rPr>
                <w:rFonts w:ascii="Times New Roman" w:hAnsi="Times New Roman" w:cs="Times New Roman"/>
                <w:b/>
                <w:w w:val="95"/>
                <w:sz w:val="24"/>
                <w:szCs w:val="24"/>
              </w:rPr>
              <w:t>65,000</w:t>
            </w:r>
          </w:p>
        </w:tc>
        <w:tc>
          <w:tcPr>
            <w:tcW w:w="1554" w:type="dxa"/>
          </w:tcPr>
          <w:p w:rsidR="00D83CBF" w:rsidRPr="00886ADD" w:rsidRDefault="00D83CBF" w:rsidP="00AF4A08">
            <w:pPr>
              <w:pStyle w:val="TableParagraph"/>
              <w:spacing w:before="41"/>
              <w:ind w:left="428" w:right="144"/>
              <w:jc w:val="center"/>
              <w:rPr>
                <w:rFonts w:ascii="Times New Roman" w:hAnsi="Times New Roman" w:cs="Times New Roman"/>
                <w:b/>
                <w:sz w:val="24"/>
                <w:szCs w:val="24"/>
              </w:rPr>
            </w:pPr>
            <w:r w:rsidRPr="00886ADD">
              <w:rPr>
                <w:rFonts w:ascii="Times New Roman" w:hAnsi="Times New Roman" w:cs="Times New Roman"/>
                <w:b/>
                <w:sz w:val="24"/>
                <w:szCs w:val="24"/>
              </w:rPr>
              <w:t>100%</w:t>
            </w:r>
          </w:p>
        </w:tc>
      </w:tr>
    </w:tbl>
    <w:p w:rsidR="00D83CBF" w:rsidRPr="00886ADD" w:rsidRDefault="00D83CBF" w:rsidP="00D83CBF">
      <w:pPr>
        <w:pStyle w:val="ListParagraph"/>
        <w:numPr>
          <w:ilvl w:val="0"/>
          <w:numId w:val="1"/>
        </w:numPr>
        <w:tabs>
          <w:tab w:val="left" w:pos="924"/>
        </w:tabs>
        <w:spacing w:before="186"/>
        <w:ind w:hanging="616"/>
        <w:jc w:val="left"/>
        <w:rPr>
          <w:rFonts w:ascii="Times New Roman" w:hAnsi="Times New Roman" w:cs="Times New Roman"/>
          <w:b/>
          <w:sz w:val="24"/>
          <w:szCs w:val="24"/>
        </w:rPr>
      </w:pPr>
      <w:r w:rsidRPr="00886ADD">
        <w:rPr>
          <w:rFonts w:ascii="Times New Roman" w:hAnsi="Times New Roman" w:cs="Times New Roman"/>
          <w:b/>
          <w:w w:val="105"/>
          <w:sz w:val="24"/>
          <w:szCs w:val="24"/>
        </w:rPr>
        <w:t>Calculation of Financial</w:t>
      </w:r>
      <w:r w:rsidRPr="00886ADD">
        <w:rPr>
          <w:rFonts w:ascii="Times New Roman" w:hAnsi="Times New Roman" w:cs="Times New Roman"/>
          <w:b/>
          <w:spacing w:val="14"/>
          <w:w w:val="105"/>
          <w:sz w:val="24"/>
          <w:szCs w:val="24"/>
        </w:rPr>
        <w:t xml:space="preserve"> </w:t>
      </w:r>
      <w:r w:rsidRPr="00886ADD">
        <w:rPr>
          <w:rFonts w:ascii="Times New Roman" w:hAnsi="Times New Roman" w:cs="Times New Roman"/>
          <w:b/>
          <w:w w:val="105"/>
          <w:sz w:val="24"/>
          <w:szCs w:val="24"/>
        </w:rPr>
        <w:t>Structure</w:t>
      </w:r>
    </w:p>
    <w:p w:rsidR="00D83CBF" w:rsidRPr="00886ADD" w:rsidRDefault="00D83CBF" w:rsidP="00D83CBF">
      <w:pPr>
        <w:pStyle w:val="BodyText"/>
        <w:spacing w:before="5"/>
        <w:rPr>
          <w:rFonts w:ascii="Times New Roman" w:hAnsi="Times New Roman" w:cs="Times New Roman"/>
          <w:b/>
          <w:sz w:val="24"/>
          <w:szCs w:val="24"/>
        </w:rPr>
      </w:pPr>
    </w:p>
    <w:tbl>
      <w:tblPr>
        <w:tblW w:w="0" w:type="auto"/>
        <w:tblInd w:w="73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tblPr>
      <w:tblGrid>
        <w:gridCol w:w="1009"/>
        <w:gridCol w:w="3053"/>
        <w:gridCol w:w="2002"/>
        <w:gridCol w:w="1490"/>
      </w:tblGrid>
      <w:tr w:rsidR="00D83CBF" w:rsidRPr="00886ADD" w:rsidTr="00AF4A08">
        <w:trPr>
          <w:trHeight w:val="250"/>
        </w:trPr>
        <w:tc>
          <w:tcPr>
            <w:tcW w:w="1009" w:type="dxa"/>
            <w:shd w:val="clear" w:color="auto" w:fill="D1D3D4"/>
          </w:tcPr>
          <w:p w:rsidR="00D83CBF" w:rsidRPr="00886ADD" w:rsidRDefault="00D83CBF" w:rsidP="00AF4A08">
            <w:pPr>
              <w:pStyle w:val="TableParagraph"/>
              <w:spacing w:before="24" w:line="206" w:lineRule="exact"/>
              <w:ind w:left="96"/>
              <w:rPr>
                <w:rFonts w:ascii="Times New Roman" w:hAnsi="Times New Roman" w:cs="Times New Roman"/>
                <w:b/>
                <w:sz w:val="24"/>
                <w:szCs w:val="24"/>
              </w:rPr>
            </w:pPr>
            <w:r w:rsidRPr="00886ADD">
              <w:rPr>
                <w:rFonts w:ascii="Times New Roman" w:hAnsi="Times New Roman" w:cs="Times New Roman"/>
                <w:b/>
                <w:sz w:val="24"/>
                <w:szCs w:val="24"/>
              </w:rPr>
              <w:t>S. No.</w:t>
            </w:r>
          </w:p>
        </w:tc>
        <w:tc>
          <w:tcPr>
            <w:tcW w:w="3053" w:type="dxa"/>
            <w:shd w:val="clear" w:color="auto" w:fill="D1D3D4"/>
          </w:tcPr>
          <w:p w:rsidR="00D83CBF" w:rsidRPr="00886ADD" w:rsidRDefault="00D83CBF" w:rsidP="00AF4A08">
            <w:pPr>
              <w:pStyle w:val="TableParagraph"/>
              <w:spacing w:before="24" w:line="206" w:lineRule="exact"/>
              <w:ind w:left="940"/>
              <w:rPr>
                <w:rFonts w:ascii="Times New Roman" w:hAnsi="Times New Roman" w:cs="Times New Roman"/>
                <w:b/>
                <w:sz w:val="24"/>
                <w:szCs w:val="24"/>
              </w:rPr>
            </w:pPr>
            <w:r w:rsidRPr="00886ADD">
              <w:rPr>
                <w:rFonts w:ascii="Times New Roman" w:hAnsi="Times New Roman" w:cs="Times New Roman"/>
                <w:b/>
                <w:sz w:val="24"/>
                <w:szCs w:val="24"/>
              </w:rPr>
              <w:t>Sources</w:t>
            </w:r>
          </w:p>
        </w:tc>
        <w:tc>
          <w:tcPr>
            <w:tcW w:w="2002" w:type="dxa"/>
            <w:shd w:val="clear" w:color="auto" w:fill="D1D3D4"/>
          </w:tcPr>
          <w:p w:rsidR="00D83CBF" w:rsidRPr="00886ADD" w:rsidRDefault="00D83CBF" w:rsidP="00AF4A08">
            <w:pPr>
              <w:pStyle w:val="TableParagraph"/>
              <w:spacing w:before="24" w:line="206" w:lineRule="exact"/>
              <w:ind w:right="612"/>
              <w:jc w:val="right"/>
              <w:rPr>
                <w:rFonts w:ascii="Times New Roman" w:hAnsi="Times New Roman" w:cs="Times New Roman"/>
                <w:b/>
                <w:sz w:val="24"/>
                <w:szCs w:val="24"/>
              </w:rPr>
            </w:pPr>
            <w:r w:rsidRPr="00886ADD">
              <w:rPr>
                <w:rFonts w:ascii="Times New Roman" w:hAnsi="Times New Roman" w:cs="Times New Roman"/>
                <w:b/>
                <w:w w:val="95"/>
                <w:sz w:val="24"/>
                <w:szCs w:val="24"/>
              </w:rPr>
              <w:t>Amount</w:t>
            </w:r>
          </w:p>
        </w:tc>
        <w:tc>
          <w:tcPr>
            <w:tcW w:w="1490" w:type="dxa"/>
            <w:shd w:val="clear" w:color="auto" w:fill="D1D3D4"/>
          </w:tcPr>
          <w:p w:rsidR="00D83CBF" w:rsidRPr="00886ADD" w:rsidRDefault="00D83CBF" w:rsidP="00AF4A08">
            <w:pPr>
              <w:pStyle w:val="TableParagraph"/>
              <w:spacing w:before="24" w:line="206" w:lineRule="exact"/>
              <w:ind w:left="409" w:right="101"/>
              <w:jc w:val="center"/>
              <w:rPr>
                <w:rFonts w:ascii="Times New Roman" w:hAnsi="Times New Roman" w:cs="Times New Roman"/>
                <w:b/>
                <w:sz w:val="24"/>
                <w:szCs w:val="24"/>
              </w:rPr>
            </w:pPr>
            <w:r w:rsidRPr="00886ADD">
              <w:rPr>
                <w:rFonts w:ascii="Times New Roman" w:hAnsi="Times New Roman" w:cs="Times New Roman"/>
                <w:b/>
                <w:sz w:val="24"/>
                <w:szCs w:val="24"/>
              </w:rPr>
              <w:t>Proportion</w:t>
            </w:r>
          </w:p>
        </w:tc>
      </w:tr>
      <w:tr w:rsidR="00D83CBF" w:rsidRPr="00886ADD" w:rsidTr="00AF4A08">
        <w:trPr>
          <w:trHeight w:val="299"/>
        </w:trPr>
        <w:tc>
          <w:tcPr>
            <w:tcW w:w="1009" w:type="dxa"/>
            <w:tcBorders>
              <w:bottom w:val="nil"/>
            </w:tcBorders>
          </w:tcPr>
          <w:p w:rsidR="00D83CBF" w:rsidRPr="00886ADD" w:rsidRDefault="00D83CBF" w:rsidP="00AF4A08">
            <w:pPr>
              <w:pStyle w:val="TableParagraph"/>
              <w:spacing w:before="80" w:line="199" w:lineRule="exact"/>
              <w:ind w:left="220" w:right="528"/>
              <w:jc w:val="center"/>
              <w:rPr>
                <w:rFonts w:ascii="Times New Roman" w:hAnsi="Times New Roman" w:cs="Times New Roman"/>
                <w:sz w:val="24"/>
                <w:szCs w:val="24"/>
              </w:rPr>
            </w:pPr>
            <w:r w:rsidRPr="00886ADD">
              <w:rPr>
                <w:rFonts w:ascii="Times New Roman" w:hAnsi="Times New Roman" w:cs="Times New Roman"/>
                <w:sz w:val="24"/>
                <w:szCs w:val="24"/>
              </w:rPr>
              <w:t>1.</w:t>
            </w:r>
          </w:p>
        </w:tc>
        <w:tc>
          <w:tcPr>
            <w:tcW w:w="3053" w:type="dxa"/>
            <w:tcBorders>
              <w:bottom w:val="nil"/>
            </w:tcBorders>
          </w:tcPr>
          <w:p w:rsidR="00D83CBF" w:rsidRPr="00886ADD" w:rsidRDefault="00D83CBF" w:rsidP="00AF4A08">
            <w:pPr>
              <w:pStyle w:val="TableParagraph"/>
              <w:spacing w:before="80" w:line="199" w:lineRule="exact"/>
              <w:ind w:left="138"/>
              <w:rPr>
                <w:rFonts w:ascii="Times New Roman" w:hAnsi="Times New Roman" w:cs="Times New Roman"/>
                <w:sz w:val="24"/>
                <w:szCs w:val="24"/>
              </w:rPr>
            </w:pPr>
            <w:r w:rsidRPr="00886ADD">
              <w:rPr>
                <w:rFonts w:ascii="Times New Roman" w:hAnsi="Times New Roman" w:cs="Times New Roman"/>
                <w:sz w:val="24"/>
                <w:szCs w:val="24"/>
              </w:rPr>
              <w:t>Equity share capital</w:t>
            </w:r>
          </w:p>
        </w:tc>
        <w:tc>
          <w:tcPr>
            <w:tcW w:w="2002" w:type="dxa"/>
            <w:tcBorders>
              <w:bottom w:val="nil"/>
            </w:tcBorders>
          </w:tcPr>
          <w:p w:rsidR="00D83CBF" w:rsidRPr="00886ADD" w:rsidRDefault="00D83CBF" w:rsidP="00AF4A08">
            <w:pPr>
              <w:pStyle w:val="TableParagraph"/>
              <w:spacing w:before="80" w:line="199" w:lineRule="exact"/>
              <w:ind w:right="657"/>
              <w:jc w:val="right"/>
              <w:rPr>
                <w:rFonts w:ascii="Times New Roman" w:hAnsi="Times New Roman" w:cs="Times New Roman"/>
                <w:sz w:val="24"/>
                <w:szCs w:val="24"/>
              </w:rPr>
            </w:pPr>
            <w:r w:rsidRPr="00886ADD">
              <w:rPr>
                <w:rFonts w:ascii="Times New Roman" w:hAnsi="Times New Roman" w:cs="Times New Roman"/>
                <w:w w:val="95"/>
                <w:sz w:val="24"/>
                <w:szCs w:val="24"/>
              </w:rPr>
              <w:t>50,000</w:t>
            </w:r>
          </w:p>
        </w:tc>
        <w:tc>
          <w:tcPr>
            <w:tcW w:w="1490" w:type="dxa"/>
            <w:tcBorders>
              <w:bottom w:val="nil"/>
            </w:tcBorders>
          </w:tcPr>
          <w:p w:rsidR="00D83CBF" w:rsidRPr="00886ADD" w:rsidRDefault="00D83CBF" w:rsidP="00AF4A08">
            <w:pPr>
              <w:pStyle w:val="TableParagraph"/>
              <w:spacing w:before="80" w:line="199" w:lineRule="exact"/>
              <w:ind w:left="307" w:right="101"/>
              <w:jc w:val="center"/>
              <w:rPr>
                <w:rFonts w:ascii="Times New Roman" w:hAnsi="Times New Roman" w:cs="Times New Roman"/>
                <w:sz w:val="24"/>
                <w:szCs w:val="24"/>
              </w:rPr>
            </w:pPr>
            <w:r w:rsidRPr="00886ADD">
              <w:rPr>
                <w:rFonts w:ascii="Times New Roman" w:hAnsi="Times New Roman" w:cs="Times New Roman"/>
                <w:sz w:val="24"/>
                <w:szCs w:val="24"/>
              </w:rPr>
              <w:t>71.42</w:t>
            </w:r>
          </w:p>
        </w:tc>
      </w:tr>
      <w:tr w:rsidR="00D83CBF" w:rsidRPr="00886ADD" w:rsidTr="00AF4A08">
        <w:trPr>
          <w:trHeight w:val="225"/>
        </w:trPr>
        <w:tc>
          <w:tcPr>
            <w:tcW w:w="1009" w:type="dxa"/>
            <w:tcBorders>
              <w:top w:val="nil"/>
              <w:bottom w:val="nil"/>
            </w:tcBorders>
          </w:tcPr>
          <w:p w:rsidR="00D83CBF" w:rsidRPr="00886ADD" w:rsidRDefault="00D83CBF" w:rsidP="00AF4A08">
            <w:pPr>
              <w:pStyle w:val="TableParagraph"/>
              <w:spacing w:before="6" w:line="199" w:lineRule="exact"/>
              <w:ind w:left="220" w:right="528"/>
              <w:jc w:val="center"/>
              <w:rPr>
                <w:rFonts w:ascii="Times New Roman" w:hAnsi="Times New Roman" w:cs="Times New Roman"/>
                <w:sz w:val="24"/>
                <w:szCs w:val="24"/>
              </w:rPr>
            </w:pPr>
            <w:r w:rsidRPr="00886ADD">
              <w:rPr>
                <w:rFonts w:ascii="Times New Roman" w:hAnsi="Times New Roman" w:cs="Times New Roman"/>
                <w:sz w:val="24"/>
                <w:szCs w:val="24"/>
              </w:rPr>
              <w:t>2.</w:t>
            </w:r>
          </w:p>
        </w:tc>
        <w:tc>
          <w:tcPr>
            <w:tcW w:w="3053" w:type="dxa"/>
            <w:tcBorders>
              <w:top w:val="nil"/>
              <w:bottom w:val="nil"/>
            </w:tcBorders>
          </w:tcPr>
          <w:p w:rsidR="00D83CBF" w:rsidRPr="00886ADD" w:rsidRDefault="00D83CBF" w:rsidP="00AF4A08">
            <w:pPr>
              <w:pStyle w:val="TableParagraph"/>
              <w:spacing w:before="6" w:line="199" w:lineRule="exact"/>
              <w:ind w:left="138"/>
              <w:rPr>
                <w:rFonts w:ascii="Times New Roman" w:hAnsi="Times New Roman" w:cs="Times New Roman"/>
                <w:sz w:val="24"/>
                <w:szCs w:val="24"/>
              </w:rPr>
            </w:pPr>
            <w:r w:rsidRPr="00886ADD">
              <w:rPr>
                <w:rFonts w:ascii="Times New Roman" w:hAnsi="Times New Roman" w:cs="Times New Roman"/>
                <w:sz w:val="24"/>
                <w:szCs w:val="24"/>
              </w:rPr>
              <w:t>Preference share capital</w:t>
            </w:r>
          </w:p>
        </w:tc>
        <w:tc>
          <w:tcPr>
            <w:tcW w:w="2002" w:type="dxa"/>
            <w:tcBorders>
              <w:top w:val="nil"/>
              <w:bottom w:val="nil"/>
            </w:tcBorders>
          </w:tcPr>
          <w:p w:rsidR="00D83CBF" w:rsidRPr="00886ADD" w:rsidRDefault="00D83CBF" w:rsidP="00AF4A08">
            <w:pPr>
              <w:pStyle w:val="TableParagraph"/>
              <w:spacing w:before="6" w:line="199" w:lineRule="exact"/>
              <w:ind w:right="657"/>
              <w:jc w:val="right"/>
              <w:rPr>
                <w:rFonts w:ascii="Times New Roman" w:hAnsi="Times New Roman" w:cs="Times New Roman"/>
                <w:sz w:val="24"/>
                <w:szCs w:val="24"/>
              </w:rPr>
            </w:pPr>
            <w:r w:rsidRPr="00886ADD">
              <w:rPr>
                <w:rFonts w:ascii="Times New Roman" w:hAnsi="Times New Roman" w:cs="Times New Roman"/>
                <w:w w:val="95"/>
                <w:sz w:val="24"/>
                <w:szCs w:val="24"/>
              </w:rPr>
              <w:t>5,000</w:t>
            </w:r>
          </w:p>
        </w:tc>
        <w:tc>
          <w:tcPr>
            <w:tcW w:w="1490" w:type="dxa"/>
            <w:tcBorders>
              <w:top w:val="nil"/>
              <w:bottom w:val="nil"/>
            </w:tcBorders>
          </w:tcPr>
          <w:p w:rsidR="00D83CBF" w:rsidRPr="00886ADD" w:rsidRDefault="00D83CBF" w:rsidP="00AF4A08">
            <w:pPr>
              <w:pStyle w:val="TableParagraph"/>
              <w:spacing w:before="6" w:line="199" w:lineRule="exact"/>
              <w:ind w:left="409" w:right="98"/>
              <w:jc w:val="center"/>
              <w:rPr>
                <w:rFonts w:ascii="Times New Roman" w:hAnsi="Times New Roman" w:cs="Times New Roman"/>
                <w:sz w:val="24"/>
                <w:szCs w:val="24"/>
              </w:rPr>
            </w:pPr>
            <w:r w:rsidRPr="00886ADD">
              <w:rPr>
                <w:rFonts w:ascii="Times New Roman" w:hAnsi="Times New Roman" w:cs="Times New Roman"/>
                <w:sz w:val="24"/>
                <w:szCs w:val="24"/>
              </w:rPr>
              <w:t>7.14</w:t>
            </w:r>
          </w:p>
        </w:tc>
      </w:tr>
      <w:tr w:rsidR="00D83CBF" w:rsidRPr="00886ADD" w:rsidTr="00AF4A08">
        <w:trPr>
          <w:trHeight w:val="225"/>
        </w:trPr>
        <w:tc>
          <w:tcPr>
            <w:tcW w:w="1009" w:type="dxa"/>
            <w:tcBorders>
              <w:top w:val="nil"/>
              <w:bottom w:val="nil"/>
            </w:tcBorders>
          </w:tcPr>
          <w:p w:rsidR="00D83CBF" w:rsidRPr="00886ADD" w:rsidRDefault="00D83CBF" w:rsidP="00AF4A08">
            <w:pPr>
              <w:pStyle w:val="TableParagraph"/>
              <w:spacing w:before="6" w:line="199" w:lineRule="exact"/>
              <w:ind w:left="220" w:right="528"/>
              <w:jc w:val="center"/>
              <w:rPr>
                <w:rFonts w:ascii="Times New Roman" w:hAnsi="Times New Roman" w:cs="Times New Roman"/>
                <w:sz w:val="24"/>
                <w:szCs w:val="24"/>
              </w:rPr>
            </w:pPr>
            <w:r w:rsidRPr="00886ADD">
              <w:rPr>
                <w:rFonts w:ascii="Times New Roman" w:hAnsi="Times New Roman" w:cs="Times New Roman"/>
                <w:sz w:val="24"/>
                <w:szCs w:val="24"/>
              </w:rPr>
              <w:t>3.</w:t>
            </w:r>
          </w:p>
        </w:tc>
        <w:tc>
          <w:tcPr>
            <w:tcW w:w="3053" w:type="dxa"/>
            <w:tcBorders>
              <w:top w:val="nil"/>
              <w:bottom w:val="nil"/>
            </w:tcBorders>
          </w:tcPr>
          <w:p w:rsidR="00D83CBF" w:rsidRPr="00886ADD" w:rsidRDefault="00D83CBF" w:rsidP="00AF4A08">
            <w:pPr>
              <w:pStyle w:val="TableParagraph"/>
              <w:spacing w:before="6" w:line="199" w:lineRule="exact"/>
              <w:ind w:left="138"/>
              <w:rPr>
                <w:rFonts w:ascii="Times New Roman" w:hAnsi="Times New Roman" w:cs="Times New Roman"/>
                <w:sz w:val="24"/>
                <w:szCs w:val="24"/>
              </w:rPr>
            </w:pPr>
            <w:r w:rsidRPr="00886ADD">
              <w:rPr>
                <w:rFonts w:ascii="Times New Roman" w:hAnsi="Times New Roman" w:cs="Times New Roman"/>
                <w:sz w:val="24"/>
                <w:szCs w:val="24"/>
              </w:rPr>
              <w:t>Debentures</w:t>
            </w:r>
          </w:p>
        </w:tc>
        <w:tc>
          <w:tcPr>
            <w:tcW w:w="2002" w:type="dxa"/>
            <w:tcBorders>
              <w:top w:val="nil"/>
              <w:bottom w:val="nil"/>
            </w:tcBorders>
          </w:tcPr>
          <w:p w:rsidR="00D83CBF" w:rsidRPr="00886ADD" w:rsidRDefault="00D83CBF" w:rsidP="00AF4A08">
            <w:pPr>
              <w:pStyle w:val="TableParagraph"/>
              <w:spacing w:before="6" w:line="199" w:lineRule="exact"/>
              <w:ind w:right="657"/>
              <w:jc w:val="right"/>
              <w:rPr>
                <w:rFonts w:ascii="Times New Roman" w:hAnsi="Times New Roman" w:cs="Times New Roman"/>
                <w:sz w:val="24"/>
                <w:szCs w:val="24"/>
              </w:rPr>
            </w:pPr>
            <w:r w:rsidRPr="00886ADD">
              <w:rPr>
                <w:rFonts w:ascii="Times New Roman" w:hAnsi="Times New Roman" w:cs="Times New Roman"/>
                <w:w w:val="95"/>
                <w:sz w:val="24"/>
                <w:szCs w:val="24"/>
              </w:rPr>
              <w:t>6,000</w:t>
            </w:r>
          </w:p>
        </w:tc>
        <w:tc>
          <w:tcPr>
            <w:tcW w:w="1490" w:type="dxa"/>
            <w:tcBorders>
              <w:top w:val="nil"/>
              <w:bottom w:val="nil"/>
            </w:tcBorders>
          </w:tcPr>
          <w:p w:rsidR="00D83CBF" w:rsidRPr="00886ADD" w:rsidRDefault="00D83CBF" w:rsidP="00AF4A08">
            <w:pPr>
              <w:pStyle w:val="TableParagraph"/>
              <w:spacing w:before="6" w:line="199" w:lineRule="exact"/>
              <w:ind w:left="409" w:right="98"/>
              <w:jc w:val="center"/>
              <w:rPr>
                <w:rFonts w:ascii="Times New Roman" w:hAnsi="Times New Roman" w:cs="Times New Roman"/>
                <w:sz w:val="24"/>
                <w:szCs w:val="24"/>
              </w:rPr>
            </w:pPr>
            <w:r w:rsidRPr="00886ADD">
              <w:rPr>
                <w:rFonts w:ascii="Times New Roman" w:hAnsi="Times New Roman" w:cs="Times New Roman"/>
                <w:sz w:val="24"/>
                <w:szCs w:val="24"/>
              </w:rPr>
              <w:t>8.58</w:t>
            </w:r>
          </w:p>
        </w:tc>
      </w:tr>
      <w:tr w:rsidR="00D83CBF" w:rsidRPr="00886ADD" w:rsidTr="00AF4A08">
        <w:trPr>
          <w:trHeight w:val="225"/>
        </w:trPr>
        <w:tc>
          <w:tcPr>
            <w:tcW w:w="1009" w:type="dxa"/>
            <w:tcBorders>
              <w:top w:val="nil"/>
              <w:bottom w:val="nil"/>
            </w:tcBorders>
          </w:tcPr>
          <w:p w:rsidR="00D83CBF" w:rsidRPr="00886ADD" w:rsidRDefault="00D83CBF" w:rsidP="00AF4A08">
            <w:pPr>
              <w:pStyle w:val="TableParagraph"/>
              <w:spacing w:before="6" w:line="199" w:lineRule="exact"/>
              <w:ind w:left="220" w:right="528"/>
              <w:jc w:val="center"/>
              <w:rPr>
                <w:rFonts w:ascii="Times New Roman" w:hAnsi="Times New Roman" w:cs="Times New Roman"/>
                <w:sz w:val="24"/>
                <w:szCs w:val="24"/>
              </w:rPr>
            </w:pPr>
            <w:bookmarkStart w:id="6" w:name="Objectives_of_Capital_Structure"/>
            <w:bookmarkStart w:id="7" w:name="Forms_of_Capital_Structure"/>
            <w:bookmarkEnd w:id="6"/>
            <w:bookmarkEnd w:id="7"/>
            <w:r w:rsidRPr="00886ADD">
              <w:rPr>
                <w:rFonts w:ascii="Times New Roman" w:hAnsi="Times New Roman" w:cs="Times New Roman"/>
                <w:sz w:val="24"/>
                <w:szCs w:val="24"/>
              </w:rPr>
              <w:t>4 .</w:t>
            </w:r>
          </w:p>
        </w:tc>
        <w:tc>
          <w:tcPr>
            <w:tcW w:w="3053" w:type="dxa"/>
            <w:tcBorders>
              <w:top w:val="nil"/>
              <w:bottom w:val="nil"/>
            </w:tcBorders>
          </w:tcPr>
          <w:p w:rsidR="00D83CBF" w:rsidRPr="00886ADD" w:rsidRDefault="00D83CBF" w:rsidP="00AF4A08">
            <w:pPr>
              <w:pStyle w:val="TableParagraph"/>
              <w:spacing w:before="6" w:line="199" w:lineRule="exact"/>
              <w:ind w:left="138"/>
              <w:rPr>
                <w:rFonts w:ascii="Times New Roman" w:hAnsi="Times New Roman" w:cs="Times New Roman"/>
                <w:sz w:val="24"/>
                <w:szCs w:val="24"/>
              </w:rPr>
            </w:pPr>
            <w:r w:rsidRPr="00886ADD">
              <w:rPr>
                <w:rFonts w:ascii="Times New Roman" w:hAnsi="Times New Roman" w:cs="Times New Roman"/>
                <w:sz w:val="24"/>
                <w:szCs w:val="24"/>
              </w:rPr>
              <w:t>Retained earnings</w:t>
            </w:r>
          </w:p>
        </w:tc>
        <w:tc>
          <w:tcPr>
            <w:tcW w:w="2002" w:type="dxa"/>
            <w:tcBorders>
              <w:top w:val="nil"/>
              <w:bottom w:val="nil"/>
            </w:tcBorders>
          </w:tcPr>
          <w:p w:rsidR="00D83CBF" w:rsidRPr="00886ADD" w:rsidRDefault="00D83CBF" w:rsidP="00AF4A08">
            <w:pPr>
              <w:pStyle w:val="TableParagraph"/>
              <w:spacing w:before="6" w:line="199" w:lineRule="exact"/>
              <w:ind w:right="656"/>
              <w:jc w:val="right"/>
              <w:rPr>
                <w:rFonts w:ascii="Times New Roman" w:hAnsi="Times New Roman" w:cs="Times New Roman"/>
                <w:sz w:val="24"/>
                <w:szCs w:val="24"/>
              </w:rPr>
            </w:pPr>
            <w:r w:rsidRPr="00886ADD">
              <w:rPr>
                <w:rFonts w:ascii="Times New Roman" w:hAnsi="Times New Roman" w:cs="Times New Roman"/>
                <w:w w:val="95"/>
                <w:sz w:val="24"/>
                <w:szCs w:val="24"/>
              </w:rPr>
              <w:t>4,000</w:t>
            </w:r>
          </w:p>
        </w:tc>
        <w:tc>
          <w:tcPr>
            <w:tcW w:w="1490" w:type="dxa"/>
            <w:tcBorders>
              <w:top w:val="nil"/>
              <w:bottom w:val="nil"/>
            </w:tcBorders>
          </w:tcPr>
          <w:p w:rsidR="00D83CBF" w:rsidRPr="00886ADD" w:rsidRDefault="00D83CBF" w:rsidP="00AF4A08">
            <w:pPr>
              <w:pStyle w:val="TableParagraph"/>
              <w:spacing w:before="6" w:line="199" w:lineRule="exact"/>
              <w:ind w:left="409" w:right="97"/>
              <w:jc w:val="center"/>
              <w:rPr>
                <w:rFonts w:ascii="Times New Roman" w:hAnsi="Times New Roman" w:cs="Times New Roman"/>
                <w:sz w:val="24"/>
                <w:szCs w:val="24"/>
              </w:rPr>
            </w:pPr>
            <w:r w:rsidRPr="00886ADD">
              <w:rPr>
                <w:rFonts w:ascii="Times New Roman" w:hAnsi="Times New Roman" w:cs="Times New Roman"/>
                <w:sz w:val="24"/>
                <w:szCs w:val="24"/>
              </w:rPr>
              <w:t>5.72</w:t>
            </w:r>
          </w:p>
        </w:tc>
      </w:tr>
      <w:tr w:rsidR="00D83CBF" w:rsidRPr="00886ADD" w:rsidTr="00AF4A08">
        <w:trPr>
          <w:trHeight w:val="225"/>
        </w:trPr>
        <w:tc>
          <w:tcPr>
            <w:tcW w:w="1009" w:type="dxa"/>
            <w:tcBorders>
              <w:top w:val="nil"/>
              <w:bottom w:val="nil"/>
            </w:tcBorders>
          </w:tcPr>
          <w:p w:rsidR="00D83CBF" w:rsidRPr="00886ADD" w:rsidRDefault="00D83CBF" w:rsidP="00AF4A08">
            <w:pPr>
              <w:pStyle w:val="TableParagraph"/>
              <w:spacing w:before="6" w:line="199" w:lineRule="exact"/>
              <w:ind w:left="220" w:right="528"/>
              <w:jc w:val="center"/>
              <w:rPr>
                <w:rFonts w:ascii="Times New Roman" w:hAnsi="Times New Roman" w:cs="Times New Roman"/>
                <w:sz w:val="24"/>
                <w:szCs w:val="24"/>
              </w:rPr>
            </w:pPr>
            <w:r w:rsidRPr="00886ADD">
              <w:rPr>
                <w:rFonts w:ascii="Times New Roman" w:hAnsi="Times New Roman" w:cs="Times New Roman"/>
                <w:sz w:val="24"/>
                <w:szCs w:val="24"/>
              </w:rPr>
              <w:t>5.</w:t>
            </w:r>
          </w:p>
        </w:tc>
        <w:tc>
          <w:tcPr>
            <w:tcW w:w="3053" w:type="dxa"/>
            <w:tcBorders>
              <w:top w:val="nil"/>
              <w:bottom w:val="nil"/>
            </w:tcBorders>
          </w:tcPr>
          <w:p w:rsidR="00D83CBF" w:rsidRPr="00886ADD" w:rsidRDefault="00D83CBF" w:rsidP="00AF4A08">
            <w:pPr>
              <w:pStyle w:val="TableParagraph"/>
              <w:spacing w:before="6" w:line="199" w:lineRule="exact"/>
              <w:ind w:left="139"/>
              <w:rPr>
                <w:rFonts w:ascii="Times New Roman" w:hAnsi="Times New Roman" w:cs="Times New Roman"/>
                <w:sz w:val="24"/>
                <w:szCs w:val="24"/>
              </w:rPr>
            </w:pPr>
            <w:r w:rsidRPr="00886ADD">
              <w:rPr>
                <w:rFonts w:ascii="Times New Roman" w:hAnsi="Times New Roman" w:cs="Times New Roman"/>
                <w:sz w:val="24"/>
                <w:szCs w:val="24"/>
              </w:rPr>
              <w:t>Bills payable</w:t>
            </w:r>
          </w:p>
        </w:tc>
        <w:tc>
          <w:tcPr>
            <w:tcW w:w="2002" w:type="dxa"/>
            <w:tcBorders>
              <w:top w:val="nil"/>
              <w:bottom w:val="nil"/>
            </w:tcBorders>
          </w:tcPr>
          <w:p w:rsidR="00D83CBF" w:rsidRPr="00886ADD" w:rsidRDefault="00D83CBF" w:rsidP="00AF4A08">
            <w:pPr>
              <w:pStyle w:val="TableParagraph"/>
              <w:spacing w:before="6" w:line="199" w:lineRule="exact"/>
              <w:ind w:right="657"/>
              <w:jc w:val="right"/>
              <w:rPr>
                <w:rFonts w:ascii="Times New Roman" w:hAnsi="Times New Roman" w:cs="Times New Roman"/>
                <w:sz w:val="24"/>
                <w:szCs w:val="24"/>
              </w:rPr>
            </w:pPr>
            <w:r w:rsidRPr="00886ADD">
              <w:rPr>
                <w:rFonts w:ascii="Times New Roman" w:hAnsi="Times New Roman" w:cs="Times New Roman"/>
                <w:w w:val="95"/>
                <w:sz w:val="24"/>
                <w:szCs w:val="24"/>
              </w:rPr>
              <w:t>2,000</w:t>
            </w:r>
          </w:p>
        </w:tc>
        <w:tc>
          <w:tcPr>
            <w:tcW w:w="1490" w:type="dxa"/>
            <w:tcBorders>
              <w:top w:val="nil"/>
              <w:bottom w:val="nil"/>
            </w:tcBorders>
          </w:tcPr>
          <w:p w:rsidR="00D83CBF" w:rsidRPr="00886ADD" w:rsidRDefault="00D83CBF" w:rsidP="00AF4A08">
            <w:pPr>
              <w:pStyle w:val="TableParagraph"/>
              <w:spacing w:before="6" w:line="199" w:lineRule="exact"/>
              <w:ind w:left="409" w:right="98"/>
              <w:jc w:val="center"/>
              <w:rPr>
                <w:rFonts w:ascii="Times New Roman" w:hAnsi="Times New Roman" w:cs="Times New Roman"/>
                <w:sz w:val="24"/>
                <w:szCs w:val="24"/>
              </w:rPr>
            </w:pPr>
            <w:r w:rsidRPr="00886ADD">
              <w:rPr>
                <w:rFonts w:ascii="Times New Roman" w:hAnsi="Times New Roman" w:cs="Times New Roman"/>
                <w:sz w:val="24"/>
                <w:szCs w:val="24"/>
              </w:rPr>
              <w:t>2.85</w:t>
            </w:r>
          </w:p>
        </w:tc>
      </w:tr>
      <w:tr w:rsidR="00D83CBF" w:rsidRPr="00886ADD" w:rsidTr="00AF4A08">
        <w:trPr>
          <w:trHeight w:val="247"/>
        </w:trPr>
        <w:tc>
          <w:tcPr>
            <w:tcW w:w="1009" w:type="dxa"/>
            <w:tcBorders>
              <w:top w:val="nil"/>
            </w:tcBorders>
          </w:tcPr>
          <w:p w:rsidR="00D83CBF" w:rsidRPr="00886ADD" w:rsidRDefault="00D83CBF" w:rsidP="00AF4A08">
            <w:pPr>
              <w:pStyle w:val="TableParagraph"/>
              <w:spacing w:before="6"/>
              <w:ind w:left="220" w:right="528"/>
              <w:jc w:val="center"/>
              <w:rPr>
                <w:rFonts w:ascii="Times New Roman" w:hAnsi="Times New Roman" w:cs="Times New Roman"/>
                <w:sz w:val="24"/>
                <w:szCs w:val="24"/>
              </w:rPr>
            </w:pPr>
            <w:r w:rsidRPr="00886ADD">
              <w:rPr>
                <w:rFonts w:ascii="Times New Roman" w:hAnsi="Times New Roman" w:cs="Times New Roman"/>
                <w:sz w:val="24"/>
                <w:szCs w:val="24"/>
              </w:rPr>
              <w:t>6.</w:t>
            </w:r>
          </w:p>
        </w:tc>
        <w:tc>
          <w:tcPr>
            <w:tcW w:w="3053" w:type="dxa"/>
            <w:tcBorders>
              <w:top w:val="nil"/>
            </w:tcBorders>
          </w:tcPr>
          <w:p w:rsidR="00D83CBF" w:rsidRPr="00886ADD" w:rsidRDefault="00D83CBF" w:rsidP="00AF4A08">
            <w:pPr>
              <w:pStyle w:val="TableParagraph"/>
              <w:spacing w:before="6"/>
              <w:ind w:left="139"/>
              <w:rPr>
                <w:rFonts w:ascii="Times New Roman" w:hAnsi="Times New Roman" w:cs="Times New Roman"/>
                <w:sz w:val="24"/>
                <w:szCs w:val="24"/>
              </w:rPr>
            </w:pPr>
            <w:r w:rsidRPr="00886ADD">
              <w:rPr>
                <w:rFonts w:ascii="Times New Roman" w:hAnsi="Times New Roman" w:cs="Times New Roman"/>
                <w:sz w:val="24"/>
                <w:szCs w:val="24"/>
              </w:rPr>
              <w:t>Creditors</w:t>
            </w:r>
          </w:p>
        </w:tc>
        <w:tc>
          <w:tcPr>
            <w:tcW w:w="2002" w:type="dxa"/>
            <w:tcBorders>
              <w:top w:val="nil"/>
            </w:tcBorders>
          </w:tcPr>
          <w:p w:rsidR="00D83CBF" w:rsidRPr="00886ADD" w:rsidRDefault="00D83CBF" w:rsidP="00AF4A08">
            <w:pPr>
              <w:pStyle w:val="TableParagraph"/>
              <w:spacing w:before="6"/>
              <w:ind w:right="657"/>
              <w:jc w:val="right"/>
              <w:rPr>
                <w:rFonts w:ascii="Times New Roman" w:hAnsi="Times New Roman" w:cs="Times New Roman"/>
                <w:sz w:val="24"/>
                <w:szCs w:val="24"/>
              </w:rPr>
            </w:pPr>
            <w:r w:rsidRPr="00886ADD">
              <w:rPr>
                <w:rFonts w:ascii="Times New Roman" w:hAnsi="Times New Roman" w:cs="Times New Roman"/>
                <w:w w:val="95"/>
                <w:sz w:val="24"/>
                <w:szCs w:val="24"/>
              </w:rPr>
              <w:t>3,000</w:t>
            </w:r>
          </w:p>
        </w:tc>
        <w:tc>
          <w:tcPr>
            <w:tcW w:w="1490" w:type="dxa"/>
            <w:tcBorders>
              <w:top w:val="nil"/>
            </w:tcBorders>
          </w:tcPr>
          <w:p w:rsidR="00D83CBF" w:rsidRPr="00886ADD" w:rsidRDefault="00D83CBF" w:rsidP="00AF4A08">
            <w:pPr>
              <w:pStyle w:val="TableParagraph"/>
              <w:spacing w:before="6"/>
              <w:ind w:left="409" w:right="98"/>
              <w:jc w:val="center"/>
              <w:rPr>
                <w:rFonts w:ascii="Times New Roman" w:hAnsi="Times New Roman" w:cs="Times New Roman"/>
                <w:sz w:val="24"/>
                <w:szCs w:val="24"/>
              </w:rPr>
            </w:pPr>
            <w:r w:rsidRPr="00886ADD">
              <w:rPr>
                <w:rFonts w:ascii="Times New Roman" w:hAnsi="Times New Roman" w:cs="Times New Roman"/>
                <w:sz w:val="24"/>
                <w:szCs w:val="24"/>
              </w:rPr>
              <w:t>4.29</w:t>
            </w:r>
          </w:p>
        </w:tc>
      </w:tr>
      <w:tr w:rsidR="00D83CBF" w:rsidRPr="00886ADD" w:rsidTr="00AF4A08">
        <w:trPr>
          <w:trHeight w:val="257"/>
        </w:trPr>
        <w:tc>
          <w:tcPr>
            <w:tcW w:w="1009" w:type="dxa"/>
          </w:tcPr>
          <w:p w:rsidR="00D83CBF" w:rsidRPr="00886ADD" w:rsidRDefault="00D83CBF" w:rsidP="00AF4A08">
            <w:pPr>
              <w:pStyle w:val="TableParagraph"/>
              <w:rPr>
                <w:rFonts w:ascii="Times New Roman" w:hAnsi="Times New Roman" w:cs="Times New Roman"/>
                <w:sz w:val="24"/>
                <w:szCs w:val="24"/>
              </w:rPr>
            </w:pPr>
          </w:p>
        </w:tc>
        <w:tc>
          <w:tcPr>
            <w:tcW w:w="3053" w:type="dxa"/>
          </w:tcPr>
          <w:p w:rsidR="00D83CBF" w:rsidRPr="00886ADD" w:rsidRDefault="00D83CBF" w:rsidP="00AF4A08">
            <w:pPr>
              <w:pStyle w:val="TableParagraph"/>
              <w:rPr>
                <w:rFonts w:ascii="Times New Roman" w:hAnsi="Times New Roman" w:cs="Times New Roman"/>
                <w:sz w:val="24"/>
                <w:szCs w:val="24"/>
              </w:rPr>
            </w:pPr>
          </w:p>
        </w:tc>
        <w:tc>
          <w:tcPr>
            <w:tcW w:w="2002" w:type="dxa"/>
          </w:tcPr>
          <w:p w:rsidR="00D83CBF" w:rsidRPr="00886ADD" w:rsidRDefault="00D83CBF" w:rsidP="00AF4A08">
            <w:pPr>
              <w:pStyle w:val="TableParagraph"/>
              <w:spacing w:before="36" w:line="200" w:lineRule="exact"/>
              <w:ind w:right="656"/>
              <w:jc w:val="right"/>
              <w:rPr>
                <w:rFonts w:ascii="Times New Roman" w:hAnsi="Times New Roman" w:cs="Times New Roman"/>
                <w:b/>
                <w:sz w:val="24"/>
                <w:szCs w:val="24"/>
              </w:rPr>
            </w:pPr>
            <w:r w:rsidRPr="00886ADD">
              <w:rPr>
                <w:rFonts w:ascii="Times New Roman" w:hAnsi="Times New Roman" w:cs="Times New Roman"/>
                <w:b/>
                <w:w w:val="95"/>
                <w:sz w:val="24"/>
                <w:szCs w:val="24"/>
              </w:rPr>
              <w:t>70,000</w:t>
            </w:r>
          </w:p>
        </w:tc>
        <w:tc>
          <w:tcPr>
            <w:tcW w:w="1490" w:type="dxa"/>
          </w:tcPr>
          <w:p w:rsidR="00D83CBF" w:rsidRPr="00886ADD" w:rsidRDefault="00D83CBF" w:rsidP="00AF4A08">
            <w:pPr>
              <w:pStyle w:val="TableParagraph"/>
              <w:spacing w:before="36" w:line="200" w:lineRule="exact"/>
              <w:ind w:left="315" w:right="101"/>
              <w:jc w:val="center"/>
              <w:rPr>
                <w:rFonts w:ascii="Times New Roman" w:hAnsi="Times New Roman" w:cs="Times New Roman"/>
                <w:b/>
                <w:sz w:val="24"/>
                <w:szCs w:val="24"/>
              </w:rPr>
            </w:pPr>
            <w:r w:rsidRPr="00886ADD">
              <w:rPr>
                <w:rFonts w:ascii="Times New Roman" w:hAnsi="Times New Roman" w:cs="Times New Roman"/>
                <w:b/>
                <w:sz w:val="24"/>
                <w:szCs w:val="24"/>
              </w:rPr>
              <w:t>100%</w:t>
            </w:r>
          </w:p>
        </w:tc>
      </w:tr>
    </w:tbl>
    <w:p w:rsidR="00D83CBF" w:rsidRPr="00886ADD" w:rsidRDefault="00D83CBF" w:rsidP="00D83CBF">
      <w:pPr>
        <w:pStyle w:val="Heading1"/>
        <w:spacing w:before="213"/>
        <w:rPr>
          <w:rFonts w:ascii="Times New Roman" w:hAnsi="Times New Roman" w:cs="Times New Roman"/>
        </w:rPr>
      </w:pPr>
      <w:bookmarkStart w:id="8" w:name="_TOC_250351"/>
      <w:bookmarkEnd w:id="8"/>
      <w:r w:rsidRPr="00886ADD">
        <w:rPr>
          <w:rFonts w:ascii="Times New Roman" w:hAnsi="Times New Roman" w:cs="Times New Roman"/>
        </w:rPr>
        <w:t>OPTIMUM CAPITAL STRUCTURE</w:t>
      </w:r>
    </w:p>
    <w:p w:rsidR="00D83CBF" w:rsidRPr="00886ADD" w:rsidRDefault="00D83CBF" w:rsidP="00D83CBF">
      <w:pPr>
        <w:pStyle w:val="BodyText"/>
        <w:spacing w:before="119" w:line="276" w:lineRule="auto"/>
        <w:ind w:left="160" w:right="1497"/>
        <w:rPr>
          <w:rFonts w:ascii="Times New Roman" w:hAnsi="Times New Roman" w:cs="Times New Roman"/>
          <w:sz w:val="24"/>
          <w:szCs w:val="24"/>
        </w:rPr>
      </w:pPr>
      <w:r w:rsidRPr="00886ADD">
        <w:rPr>
          <w:rFonts w:ascii="Times New Roman" w:hAnsi="Times New Roman" w:cs="Times New Roman"/>
          <w:sz w:val="24"/>
          <w:szCs w:val="24"/>
        </w:rPr>
        <w:t>Optimum capital structure is the capital structure at which the weighted average cost of capital is minimum and thereby the value of the firm is maximum.</w:t>
      </w:r>
    </w:p>
    <w:p w:rsidR="00D83CBF" w:rsidRPr="00886ADD" w:rsidRDefault="00D83CBF" w:rsidP="00D83CBF">
      <w:pPr>
        <w:pStyle w:val="BodyText"/>
        <w:spacing w:before="88" w:line="276" w:lineRule="auto"/>
        <w:ind w:left="160" w:right="1497" w:firstLine="359"/>
        <w:rPr>
          <w:rFonts w:ascii="Times New Roman" w:hAnsi="Times New Roman" w:cs="Times New Roman"/>
          <w:sz w:val="24"/>
          <w:szCs w:val="24"/>
        </w:rPr>
      </w:pPr>
      <w:r w:rsidRPr="00886ADD">
        <w:rPr>
          <w:rFonts w:ascii="Times New Roman" w:hAnsi="Times New Roman" w:cs="Times New Roman"/>
          <w:sz w:val="24"/>
          <w:szCs w:val="24"/>
        </w:rPr>
        <w:t>Optimum capital structure may be defined as the capital structure or combination of debt and equity, that leads to the maximum value of the firm.</w:t>
      </w:r>
    </w:p>
    <w:p w:rsidR="00D83CBF" w:rsidRPr="00886ADD" w:rsidRDefault="00D83CBF" w:rsidP="00D83CBF">
      <w:pPr>
        <w:pStyle w:val="Heading2"/>
        <w:spacing w:before="149"/>
        <w:rPr>
          <w:rFonts w:ascii="Times New Roman" w:hAnsi="Times New Roman" w:cs="Times New Roman"/>
          <w:sz w:val="24"/>
          <w:szCs w:val="24"/>
        </w:rPr>
      </w:pPr>
      <w:bookmarkStart w:id="9" w:name="_TOC_250350"/>
      <w:bookmarkEnd w:id="9"/>
      <w:r w:rsidRPr="00886ADD">
        <w:rPr>
          <w:rFonts w:ascii="Times New Roman" w:hAnsi="Times New Roman" w:cs="Times New Roman"/>
          <w:sz w:val="24"/>
          <w:szCs w:val="24"/>
        </w:rPr>
        <w:t>Objectives of Capital Structure</w:t>
      </w:r>
    </w:p>
    <w:p w:rsidR="00D83CBF" w:rsidRPr="00886ADD" w:rsidRDefault="00D83CBF" w:rsidP="00D83CBF">
      <w:pPr>
        <w:pStyle w:val="BodyText"/>
        <w:spacing w:before="85"/>
        <w:ind w:left="160"/>
        <w:rPr>
          <w:rFonts w:ascii="Times New Roman" w:hAnsi="Times New Roman" w:cs="Times New Roman"/>
          <w:sz w:val="24"/>
          <w:szCs w:val="24"/>
        </w:rPr>
      </w:pPr>
      <w:r w:rsidRPr="00886ADD">
        <w:rPr>
          <w:rFonts w:ascii="Times New Roman" w:hAnsi="Times New Roman" w:cs="Times New Roman"/>
          <w:sz w:val="24"/>
          <w:szCs w:val="24"/>
        </w:rPr>
        <w:t>Decision of capital structure aims at the following two important objectives:</w:t>
      </w:r>
    </w:p>
    <w:p w:rsidR="00D83CBF" w:rsidRPr="00886ADD" w:rsidRDefault="00D83CBF" w:rsidP="00D83CBF">
      <w:pPr>
        <w:pStyle w:val="ListParagraph"/>
        <w:numPr>
          <w:ilvl w:val="0"/>
          <w:numId w:val="4"/>
        </w:numPr>
        <w:tabs>
          <w:tab w:val="left" w:pos="924"/>
        </w:tabs>
        <w:spacing w:before="126"/>
        <w:ind w:hanging="361"/>
        <w:rPr>
          <w:rFonts w:ascii="Times New Roman" w:hAnsi="Times New Roman" w:cs="Times New Roman"/>
          <w:sz w:val="24"/>
          <w:szCs w:val="24"/>
        </w:rPr>
      </w:pPr>
      <w:r w:rsidRPr="00886ADD">
        <w:rPr>
          <w:rFonts w:ascii="Times New Roman" w:hAnsi="Times New Roman" w:cs="Times New Roman"/>
          <w:sz w:val="24"/>
          <w:szCs w:val="24"/>
        </w:rPr>
        <w:t>Maximize the value of the</w:t>
      </w:r>
      <w:r w:rsidRPr="00886ADD">
        <w:rPr>
          <w:rFonts w:ascii="Times New Roman" w:hAnsi="Times New Roman" w:cs="Times New Roman"/>
          <w:spacing w:val="14"/>
          <w:sz w:val="24"/>
          <w:szCs w:val="24"/>
        </w:rPr>
        <w:t xml:space="preserve"> </w:t>
      </w:r>
      <w:r w:rsidRPr="00886ADD">
        <w:rPr>
          <w:rFonts w:ascii="Times New Roman" w:hAnsi="Times New Roman" w:cs="Times New Roman"/>
          <w:sz w:val="24"/>
          <w:szCs w:val="24"/>
        </w:rPr>
        <w:t>firm.</w:t>
      </w:r>
    </w:p>
    <w:p w:rsidR="00D83CBF" w:rsidRDefault="00D83CBF" w:rsidP="00D83CBF">
      <w:pPr>
        <w:pStyle w:val="ListParagraph"/>
        <w:numPr>
          <w:ilvl w:val="0"/>
          <w:numId w:val="4"/>
        </w:numPr>
        <w:tabs>
          <w:tab w:val="left" w:pos="924"/>
        </w:tabs>
        <w:spacing w:before="83"/>
        <w:ind w:hanging="361"/>
        <w:rPr>
          <w:rFonts w:ascii="Times New Roman" w:hAnsi="Times New Roman" w:cs="Times New Roman"/>
          <w:sz w:val="24"/>
          <w:szCs w:val="24"/>
        </w:rPr>
      </w:pPr>
      <w:r w:rsidRPr="00886ADD">
        <w:rPr>
          <w:rFonts w:ascii="Times New Roman" w:hAnsi="Times New Roman" w:cs="Times New Roman"/>
          <w:sz w:val="24"/>
          <w:szCs w:val="24"/>
        </w:rPr>
        <w:t>Minimize the overall cost of</w:t>
      </w:r>
      <w:r w:rsidRPr="00886ADD">
        <w:rPr>
          <w:rFonts w:ascii="Times New Roman" w:hAnsi="Times New Roman" w:cs="Times New Roman"/>
          <w:spacing w:val="15"/>
          <w:sz w:val="24"/>
          <w:szCs w:val="24"/>
        </w:rPr>
        <w:t xml:space="preserve"> </w:t>
      </w:r>
      <w:r w:rsidRPr="00886ADD">
        <w:rPr>
          <w:rFonts w:ascii="Times New Roman" w:hAnsi="Times New Roman" w:cs="Times New Roman"/>
          <w:sz w:val="24"/>
          <w:szCs w:val="24"/>
        </w:rPr>
        <w:t>capital.</w:t>
      </w:r>
    </w:p>
    <w:p w:rsidR="00886ADD" w:rsidRPr="00886ADD" w:rsidRDefault="00886ADD" w:rsidP="00886ADD">
      <w:pPr>
        <w:tabs>
          <w:tab w:val="left" w:pos="924"/>
        </w:tabs>
        <w:spacing w:before="83"/>
        <w:rPr>
          <w:rFonts w:ascii="Times New Roman" w:hAnsi="Times New Roman" w:cs="Times New Roman"/>
          <w:sz w:val="24"/>
          <w:szCs w:val="24"/>
        </w:rPr>
      </w:pPr>
    </w:p>
    <w:p w:rsidR="00D83CBF" w:rsidRPr="00886ADD" w:rsidRDefault="00D83CBF" w:rsidP="00D83CBF">
      <w:pPr>
        <w:pStyle w:val="Heading2"/>
        <w:spacing w:before="186"/>
        <w:rPr>
          <w:rFonts w:ascii="Times New Roman" w:hAnsi="Times New Roman" w:cs="Times New Roman"/>
          <w:sz w:val="24"/>
          <w:szCs w:val="24"/>
        </w:rPr>
      </w:pPr>
      <w:bookmarkStart w:id="10" w:name="_TOC_250349"/>
      <w:bookmarkEnd w:id="10"/>
      <w:r w:rsidRPr="00886ADD">
        <w:rPr>
          <w:rFonts w:ascii="Times New Roman" w:hAnsi="Times New Roman" w:cs="Times New Roman"/>
          <w:sz w:val="24"/>
          <w:szCs w:val="24"/>
        </w:rPr>
        <w:lastRenderedPageBreak/>
        <w:t>Forms of Capital Structure</w:t>
      </w:r>
    </w:p>
    <w:p w:rsidR="00D83CBF" w:rsidRPr="00886ADD" w:rsidRDefault="00D83CBF" w:rsidP="00D83CBF">
      <w:pPr>
        <w:pStyle w:val="BodyText"/>
        <w:spacing w:before="85" w:line="276" w:lineRule="auto"/>
        <w:ind w:left="160" w:right="1497"/>
        <w:rPr>
          <w:rFonts w:ascii="Times New Roman" w:hAnsi="Times New Roman" w:cs="Times New Roman"/>
          <w:sz w:val="24"/>
          <w:szCs w:val="24"/>
        </w:rPr>
      </w:pPr>
      <w:r w:rsidRPr="00886ADD">
        <w:rPr>
          <w:rFonts w:ascii="Times New Roman" w:hAnsi="Times New Roman" w:cs="Times New Roman"/>
          <w:sz w:val="24"/>
          <w:szCs w:val="24"/>
        </w:rPr>
        <w:t>Capital structure pattern varies from company to company and the availability of finance. Normally the following forms of capital structure are popular in practice.</w:t>
      </w:r>
    </w:p>
    <w:p w:rsidR="00D83CBF" w:rsidRPr="00886ADD" w:rsidRDefault="00D83CBF" w:rsidP="00D83CBF">
      <w:pPr>
        <w:pStyle w:val="ListParagraph"/>
        <w:numPr>
          <w:ilvl w:val="1"/>
          <w:numId w:val="5"/>
        </w:numPr>
        <w:tabs>
          <w:tab w:val="left" w:pos="924"/>
        </w:tabs>
        <w:spacing w:before="89"/>
        <w:ind w:hanging="299"/>
        <w:rPr>
          <w:rFonts w:ascii="Times New Roman" w:hAnsi="Times New Roman" w:cs="Times New Roman"/>
          <w:sz w:val="24"/>
          <w:szCs w:val="24"/>
        </w:rPr>
      </w:pPr>
      <w:r w:rsidRPr="00886ADD">
        <w:rPr>
          <w:rFonts w:ascii="Times New Roman" w:hAnsi="Times New Roman" w:cs="Times New Roman"/>
          <w:w w:val="105"/>
          <w:sz w:val="24"/>
          <w:szCs w:val="24"/>
        </w:rPr>
        <w:t>Equity shares</w:t>
      </w:r>
      <w:r w:rsidRPr="00886ADD">
        <w:rPr>
          <w:rFonts w:ascii="Times New Roman" w:hAnsi="Times New Roman" w:cs="Times New Roman"/>
          <w:spacing w:val="17"/>
          <w:w w:val="105"/>
          <w:sz w:val="24"/>
          <w:szCs w:val="24"/>
        </w:rPr>
        <w:t xml:space="preserve"> </w:t>
      </w:r>
      <w:r w:rsidRPr="00886ADD">
        <w:rPr>
          <w:rFonts w:ascii="Times New Roman" w:hAnsi="Times New Roman" w:cs="Times New Roman"/>
          <w:spacing w:val="-3"/>
          <w:w w:val="105"/>
          <w:sz w:val="24"/>
          <w:szCs w:val="24"/>
        </w:rPr>
        <w:t>only.</w:t>
      </w:r>
    </w:p>
    <w:p w:rsidR="00D83CBF" w:rsidRPr="00886ADD" w:rsidRDefault="00D83CBF" w:rsidP="00D83CBF">
      <w:pPr>
        <w:pStyle w:val="ListParagraph"/>
        <w:numPr>
          <w:ilvl w:val="1"/>
          <w:numId w:val="5"/>
        </w:numPr>
        <w:tabs>
          <w:tab w:val="left" w:pos="924"/>
        </w:tabs>
        <w:spacing w:before="87"/>
        <w:ind w:hanging="299"/>
        <w:rPr>
          <w:rFonts w:ascii="Times New Roman" w:hAnsi="Times New Roman" w:cs="Times New Roman"/>
          <w:sz w:val="24"/>
          <w:szCs w:val="24"/>
        </w:rPr>
      </w:pPr>
      <w:r w:rsidRPr="00886ADD">
        <w:rPr>
          <w:rFonts w:ascii="Times New Roman" w:hAnsi="Times New Roman" w:cs="Times New Roman"/>
          <w:sz w:val="24"/>
          <w:szCs w:val="24"/>
        </w:rPr>
        <w:t>Equity and preference shares</w:t>
      </w:r>
      <w:r w:rsidRPr="00886ADD">
        <w:rPr>
          <w:rFonts w:ascii="Times New Roman" w:hAnsi="Times New Roman" w:cs="Times New Roman"/>
          <w:spacing w:val="-1"/>
          <w:sz w:val="24"/>
          <w:szCs w:val="24"/>
        </w:rPr>
        <w:t xml:space="preserve"> </w:t>
      </w:r>
      <w:r w:rsidRPr="00886ADD">
        <w:rPr>
          <w:rFonts w:ascii="Times New Roman" w:hAnsi="Times New Roman" w:cs="Times New Roman"/>
          <w:spacing w:val="-4"/>
          <w:sz w:val="24"/>
          <w:szCs w:val="24"/>
        </w:rPr>
        <w:t>only.</w:t>
      </w:r>
    </w:p>
    <w:p w:rsidR="00D83CBF" w:rsidRPr="00886ADD" w:rsidRDefault="00D83CBF" w:rsidP="00D83CBF">
      <w:pPr>
        <w:pStyle w:val="ListParagraph"/>
        <w:numPr>
          <w:ilvl w:val="1"/>
          <w:numId w:val="5"/>
        </w:numPr>
        <w:tabs>
          <w:tab w:val="left" w:pos="923"/>
        </w:tabs>
        <w:spacing w:before="83"/>
        <w:rPr>
          <w:rFonts w:ascii="Times New Roman" w:hAnsi="Times New Roman" w:cs="Times New Roman"/>
          <w:sz w:val="24"/>
          <w:szCs w:val="24"/>
        </w:rPr>
      </w:pPr>
      <w:r w:rsidRPr="00886ADD">
        <w:rPr>
          <w:rFonts w:ascii="Times New Roman" w:hAnsi="Times New Roman" w:cs="Times New Roman"/>
          <w:w w:val="105"/>
          <w:sz w:val="24"/>
          <w:szCs w:val="24"/>
        </w:rPr>
        <w:t xml:space="preserve">Equity and Debentures </w:t>
      </w:r>
      <w:r w:rsidRPr="00886ADD">
        <w:rPr>
          <w:rFonts w:ascii="Times New Roman" w:hAnsi="Times New Roman" w:cs="Times New Roman"/>
          <w:spacing w:val="-3"/>
          <w:w w:val="105"/>
          <w:sz w:val="24"/>
          <w:szCs w:val="24"/>
        </w:rPr>
        <w:t>only.</w:t>
      </w:r>
    </w:p>
    <w:p w:rsidR="00D83CBF" w:rsidRPr="00886ADD" w:rsidRDefault="00D83CBF" w:rsidP="00D83CBF">
      <w:pPr>
        <w:pStyle w:val="ListParagraph"/>
        <w:numPr>
          <w:ilvl w:val="1"/>
          <w:numId w:val="5"/>
        </w:numPr>
        <w:tabs>
          <w:tab w:val="left" w:pos="924"/>
        </w:tabs>
        <w:spacing w:before="83"/>
        <w:ind w:hanging="299"/>
        <w:rPr>
          <w:rFonts w:ascii="Times New Roman" w:hAnsi="Times New Roman" w:cs="Times New Roman"/>
          <w:sz w:val="24"/>
          <w:szCs w:val="24"/>
        </w:rPr>
      </w:pPr>
      <w:r w:rsidRPr="00886ADD">
        <w:rPr>
          <w:rFonts w:ascii="Times New Roman" w:hAnsi="Times New Roman" w:cs="Times New Roman"/>
          <w:sz w:val="24"/>
          <w:szCs w:val="24"/>
        </w:rPr>
        <w:t>Equity shares, preference shares and</w:t>
      </w:r>
      <w:r w:rsidRPr="00886ADD">
        <w:rPr>
          <w:rFonts w:ascii="Times New Roman" w:hAnsi="Times New Roman" w:cs="Times New Roman"/>
          <w:spacing w:val="-18"/>
          <w:sz w:val="24"/>
          <w:szCs w:val="24"/>
        </w:rPr>
        <w:t xml:space="preserve"> </w:t>
      </w:r>
      <w:r w:rsidRPr="00886ADD">
        <w:rPr>
          <w:rFonts w:ascii="Times New Roman" w:hAnsi="Times New Roman" w:cs="Times New Roman"/>
          <w:sz w:val="24"/>
          <w:szCs w:val="24"/>
        </w:rPr>
        <w:t>debentures.</w:t>
      </w:r>
    </w:p>
    <w:p w:rsidR="00D83CBF" w:rsidRPr="00886ADD" w:rsidRDefault="00D83CBF" w:rsidP="00D83CBF">
      <w:pPr>
        <w:pStyle w:val="Heading1"/>
        <w:spacing w:before="174"/>
        <w:rPr>
          <w:rFonts w:ascii="Times New Roman" w:hAnsi="Times New Roman" w:cs="Times New Roman"/>
        </w:rPr>
      </w:pPr>
      <w:r w:rsidRPr="00886ADD">
        <w:rPr>
          <w:rFonts w:ascii="Times New Roman" w:hAnsi="Times New Roman" w:cs="Times New Roman"/>
        </w:rPr>
        <w:t>FACTORS DETERMINING CAPITAL STRUCTURE</w:t>
      </w:r>
    </w:p>
    <w:p w:rsidR="00D83CBF" w:rsidRPr="00886ADD" w:rsidRDefault="00D83CBF" w:rsidP="00D83CBF">
      <w:pPr>
        <w:pStyle w:val="BodyText"/>
        <w:spacing w:before="110"/>
        <w:ind w:left="160"/>
        <w:jc w:val="both"/>
        <w:rPr>
          <w:rFonts w:ascii="Times New Roman" w:hAnsi="Times New Roman" w:cs="Times New Roman"/>
          <w:sz w:val="24"/>
          <w:szCs w:val="24"/>
        </w:rPr>
      </w:pPr>
      <w:r w:rsidRPr="00886ADD">
        <w:rPr>
          <w:rFonts w:ascii="Times New Roman" w:hAnsi="Times New Roman" w:cs="Times New Roman"/>
          <w:sz w:val="24"/>
          <w:szCs w:val="24"/>
        </w:rPr>
        <w:t>The following factors are considered while deciding the capital structure of the firm.</w:t>
      </w:r>
    </w:p>
    <w:p w:rsidR="00D83CBF" w:rsidRPr="00886ADD" w:rsidRDefault="00D83CBF" w:rsidP="00D83CBF">
      <w:pPr>
        <w:pStyle w:val="Heading2"/>
        <w:spacing w:before="215"/>
        <w:rPr>
          <w:rFonts w:ascii="Times New Roman" w:hAnsi="Times New Roman" w:cs="Times New Roman"/>
          <w:sz w:val="24"/>
          <w:szCs w:val="24"/>
        </w:rPr>
      </w:pPr>
      <w:bookmarkStart w:id="11" w:name="_TOC_250347"/>
      <w:bookmarkEnd w:id="11"/>
      <w:r w:rsidRPr="00886ADD">
        <w:rPr>
          <w:rFonts w:ascii="Times New Roman" w:hAnsi="Times New Roman" w:cs="Times New Roman"/>
          <w:sz w:val="24"/>
          <w:szCs w:val="24"/>
        </w:rPr>
        <w:t>Leverage</w:t>
      </w:r>
    </w:p>
    <w:p w:rsidR="00D83CBF" w:rsidRPr="00886ADD" w:rsidRDefault="00D83CBF" w:rsidP="00D83CBF">
      <w:pPr>
        <w:pStyle w:val="BodyText"/>
        <w:spacing w:before="75" w:line="266" w:lineRule="auto"/>
        <w:ind w:left="160" w:right="1495"/>
        <w:jc w:val="both"/>
        <w:rPr>
          <w:rFonts w:ascii="Times New Roman" w:hAnsi="Times New Roman" w:cs="Times New Roman"/>
          <w:sz w:val="24"/>
          <w:szCs w:val="24"/>
        </w:rPr>
      </w:pPr>
      <w:r w:rsidRPr="00886ADD">
        <w:rPr>
          <w:rFonts w:ascii="Times New Roman" w:hAnsi="Times New Roman" w:cs="Times New Roman"/>
          <w:sz w:val="24"/>
          <w:szCs w:val="24"/>
        </w:rPr>
        <w:t xml:space="preserve">It is the basic and important </w:t>
      </w:r>
      <w:r w:rsidRPr="00886ADD">
        <w:rPr>
          <w:rFonts w:ascii="Times New Roman" w:hAnsi="Times New Roman" w:cs="Times New Roman"/>
          <w:spacing w:val="-3"/>
          <w:sz w:val="24"/>
          <w:szCs w:val="24"/>
        </w:rPr>
        <w:t xml:space="preserve">factor, </w:t>
      </w:r>
      <w:r w:rsidRPr="00886ADD">
        <w:rPr>
          <w:rFonts w:ascii="Times New Roman" w:hAnsi="Times New Roman" w:cs="Times New Roman"/>
          <w:sz w:val="24"/>
          <w:szCs w:val="24"/>
        </w:rPr>
        <w:t xml:space="preserve">which affect the capital </w:t>
      </w:r>
      <w:r w:rsidRPr="00886ADD">
        <w:rPr>
          <w:rFonts w:ascii="Times New Roman" w:hAnsi="Times New Roman" w:cs="Times New Roman"/>
          <w:spacing w:val="-3"/>
          <w:sz w:val="24"/>
          <w:szCs w:val="24"/>
        </w:rPr>
        <w:t xml:space="preserve">structure. </w:t>
      </w:r>
      <w:r w:rsidRPr="00886ADD">
        <w:rPr>
          <w:rFonts w:ascii="Times New Roman" w:hAnsi="Times New Roman" w:cs="Times New Roman"/>
          <w:sz w:val="24"/>
          <w:szCs w:val="24"/>
        </w:rPr>
        <w:t xml:space="preserve">It uses the fixed cost financing such as debt, equity and preference share capital. It is closely related to  </w:t>
      </w:r>
      <w:r w:rsidRPr="00886ADD">
        <w:rPr>
          <w:rFonts w:ascii="Times New Roman" w:hAnsi="Times New Roman" w:cs="Times New Roman"/>
          <w:spacing w:val="2"/>
          <w:sz w:val="24"/>
          <w:szCs w:val="24"/>
        </w:rPr>
        <w:t xml:space="preserve">the </w:t>
      </w:r>
      <w:r w:rsidRPr="00886ADD">
        <w:rPr>
          <w:rFonts w:ascii="Times New Roman" w:hAnsi="Times New Roman" w:cs="Times New Roman"/>
          <w:sz w:val="24"/>
          <w:szCs w:val="24"/>
        </w:rPr>
        <w:t>overall cost of</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capital.</w:t>
      </w:r>
    </w:p>
    <w:p w:rsidR="00D83CBF" w:rsidRPr="00886ADD" w:rsidRDefault="00D83CBF" w:rsidP="00D83CBF">
      <w:pPr>
        <w:pStyle w:val="Heading2"/>
        <w:spacing w:before="147"/>
        <w:rPr>
          <w:rFonts w:ascii="Times New Roman" w:hAnsi="Times New Roman" w:cs="Times New Roman"/>
          <w:sz w:val="24"/>
          <w:szCs w:val="24"/>
        </w:rPr>
      </w:pPr>
      <w:bookmarkStart w:id="12" w:name="_TOC_250346"/>
      <w:bookmarkEnd w:id="12"/>
      <w:r w:rsidRPr="00886ADD">
        <w:rPr>
          <w:rFonts w:ascii="Times New Roman" w:hAnsi="Times New Roman" w:cs="Times New Roman"/>
          <w:sz w:val="24"/>
          <w:szCs w:val="24"/>
        </w:rPr>
        <w:t>Cost of Capital</w:t>
      </w:r>
    </w:p>
    <w:p w:rsidR="00D83CBF" w:rsidRPr="00886ADD" w:rsidRDefault="00D83CBF" w:rsidP="00D83CBF">
      <w:pPr>
        <w:pStyle w:val="BodyText"/>
        <w:spacing w:before="71" w:line="266" w:lineRule="auto"/>
        <w:ind w:left="160" w:right="1494"/>
        <w:jc w:val="both"/>
        <w:rPr>
          <w:rFonts w:ascii="Times New Roman" w:hAnsi="Times New Roman" w:cs="Times New Roman"/>
          <w:sz w:val="24"/>
          <w:szCs w:val="24"/>
        </w:rPr>
      </w:pPr>
      <w:r w:rsidRPr="00886ADD">
        <w:rPr>
          <w:rFonts w:ascii="Times New Roman" w:hAnsi="Times New Roman" w:cs="Times New Roman"/>
          <w:spacing w:val="2"/>
          <w:sz w:val="24"/>
          <w:szCs w:val="24"/>
        </w:rPr>
        <w:t xml:space="preserve">Cost </w:t>
      </w:r>
      <w:r w:rsidRPr="00886ADD">
        <w:rPr>
          <w:rFonts w:ascii="Times New Roman" w:hAnsi="Times New Roman" w:cs="Times New Roman"/>
          <w:sz w:val="24"/>
          <w:szCs w:val="24"/>
        </w:rPr>
        <w:t xml:space="preserve">of </w:t>
      </w:r>
      <w:r w:rsidRPr="00886ADD">
        <w:rPr>
          <w:rFonts w:ascii="Times New Roman" w:hAnsi="Times New Roman" w:cs="Times New Roman"/>
          <w:spacing w:val="2"/>
          <w:sz w:val="24"/>
          <w:szCs w:val="24"/>
        </w:rPr>
        <w:t xml:space="preserve">capital constitutes </w:t>
      </w:r>
      <w:r w:rsidRPr="00886ADD">
        <w:rPr>
          <w:rFonts w:ascii="Times New Roman" w:hAnsi="Times New Roman" w:cs="Times New Roman"/>
          <w:sz w:val="24"/>
          <w:szCs w:val="24"/>
        </w:rPr>
        <w:t xml:space="preserve">the </w:t>
      </w:r>
      <w:r w:rsidRPr="00886ADD">
        <w:rPr>
          <w:rFonts w:ascii="Times New Roman" w:hAnsi="Times New Roman" w:cs="Times New Roman"/>
          <w:spacing w:val="2"/>
          <w:sz w:val="24"/>
          <w:szCs w:val="24"/>
        </w:rPr>
        <w:t xml:space="preserve">major part </w:t>
      </w:r>
      <w:r w:rsidRPr="00886ADD">
        <w:rPr>
          <w:rFonts w:ascii="Times New Roman" w:hAnsi="Times New Roman" w:cs="Times New Roman"/>
          <w:sz w:val="24"/>
          <w:szCs w:val="24"/>
        </w:rPr>
        <w:t xml:space="preserve">for </w:t>
      </w:r>
      <w:r w:rsidRPr="00886ADD">
        <w:rPr>
          <w:rFonts w:ascii="Times New Roman" w:hAnsi="Times New Roman" w:cs="Times New Roman"/>
          <w:spacing w:val="2"/>
          <w:sz w:val="24"/>
          <w:szCs w:val="24"/>
        </w:rPr>
        <w:t xml:space="preserve">deciding </w:t>
      </w:r>
      <w:r w:rsidRPr="00886ADD">
        <w:rPr>
          <w:rFonts w:ascii="Times New Roman" w:hAnsi="Times New Roman" w:cs="Times New Roman"/>
          <w:sz w:val="24"/>
          <w:szCs w:val="24"/>
        </w:rPr>
        <w:t xml:space="preserve">the </w:t>
      </w:r>
      <w:r w:rsidRPr="00886ADD">
        <w:rPr>
          <w:rFonts w:ascii="Times New Roman" w:hAnsi="Times New Roman" w:cs="Times New Roman"/>
          <w:spacing w:val="2"/>
          <w:sz w:val="24"/>
          <w:szCs w:val="24"/>
        </w:rPr>
        <w:t xml:space="preserve">capital structure </w:t>
      </w:r>
      <w:r w:rsidRPr="00886ADD">
        <w:rPr>
          <w:rFonts w:ascii="Times New Roman" w:hAnsi="Times New Roman" w:cs="Times New Roman"/>
          <w:sz w:val="24"/>
          <w:szCs w:val="24"/>
        </w:rPr>
        <w:t xml:space="preserve">of a </w:t>
      </w:r>
      <w:r w:rsidRPr="00886ADD">
        <w:rPr>
          <w:rFonts w:ascii="Times New Roman" w:hAnsi="Times New Roman" w:cs="Times New Roman"/>
          <w:spacing w:val="3"/>
          <w:sz w:val="24"/>
          <w:szCs w:val="24"/>
        </w:rPr>
        <w:t xml:space="preserve">firm. </w:t>
      </w:r>
      <w:r w:rsidRPr="00886ADD">
        <w:rPr>
          <w:rFonts w:ascii="Times New Roman" w:hAnsi="Times New Roman" w:cs="Times New Roman"/>
          <w:sz w:val="24"/>
          <w:szCs w:val="24"/>
        </w:rPr>
        <w:t>Normally long- term finance such as equity and debt consist of fixed cost while mobilization. When the cost of capital increases, value of the firm will also decrease. Hence the firm    must</w:t>
      </w:r>
      <w:r w:rsidRPr="00886ADD">
        <w:rPr>
          <w:rFonts w:ascii="Times New Roman" w:hAnsi="Times New Roman" w:cs="Times New Roman"/>
          <w:spacing w:val="22"/>
          <w:sz w:val="24"/>
          <w:szCs w:val="24"/>
        </w:rPr>
        <w:t xml:space="preserve"> </w:t>
      </w:r>
      <w:r w:rsidRPr="00886ADD">
        <w:rPr>
          <w:rFonts w:ascii="Times New Roman" w:hAnsi="Times New Roman" w:cs="Times New Roman"/>
          <w:sz w:val="24"/>
          <w:szCs w:val="24"/>
        </w:rPr>
        <w:t>take</w:t>
      </w:r>
      <w:r w:rsidRPr="00886ADD">
        <w:rPr>
          <w:rFonts w:ascii="Times New Roman" w:hAnsi="Times New Roman" w:cs="Times New Roman"/>
          <w:spacing w:val="23"/>
          <w:sz w:val="24"/>
          <w:szCs w:val="24"/>
        </w:rPr>
        <w:t xml:space="preserve"> </w:t>
      </w:r>
      <w:r w:rsidRPr="00886ADD">
        <w:rPr>
          <w:rFonts w:ascii="Times New Roman" w:hAnsi="Times New Roman" w:cs="Times New Roman"/>
          <w:sz w:val="24"/>
          <w:szCs w:val="24"/>
        </w:rPr>
        <w:t>careful</w:t>
      </w:r>
      <w:r w:rsidRPr="00886ADD">
        <w:rPr>
          <w:rFonts w:ascii="Times New Roman" w:hAnsi="Times New Roman" w:cs="Times New Roman"/>
          <w:spacing w:val="22"/>
          <w:sz w:val="24"/>
          <w:szCs w:val="24"/>
        </w:rPr>
        <w:t xml:space="preserve"> </w:t>
      </w:r>
      <w:r w:rsidRPr="00886ADD">
        <w:rPr>
          <w:rFonts w:ascii="Times New Roman" w:hAnsi="Times New Roman" w:cs="Times New Roman"/>
          <w:sz w:val="24"/>
          <w:szCs w:val="24"/>
        </w:rPr>
        <w:t>steps</w:t>
      </w:r>
      <w:r w:rsidRPr="00886ADD">
        <w:rPr>
          <w:rFonts w:ascii="Times New Roman" w:hAnsi="Times New Roman" w:cs="Times New Roman"/>
          <w:spacing w:val="23"/>
          <w:sz w:val="24"/>
          <w:szCs w:val="24"/>
        </w:rPr>
        <w:t xml:space="preserve"> </w:t>
      </w:r>
      <w:r w:rsidRPr="00886ADD">
        <w:rPr>
          <w:rFonts w:ascii="Times New Roman" w:hAnsi="Times New Roman" w:cs="Times New Roman"/>
          <w:sz w:val="24"/>
          <w:szCs w:val="24"/>
        </w:rPr>
        <w:t>to</w:t>
      </w:r>
      <w:r w:rsidRPr="00886ADD">
        <w:rPr>
          <w:rFonts w:ascii="Times New Roman" w:hAnsi="Times New Roman" w:cs="Times New Roman"/>
          <w:spacing w:val="22"/>
          <w:sz w:val="24"/>
          <w:szCs w:val="24"/>
        </w:rPr>
        <w:t xml:space="preserve"> </w:t>
      </w:r>
      <w:r w:rsidRPr="00886ADD">
        <w:rPr>
          <w:rFonts w:ascii="Times New Roman" w:hAnsi="Times New Roman" w:cs="Times New Roman"/>
          <w:sz w:val="24"/>
          <w:szCs w:val="24"/>
        </w:rPr>
        <w:t>reduce</w:t>
      </w:r>
      <w:r w:rsidRPr="00886ADD">
        <w:rPr>
          <w:rFonts w:ascii="Times New Roman" w:hAnsi="Times New Roman" w:cs="Times New Roman"/>
          <w:spacing w:val="23"/>
          <w:sz w:val="24"/>
          <w:szCs w:val="24"/>
        </w:rPr>
        <w:t xml:space="preserve"> </w:t>
      </w:r>
      <w:r w:rsidRPr="00886ADD">
        <w:rPr>
          <w:rFonts w:ascii="Times New Roman" w:hAnsi="Times New Roman" w:cs="Times New Roman"/>
          <w:sz w:val="24"/>
          <w:szCs w:val="24"/>
        </w:rPr>
        <w:t>the</w:t>
      </w:r>
      <w:r w:rsidRPr="00886ADD">
        <w:rPr>
          <w:rFonts w:ascii="Times New Roman" w:hAnsi="Times New Roman" w:cs="Times New Roman"/>
          <w:spacing w:val="22"/>
          <w:sz w:val="24"/>
          <w:szCs w:val="24"/>
        </w:rPr>
        <w:t xml:space="preserve"> </w:t>
      </w:r>
      <w:r w:rsidRPr="00886ADD">
        <w:rPr>
          <w:rFonts w:ascii="Times New Roman" w:hAnsi="Times New Roman" w:cs="Times New Roman"/>
          <w:sz w:val="24"/>
          <w:szCs w:val="24"/>
        </w:rPr>
        <w:t>cost</w:t>
      </w:r>
      <w:r w:rsidRPr="00886ADD">
        <w:rPr>
          <w:rFonts w:ascii="Times New Roman" w:hAnsi="Times New Roman" w:cs="Times New Roman"/>
          <w:spacing w:val="23"/>
          <w:sz w:val="24"/>
          <w:szCs w:val="24"/>
        </w:rPr>
        <w:t xml:space="preserve"> </w:t>
      </w:r>
      <w:r w:rsidRPr="00886ADD">
        <w:rPr>
          <w:rFonts w:ascii="Times New Roman" w:hAnsi="Times New Roman" w:cs="Times New Roman"/>
          <w:sz w:val="24"/>
          <w:szCs w:val="24"/>
        </w:rPr>
        <w:t>of</w:t>
      </w:r>
      <w:r w:rsidRPr="00886ADD">
        <w:rPr>
          <w:rFonts w:ascii="Times New Roman" w:hAnsi="Times New Roman" w:cs="Times New Roman"/>
          <w:spacing w:val="22"/>
          <w:sz w:val="24"/>
          <w:szCs w:val="24"/>
        </w:rPr>
        <w:t xml:space="preserve"> </w:t>
      </w:r>
      <w:r w:rsidRPr="00886ADD">
        <w:rPr>
          <w:rFonts w:ascii="Times New Roman" w:hAnsi="Times New Roman" w:cs="Times New Roman"/>
          <w:sz w:val="24"/>
          <w:szCs w:val="24"/>
        </w:rPr>
        <w:t>capital.</w:t>
      </w:r>
    </w:p>
    <w:p w:rsidR="00D83CBF" w:rsidRPr="00886ADD" w:rsidRDefault="00D83CBF" w:rsidP="00D83CBF">
      <w:pPr>
        <w:pStyle w:val="ListParagraph"/>
        <w:numPr>
          <w:ilvl w:val="1"/>
          <w:numId w:val="1"/>
        </w:numPr>
        <w:tabs>
          <w:tab w:val="left" w:pos="923"/>
        </w:tabs>
        <w:spacing w:before="84" w:line="264" w:lineRule="auto"/>
        <w:ind w:right="1494"/>
        <w:jc w:val="both"/>
        <w:rPr>
          <w:rFonts w:ascii="Times New Roman" w:hAnsi="Times New Roman" w:cs="Times New Roman"/>
          <w:sz w:val="24"/>
          <w:szCs w:val="24"/>
        </w:rPr>
      </w:pPr>
      <w:r w:rsidRPr="00886ADD">
        <w:rPr>
          <w:rFonts w:ascii="Times New Roman" w:hAnsi="Times New Roman" w:cs="Times New Roman"/>
          <w:b/>
          <w:sz w:val="24"/>
          <w:szCs w:val="24"/>
        </w:rPr>
        <w:t xml:space="preserve">Nature of the business: </w:t>
      </w:r>
      <w:r w:rsidRPr="00886ADD">
        <w:rPr>
          <w:rFonts w:ascii="Times New Roman" w:hAnsi="Times New Roman" w:cs="Times New Roman"/>
          <w:sz w:val="24"/>
          <w:szCs w:val="24"/>
        </w:rPr>
        <w:t xml:space="preserve">Use of fixed interest/dividend bearing finance depends </w:t>
      </w:r>
      <w:r w:rsidRPr="00886ADD">
        <w:rPr>
          <w:rFonts w:ascii="Times New Roman" w:hAnsi="Times New Roman" w:cs="Times New Roman"/>
          <w:spacing w:val="2"/>
          <w:sz w:val="24"/>
          <w:szCs w:val="24"/>
        </w:rPr>
        <w:t xml:space="preserve">upon </w:t>
      </w:r>
      <w:r w:rsidRPr="00886ADD">
        <w:rPr>
          <w:rFonts w:ascii="Times New Roman" w:hAnsi="Times New Roman" w:cs="Times New Roman"/>
          <w:sz w:val="24"/>
          <w:szCs w:val="24"/>
        </w:rPr>
        <w:t xml:space="preserve">the </w:t>
      </w:r>
      <w:r w:rsidRPr="00886ADD">
        <w:rPr>
          <w:rFonts w:ascii="Times New Roman" w:hAnsi="Times New Roman" w:cs="Times New Roman"/>
          <w:spacing w:val="2"/>
          <w:sz w:val="24"/>
          <w:szCs w:val="24"/>
        </w:rPr>
        <w:t xml:space="preserve">nature </w:t>
      </w:r>
      <w:r w:rsidRPr="00886ADD">
        <w:rPr>
          <w:rFonts w:ascii="Times New Roman" w:hAnsi="Times New Roman" w:cs="Times New Roman"/>
          <w:sz w:val="24"/>
          <w:szCs w:val="24"/>
        </w:rPr>
        <w:t xml:space="preserve">of the </w:t>
      </w:r>
      <w:r w:rsidRPr="00886ADD">
        <w:rPr>
          <w:rFonts w:ascii="Times New Roman" w:hAnsi="Times New Roman" w:cs="Times New Roman"/>
          <w:spacing w:val="2"/>
          <w:sz w:val="24"/>
          <w:szCs w:val="24"/>
        </w:rPr>
        <w:t xml:space="preserve">business. </w:t>
      </w:r>
      <w:r w:rsidRPr="00886ADD">
        <w:rPr>
          <w:rFonts w:ascii="Times New Roman" w:hAnsi="Times New Roman" w:cs="Times New Roman"/>
          <w:sz w:val="24"/>
          <w:szCs w:val="24"/>
        </w:rPr>
        <w:t xml:space="preserve">If the </w:t>
      </w:r>
      <w:r w:rsidRPr="00886ADD">
        <w:rPr>
          <w:rFonts w:ascii="Times New Roman" w:hAnsi="Times New Roman" w:cs="Times New Roman"/>
          <w:spacing w:val="2"/>
          <w:sz w:val="24"/>
          <w:szCs w:val="24"/>
        </w:rPr>
        <w:t xml:space="preserve">business consists </w:t>
      </w:r>
      <w:r w:rsidRPr="00886ADD">
        <w:rPr>
          <w:rFonts w:ascii="Times New Roman" w:hAnsi="Times New Roman" w:cs="Times New Roman"/>
          <w:sz w:val="24"/>
          <w:szCs w:val="24"/>
        </w:rPr>
        <w:t xml:space="preserve">of </w:t>
      </w:r>
      <w:r w:rsidRPr="00886ADD">
        <w:rPr>
          <w:rFonts w:ascii="Times New Roman" w:hAnsi="Times New Roman" w:cs="Times New Roman"/>
          <w:spacing w:val="2"/>
          <w:sz w:val="24"/>
          <w:szCs w:val="24"/>
        </w:rPr>
        <w:t xml:space="preserve">long period </w:t>
      </w:r>
      <w:r w:rsidRPr="00886ADD">
        <w:rPr>
          <w:rFonts w:ascii="Times New Roman" w:hAnsi="Times New Roman" w:cs="Times New Roman"/>
          <w:spacing w:val="-3"/>
          <w:sz w:val="24"/>
          <w:szCs w:val="24"/>
        </w:rPr>
        <w:t xml:space="preserve">of </w:t>
      </w:r>
      <w:r w:rsidRPr="00886ADD">
        <w:rPr>
          <w:rFonts w:ascii="Times New Roman" w:hAnsi="Times New Roman" w:cs="Times New Roman"/>
          <w:sz w:val="24"/>
          <w:szCs w:val="24"/>
        </w:rPr>
        <w:t>operation,</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it</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will</w:t>
      </w:r>
      <w:r w:rsidRPr="00886ADD">
        <w:rPr>
          <w:rFonts w:ascii="Times New Roman" w:hAnsi="Times New Roman" w:cs="Times New Roman"/>
          <w:spacing w:val="22"/>
          <w:sz w:val="24"/>
          <w:szCs w:val="24"/>
        </w:rPr>
        <w:t xml:space="preserve"> </w:t>
      </w:r>
      <w:r w:rsidRPr="00886ADD">
        <w:rPr>
          <w:rFonts w:ascii="Times New Roman" w:hAnsi="Times New Roman" w:cs="Times New Roman"/>
          <w:sz w:val="24"/>
          <w:szCs w:val="24"/>
        </w:rPr>
        <w:t>apply</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for</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equity</w:t>
      </w:r>
      <w:r w:rsidRPr="00886ADD">
        <w:rPr>
          <w:rFonts w:ascii="Times New Roman" w:hAnsi="Times New Roman" w:cs="Times New Roman"/>
          <w:spacing w:val="22"/>
          <w:sz w:val="24"/>
          <w:szCs w:val="24"/>
        </w:rPr>
        <w:t xml:space="preserve"> </w:t>
      </w:r>
      <w:r w:rsidRPr="00886ADD">
        <w:rPr>
          <w:rFonts w:ascii="Times New Roman" w:hAnsi="Times New Roman" w:cs="Times New Roman"/>
          <w:sz w:val="24"/>
          <w:szCs w:val="24"/>
        </w:rPr>
        <w:t>than</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debt,</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and</w:t>
      </w:r>
      <w:r w:rsidRPr="00886ADD">
        <w:rPr>
          <w:rFonts w:ascii="Times New Roman" w:hAnsi="Times New Roman" w:cs="Times New Roman"/>
          <w:spacing w:val="22"/>
          <w:sz w:val="24"/>
          <w:szCs w:val="24"/>
        </w:rPr>
        <w:t xml:space="preserve"> </w:t>
      </w:r>
      <w:r w:rsidRPr="00886ADD">
        <w:rPr>
          <w:rFonts w:ascii="Times New Roman" w:hAnsi="Times New Roman" w:cs="Times New Roman"/>
          <w:sz w:val="24"/>
          <w:szCs w:val="24"/>
        </w:rPr>
        <w:t>it</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will</w:t>
      </w:r>
      <w:r w:rsidRPr="00886ADD">
        <w:rPr>
          <w:rFonts w:ascii="Times New Roman" w:hAnsi="Times New Roman" w:cs="Times New Roman"/>
          <w:spacing w:val="22"/>
          <w:sz w:val="24"/>
          <w:szCs w:val="24"/>
        </w:rPr>
        <w:t xml:space="preserve"> </w:t>
      </w:r>
      <w:r w:rsidRPr="00886ADD">
        <w:rPr>
          <w:rFonts w:ascii="Times New Roman" w:hAnsi="Times New Roman" w:cs="Times New Roman"/>
          <w:sz w:val="24"/>
          <w:szCs w:val="24"/>
        </w:rPr>
        <w:t>reduce</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the</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cost</w:t>
      </w:r>
      <w:r w:rsidRPr="00886ADD">
        <w:rPr>
          <w:rFonts w:ascii="Times New Roman" w:hAnsi="Times New Roman" w:cs="Times New Roman"/>
          <w:spacing w:val="22"/>
          <w:sz w:val="24"/>
          <w:szCs w:val="24"/>
        </w:rPr>
        <w:t xml:space="preserve"> </w:t>
      </w:r>
      <w:r w:rsidRPr="00886ADD">
        <w:rPr>
          <w:rFonts w:ascii="Times New Roman" w:hAnsi="Times New Roman" w:cs="Times New Roman"/>
          <w:sz w:val="24"/>
          <w:szCs w:val="24"/>
        </w:rPr>
        <w:t>of</w:t>
      </w:r>
      <w:r w:rsidRPr="00886ADD">
        <w:rPr>
          <w:rFonts w:ascii="Times New Roman" w:hAnsi="Times New Roman" w:cs="Times New Roman"/>
          <w:spacing w:val="21"/>
          <w:sz w:val="24"/>
          <w:szCs w:val="24"/>
        </w:rPr>
        <w:t xml:space="preserve"> </w:t>
      </w:r>
      <w:r w:rsidRPr="00886ADD">
        <w:rPr>
          <w:rFonts w:ascii="Times New Roman" w:hAnsi="Times New Roman" w:cs="Times New Roman"/>
          <w:sz w:val="24"/>
          <w:szCs w:val="24"/>
        </w:rPr>
        <w:t>capital.</w:t>
      </w:r>
    </w:p>
    <w:p w:rsidR="00D83CBF" w:rsidRPr="00886ADD" w:rsidRDefault="00D83CBF" w:rsidP="00D83CBF">
      <w:pPr>
        <w:pStyle w:val="ListParagraph"/>
        <w:numPr>
          <w:ilvl w:val="1"/>
          <w:numId w:val="1"/>
        </w:numPr>
        <w:tabs>
          <w:tab w:val="left" w:pos="924"/>
        </w:tabs>
        <w:spacing w:before="41" w:line="264" w:lineRule="auto"/>
        <w:ind w:right="1497" w:hanging="524"/>
        <w:jc w:val="both"/>
        <w:rPr>
          <w:rFonts w:ascii="Times New Roman" w:hAnsi="Times New Roman" w:cs="Times New Roman"/>
          <w:sz w:val="24"/>
          <w:szCs w:val="24"/>
        </w:rPr>
      </w:pPr>
      <w:r w:rsidRPr="00886ADD">
        <w:rPr>
          <w:rFonts w:ascii="Times New Roman" w:hAnsi="Times New Roman" w:cs="Times New Roman"/>
          <w:b/>
          <w:sz w:val="24"/>
          <w:szCs w:val="24"/>
        </w:rPr>
        <w:t xml:space="preserve">Size of the company: </w:t>
      </w:r>
      <w:r w:rsidRPr="00886ADD">
        <w:rPr>
          <w:rFonts w:ascii="Times New Roman" w:hAnsi="Times New Roman" w:cs="Times New Roman"/>
          <w:sz w:val="24"/>
          <w:szCs w:val="24"/>
        </w:rPr>
        <w:t xml:space="preserve">It also affects the capital structure of a firm. If the firm belongs to large scale, it can manage the financial requirements with the help of internal sources. But if it is small </w:t>
      </w:r>
      <w:r w:rsidRPr="00886ADD">
        <w:rPr>
          <w:rFonts w:ascii="Times New Roman" w:hAnsi="Times New Roman" w:cs="Times New Roman"/>
          <w:spacing w:val="-4"/>
          <w:sz w:val="24"/>
          <w:szCs w:val="24"/>
        </w:rPr>
        <w:t xml:space="preserve">size,  </w:t>
      </w:r>
      <w:r w:rsidRPr="00886ADD">
        <w:rPr>
          <w:rFonts w:ascii="Times New Roman" w:hAnsi="Times New Roman" w:cs="Times New Roman"/>
          <w:sz w:val="24"/>
          <w:szCs w:val="24"/>
        </w:rPr>
        <w:t xml:space="preserve">they will go for external </w:t>
      </w:r>
      <w:r w:rsidRPr="00886ADD">
        <w:rPr>
          <w:rFonts w:ascii="Times New Roman" w:hAnsi="Times New Roman" w:cs="Times New Roman"/>
          <w:spacing w:val="-3"/>
          <w:sz w:val="24"/>
          <w:szCs w:val="24"/>
        </w:rPr>
        <w:t xml:space="preserve">finance.  </w:t>
      </w:r>
      <w:r w:rsidRPr="00886ADD">
        <w:rPr>
          <w:rFonts w:ascii="Times New Roman" w:hAnsi="Times New Roman" w:cs="Times New Roman"/>
          <w:sz w:val="24"/>
          <w:szCs w:val="24"/>
        </w:rPr>
        <w:t>It consists  of high cost of</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capital.</w:t>
      </w:r>
    </w:p>
    <w:p w:rsidR="00D83CBF" w:rsidRPr="00886ADD" w:rsidRDefault="00D83CBF" w:rsidP="00D83CBF">
      <w:pPr>
        <w:pStyle w:val="ListParagraph"/>
        <w:numPr>
          <w:ilvl w:val="1"/>
          <w:numId w:val="1"/>
        </w:numPr>
        <w:tabs>
          <w:tab w:val="left" w:pos="924"/>
        </w:tabs>
        <w:spacing w:before="40" w:line="264" w:lineRule="auto"/>
        <w:ind w:right="1496" w:hanging="495"/>
        <w:jc w:val="both"/>
        <w:rPr>
          <w:rFonts w:ascii="Times New Roman" w:hAnsi="Times New Roman" w:cs="Times New Roman"/>
          <w:sz w:val="24"/>
          <w:szCs w:val="24"/>
        </w:rPr>
      </w:pPr>
      <w:r w:rsidRPr="00886ADD">
        <w:rPr>
          <w:rFonts w:ascii="Times New Roman" w:hAnsi="Times New Roman" w:cs="Times New Roman"/>
          <w:b/>
          <w:sz w:val="24"/>
          <w:szCs w:val="24"/>
        </w:rPr>
        <w:t xml:space="preserve">Legal requirements: </w:t>
      </w:r>
      <w:r w:rsidRPr="00886ADD">
        <w:rPr>
          <w:rFonts w:ascii="Times New Roman" w:hAnsi="Times New Roman" w:cs="Times New Roman"/>
          <w:sz w:val="24"/>
          <w:szCs w:val="24"/>
        </w:rPr>
        <w:t xml:space="preserve">Legal requirements are also one of the considerations while dividing the capital structure of a firm. </w:t>
      </w:r>
      <w:r w:rsidRPr="00886ADD">
        <w:rPr>
          <w:rFonts w:ascii="Times New Roman" w:hAnsi="Times New Roman" w:cs="Times New Roman"/>
          <w:spacing w:val="-3"/>
          <w:sz w:val="24"/>
          <w:szCs w:val="24"/>
        </w:rPr>
        <w:t xml:space="preserve">For example, </w:t>
      </w:r>
      <w:r w:rsidRPr="00886ADD">
        <w:rPr>
          <w:rFonts w:ascii="Times New Roman" w:hAnsi="Times New Roman" w:cs="Times New Roman"/>
          <w:sz w:val="24"/>
          <w:szCs w:val="24"/>
        </w:rPr>
        <w:t xml:space="preserve">banking companies </w:t>
      </w:r>
      <w:r w:rsidRPr="00886ADD">
        <w:rPr>
          <w:rFonts w:ascii="Times New Roman" w:hAnsi="Times New Roman" w:cs="Times New Roman"/>
          <w:spacing w:val="-4"/>
          <w:sz w:val="24"/>
          <w:szCs w:val="24"/>
        </w:rPr>
        <w:t>are</w:t>
      </w:r>
      <w:bookmarkStart w:id="13" w:name="Capital_Structure_Theories_"/>
      <w:bookmarkEnd w:id="13"/>
      <w:r w:rsidRPr="00886ADD">
        <w:rPr>
          <w:rFonts w:ascii="Times New Roman" w:hAnsi="Times New Roman" w:cs="Times New Roman"/>
          <w:spacing w:val="-4"/>
          <w:sz w:val="24"/>
          <w:szCs w:val="24"/>
        </w:rPr>
        <w:t xml:space="preserve"> </w:t>
      </w:r>
      <w:r w:rsidRPr="00886ADD">
        <w:rPr>
          <w:rFonts w:ascii="Times New Roman" w:hAnsi="Times New Roman" w:cs="Times New Roman"/>
          <w:sz w:val="24"/>
          <w:szCs w:val="24"/>
        </w:rPr>
        <w:t>restricted to raise funds from some</w:t>
      </w:r>
      <w:r w:rsidRPr="00886ADD">
        <w:rPr>
          <w:rFonts w:ascii="Times New Roman" w:hAnsi="Times New Roman" w:cs="Times New Roman"/>
          <w:spacing w:val="24"/>
          <w:sz w:val="24"/>
          <w:szCs w:val="24"/>
        </w:rPr>
        <w:t xml:space="preserve"> </w:t>
      </w:r>
      <w:r w:rsidRPr="00886ADD">
        <w:rPr>
          <w:rFonts w:ascii="Times New Roman" w:hAnsi="Times New Roman" w:cs="Times New Roman"/>
          <w:sz w:val="24"/>
          <w:szCs w:val="24"/>
        </w:rPr>
        <w:t>sources.</w:t>
      </w:r>
    </w:p>
    <w:p w:rsidR="00D83CBF" w:rsidRPr="00886ADD" w:rsidRDefault="00D83CBF" w:rsidP="00D83CBF">
      <w:pPr>
        <w:pStyle w:val="ListParagraph"/>
        <w:numPr>
          <w:ilvl w:val="1"/>
          <w:numId w:val="1"/>
        </w:numPr>
        <w:tabs>
          <w:tab w:val="left" w:pos="924"/>
        </w:tabs>
        <w:spacing w:before="41" w:line="261" w:lineRule="auto"/>
        <w:ind w:right="1497" w:hanging="524"/>
        <w:jc w:val="both"/>
        <w:rPr>
          <w:rFonts w:ascii="Times New Roman" w:hAnsi="Times New Roman" w:cs="Times New Roman"/>
          <w:sz w:val="24"/>
          <w:szCs w:val="24"/>
        </w:rPr>
      </w:pPr>
      <w:r w:rsidRPr="00886ADD">
        <w:rPr>
          <w:rFonts w:ascii="Times New Roman" w:hAnsi="Times New Roman" w:cs="Times New Roman"/>
          <w:b/>
          <w:sz w:val="24"/>
          <w:szCs w:val="24"/>
        </w:rPr>
        <w:t xml:space="preserve">Requirement of investors: </w:t>
      </w:r>
      <w:r w:rsidRPr="00886ADD">
        <w:rPr>
          <w:rFonts w:ascii="Times New Roman" w:hAnsi="Times New Roman" w:cs="Times New Roman"/>
          <w:sz w:val="24"/>
          <w:szCs w:val="24"/>
        </w:rPr>
        <w:t>In order to collect funds from different type of investors, it will be appropriate for the companies to issue different sources</w:t>
      </w:r>
      <w:r w:rsidRPr="00886ADD">
        <w:rPr>
          <w:rFonts w:ascii="Times New Roman" w:hAnsi="Times New Roman" w:cs="Times New Roman"/>
          <w:spacing w:val="16"/>
          <w:sz w:val="24"/>
          <w:szCs w:val="24"/>
        </w:rPr>
        <w:t xml:space="preserve"> </w:t>
      </w:r>
      <w:r w:rsidRPr="00886ADD">
        <w:rPr>
          <w:rFonts w:ascii="Times New Roman" w:hAnsi="Times New Roman" w:cs="Times New Roman"/>
          <w:spacing w:val="-6"/>
          <w:sz w:val="24"/>
          <w:szCs w:val="24"/>
        </w:rPr>
        <w:t xml:space="preserve">of </w:t>
      </w:r>
      <w:r w:rsidRPr="00886ADD">
        <w:rPr>
          <w:rFonts w:ascii="Times New Roman" w:hAnsi="Times New Roman" w:cs="Times New Roman"/>
          <w:sz w:val="24"/>
          <w:szCs w:val="24"/>
        </w:rPr>
        <w:t>securities.</w:t>
      </w:r>
    </w:p>
    <w:p w:rsidR="00886ADD" w:rsidRDefault="00886ADD" w:rsidP="00D83CBF">
      <w:pPr>
        <w:pStyle w:val="Heading2"/>
        <w:spacing w:before="51"/>
        <w:jc w:val="both"/>
        <w:rPr>
          <w:rFonts w:ascii="Times New Roman" w:hAnsi="Times New Roman" w:cs="Times New Roman"/>
          <w:sz w:val="24"/>
          <w:szCs w:val="24"/>
        </w:rPr>
      </w:pPr>
    </w:p>
    <w:p w:rsidR="00886ADD" w:rsidRDefault="00886ADD" w:rsidP="00D83CBF">
      <w:pPr>
        <w:pStyle w:val="Heading2"/>
        <w:spacing w:before="51"/>
        <w:jc w:val="both"/>
        <w:rPr>
          <w:rFonts w:ascii="Times New Roman" w:hAnsi="Times New Roman" w:cs="Times New Roman"/>
          <w:sz w:val="24"/>
          <w:szCs w:val="24"/>
        </w:rPr>
      </w:pPr>
    </w:p>
    <w:p w:rsidR="00886ADD" w:rsidRDefault="00886ADD" w:rsidP="00D83CBF">
      <w:pPr>
        <w:pStyle w:val="Heading2"/>
        <w:spacing w:before="51"/>
        <w:jc w:val="both"/>
        <w:rPr>
          <w:rFonts w:ascii="Times New Roman" w:hAnsi="Times New Roman" w:cs="Times New Roman"/>
          <w:sz w:val="24"/>
          <w:szCs w:val="24"/>
        </w:rPr>
      </w:pPr>
    </w:p>
    <w:p w:rsidR="00D83CBF" w:rsidRPr="00886ADD" w:rsidRDefault="00D83CBF" w:rsidP="00D83CBF">
      <w:pPr>
        <w:pStyle w:val="Heading2"/>
        <w:spacing w:before="51"/>
        <w:jc w:val="both"/>
        <w:rPr>
          <w:rFonts w:ascii="Times New Roman" w:hAnsi="Times New Roman" w:cs="Times New Roman"/>
          <w:sz w:val="24"/>
          <w:szCs w:val="24"/>
        </w:rPr>
      </w:pPr>
      <w:r w:rsidRPr="00886ADD">
        <w:rPr>
          <w:rFonts w:ascii="Times New Roman" w:hAnsi="Times New Roman" w:cs="Times New Roman"/>
          <w:sz w:val="24"/>
          <w:szCs w:val="24"/>
        </w:rPr>
        <w:lastRenderedPageBreak/>
        <w:t>Government policy</w:t>
      </w:r>
    </w:p>
    <w:p w:rsidR="00513BC4" w:rsidRPr="00886ADD" w:rsidRDefault="00D83CBF" w:rsidP="00D83CBF">
      <w:pPr>
        <w:rPr>
          <w:rFonts w:ascii="Times New Roman" w:hAnsi="Times New Roman" w:cs="Times New Roman"/>
          <w:sz w:val="24"/>
          <w:szCs w:val="24"/>
        </w:rPr>
      </w:pPr>
      <w:r w:rsidRPr="00886ADD">
        <w:rPr>
          <w:rFonts w:ascii="Times New Roman" w:hAnsi="Times New Roman" w:cs="Times New Roman"/>
          <w:sz w:val="24"/>
          <w:szCs w:val="24"/>
        </w:rPr>
        <w:t>Promoter contribution is fixed by the company Act. It restricts to mobilize large, long- term funds from external sources. Hence the company must consider government policy regarding the capital structure.</w:t>
      </w:r>
    </w:p>
    <w:sectPr w:rsidR="00513BC4" w:rsidRPr="00886ADD" w:rsidSect="001557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F787F"/>
    <w:multiLevelType w:val="hybridMultilevel"/>
    <w:tmpl w:val="F41ED836"/>
    <w:lvl w:ilvl="0" w:tplc="2432F6C2">
      <w:start w:val="1"/>
      <w:numFmt w:val="decimal"/>
      <w:lvlText w:val="%1."/>
      <w:lvlJc w:val="left"/>
      <w:pPr>
        <w:ind w:left="397" w:hanging="273"/>
        <w:jc w:val="left"/>
      </w:pPr>
      <w:rPr>
        <w:rFonts w:ascii="Arial" w:eastAsia="Arial" w:hAnsi="Arial" w:cs="Arial" w:hint="default"/>
        <w:spacing w:val="-1"/>
        <w:w w:val="99"/>
        <w:sz w:val="18"/>
        <w:szCs w:val="18"/>
        <w:lang w:val="en-US" w:eastAsia="en-US" w:bidi="en-US"/>
      </w:rPr>
    </w:lvl>
    <w:lvl w:ilvl="1" w:tplc="FB688576">
      <w:numFmt w:val="bullet"/>
      <w:lvlText w:val="•"/>
      <w:lvlJc w:val="left"/>
      <w:pPr>
        <w:ind w:left="868" w:hanging="273"/>
      </w:pPr>
      <w:rPr>
        <w:rFonts w:hint="default"/>
        <w:lang w:val="en-US" w:eastAsia="en-US" w:bidi="en-US"/>
      </w:rPr>
    </w:lvl>
    <w:lvl w:ilvl="2" w:tplc="7092F464">
      <w:numFmt w:val="bullet"/>
      <w:lvlText w:val="•"/>
      <w:lvlJc w:val="left"/>
      <w:pPr>
        <w:ind w:left="1337" w:hanging="273"/>
      </w:pPr>
      <w:rPr>
        <w:rFonts w:hint="default"/>
        <w:lang w:val="en-US" w:eastAsia="en-US" w:bidi="en-US"/>
      </w:rPr>
    </w:lvl>
    <w:lvl w:ilvl="3" w:tplc="4224B006">
      <w:numFmt w:val="bullet"/>
      <w:lvlText w:val="•"/>
      <w:lvlJc w:val="left"/>
      <w:pPr>
        <w:ind w:left="1806" w:hanging="273"/>
      </w:pPr>
      <w:rPr>
        <w:rFonts w:hint="default"/>
        <w:lang w:val="en-US" w:eastAsia="en-US" w:bidi="en-US"/>
      </w:rPr>
    </w:lvl>
    <w:lvl w:ilvl="4" w:tplc="561034AE">
      <w:numFmt w:val="bullet"/>
      <w:lvlText w:val="•"/>
      <w:lvlJc w:val="left"/>
      <w:pPr>
        <w:ind w:left="2274" w:hanging="273"/>
      </w:pPr>
      <w:rPr>
        <w:rFonts w:hint="default"/>
        <w:lang w:val="en-US" w:eastAsia="en-US" w:bidi="en-US"/>
      </w:rPr>
    </w:lvl>
    <w:lvl w:ilvl="5" w:tplc="5EE4A462">
      <w:numFmt w:val="bullet"/>
      <w:lvlText w:val="•"/>
      <w:lvlJc w:val="left"/>
      <w:pPr>
        <w:ind w:left="2743" w:hanging="273"/>
      </w:pPr>
      <w:rPr>
        <w:rFonts w:hint="default"/>
        <w:lang w:val="en-US" w:eastAsia="en-US" w:bidi="en-US"/>
      </w:rPr>
    </w:lvl>
    <w:lvl w:ilvl="6" w:tplc="BF6E782C">
      <w:numFmt w:val="bullet"/>
      <w:lvlText w:val="•"/>
      <w:lvlJc w:val="left"/>
      <w:pPr>
        <w:ind w:left="3212" w:hanging="273"/>
      </w:pPr>
      <w:rPr>
        <w:rFonts w:hint="default"/>
        <w:lang w:val="en-US" w:eastAsia="en-US" w:bidi="en-US"/>
      </w:rPr>
    </w:lvl>
    <w:lvl w:ilvl="7" w:tplc="9FA05A2A">
      <w:numFmt w:val="bullet"/>
      <w:lvlText w:val="•"/>
      <w:lvlJc w:val="left"/>
      <w:pPr>
        <w:ind w:left="3680" w:hanging="273"/>
      </w:pPr>
      <w:rPr>
        <w:rFonts w:hint="default"/>
        <w:lang w:val="en-US" w:eastAsia="en-US" w:bidi="en-US"/>
      </w:rPr>
    </w:lvl>
    <w:lvl w:ilvl="8" w:tplc="7D84B242">
      <w:numFmt w:val="bullet"/>
      <w:lvlText w:val="•"/>
      <w:lvlJc w:val="left"/>
      <w:pPr>
        <w:ind w:left="4149" w:hanging="273"/>
      </w:pPr>
      <w:rPr>
        <w:rFonts w:hint="default"/>
        <w:lang w:val="en-US" w:eastAsia="en-US" w:bidi="en-US"/>
      </w:rPr>
    </w:lvl>
  </w:abstractNum>
  <w:abstractNum w:abstractNumId="1">
    <w:nsid w:val="278D07EE"/>
    <w:multiLevelType w:val="hybridMultilevel"/>
    <w:tmpl w:val="B8CABD86"/>
    <w:lvl w:ilvl="0" w:tplc="66D42CD2">
      <w:start w:val="1"/>
      <w:numFmt w:val="decimal"/>
      <w:lvlText w:val="%1."/>
      <w:lvlJc w:val="left"/>
      <w:pPr>
        <w:ind w:left="401" w:hanging="220"/>
        <w:jc w:val="left"/>
      </w:pPr>
      <w:rPr>
        <w:rFonts w:ascii="Arial" w:eastAsia="Arial" w:hAnsi="Arial" w:cs="Arial" w:hint="default"/>
        <w:spacing w:val="0"/>
        <w:w w:val="99"/>
        <w:sz w:val="18"/>
        <w:szCs w:val="18"/>
        <w:lang w:val="en-US" w:eastAsia="en-US" w:bidi="en-US"/>
      </w:rPr>
    </w:lvl>
    <w:lvl w:ilvl="1" w:tplc="C19AD3C0">
      <w:numFmt w:val="bullet"/>
      <w:lvlText w:val="•"/>
      <w:lvlJc w:val="left"/>
      <w:pPr>
        <w:ind w:left="713" w:hanging="220"/>
      </w:pPr>
      <w:rPr>
        <w:rFonts w:hint="default"/>
        <w:lang w:val="en-US" w:eastAsia="en-US" w:bidi="en-US"/>
      </w:rPr>
    </w:lvl>
    <w:lvl w:ilvl="2" w:tplc="14CE7996">
      <w:numFmt w:val="bullet"/>
      <w:lvlText w:val="•"/>
      <w:lvlJc w:val="left"/>
      <w:pPr>
        <w:ind w:left="1026" w:hanging="220"/>
      </w:pPr>
      <w:rPr>
        <w:rFonts w:hint="default"/>
        <w:lang w:val="en-US" w:eastAsia="en-US" w:bidi="en-US"/>
      </w:rPr>
    </w:lvl>
    <w:lvl w:ilvl="3" w:tplc="CCC41E68">
      <w:numFmt w:val="bullet"/>
      <w:lvlText w:val="•"/>
      <w:lvlJc w:val="left"/>
      <w:pPr>
        <w:ind w:left="1339" w:hanging="220"/>
      </w:pPr>
      <w:rPr>
        <w:rFonts w:hint="default"/>
        <w:lang w:val="en-US" w:eastAsia="en-US" w:bidi="en-US"/>
      </w:rPr>
    </w:lvl>
    <w:lvl w:ilvl="4" w:tplc="ECCCDB80">
      <w:numFmt w:val="bullet"/>
      <w:lvlText w:val="•"/>
      <w:lvlJc w:val="left"/>
      <w:pPr>
        <w:ind w:left="1652" w:hanging="220"/>
      </w:pPr>
      <w:rPr>
        <w:rFonts w:hint="default"/>
        <w:lang w:val="en-US" w:eastAsia="en-US" w:bidi="en-US"/>
      </w:rPr>
    </w:lvl>
    <w:lvl w:ilvl="5" w:tplc="606C7E78">
      <w:numFmt w:val="bullet"/>
      <w:lvlText w:val="•"/>
      <w:lvlJc w:val="left"/>
      <w:pPr>
        <w:ind w:left="1966" w:hanging="220"/>
      </w:pPr>
      <w:rPr>
        <w:rFonts w:hint="default"/>
        <w:lang w:val="en-US" w:eastAsia="en-US" w:bidi="en-US"/>
      </w:rPr>
    </w:lvl>
    <w:lvl w:ilvl="6" w:tplc="3FBEA83E">
      <w:numFmt w:val="bullet"/>
      <w:lvlText w:val="•"/>
      <w:lvlJc w:val="left"/>
      <w:pPr>
        <w:ind w:left="2279" w:hanging="220"/>
      </w:pPr>
      <w:rPr>
        <w:rFonts w:hint="default"/>
        <w:lang w:val="en-US" w:eastAsia="en-US" w:bidi="en-US"/>
      </w:rPr>
    </w:lvl>
    <w:lvl w:ilvl="7" w:tplc="DDE2DBF0">
      <w:numFmt w:val="bullet"/>
      <w:lvlText w:val="•"/>
      <w:lvlJc w:val="left"/>
      <w:pPr>
        <w:ind w:left="2592" w:hanging="220"/>
      </w:pPr>
      <w:rPr>
        <w:rFonts w:hint="default"/>
        <w:lang w:val="en-US" w:eastAsia="en-US" w:bidi="en-US"/>
      </w:rPr>
    </w:lvl>
    <w:lvl w:ilvl="8" w:tplc="4A36489C">
      <w:numFmt w:val="bullet"/>
      <w:lvlText w:val="•"/>
      <w:lvlJc w:val="left"/>
      <w:pPr>
        <w:ind w:left="2905" w:hanging="220"/>
      </w:pPr>
      <w:rPr>
        <w:rFonts w:hint="default"/>
        <w:lang w:val="en-US" w:eastAsia="en-US" w:bidi="en-US"/>
      </w:rPr>
    </w:lvl>
  </w:abstractNum>
  <w:abstractNum w:abstractNumId="2">
    <w:nsid w:val="417B3CE2"/>
    <w:multiLevelType w:val="hybridMultilevel"/>
    <w:tmpl w:val="D432095E"/>
    <w:lvl w:ilvl="0" w:tplc="B3BE2B76">
      <w:numFmt w:val="bullet"/>
      <w:lvlText w:val="•"/>
      <w:lvlJc w:val="left"/>
      <w:pPr>
        <w:ind w:left="923" w:hanging="404"/>
      </w:pPr>
      <w:rPr>
        <w:rFonts w:ascii="Cambria" w:eastAsia="Cambria" w:hAnsi="Cambria" w:cs="Cambria" w:hint="default"/>
        <w:color w:val="231F20"/>
        <w:w w:val="112"/>
        <w:sz w:val="22"/>
        <w:szCs w:val="22"/>
        <w:lang w:val="en-US" w:eastAsia="en-US" w:bidi="en-US"/>
      </w:rPr>
    </w:lvl>
    <w:lvl w:ilvl="1" w:tplc="B06219FC">
      <w:numFmt w:val="bullet"/>
      <w:lvlText w:val="•"/>
      <w:lvlJc w:val="left"/>
      <w:pPr>
        <w:ind w:left="923" w:hanging="298"/>
      </w:pPr>
      <w:rPr>
        <w:rFonts w:ascii="Cambria" w:eastAsia="Cambria" w:hAnsi="Cambria" w:cs="Cambria" w:hint="default"/>
        <w:color w:val="231F20"/>
        <w:w w:val="112"/>
        <w:sz w:val="22"/>
        <w:szCs w:val="22"/>
        <w:lang w:val="en-US" w:eastAsia="en-US" w:bidi="en-US"/>
      </w:rPr>
    </w:lvl>
    <w:lvl w:ilvl="2" w:tplc="2EC0D3BA">
      <w:numFmt w:val="bullet"/>
      <w:lvlText w:val="•"/>
      <w:lvlJc w:val="left"/>
      <w:pPr>
        <w:ind w:left="2796" w:hanging="298"/>
      </w:pPr>
      <w:rPr>
        <w:rFonts w:hint="default"/>
        <w:lang w:val="en-US" w:eastAsia="en-US" w:bidi="en-US"/>
      </w:rPr>
    </w:lvl>
    <w:lvl w:ilvl="3" w:tplc="11E83CD8">
      <w:numFmt w:val="bullet"/>
      <w:lvlText w:val="•"/>
      <w:lvlJc w:val="left"/>
      <w:pPr>
        <w:ind w:left="3734" w:hanging="298"/>
      </w:pPr>
      <w:rPr>
        <w:rFonts w:hint="default"/>
        <w:lang w:val="en-US" w:eastAsia="en-US" w:bidi="en-US"/>
      </w:rPr>
    </w:lvl>
    <w:lvl w:ilvl="4" w:tplc="9222C6D2">
      <w:numFmt w:val="bullet"/>
      <w:lvlText w:val="•"/>
      <w:lvlJc w:val="left"/>
      <w:pPr>
        <w:ind w:left="4672" w:hanging="298"/>
      </w:pPr>
      <w:rPr>
        <w:rFonts w:hint="default"/>
        <w:lang w:val="en-US" w:eastAsia="en-US" w:bidi="en-US"/>
      </w:rPr>
    </w:lvl>
    <w:lvl w:ilvl="5" w:tplc="FF68CEBE">
      <w:numFmt w:val="bullet"/>
      <w:lvlText w:val="•"/>
      <w:lvlJc w:val="left"/>
      <w:pPr>
        <w:ind w:left="5610" w:hanging="298"/>
      </w:pPr>
      <w:rPr>
        <w:rFonts w:hint="default"/>
        <w:lang w:val="en-US" w:eastAsia="en-US" w:bidi="en-US"/>
      </w:rPr>
    </w:lvl>
    <w:lvl w:ilvl="6" w:tplc="C3C851CA">
      <w:numFmt w:val="bullet"/>
      <w:lvlText w:val="•"/>
      <w:lvlJc w:val="left"/>
      <w:pPr>
        <w:ind w:left="6548" w:hanging="298"/>
      </w:pPr>
      <w:rPr>
        <w:rFonts w:hint="default"/>
        <w:lang w:val="en-US" w:eastAsia="en-US" w:bidi="en-US"/>
      </w:rPr>
    </w:lvl>
    <w:lvl w:ilvl="7" w:tplc="1BE22BB6">
      <w:numFmt w:val="bullet"/>
      <w:lvlText w:val="•"/>
      <w:lvlJc w:val="left"/>
      <w:pPr>
        <w:ind w:left="7486" w:hanging="298"/>
      </w:pPr>
      <w:rPr>
        <w:rFonts w:hint="default"/>
        <w:lang w:val="en-US" w:eastAsia="en-US" w:bidi="en-US"/>
      </w:rPr>
    </w:lvl>
    <w:lvl w:ilvl="8" w:tplc="4DBCB2C4">
      <w:numFmt w:val="bullet"/>
      <w:lvlText w:val="•"/>
      <w:lvlJc w:val="left"/>
      <w:pPr>
        <w:ind w:left="8424" w:hanging="298"/>
      </w:pPr>
      <w:rPr>
        <w:rFonts w:hint="default"/>
        <w:lang w:val="en-US" w:eastAsia="en-US" w:bidi="en-US"/>
      </w:rPr>
    </w:lvl>
  </w:abstractNum>
  <w:abstractNum w:abstractNumId="3">
    <w:nsid w:val="4F2170BB"/>
    <w:multiLevelType w:val="hybridMultilevel"/>
    <w:tmpl w:val="20DAC2A6"/>
    <w:lvl w:ilvl="0" w:tplc="DD5A5666">
      <w:start w:val="1"/>
      <w:numFmt w:val="decimal"/>
      <w:lvlText w:val="%1."/>
      <w:lvlJc w:val="left"/>
      <w:pPr>
        <w:ind w:left="923" w:hanging="360"/>
        <w:jc w:val="left"/>
      </w:pPr>
      <w:rPr>
        <w:rFonts w:ascii="Cambria" w:eastAsia="Cambria" w:hAnsi="Cambria" w:cs="Cambria" w:hint="default"/>
        <w:color w:val="231F20"/>
        <w:spacing w:val="0"/>
        <w:w w:val="96"/>
        <w:sz w:val="22"/>
        <w:szCs w:val="22"/>
        <w:lang w:val="en-US" w:eastAsia="en-US" w:bidi="en-US"/>
      </w:rPr>
    </w:lvl>
    <w:lvl w:ilvl="1" w:tplc="1338992E">
      <w:numFmt w:val="bullet"/>
      <w:lvlText w:val="•"/>
      <w:lvlJc w:val="left"/>
      <w:pPr>
        <w:ind w:left="1858" w:hanging="360"/>
      </w:pPr>
      <w:rPr>
        <w:rFonts w:hint="default"/>
        <w:lang w:val="en-US" w:eastAsia="en-US" w:bidi="en-US"/>
      </w:rPr>
    </w:lvl>
    <w:lvl w:ilvl="2" w:tplc="FDA2D260">
      <w:numFmt w:val="bullet"/>
      <w:lvlText w:val="•"/>
      <w:lvlJc w:val="left"/>
      <w:pPr>
        <w:ind w:left="2796" w:hanging="360"/>
      </w:pPr>
      <w:rPr>
        <w:rFonts w:hint="default"/>
        <w:lang w:val="en-US" w:eastAsia="en-US" w:bidi="en-US"/>
      </w:rPr>
    </w:lvl>
    <w:lvl w:ilvl="3" w:tplc="6BDEA9F2">
      <w:numFmt w:val="bullet"/>
      <w:lvlText w:val="•"/>
      <w:lvlJc w:val="left"/>
      <w:pPr>
        <w:ind w:left="3734" w:hanging="360"/>
      </w:pPr>
      <w:rPr>
        <w:rFonts w:hint="default"/>
        <w:lang w:val="en-US" w:eastAsia="en-US" w:bidi="en-US"/>
      </w:rPr>
    </w:lvl>
    <w:lvl w:ilvl="4" w:tplc="25823A1E">
      <w:numFmt w:val="bullet"/>
      <w:lvlText w:val="•"/>
      <w:lvlJc w:val="left"/>
      <w:pPr>
        <w:ind w:left="4672" w:hanging="360"/>
      </w:pPr>
      <w:rPr>
        <w:rFonts w:hint="default"/>
        <w:lang w:val="en-US" w:eastAsia="en-US" w:bidi="en-US"/>
      </w:rPr>
    </w:lvl>
    <w:lvl w:ilvl="5" w:tplc="20E8B222">
      <w:numFmt w:val="bullet"/>
      <w:lvlText w:val="•"/>
      <w:lvlJc w:val="left"/>
      <w:pPr>
        <w:ind w:left="5610" w:hanging="360"/>
      </w:pPr>
      <w:rPr>
        <w:rFonts w:hint="default"/>
        <w:lang w:val="en-US" w:eastAsia="en-US" w:bidi="en-US"/>
      </w:rPr>
    </w:lvl>
    <w:lvl w:ilvl="6" w:tplc="37B440AE">
      <w:numFmt w:val="bullet"/>
      <w:lvlText w:val="•"/>
      <w:lvlJc w:val="left"/>
      <w:pPr>
        <w:ind w:left="6548" w:hanging="360"/>
      </w:pPr>
      <w:rPr>
        <w:rFonts w:hint="default"/>
        <w:lang w:val="en-US" w:eastAsia="en-US" w:bidi="en-US"/>
      </w:rPr>
    </w:lvl>
    <w:lvl w:ilvl="7" w:tplc="BF70D086">
      <w:numFmt w:val="bullet"/>
      <w:lvlText w:val="•"/>
      <w:lvlJc w:val="left"/>
      <w:pPr>
        <w:ind w:left="7486" w:hanging="360"/>
      </w:pPr>
      <w:rPr>
        <w:rFonts w:hint="default"/>
        <w:lang w:val="en-US" w:eastAsia="en-US" w:bidi="en-US"/>
      </w:rPr>
    </w:lvl>
    <w:lvl w:ilvl="8" w:tplc="48320412">
      <w:numFmt w:val="bullet"/>
      <w:lvlText w:val="•"/>
      <w:lvlJc w:val="left"/>
      <w:pPr>
        <w:ind w:left="8424" w:hanging="360"/>
      </w:pPr>
      <w:rPr>
        <w:rFonts w:hint="default"/>
        <w:lang w:val="en-US" w:eastAsia="en-US" w:bidi="en-US"/>
      </w:rPr>
    </w:lvl>
  </w:abstractNum>
  <w:abstractNum w:abstractNumId="4">
    <w:nsid w:val="50F47497"/>
    <w:multiLevelType w:val="hybridMultilevel"/>
    <w:tmpl w:val="4FEA32C0"/>
    <w:lvl w:ilvl="0" w:tplc="3780991E">
      <w:start w:val="1"/>
      <w:numFmt w:val="lowerRoman"/>
      <w:lvlText w:val="(%1)"/>
      <w:lvlJc w:val="left"/>
      <w:pPr>
        <w:ind w:left="923" w:hanging="461"/>
        <w:jc w:val="right"/>
      </w:pPr>
      <w:rPr>
        <w:rFonts w:ascii="Book Antiqua" w:eastAsia="Book Antiqua" w:hAnsi="Book Antiqua" w:cs="Book Antiqua" w:hint="default"/>
        <w:b/>
        <w:bCs/>
        <w:color w:val="231F20"/>
        <w:spacing w:val="0"/>
        <w:w w:val="99"/>
        <w:sz w:val="22"/>
        <w:szCs w:val="22"/>
        <w:lang w:val="en-US" w:eastAsia="en-US" w:bidi="en-US"/>
      </w:rPr>
    </w:lvl>
    <w:lvl w:ilvl="1" w:tplc="909E7FF6">
      <w:start w:val="1"/>
      <w:numFmt w:val="lowerLetter"/>
      <w:lvlText w:val="(%2)"/>
      <w:lvlJc w:val="left"/>
      <w:pPr>
        <w:ind w:left="923" w:hanging="509"/>
        <w:jc w:val="left"/>
      </w:pPr>
      <w:rPr>
        <w:rFonts w:ascii="Book Antiqua" w:eastAsia="Book Antiqua" w:hAnsi="Book Antiqua" w:cs="Book Antiqua" w:hint="default"/>
        <w:b/>
        <w:bCs/>
        <w:color w:val="231F20"/>
        <w:spacing w:val="0"/>
        <w:w w:val="107"/>
        <w:sz w:val="22"/>
        <w:szCs w:val="22"/>
        <w:lang w:val="en-US" w:eastAsia="en-US" w:bidi="en-US"/>
      </w:rPr>
    </w:lvl>
    <w:lvl w:ilvl="2" w:tplc="82E2A0E0">
      <w:numFmt w:val="bullet"/>
      <w:lvlText w:val="•"/>
      <w:lvlJc w:val="left"/>
      <w:pPr>
        <w:ind w:left="923" w:hanging="298"/>
      </w:pPr>
      <w:rPr>
        <w:rFonts w:ascii="Cambria" w:eastAsia="Cambria" w:hAnsi="Cambria" w:cs="Cambria" w:hint="default"/>
        <w:color w:val="231F20"/>
        <w:w w:val="112"/>
        <w:sz w:val="22"/>
        <w:szCs w:val="22"/>
        <w:lang w:val="en-US" w:eastAsia="en-US" w:bidi="en-US"/>
      </w:rPr>
    </w:lvl>
    <w:lvl w:ilvl="3" w:tplc="2DE4F704">
      <w:numFmt w:val="bullet"/>
      <w:lvlText w:val="•"/>
      <w:lvlJc w:val="left"/>
      <w:pPr>
        <w:ind w:left="3734" w:hanging="298"/>
      </w:pPr>
      <w:rPr>
        <w:rFonts w:hint="default"/>
        <w:lang w:val="en-US" w:eastAsia="en-US" w:bidi="en-US"/>
      </w:rPr>
    </w:lvl>
    <w:lvl w:ilvl="4" w:tplc="0E588308">
      <w:numFmt w:val="bullet"/>
      <w:lvlText w:val="•"/>
      <w:lvlJc w:val="left"/>
      <w:pPr>
        <w:ind w:left="4672" w:hanging="298"/>
      </w:pPr>
      <w:rPr>
        <w:rFonts w:hint="default"/>
        <w:lang w:val="en-US" w:eastAsia="en-US" w:bidi="en-US"/>
      </w:rPr>
    </w:lvl>
    <w:lvl w:ilvl="5" w:tplc="6130F63A">
      <w:numFmt w:val="bullet"/>
      <w:lvlText w:val="•"/>
      <w:lvlJc w:val="left"/>
      <w:pPr>
        <w:ind w:left="5610" w:hanging="298"/>
      </w:pPr>
      <w:rPr>
        <w:rFonts w:hint="default"/>
        <w:lang w:val="en-US" w:eastAsia="en-US" w:bidi="en-US"/>
      </w:rPr>
    </w:lvl>
    <w:lvl w:ilvl="6" w:tplc="A4A49402">
      <w:numFmt w:val="bullet"/>
      <w:lvlText w:val="•"/>
      <w:lvlJc w:val="left"/>
      <w:pPr>
        <w:ind w:left="6548" w:hanging="298"/>
      </w:pPr>
      <w:rPr>
        <w:rFonts w:hint="default"/>
        <w:lang w:val="en-US" w:eastAsia="en-US" w:bidi="en-US"/>
      </w:rPr>
    </w:lvl>
    <w:lvl w:ilvl="7" w:tplc="75140328">
      <w:numFmt w:val="bullet"/>
      <w:lvlText w:val="•"/>
      <w:lvlJc w:val="left"/>
      <w:pPr>
        <w:ind w:left="7486" w:hanging="298"/>
      </w:pPr>
      <w:rPr>
        <w:rFonts w:hint="default"/>
        <w:lang w:val="en-US" w:eastAsia="en-US" w:bidi="en-US"/>
      </w:rPr>
    </w:lvl>
    <w:lvl w:ilvl="8" w:tplc="7B0E23A2">
      <w:numFmt w:val="bullet"/>
      <w:lvlText w:val="•"/>
      <w:lvlJc w:val="left"/>
      <w:pPr>
        <w:ind w:left="8424" w:hanging="298"/>
      </w:pPr>
      <w:rPr>
        <w:rFonts w:hint="default"/>
        <w:lang w:val="en-US" w:eastAsia="en-US" w:bidi="en-US"/>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displayVerticalDrawingGridEvery w:val="2"/>
  <w:characterSpacingControl w:val="doNotCompress"/>
  <w:compat/>
  <w:rsids>
    <w:rsidRoot w:val="00D83CBF"/>
    <w:rsid w:val="0015576A"/>
    <w:rsid w:val="0030122F"/>
    <w:rsid w:val="0043308D"/>
    <w:rsid w:val="00513BC4"/>
    <w:rsid w:val="00886ADD"/>
    <w:rsid w:val="00D83CBF"/>
    <w:rsid w:val="00EE47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BC4"/>
  </w:style>
  <w:style w:type="paragraph" w:styleId="Heading1">
    <w:name w:val="heading 1"/>
    <w:basedOn w:val="Normal"/>
    <w:link w:val="Heading1Char"/>
    <w:uiPriority w:val="1"/>
    <w:qFormat/>
    <w:rsid w:val="00D83CBF"/>
    <w:pPr>
      <w:widowControl w:val="0"/>
      <w:autoSpaceDE w:val="0"/>
      <w:autoSpaceDN w:val="0"/>
      <w:spacing w:after="0" w:line="240" w:lineRule="auto"/>
      <w:ind w:left="160"/>
      <w:outlineLvl w:val="0"/>
    </w:pPr>
    <w:rPr>
      <w:rFonts w:ascii="Arial" w:eastAsia="Arial" w:hAnsi="Arial" w:cs="Arial"/>
      <w:b/>
      <w:bCs/>
      <w:sz w:val="24"/>
      <w:szCs w:val="24"/>
      <w:lang w:bidi="en-US"/>
    </w:rPr>
  </w:style>
  <w:style w:type="paragraph" w:styleId="Heading2">
    <w:name w:val="heading 2"/>
    <w:basedOn w:val="Normal"/>
    <w:link w:val="Heading2Char"/>
    <w:uiPriority w:val="1"/>
    <w:qFormat/>
    <w:rsid w:val="00D83CBF"/>
    <w:pPr>
      <w:widowControl w:val="0"/>
      <w:autoSpaceDE w:val="0"/>
      <w:autoSpaceDN w:val="0"/>
      <w:spacing w:before="153" w:after="0" w:line="240" w:lineRule="auto"/>
      <w:ind w:left="160"/>
      <w:outlineLvl w:val="1"/>
    </w:pPr>
    <w:rPr>
      <w:rFonts w:ascii="Arial" w:eastAsia="Arial" w:hAnsi="Arial" w:cs="Arial"/>
      <w:b/>
      <w:bCs/>
      <w:lang w:bidi="en-US"/>
    </w:rPr>
  </w:style>
  <w:style w:type="paragraph" w:styleId="Heading3">
    <w:name w:val="heading 3"/>
    <w:basedOn w:val="Normal"/>
    <w:next w:val="Normal"/>
    <w:link w:val="Heading3Char"/>
    <w:uiPriority w:val="9"/>
    <w:semiHidden/>
    <w:unhideWhenUsed/>
    <w:qFormat/>
    <w:rsid w:val="00D83C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83CBF"/>
    <w:rPr>
      <w:rFonts w:ascii="Arial" w:eastAsia="Arial" w:hAnsi="Arial" w:cs="Arial"/>
      <w:b/>
      <w:bCs/>
      <w:sz w:val="24"/>
      <w:szCs w:val="24"/>
      <w:lang w:bidi="en-US"/>
    </w:rPr>
  </w:style>
  <w:style w:type="character" w:customStyle="1" w:styleId="Heading2Char">
    <w:name w:val="Heading 2 Char"/>
    <w:basedOn w:val="DefaultParagraphFont"/>
    <w:link w:val="Heading2"/>
    <w:uiPriority w:val="1"/>
    <w:rsid w:val="00D83CBF"/>
    <w:rPr>
      <w:rFonts w:ascii="Arial" w:eastAsia="Arial" w:hAnsi="Arial" w:cs="Arial"/>
      <w:b/>
      <w:bCs/>
      <w:lang w:bidi="en-US"/>
    </w:rPr>
  </w:style>
  <w:style w:type="paragraph" w:styleId="BodyText">
    <w:name w:val="Body Text"/>
    <w:basedOn w:val="Normal"/>
    <w:link w:val="BodyTextChar"/>
    <w:uiPriority w:val="1"/>
    <w:qFormat/>
    <w:rsid w:val="00D83CBF"/>
    <w:pPr>
      <w:widowControl w:val="0"/>
      <w:autoSpaceDE w:val="0"/>
      <w:autoSpaceDN w:val="0"/>
      <w:spacing w:after="0" w:line="240" w:lineRule="auto"/>
    </w:pPr>
    <w:rPr>
      <w:rFonts w:ascii="Cambria" w:eastAsia="Cambria" w:hAnsi="Cambria" w:cs="Cambria"/>
      <w:lang w:bidi="en-US"/>
    </w:rPr>
  </w:style>
  <w:style w:type="character" w:customStyle="1" w:styleId="BodyTextChar">
    <w:name w:val="Body Text Char"/>
    <w:basedOn w:val="DefaultParagraphFont"/>
    <w:link w:val="BodyText"/>
    <w:uiPriority w:val="1"/>
    <w:rsid w:val="00D83CBF"/>
    <w:rPr>
      <w:rFonts w:ascii="Cambria" w:eastAsia="Cambria" w:hAnsi="Cambria" w:cs="Cambria"/>
      <w:lang w:bidi="en-US"/>
    </w:rPr>
  </w:style>
  <w:style w:type="paragraph" w:styleId="BalloonText">
    <w:name w:val="Balloon Text"/>
    <w:basedOn w:val="Normal"/>
    <w:link w:val="BalloonTextChar"/>
    <w:uiPriority w:val="99"/>
    <w:semiHidden/>
    <w:unhideWhenUsed/>
    <w:rsid w:val="00D83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CBF"/>
    <w:rPr>
      <w:rFonts w:ascii="Tahoma" w:hAnsi="Tahoma" w:cs="Tahoma"/>
      <w:sz w:val="16"/>
      <w:szCs w:val="16"/>
    </w:rPr>
  </w:style>
  <w:style w:type="character" w:customStyle="1" w:styleId="Heading3Char">
    <w:name w:val="Heading 3 Char"/>
    <w:basedOn w:val="DefaultParagraphFont"/>
    <w:link w:val="Heading3"/>
    <w:uiPriority w:val="9"/>
    <w:semiHidden/>
    <w:rsid w:val="00D83CBF"/>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D83CBF"/>
    <w:pPr>
      <w:widowControl w:val="0"/>
      <w:autoSpaceDE w:val="0"/>
      <w:autoSpaceDN w:val="0"/>
      <w:spacing w:before="49" w:after="0" w:line="240" w:lineRule="auto"/>
      <w:ind w:left="903" w:hanging="361"/>
    </w:pPr>
    <w:rPr>
      <w:rFonts w:ascii="Cambria" w:eastAsia="Cambria" w:hAnsi="Cambria" w:cs="Cambria"/>
      <w:lang w:bidi="en-US"/>
    </w:rPr>
  </w:style>
  <w:style w:type="paragraph" w:customStyle="1" w:styleId="TableParagraph">
    <w:name w:val="Table Paragraph"/>
    <w:basedOn w:val="Normal"/>
    <w:uiPriority w:val="1"/>
    <w:qFormat/>
    <w:rsid w:val="00D83CBF"/>
    <w:pPr>
      <w:widowControl w:val="0"/>
      <w:autoSpaceDE w:val="0"/>
      <w:autoSpaceDN w:val="0"/>
      <w:spacing w:after="0" w:line="240" w:lineRule="auto"/>
    </w:pPr>
    <w:rPr>
      <w:rFonts w:ascii="Arial" w:eastAsia="Arial" w:hAnsi="Arial" w:cs="Arial"/>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 Sai Ram</dc:creator>
  <cp:lastModifiedBy>Om Sai Ram</cp:lastModifiedBy>
  <cp:revision>2</cp:revision>
  <dcterms:created xsi:type="dcterms:W3CDTF">2000-12-31T21:36:00Z</dcterms:created>
  <dcterms:modified xsi:type="dcterms:W3CDTF">2000-12-31T22:27:00Z</dcterms:modified>
</cp:coreProperties>
</file>