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C824" w14:textId="77777777" w:rsidR="00BC6CB5" w:rsidRDefault="00983256">
      <w:pPr>
        <w:adjustRightInd w:val="0"/>
        <w:snapToGrid w:val="0"/>
        <w:jc w:val="center"/>
        <w:rPr>
          <w:sz w:val="48"/>
          <w:szCs w:val="48"/>
        </w:rPr>
      </w:pPr>
      <w:r>
        <w:rPr>
          <w:rFonts w:eastAsia="黑体" w:hint="eastAsia"/>
          <w:b/>
          <w:sz w:val="48"/>
          <w:szCs w:val="48"/>
        </w:rPr>
        <w:t>本科毕业</w:t>
      </w:r>
      <w:r w:rsidR="00BC6CB5">
        <w:rPr>
          <w:rFonts w:eastAsia="黑体" w:hint="eastAsia"/>
          <w:b/>
          <w:sz w:val="48"/>
          <w:szCs w:val="48"/>
        </w:rPr>
        <w:t>论文</w:t>
      </w:r>
      <w:r>
        <w:rPr>
          <w:rFonts w:eastAsia="黑体" w:hint="eastAsia"/>
          <w:b/>
          <w:sz w:val="48"/>
          <w:szCs w:val="48"/>
        </w:rPr>
        <w:t>（</w:t>
      </w:r>
      <w:r>
        <w:rPr>
          <w:rFonts w:eastAsia="黑体"/>
          <w:b/>
          <w:sz w:val="48"/>
          <w:szCs w:val="48"/>
        </w:rPr>
        <w:t>设计</w:t>
      </w:r>
      <w:r>
        <w:rPr>
          <w:rFonts w:eastAsia="黑体" w:hint="eastAsia"/>
          <w:b/>
          <w:sz w:val="48"/>
          <w:szCs w:val="48"/>
        </w:rPr>
        <w:t>）</w:t>
      </w:r>
    </w:p>
    <w:p w14:paraId="63AB0FFA" w14:textId="77777777" w:rsidR="00BC6CB5" w:rsidRDefault="00BC6CB5">
      <w:pPr>
        <w:adjustRightInd w:val="0"/>
        <w:spacing w:before="240" w:line="264" w:lineRule="auto"/>
        <w:jc w:val="center"/>
        <w:rPr>
          <w:rFonts w:ascii="黑体" w:eastAsia="黑体"/>
          <w:sz w:val="44"/>
          <w:szCs w:val="44"/>
        </w:rPr>
      </w:pPr>
      <w:r>
        <w:rPr>
          <w:rFonts w:eastAsia="黑体"/>
          <w:b/>
          <w:sz w:val="44"/>
        </w:rPr>
        <w:t>云平台故障注入工具</w:t>
      </w:r>
    </w:p>
    <w:p w14:paraId="3490D040" w14:textId="77777777" w:rsidR="00BC6CB5" w:rsidRDefault="00BC6CB5">
      <w:pPr>
        <w:adjustRightInd w:val="0"/>
        <w:snapToGrid w:val="0"/>
        <w:spacing w:before="120" w:line="264" w:lineRule="auto"/>
        <w:jc w:val="center"/>
        <w:rPr>
          <w:rFonts w:eastAsia="黑体"/>
          <w:b/>
          <w:sz w:val="36"/>
          <w:szCs w:val="36"/>
        </w:rPr>
      </w:pPr>
      <w:r>
        <w:rPr>
          <w:rFonts w:eastAsia="Times New Roman"/>
          <w:b/>
          <w:sz w:val="32"/>
        </w:rPr>
        <w:t>FAULT INJECTION TOOL FOR CLOUD PLATFORMS</w:t>
      </w:r>
    </w:p>
    <w:p w14:paraId="3291E657" w14:textId="77777777" w:rsidR="00BC6CB5" w:rsidRDefault="00BC6CB5">
      <w:pPr>
        <w:adjustRightInd w:val="0"/>
        <w:snapToGrid w:val="0"/>
        <w:spacing w:line="300" w:lineRule="auto"/>
        <w:jc w:val="center"/>
        <w:rPr>
          <w:rFonts w:ascii="宋体" w:hAnsi="宋体"/>
          <w:b/>
          <w:sz w:val="44"/>
          <w:szCs w:val="44"/>
        </w:rPr>
      </w:pPr>
    </w:p>
    <w:p w14:paraId="223E6F33" w14:textId="77777777" w:rsidR="00BC6CB5" w:rsidRDefault="00C549F9" w:rsidP="006D6910">
      <w:pPr>
        <w:adjustRightInd w:val="0"/>
        <w:snapToGrid w:val="0"/>
        <w:spacing w:before="560"/>
        <w:jc w:val="center"/>
        <w:rPr>
          <w:rFonts w:ascii="宋体" w:hAnsi="宋体"/>
          <w:b/>
          <w:sz w:val="36"/>
          <w:szCs w:val="36"/>
        </w:rPr>
      </w:pPr>
      <w:r>
        <w:rPr>
          <w:rFonts w:ascii="宋体" w:hAnsi="宋体" w:hint="eastAsia"/>
          <w:b/>
          <w:sz w:val="36"/>
          <w:szCs w:val="36"/>
        </w:rPr>
        <w:t>张弛</w:t>
      </w:r>
    </w:p>
    <w:p w14:paraId="503CB7F7" w14:textId="77777777" w:rsidR="00BC6CB5" w:rsidRDefault="00BC6CB5">
      <w:pPr>
        <w:adjustRightInd w:val="0"/>
        <w:snapToGrid w:val="0"/>
        <w:spacing w:line="300" w:lineRule="auto"/>
        <w:rPr>
          <w:rFonts w:eastAsia="黑体"/>
          <w:b/>
          <w:sz w:val="36"/>
          <w:szCs w:val="36"/>
        </w:rPr>
      </w:pPr>
    </w:p>
    <w:p w14:paraId="446A60A9" w14:textId="77777777" w:rsidR="00BC6CB5" w:rsidRDefault="00BC6CB5">
      <w:pPr>
        <w:adjustRightInd w:val="0"/>
        <w:snapToGrid w:val="0"/>
      </w:pPr>
    </w:p>
    <w:p w14:paraId="400B1CBE" w14:textId="77777777" w:rsidR="00BC6CB5" w:rsidRDefault="00BC6CB5">
      <w:pPr>
        <w:adjustRightInd w:val="0"/>
        <w:snapToGrid w:val="0"/>
      </w:pPr>
    </w:p>
    <w:p w14:paraId="055A8DB4" w14:textId="77777777" w:rsidR="00BC6CB5" w:rsidRDefault="00BC6CB5">
      <w:pPr>
        <w:adjustRightInd w:val="0"/>
        <w:snapToGrid w:val="0"/>
      </w:pPr>
    </w:p>
    <w:p w14:paraId="7DFADC59" w14:textId="77777777" w:rsidR="00BC6CB5" w:rsidRDefault="00BC6CB5">
      <w:pPr>
        <w:adjustRightInd w:val="0"/>
        <w:snapToGrid w:val="0"/>
      </w:pPr>
    </w:p>
    <w:p w14:paraId="1BE437BF" w14:textId="77777777" w:rsidR="00364CC2" w:rsidRDefault="00364CC2">
      <w:pPr>
        <w:adjustRightInd w:val="0"/>
        <w:snapToGrid w:val="0"/>
      </w:pPr>
    </w:p>
    <w:p w14:paraId="1D3B6624" w14:textId="77777777" w:rsidR="00BC6CB5" w:rsidRDefault="00BC6CB5">
      <w:pPr>
        <w:adjustRightInd w:val="0"/>
        <w:snapToGrid w:val="0"/>
      </w:pPr>
    </w:p>
    <w:p w14:paraId="0ACA3F0F" w14:textId="77777777" w:rsidR="00BC6CB5" w:rsidRDefault="00BC6CB5">
      <w:pPr>
        <w:adjustRightInd w:val="0"/>
        <w:snapToGrid w:val="0"/>
        <w:jc w:val="center"/>
      </w:pPr>
      <w:r>
        <w:rPr>
          <w:rFonts w:eastAsia="楷体"/>
          <w:b/>
          <w:sz w:val="36"/>
        </w:rPr>
        <w:t>哈尔滨工业大学</w:t>
      </w:r>
    </w:p>
    <w:p w14:paraId="0BE1DCF9" w14:textId="77777777" w:rsidR="00BC6CB5" w:rsidRDefault="00BC6CB5">
      <w:pPr>
        <w:adjustRightInd w:val="0"/>
        <w:snapToGrid w:val="0"/>
        <w:jc w:val="center"/>
      </w:pPr>
      <w:r>
        <w:rPr>
          <w:b/>
          <w:sz w:val="36"/>
        </w:rPr>
        <w:t>2026</w:t>
      </w:r>
      <w:r>
        <w:rPr>
          <w:b/>
          <w:sz w:val="36"/>
        </w:rPr>
        <w:t>年</w:t>
      </w:r>
      <w:r w:rsidR="003819AE">
        <w:rPr>
          <w:rFonts w:hint="eastAsia"/>
          <w:b/>
          <w:sz w:val="36"/>
        </w:rPr>
        <w:t>6</w:t>
      </w:r>
      <w:r>
        <w:rPr>
          <w:b/>
          <w:sz w:val="36"/>
        </w:rPr>
        <w:t>月</w:t>
      </w:r>
    </w:p>
    <w:p w14:paraId="72E6EA9C" w14:textId="77777777" w:rsidR="00EF6502" w:rsidRDefault="00F92E54" w:rsidP="00EF6502">
      <w:pPr>
        <w:pageBreakBefore/>
        <w:adjustRightInd w:val="0"/>
        <w:spacing w:after="840"/>
        <w:ind w:firstLineChars="1300" w:firstLine="3238"/>
        <w:jc w:val="right"/>
      </w:pPr>
      <w:r>
        <w:lastRenderedPageBreak/>
        <w:t>密级：公开</w:t>
      </w:r>
    </w:p>
    <w:p w14:paraId="1FC35EAE" w14:textId="77777777" w:rsidR="00EF6502" w:rsidRPr="00EF6502" w:rsidRDefault="00EF6502" w:rsidP="00EF6502">
      <w:pPr>
        <w:adjustRightInd w:val="0"/>
        <w:snapToGrid w:val="0"/>
        <w:jc w:val="center"/>
      </w:pPr>
    </w:p>
    <w:p w14:paraId="2514045E" w14:textId="77777777" w:rsidR="00BC6CB5" w:rsidRDefault="00BC6CB5">
      <w:pPr>
        <w:adjustRightInd w:val="0"/>
      </w:pPr>
    </w:p>
    <w:p w14:paraId="0BF844BF" w14:textId="77777777" w:rsidR="00315CD6" w:rsidRDefault="00315CD6">
      <w:pPr>
        <w:adjustRightInd w:val="0"/>
      </w:pPr>
    </w:p>
    <w:p w14:paraId="4E720883" w14:textId="77777777" w:rsidR="00BC6CB5" w:rsidRDefault="00983256">
      <w:pPr>
        <w:adjustRightInd w:val="0"/>
        <w:snapToGrid w:val="0"/>
        <w:jc w:val="center"/>
        <w:rPr>
          <w:sz w:val="36"/>
        </w:rPr>
      </w:pPr>
      <w:r>
        <w:rPr>
          <w:rFonts w:eastAsia="黑体" w:hint="eastAsia"/>
          <w:b/>
          <w:sz w:val="36"/>
        </w:rPr>
        <w:t>本科毕业</w:t>
      </w:r>
      <w:r w:rsidR="00BC6CB5">
        <w:rPr>
          <w:rFonts w:eastAsia="黑体" w:hint="eastAsia"/>
          <w:b/>
          <w:sz w:val="36"/>
        </w:rPr>
        <w:t>论文</w:t>
      </w:r>
      <w:r>
        <w:rPr>
          <w:rFonts w:eastAsia="黑体" w:hint="eastAsia"/>
          <w:b/>
          <w:sz w:val="36"/>
        </w:rPr>
        <w:t>（</w:t>
      </w:r>
      <w:r>
        <w:rPr>
          <w:rFonts w:eastAsia="黑体"/>
          <w:b/>
          <w:sz w:val="36"/>
        </w:rPr>
        <w:t>设计</w:t>
      </w:r>
      <w:r>
        <w:rPr>
          <w:rFonts w:eastAsia="黑体" w:hint="eastAsia"/>
          <w:b/>
          <w:sz w:val="36"/>
        </w:rPr>
        <w:t>）</w:t>
      </w:r>
    </w:p>
    <w:p w14:paraId="07BD5B1E" w14:textId="77777777" w:rsidR="00BC6CB5" w:rsidRDefault="00BC6CB5">
      <w:pPr>
        <w:adjustRightInd w:val="0"/>
        <w:jc w:val="center"/>
        <w:rPr>
          <w:rFonts w:ascii="黑体" w:eastAsia="黑体"/>
          <w:sz w:val="44"/>
          <w:szCs w:val="44"/>
        </w:rPr>
      </w:pPr>
      <w:r>
        <w:rPr>
          <w:rFonts w:eastAsia="黑体"/>
          <w:b/>
          <w:sz w:val="44"/>
        </w:rPr>
        <w:t>云平台故障注入工具</w:t>
      </w:r>
    </w:p>
    <w:p w14:paraId="065D32FE" w14:textId="77777777" w:rsidR="00BC6CB5" w:rsidRDefault="00BC6CB5">
      <w:pPr>
        <w:adjustRightInd w:val="0"/>
        <w:spacing w:line="780" w:lineRule="exact"/>
        <w:jc w:val="center"/>
        <w:rPr>
          <w:rFonts w:ascii="黑体" w:eastAsia="黑体"/>
          <w:sz w:val="44"/>
        </w:rPr>
      </w:pPr>
    </w:p>
    <w:p w14:paraId="4079EA61" w14:textId="77777777" w:rsidR="00BC6CB5" w:rsidRDefault="00BC6CB5">
      <w:pPr>
        <w:adjustRightInd w:val="0"/>
        <w:spacing w:line="780" w:lineRule="exact"/>
        <w:jc w:val="center"/>
        <w:rPr>
          <w:rFonts w:ascii="黑体" w:eastAsia="黑体"/>
          <w:sz w:val="44"/>
        </w:rPr>
      </w:pPr>
    </w:p>
    <w:p w14:paraId="2021563E" w14:textId="77777777" w:rsidR="00BC6CB5" w:rsidRDefault="00BC6CB5">
      <w:pPr>
        <w:adjustRightInd w:val="0"/>
        <w:spacing w:line="780" w:lineRule="exact"/>
        <w:jc w:val="center"/>
        <w:rPr>
          <w:rFonts w:ascii="黑体" w:eastAsia="黑体"/>
        </w:rPr>
      </w:pPr>
    </w:p>
    <w:tbl>
      <w:tblPr>
        <w:tblW w:w="0" w:type="auto"/>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1806"/>
        <w:gridCol w:w="301"/>
        <w:gridCol w:w="2951"/>
      </w:tblGrid>
      <w:tr w:rsidR="00BC6CB5" w14:paraId="375C4CF7" w14:textId="77777777">
        <w:trPr>
          <w:cantSplit/>
          <w:trHeight w:val="540"/>
          <w:jc w:val="center"/>
        </w:trPr>
        <w:tc>
          <w:tcPr>
            <w:tcW w:w="1806" w:type="dxa"/>
            <w:tcMar>
              <w:left w:w="0" w:type="dxa"/>
              <w:right w:w="0" w:type="dxa"/>
            </w:tcMar>
          </w:tcPr>
          <w:p w14:paraId="39F65B8B" w14:textId="77777777" w:rsidR="00BC6CB5" w:rsidRDefault="00E6471A">
            <w:pPr>
              <w:adjustRightInd w:val="0"/>
              <w:spacing w:line="324" w:lineRule="auto"/>
              <w:jc w:val="right"/>
              <w:rPr>
                <w:rFonts w:ascii="黑体" w:eastAsia="黑体"/>
                <w:sz w:val="28"/>
              </w:rPr>
            </w:pPr>
            <w:r>
              <w:rPr>
                <w:rFonts w:hint="eastAsia"/>
                <w:kern w:val="0"/>
              </w:rPr>
              <w:t>本科生</w:t>
            </w:r>
          </w:p>
        </w:tc>
        <w:tc>
          <w:tcPr>
            <w:tcW w:w="301" w:type="dxa"/>
          </w:tcPr>
          <w:p w14:paraId="3B22C73A" w14:textId="77777777" w:rsidR="00BC6CB5" w:rsidRDefault="00BC6CB5">
            <w:pPr>
              <w:adjustRightInd w:val="0"/>
              <w:spacing w:line="324" w:lineRule="auto"/>
              <w:jc w:val="center"/>
              <w:rPr>
                <w:rFonts w:ascii="宋体"/>
                <w:sz w:val="28"/>
              </w:rPr>
            </w:pPr>
            <w:r>
              <w:rPr>
                <w:rFonts w:hint="eastAsia"/>
              </w:rPr>
              <w:t>：</w:t>
            </w:r>
          </w:p>
        </w:tc>
        <w:tc>
          <w:tcPr>
            <w:tcW w:w="2951" w:type="dxa"/>
          </w:tcPr>
          <w:p w14:paraId="4041CCD8" w14:textId="77777777" w:rsidR="00C221B4" w:rsidRDefault="003819AE">
            <w:pPr>
              <w:spacing w:line="324" w:lineRule="auto"/>
              <w:jc w:val="left"/>
            </w:pPr>
            <w:r>
              <w:rPr>
                <w:rFonts w:hint="eastAsia"/>
              </w:rPr>
              <w:t>张弛</w:t>
            </w:r>
          </w:p>
        </w:tc>
      </w:tr>
      <w:tr w:rsidR="00F063D6" w14:paraId="087159E8" w14:textId="77777777">
        <w:trPr>
          <w:cantSplit/>
          <w:trHeight w:val="540"/>
          <w:jc w:val="center"/>
        </w:trPr>
        <w:tc>
          <w:tcPr>
            <w:tcW w:w="1806" w:type="dxa"/>
            <w:tcMar>
              <w:left w:w="0" w:type="dxa"/>
              <w:right w:w="0" w:type="dxa"/>
            </w:tcMar>
          </w:tcPr>
          <w:p w14:paraId="6B01790B" w14:textId="77777777" w:rsidR="00F063D6" w:rsidRDefault="00F063D6" w:rsidP="00F063D6">
            <w:pPr>
              <w:adjustRightInd w:val="0"/>
              <w:spacing w:line="324" w:lineRule="auto"/>
              <w:jc w:val="right"/>
              <w:rPr>
                <w:rFonts w:ascii="黑体" w:eastAsia="黑体"/>
                <w:sz w:val="28"/>
              </w:rPr>
            </w:pPr>
            <w:r>
              <w:rPr>
                <w:rFonts w:hint="eastAsia"/>
              </w:rPr>
              <w:t>学号</w:t>
            </w:r>
          </w:p>
        </w:tc>
        <w:tc>
          <w:tcPr>
            <w:tcW w:w="301" w:type="dxa"/>
          </w:tcPr>
          <w:p w14:paraId="328D889E"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7ABEE558" w14:textId="77777777" w:rsidR="00C221B4" w:rsidRDefault="003819AE">
            <w:pPr>
              <w:spacing w:line="324" w:lineRule="auto"/>
              <w:jc w:val="left"/>
            </w:pPr>
            <w:r>
              <w:rPr>
                <w:rFonts w:hint="eastAsia"/>
              </w:rPr>
              <w:t>2022112008</w:t>
            </w:r>
          </w:p>
        </w:tc>
      </w:tr>
      <w:tr w:rsidR="00F063D6" w14:paraId="7B8BBCD3" w14:textId="77777777">
        <w:trPr>
          <w:cantSplit/>
          <w:trHeight w:val="540"/>
          <w:jc w:val="center"/>
        </w:trPr>
        <w:tc>
          <w:tcPr>
            <w:tcW w:w="1806" w:type="dxa"/>
            <w:tcMar>
              <w:left w:w="0" w:type="dxa"/>
              <w:right w:w="0" w:type="dxa"/>
            </w:tcMar>
          </w:tcPr>
          <w:p w14:paraId="7F92D333" w14:textId="77777777" w:rsidR="00F063D6" w:rsidRDefault="00F063D6" w:rsidP="00F063D6">
            <w:pPr>
              <w:adjustRightInd w:val="0"/>
              <w:spacing w:line="324" w:lineRule="auto"/>
              <w:jc w:val="right"/>
              <w:rPr>
                <w:rFonts w:ascii="黑体" w:eastAsia="黑体"/>
                <w:sz w:val="28"/>
              </w:rPr>
            </w:pPr>
            <w:r>
              <w:rPr>
                <w:rFonts w:hint="eastAsia"/>
              </w:rPr>
              <w:t>指导教师</w:t>
            </w:r>
          </w:p>
        </w:tc>
        <w:tc>
          <w:tcPr>
            <w:tcW w:w="301" w:type="dxa"/>
          </w:tcPr>
          <w:p w14:paraId="3EBD3507"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7BA81DCA" w14:textId="77777777" w:rsidR="00C221B4" w:rsidRDefault="003819AE">
            <w:pPr>
              <w:spacing w:line="324" w:lineRule="auto"/>
              <w:jc w:val="left"/>
            </w:pPr>
            <w:r>
              <w:rPr>
                <w:rFonts w:hint="eastAsia"/>
              </w:rPr>
              <w:t>张展</w:t>
            </w:r>
          </w:p>
        </w:tc>
      </w:tr>
      <w:tr w:rsidR="00F063D6" w14:paraId="36B55899" w14:textId="77777777">
        <w:trPr>
          <w:cantSplit/>
          <w:trHeight w:val="540"/>
          <w:jc w:val="center"/>
        </w:trPr>
        <w:tc>
          <w:tcPr>
            <w:tcW w:w="1806" w:type="dxa"/>
            <w:tcMar>
              <w:left w:w="0" w:type="dxa"/>
              <w:right w:w="0" w:type="dxa"/>
            </w:tcMar>
          </w:tcPr>
          <w:p w14:paraId="3AD7E0D1" w14:textId="77777777" w:rsidR="00F063D6" w:rsidRDefault="00F063D6" w:rsidP="00F063D6">
            <w:pPr>
              <w:adjustRightInd w:val="0"/>
              <w:spacing w:line="324" w:lineRule="auto"/>
              <w:jc w:val="right"/>
              <w:rPr>
                <w:rFonts w:ascii="黑体" w:eastAsia="黑体"/>
                <w:sz w:val="28"/>
              </w:rPr>
            </w:pPr>
            <w:r>
              <w:rPr>
                <w:rFonts w:hint="eastAsia"/>
                <w:kern w:val="0"/>
              </w:rPr>
              <w:t>专业</w:t>
            </w:r>
          </w:p>
        </w:tc>
        <w:tc>
          <w:tcPr>
            <w:tcW w:w="301" w:type="dxa"/>
          </w:tcPr>
          <w:p w14:paraId="06D876A4"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394C1458" w14:textId="77777777" w:rsidR="00C221B4" w:rsidRDefault="003819AE">
            <w:pPr>
              <w:spacing w:line="324" w:lineRule="auto"/>
              <w:jc w:val="left"/>
            </w:pPr>
            <w:r>
              <w:rPr>
                <w:rFonts w:hint="eastAsia"/>
              </w:rPr>
              <w:t>软件工程</w:t>
            </w:r>
          </w:p>
        </w:tc>
      </w:tr>
      <w:tr w:rsidR="00F063D6" w14:paraId="008042D5" w14:textId="77777777">
        <w:trPr>
          <w:cantSplit/>
          <w:trHeight w:val="540"/>
          <w:jc w:val="center"/>
        </w:trPr>
        <w:tc>
          <w:tcPr>
            <w:tcW w:w="1806" w:type="dxa"/>
            <w:tcMar>
              <w:left w:w="0" w:type="dxa"/>
              <w:right w:w="0" w:type="dxa"/>
            </w:tcMar>
          </w:tcPr>
          <w:p w14:paraId="6614BD3F" w14:textId="77777777" w:rsidR="00F063D6" w:rsidRDefault="00F063D6" w:rsidP="00F063D6">
            <w:pPr>
              <w:adjustRightInd w:val="0"/>
              <w:spacing w:line="324" w:lineRule="auto"/>
              <w:jc w:val="right"/>
              <w:rPr>
                <w:rFonts w:ascii="黑体" w:eastAsia="黑体"/>
                <w:sz w:val="28"/>
              </w:rPr>
            </w:pPr>
            <w:r>
              <w:rPr>
                <w:rFonts w:hint="eastAsia"/>
                <w:kern w:val="0"/>
              </w:rPr>
              <w:t>学院</w:t>
            </w:r>
          </w:p>
        </w:tc>
        <w:tc>
          <w:tcPr>
            <w:tcW w:w="301" w:type="dxa"/>
          </w:tcPr>
          <w:p w14:paraId="44AD07A8"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3D0B95D8" w14:textId="77777777" w:rsidR="00C221B4" w:rsidRDefault="003819AE">
            <w:pPr>
              <w:spacing w:line="324" w:lineRule="auto"/>
              <w:jc w:val="left"/>
            </w:pPr>
            <w:r>
              <w:rPr>
                <w:rFonts w:hint="eastAsia"/>
              </w:rPr>
              <w:t>计算学部</w:t>
            </w:r>
          </w:p>
        </w:tc>
      </w:tr>
      <w:tr w:rsidR="00F063D6" w14:paraId="23A76AC9" w14:textId="77777777">
        <w:trPr>
          <w:cantSplit/>
          <w:trHeight w:val="540"/>
          <w:jc w:val="center"/>
        </w:trPr>
        <w:tc>
          <w:tcPr>
            <w:tcW w:w="1806" w:type="dxa"/>
            <w:tcMar>
              <w:left w:w="0" w:type="dxa"/>
              <w:right w:w="0" w:type="dxa"/>
            </w:tcMar>
          </w:tcPr>
          <w:p w14:paraId="5390A42B" w14:textId="77777777" w:rsidR="00F063D6" w:rsidRDefault="00F063D6" w:rsidP="00F063D6">
            <w:pPr>
              <w:adjustRightInd w:val="0"/>
              <w:spacing w:line="324" w:lineRule="auto"/>
              <w:jc w:val="right"/>
              <w:rPr>
                <w:rFonts w:ascii="黑体" w:eastAsia="黑体"/>
                <w:sz w:val="28"/>
              </w:rPr>
            </w:pPr>
            <w:r>
              <w:rPr>
                <w:rFonts w:hint="eastAsia"/>
                <w:kern w:val="0"/>
              </w:rPr>
              <w:t>答</w:t>
            </w:r>
            <w:r>
              <w:rPr>
                <w:rFonts w:hint="eastAsia"/>
                <w:kern w:val="0"/>
              </w:rPr>
              <w:t xml:space="preserve"> </w:t>
            </w:r>
            <w:r>
              <w:rPr>
                <w:rFonts w:hint="eastAsia"/>
                <w:kern w:val="0"/>
              </w:rPr>
              <w:t>辩</w:t>
            </w:r>
            <w:r>
              <w:rPr>
                <w:rFonts w:hint="eastAsia"/>
                <w:kern w:val="0"/>
              </w:rPr>
              <w:t xml:space="preserve"> </w:t>
            </w:r>
            <w:r>
              <w:rPr>
                <w:rFonts w:hint="eastAsia"/>
                <w:kern w:val="0"/>
              </w:rPr>
              <w:t>日</w:t>
            </w:r>
            <w:r>
              <w:rPr>
                <w:rFonts w:hint="eastAsia"/>
                <w:kern w:val="0"/>
              </w:rPr>
              <w:t xml:space="preserve"> </w:t>
            </w:r>
            <w:r>
              <w:rPr>
                <w:rFonts w:hint="eastAsia"/>
                <w:kern w:val="0"/>
              </w:rPr>
              <w:t>期</w:t>
            </w:r>
          </w:p>
        </w:tc>
        <w:tc>
          <w:tcPr>
            <w:tcW w:w="301" w:type="dxa"/>
          </w:tcPr>
          <w:p w14:paraId="6EF6E7B3" w14:textId="77777777" w:rsidR="00F063D6" w:rsidRDefault="00F063D6" w:rsidP="00F063D6">
            <w:pPr>
              <w:adjustRightInd w:val="0"/>
              <w:spacing w:line="324" w:lineRule="auto"/>
              <w:jc w:val="center"/>
              <w:rPr>
                <w:rFonts w:ascii="宋体"/>
                <w:sz w:val="28"/>
              </w:rPr>
            </w:pPr>
            <w:r>
              <w:rPr>
                <w:rFonts w:hint="eastAsia"/>
              </w:rPr>
              <w:t>：</w:t>
            </w:r>
          </w:p>
        </w:tc>
        <w:tc>
          <w:tcPr>
            <w:tcW w:w="2951" w:type="dxa"/>
          </w:tcPr>
          <w:p w14:paraId="1123C0C8" w14:textId="77777777" w:rsidR="00C221B4" w:rsidRDefault="00EB1AA4">
            <w:pPr>
              <w:spacing w:line="324" w:lineRule="auto"/>
              <w:jc w:val="left"/>
            </w:pPr>
            <w:r>
              <w:t>20</w:t>
            </w:r>
            <w:r w:rsidR="003819AE">
              <w:rPr>
                <w:rFonts w:hint="eastAsia"/>
              </w:rPr>
              <w:t>26</w:t>
            </w:r>
            <w:r>
              <w:t>年</w:t>
            </w:r>
            <w:r w:rsidR="003819AE">
              <w:rPr>
                <w:rFonts w:hint="eastAsia"/>
              </w:rPr>
              <w:t>5</w:t>
            </w:r>
            <w:r>
              <w:t>月</w:t>
            </w:r>
          </w:p>
        </w:tc>
      </w:tr>
      <w:tr w:rsidR="0071442F" w14:paraId="66761FD0" w14:textId="77777777">
        <w:trPr>
          <w:cantSplit/>
          <w:trHeight w:val="540"/>
          <w:jc w:val="center"/>
        </w:trPr>
        <w:tc>
          <w:tcPr>
            <w:tcW w:w="1806" w:type="dxa"/>
            <w:tcMar>
              <w:left w:w="0" w:type="dxa"/>
              <w:right w:w="0" w:type="dxa"/>
            </w:tcMar>
          </w:tcPr>
          <w:p w14:paraId="68B86859" w14:textId="77777777" w:rsidR="0071442F" w:rsidRDefault="00422E80" w:rsidP="0071442F">
            <w:pPr>
              <w:adjustRightInd w:val="0"/>
              <w:spacing w:line="324" w:lineRule="auto"/>
              <w:jc w:val="right"/>
              <w:rPr>
                <w:rFonts w:ascii="黑体" w:eastAsia="黑体"/>
                <w:color w:val="000000"/>
                <w:sz w:val="28"/>
              </w:rPr>
            </w:pPr>
            <w:r>
              <w:rPr>
                <w:rFonts w:hint="eastAsia"/>
                <w:color w:val="000000"/>
              </w:rPr>
              <w:t>学校</w:t>
            </w:r>
          </w:p>
        </w:tc>
        <w:tc>
          <w:tcPr>
            <w:tcW w:w="301" w:type="dxa"/>
          </w:tcPr>
          <w:p w14:paraId="05881B8B" w14:textId="77777777" w:rsidR="0071442F" w:rsidRDefault="0071442F" w:rsidP="0071442F">
            <w:pPr>
              <w:adjustRightInd w:val="0"/>
              <w:spacing w:line="324" w:lineRule="auto"/>
              <w:jc w:val="center"/>
              <w:rPr>
                <w:rFonts w:ascii="宋体"/>
                <w:color w:val="000000"/>
                <w:sz w:val="28"/>
              </w:rPr>
            </w:pPr>
            <w:r>
              <w:rPr>
                <w:rFonts w:hint="eastAsia"/>
                <w:color w:val="000000"/>
              </w:rPr>
              <w:t>：</w:t>
            </w:r>
          </w:p>
        </w:tc>
        <w:tc>
          <w:tcPr>
            <w:tcW w:w="2951" w:type="dxa"/>
          </w:tcPr>
          <w:p w14:paraId="5195449D" w14:textId="77777777" w:rsidR="00C221B4" w:rsidRDefault="00EB1AA4">
            <w:pPr>
              <w:spacing w:line="324" w:lineRule="auto"/>
              <w:jc w:val="left"/>
            </w:pPr>
            <w:r>
              <w:t>哈尔滨工业大学</w:t>
            </w:r>
          </w:p>
        </w:tc>
      </w:tr>
    </w:tbl>
    <w:p w14:paraId="5CAF542A" w14:textId="77777777" w:rsidR="00E6471A" w:rsidRPr="00CC2302" w:rsidRDefault="00E6471A" w:rsidP="00E6471A">
      <w:pPr>
        <w:adjustRightInd w:val="0"/>
        <w:snapToGrid w:val="0"/>
      </w:pPr>
    </w:p>
    <w:p w14:paraId="4D3CB4C9" w14:textId="77777777" w:rsidR="00E6471A" w:rsidRDefault="00E6471A" w:rsidP="00E6471A">
      <w:pPr>
        <w:adjustRightInd w:val="0"/>
        <w:snapToGrid w:val="0"/>
      </w:pPr>
    </w:p>
    <w:p w14:paraId="2CF06195" w14:textId="77777777" w:rsidR="00BC6CB5" w:rsidRDefault="00BC6CB5">
      <w:pPr>
        <w:adjustRightInd w:val="0"/>
      </w:pPr>
    </w:p>
    <w:p w14:paraId="1CDC4D73" w14:textId="77777777" w:rsidR="00B25276" w:rsidRDefault="00B25276" w:rsidP="004008BC">
      <w:pPr>
        <w:adjustRightInd w:val="0"/>
        <w:sectPr w:rsidR="00B25276">
          <w:headerReference w:type="even" r:id="rId8"/>
          <w:headerReference w:type="default" r:id="rId9"/>
          <w:footerReference w:type="even" r:id="rId10"/>
          <w:footerReference w:type="default" r:id="rId11"/>
          <w:headerReference w:type="first" r:id="rId12"/>
          <w:footerReference w:type="first" r:id="rId13"/>
          <w:pgSz w:w="11906" w:h="16838"/>
          <w:pgMar w:top="2155" w:right="1701" w:bottom="1701" w:left="1701" w:header="1701" w:footer="1304" w:gutter="0"/>
          <w:pgNumType w:fmt="numberInDash" w:start="21"/>
          <w:cols w:space="720"/>
          <w:docGrid w:type="linesAndChars" w:linePitch="395" w:charSpace="1861"/>
        </w:sectPr>
      </w:pPr>
    </w:p>
    <w:p w14:paraId="4A93F0B8" w14:textId="77777777" w:rsidR="00BC6CB5" w:rsidRDefault="00BC6CB5" w:rsidP="00726A54">
      <w:pPr>
        <w:pStyle w:val="1"/>
        <w:pageBreakBefore/>
        <w:spacing w:before="391" w:after="312"/>
      </w:pPr>
      <w:bookmarkStart w:id="0" w:name="_Toc227941448"/>
      <w:r>
        <w:rPr>
          <w:b/>
        </w:rPr>
        <w:lastRenderedPageBreak/>
        <w:t>摘</w:t>
      </w:r>
      <w:r>
        <w:rPr>
          <w:b/>
        </w:rPr>
        <w:t xml:space="preserve">  </w:t>
      </w:r>
      <w:r>
        <w:rPr>
          <w:b/>
        </w:rPr>
        <w:t>要</w:t>
      </w:r>
      <w:bookmarkEnd w:id="0"/>
    </w:p>
    <w:p w14:paraId="2886A8AC" w14:textId="77777777" w:rsidR="00BC6CB5" w:rsidRDefault="00983256">
      <w:pPr>
        <w:pStyle w:val="ae"/>
        <w:spacing w:line="360" w:lineRule="auto"/>
      </w:pPr>
      <w:r>
        <w:rPr>
          <w:rFonts w:ascii="Times New Roman" w:hAnsi="Times New Roman" w:eastAsia="宋体"/>
          <w:sz w:val="24"/>
        </w:rPr>
        <w:t>随着云计算平台向虚拟化与云原生形态演进，底层 KVM 环境、Guest OS 运行层以及 k3s 工作负载之间的耦合关系更加紧密。资源耗尽、网络异常、容器进程失效和控制链路扰动可能在多层架构中传播并放大，影响平台可用性与服务连续性。因此，需要构建面向云平台的故障注入工具，在系统上线前主动复现典型异常并验证恢复能力。</w:t>
      </w:r>
    </w:p>
    <w:p w14:paraId="5101A28E" w14:textId="77777777" w:rsidR="00BC6CB5" w:rsidRDefault="00983256">
      <w:pPr>
        <w:pStyle w:val="ae"/>
        <w:spacing w:line="360" w:lineRule="auto"/>
      </w:pPr>
      <w:r>
        <w:rPr>
          <w:rFonts w:ascii="Times New Roman" w:hAnsi="Times New Roman" w:eastAsia="宋体"/>
          <w:sz w:val="24"/>
        </w:rPr>
        <w:t>本文围绕云平台故障注入需求，设计并实现了一套面向多层架构的故障注入工具。平台基于 ARM64、KVM 与轻量级虚拟机集群构建实验环境，面向 IaaS 层利用 Kprobes 等机制干预虚拟 CPU、内存映射、TLB 刷新、VFS I/O 链路和 KVM 状态路径；面向 Guest OS 层实现资源耗尽、网络异常、进程挂起和内存篡改等注入能力；在应用层将被测对象调整为 k3s 集群，并通过 Chaos Mesh 的 PodChaos、NetworkChaos 与 StressChaos 注入 Pod 删除、容器中断、网络延迟/丢包和 CPU/内存压力等故障。实验结果表明，该工具能够较稳定地触发计算、内存、存储、网络和云原生应用异常，可为云平台健壮性测试与容错能力评估提供工具支撑。</w:t>
      </w:r>
    </w:p>
    <w:p w14:paraId="33262376" w14:textId="77777777" w:rsidR="00BC6CB5" w:rsidRDefault="00983256">
      <w:pPr>
        <w:spacing w:line="360" w:lineRule="auto"/>
      </w:pPr>
      <w:r>
        <w:rPr>
          <w:rFonts w:ascii="Times New Roman" w:hAnsi="Times New Roman" w:eastAsia="宋体"/>
          <w:sz w:val="24"/>
        </w:rPr>
        <w:t>关键词：云平台；故障注入；KVM；k3s；Chaos Mesh；健壮性测试</w:t>
      </w:r>
    </w:p>
    <w:p w14:paraId="592B3D9B" w14:textId="77777777" w:rsidR="00BC6CB5" w:rsidRDefault="00BC6CB5" w:rsidP="006E096E">
      <w:pPr>
        <w:pStyle w:val="1"/>
        <w:pageBreakBefore/>
        <w:spacing w:before="391" w:after="312"/>
      </w:pPr>
      <w:bookmarkStart w:id="1" w:name="_Toc227941449"/>
      <w:r>
        <w:rPr>
          <w:b/>
        </w:rPr>
        <w:lastRenderedPageBreak/>
        <w:t>Abstract</w:t>
      </w:r>
      <w:bookmarkEnd w:id="1"/>
    </w:p>
    <w:p w14:paraId="6AE7580B" w14:textId="77777777" w:rsidR="00BC6CB5" w:rsidRDefault="00983256">
      <w:pPr>
        <w:pStyle w:val="ae"/>
        <w:spacing w:line="360" w:lineRule="auto"/>
      </w:pPr>
      <w:r>
        <w:rPr>
          <w:rFonts w:ascii="Times New Roman" w:hAnsi="Times New Roman" w:eastAsia="宋体"/>
          <w:sz w:val="24"/>
        </w:rPr>
        <w:t>With the evolution of cloud platforms toward virtualization and cloud-native deployment, the coupling among KVM, guest operating systems, and k3s workloads has become more complex. Resource exhaustion, network anomalies, container failures, and control-path disruption may propagate across layers and affect service continuity. A controllable fault injection tool is therefore needed to expose robustness risks before deployment.</w:t>
      </w:r>
    </w:p>
    <w:p w14:paraId="48299E0C" w14:textId="77777777" w:rsidR="00BC6CB5" w:rsidRDefault="00983256">
      <w:pPr>
        <w:pStyle w:val="ae"/>
        <w:spacing w:line="360" w:lineRule="auto"/>
      </w:pPr>
      <w:r>
        <w:rPr>
          <w:rFonts w:ascii="Times New Roman" w:hAnsi="Times New Roman" w:eastAsia="宋体"/>
          <w:sz w:val="24"/>
        </w:rPr>
        <w:t>This thesis designs and implements a multi-layer fault injection tool for cloud platforms. An experimental environment based on ARM64, KVM, and a lightweight virtual machine cluster is constructed. At the IaaS layer, Kprobes-based mechanisms interfere with virtual CPU state, memory mapping, TLB refresh, VFS I/O paths, and KVM state handling. At the Guest OS layer, injectors are developed for resource exhaustion, network anomalies, process suspension, and memory tampering. At the application layer, the target environment is changed to k3s, and Chaos Mesh is used to inject PodChaos, NetworkChaos, and StressChaos experiments. The results show that the tool can trigger representative computing, memory, storage, network, and cloud-native application faults, and provide practical support for robustness testing and fault-tolerance evaluation.</w:t>
      </w:r>
    </w:p>
    <w:p w14:paraId="62D07601" w14:textId="77777777" w:rsidR="00BC6CB5" w:rsidRDefault="00983256">
      <w:pPr>
        <w:spacing w:line="360" w:lineRule="auto"/>
      </w:pPr>
      <w:r>
        <w:rPr>
          <w:rFonts w:ascii="Times New Roman" w:hAnsi="Times New Roman" w:eastAsia="宋体"/>
          <w:sz w:val="24"/>
        </w:rPr>
        <w:t>Keywords: cloud platform; fault injection; KVM; k3s; Chaos Mesh; robustness testing</w:t>
      </w:r>
    </w:p>
    <w:p w14:paraId="724BF414" w14:textId="77777777" w:rsidR="00BC6CB5" w:rsidRDefault="00BC6CB5" w:rsidP="00EC0614">
      <w:pPr>
        <w:pageBreakBefore/>
        <w:spacing w:before="391" w:after="312"/>
        <w:jc w:val="center"/>
      </w:pPr>
      <w:bookmarkStart w:id="2" w:name="_Toc227941450"/>
      <w:r w:rsidRPr="00F223EC">
        <w:rPr>
          <w:rFonts w:hint="eastAsia"/>
          <w:b/>
        </w:rPr>
        <w:lastRenderedPageBreak/>
        <w:t>目</w:t>
      </w:r>
      <w:r>
        <w:rPr>
          <w:b/>
        </w:rPr>
        <w:t xml:space="preserve">  </w:t>
      </w:r>
      <w:r>
        <w:rPr>
          <w:rFonts w:hint="eastAsia"/>
          <w:b/>
        </w:rPr>
        <w:t>录</w:t>
      </w:r>
      <w:bookmarkEnd w:id="2"/>
    </w:p>
    <w:p w14:paraId="66DF9CCC" w14:textId="2DD74037" w:rsidR="00826714" w:rsidRDefault="00BC6CB5">
      <w:pPr>
        <w:pStyle w:val="TOC1"/>
        <w:tabs>
          <w:tab w:val="right" w:leader="dot" w:pos="8494"/>
        </w:tabs>
        <w:rPr>
          <w:rFonts w:asciiTheme="minorHAnsi" w:eastAsiaTheme="minorEastAsia" w:hAnsiTheme="minorHAnsi" w:cstheme="minorBidi"/>
          <w:noProof/>
          <w:sz w:val="22"/>
          <w14:ligatures w14:val="standardContextual"/>
        </w:rPr>
      </w:pPr>
      <w:r>
        <w:rPr>
          <w:bCs/>
          <w:caps/>
        </w:rPr>
        <w:fldChar w:fldCharType="begin"/>
      </w:r>
      <w:r>
        <w:instrText xml:space="preserve"> TOC \o "1-3" \h \z \u </w:instrText>
      </w:r>
      <w:r>
        <w:rPr>
          <w:bCs/>
          <w:caps/>
        </w:rPr>
        <w:fldChar w:fldCharType="separate"/>
      </w:r>
      <w:hyperlink w:anchor="_Toc227941448" w:history="1">
        <w:r w:rsidR="00826714" w:rsidRPr="00ED1597">
          <w:rPr>
            <w:rStyle w:val="af0"/>
            <w:b/>
            <w:noProof/>
          </w:rPr>
          <w:t>摘</w:t>
        </w:r>
        <w:r w:rsidR="00826714" w:rsidRPr="00ED1597">
          <w:rPr>
            <w:rStyle w:val="af0"/>
            <w:b/>
            <w:noProof/>
          </w:rPr>
          <w:t xml:space="preserve">  </w:t>
        </w:r>
        <w:r w:rsidR="00826714" w:rsidRPr="00ED1597">
          <w:rPr>
            <w:rStyle w:val="af0"/>
            <w:b/>
            <w:noProof/>
          </w:rPr>
          <w:t>要</w:t>
        </w:r>
        <w:r w:rsidR="00826714">
          <w:rPr>
            <w:noProof/>
            <w:webHidden/>
          </w:rPr>
          <w:tab/>
        </w:r>
        <w:r w:rsidR="00826714">
          <w:rPr>
            <w:noProof/>
            <w:webHidden/>
          </w:rPr>
          <w:fldChar w:fldCharType="begin"/>
        </w:r>
        <w:r w:rsidR="00826714">
          <w:rPr>
            <w:noProof/>
            <w:webHidden/>
          </w:rPr>
          <w:instrText xml:space="preserve"> PAGEREF _Toc227941448 \h </w:instrText>
        </w:r>
        <w:r w:rsidR="00826714">
          <w:rPr>
            <w:noProof/>
            <w:webHidden/>
          </w:rPr>
        </w:r>
        <w:r w:rsidR="00826714">
          <w:rPr>
            <w:noProof/>
            <w:webHidden/>
          </w:rPr>
          <w:fldChar w:fldCharType="separate"/>
        </w:r>
        <w:r w:rsidR="00514DBA">
          <w:rPr>
            <w:noProof/>
            <w:webHidden/>
          </w:rPr>
          <w:t>I</w:t>
        </w:r>
        <w:r w:rsidR="00826714">
          <w:rPr>
            <w:noProof/>
            <w:webHidden/>
          </w:rPr>
          <w:fldChar w:fldCharType="end"/>
        </w:r>
      </w:hyperlink>
    </w:p>
    <w:p w14:paraId="2B8F2FC7" w14:textId="77777777"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Abstract</w:t>
      </w:r>
      <w:r>
        <w:tab/>
        <w:t>II</w:t>
      </w:r>
    </w:p>
    <w:p w14:paraId="46A14AE6" w14:textId="003010DE"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51" w:history="1">
        <w:r w:rsidRPr="00ED1597">
          <w:rPr>
            <w:rStyle w:val="af0"/>
            <w:b/>
            <w:noProof/>
          </w:rPr>
          <w:t>第</w:t>
        </w:r>
        <w:r w:rsidRPr="00ED1597">
          <w:rPr>
            <w:rStyle w:val="af0"/>
            <w:b/>
            <w:noProof/>
          </w:rPr>
          <w:t>1</w:t>
        </w:r>
        <w:r w:rsidRPr="00ED1597">
          <w:rPr>
            <w:rStyle w:val="af0"/>
            <w:b/>
            <w:noProof/>
          </w:rPr>
          <w:t>章</w:t>
        </w:r>
        <w:r w:rsidRPr="00ED1597">
          <w:rPr>
            <w:rStyle w:val="af0"/>
            <w:b/>
            <w:noProof/>
          </w:rPr>
          <w:t xml:space="preserve">  </w:t>
        </w:r>
        <w:r w:rsidRPr="00ED1597">
          <w:rPr>
            <w:rStyle w:val="af0"/>
            <w:b/>
            <w:noProof/>
          </w:rPr>
          <w:t>绪</w:t>
        </w:r>
        <w:r w:rsidRPr="00ED1597">
          <w:rPr>
            <w:rStyle w:val="af0"/>
            <w:b/>
            <w:noProof/>
          </w:rPr>
          <w:t xml:space="preserve">  </w:t>
        </w:r>
        <w:r w:rsidRPr="00ED1597">
          <w:rPr>
            <w:rStyle w:val="af0"/>
            <w:b/>
            <w:noProof/>
          </w:rPr>
          <w:t>论</w:t>
        </w:r>
        <w:r>
          <w:rPr>
            <w:noProof/>
            <w:webHidden/>
          </w:rPr>
          <w:tab/>
        </w:r>
        <w:r>
          <w:rPr>
            <w:noProof/>
            <w:webHidden/>
          </w:rPr>
          <w:fldChar w:fldCharType="begin"/>
        </w:r>
        <w:r>
          <w:rPr>
            <w:noProof/>
            <w:webHidden/>
          </w:rPr>
          <w:instrText xml:space="preserve"> PAGEREF _Toc227941451 \h </w:instrText>
        </w:r>
        <w:r>
          <w:rPr>
            <w:noProof/>
            <w:webHidden/>
          </w:rPr>
        </w:r>
        <w:r>
          <w:rPr>
            <w:noProof/>
            <w:webHidden/>
          </w:rPr>
          <w:fldChar w:fldCharType="separate"/>
        </w:r>
        <w:r w:rsidR="00514DBA">
          <w:rPr>
            <w:noProof/>
            <w:webHidden/>
          </w:rPr>
          <w:t>1</w:t>
        </w:r>
        <w:r>
          <w:rPr>
            <w:noProof/>
            <w:webHidden/>
          </w:rPr>
          <w:fldChar w:fldCharType="end"/>
        </w:r>
      </w:hyperlink>
    </w:p>
    <w:p w14:paraId="34C32BD4" w14:textId="615A6BB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2" w:history="1">
        <w:r w:rsidRPr="00ED1597">
          <w:rPr>
            <w:rStyle w:val="af0"/>
            <w:b/>
            <w:noProof/>
          </w:rPr>
          <w:t xml:space="preserve">1.1 </w:t>
        </w:r>
        <w:r w:rsidRPr="00ED1597">
          <w:rPr>
            <w:rStyle w:val="af0"/>
            <w:b/>
            <w:noProof/>
          </w:rPr>
          <w:t>课题背景</w:t>
        </w:r>
        <w:r>
          <w:rPr>
            <w:noProof/>
            <w:webHidden/>
          </w:rPr>
          <w:tab/>
        </w:r>
        <w:r>
          <w:rPr>
            <w:noProof/>
            <w:webHidden/>
          </w:rPr>
          <w:fldChar w:fldCharType="begin"/>
        </w:r>
        <w:r>
          <w:rPr>
            <w:noProof/>
            <w:webHidden/>
          </w:rPr>
          <w:instrText xml:space="preserve"> PAGEREF _Toc227941452 \h </w:instrText>
        </w:r>
        <w:r>
          <w:rPr>
            <w:noProof/>
            <w:webHidden/>
          </w:rPr>
        </w:r>
        <w:r>
          <w:rPr>
            <w:noProof/>
            <w:webHidden/>
          </w:rPr>
          <w:fldChar w:fldCharType="separate"/>
        </w:r>
        <w:r w:rsidR="00514DBA">
          <w:rPr>
            <w:noProof/>
            <w:webHidden/>
          </w:rPr>
          <w:t>1</w:t>
        </w:r>
        <w:r>
          <w:rPr>
            <w:noProof/>
            <w:webHidden/>
          </w:rPr>
          <w:fldChar w:fldCharType="end"/>
        </w:r>
      </w:hyperlink>
    </w:p>
    <w:p w14:paraId="3E75286D" w14:textId="5727138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3" w:history="1">
        <w:r w:rsidRPr="00ED1597">
          <w:rPr>
            <w:rStyle w:val="af0"/>
            <w:b/>
            <w:noProof/>
          </w:rPr>
          <w:t xml:space="preserve">1.2 </w:t>
        </w:r>
        <w:r w:rsidRPr="00ED1597">
          <w:rPr>
            <w:rStyle w:val="af0"/>
            <w:b/>
            <w:noProof/>
          </w:rPr>
          <w:t>研究目的与意义</w:t>
        </w:r>
        <w:r>
          <w:rPr>
            <w:noProof/>
            <w:webHidden/>
          </w:rPr>
          <w:tab/>
        </w:r>
        <w:r>
          <w:rPr>
            <w:noProof/>
            <w:webHidden/>
          </w:rPr>
          <w:fldChar w:fldCharType="begin"/>
        </w:r>
        <w:r>
          <w:rPr>
            <w:noProof/>
            <w:webHidden/>
          </w:rPr>
          <w:instrText xml:space="preserve"> PAGEREF _Toc227941453 \h </w:instrText>
        </w:r>
        <w:r>
          <w:rPr>
            <w:noProof/>
            <w:webHidden/>
          </w:rPr>
        </w:r>
        <w:r>
          <w:rPr>
            <w:noProof/>
            <w:webHidden/>
          </w:rPr>
          <w:fldChar w:fldCharType="separate"/>
        </w:r>
        <w:r w:rsidR="00514DBA">
          <w:rPr>
            <w:noProof/>
            <w:webHidden/>
          </w:rPr>
          <w:t>2</w:t>
        </w:r>
        <w:r>
          <w:rPr>
            <w:noProof/>
            <w:webHidden/>
          </w:rPr>
          <w:fldChar w:fldCharType="end"/>
        </w:r>
      </w:hyperlink>
    </w:p>
    <w:p w14:paraId="2F9CB138" w14:textId="68E7A10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4" w:history="1">
        <w:r w:rsidRPr="00ED1597">
          <w:rPr>
            <w:rStyle w:val="af0"/>
            <w:b/>
            <w:noProof/>
          </w:rPr>
          <w:t xml:space="preserve">1.3 </w:t>
        </w:r>
        <w:r w:rsidRPr="00ED1597">
          <w:rPr>
            <w:rStyle w:val="af0"/>
            <w:b/>
            <w:noProof/>
          </w:rPr>
          <w:t>国内外研究现状</w:t>
        </w:r>
        <w:r>
          <w:rPr>
            <w:noProof/>
            <w:webHidden/>
          </w:rPr>
          <w:tab/>
        </w:r>
        <w:r>
          <w:rPr>
            <w:noProof/>
            <w:webHidden/>
          </w:rPr>
          <w:fldChar w:fldCharType="begin"/>
        </w:r>
        <w:r>
          <w:rPr>
            <w:noProof/>
            <w:webHidden/>
          </w:rPr>
          <w:instrText xml:space="preserve"> PAGEREF _Toc227941454 \h </w:instrText>
        </w:r>
        <w:r>
          <w:rPr>
            <w:noProof/>
            <w:webHidden/>
          </w:rPr>
        </w:r>
        <w:r>
          <w:rPr>
            <w:noProof/>
            <w:webHidden/>
          </w:rPr>
          <w:fldChar w:fldCharType="separate"/>
        </w:r>
        <w:r w:rsidR="00514DBA">
          <w:rPr>
            <w:noProof/>
            <w:webHidden/>
          </w:rPr>
          <w:t>2</w:t>
        </w:r>
        <w:r>
          <w:rPr>
            <w:noProof/>
            <w:webHidden/>
          </w:rPr>
          <w:fldChar w:fldCharType="end"/>
        </w:r>
      </w:hyperlink>
    </w:p>
    <w:p w14:paraId="29478018" w14:textId="0AD364D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5" w:history="1">
        <w:r w:rsidRPr="00ED1597">
          <w:rPr>
            <w:rStyle w:val="af0"/>
            <w:b/>
            <w:noProof/>
          </w:rPr>
          <w:t xml:space="preserve">1.4 </w:t>
        </w:r>
        <w:r w:rsidRPr="00ED1597">
          <w:rPr>
            <w:rStyle w:val="af0"/>
            <w:b/>
            <w:noProof/>
          </w:rPr>
          <w:t>本文主要研究内容</w:t>
        </w:r>
        <w:r>
          <w:rPr>
            <w:noProof/>
            <w:webHidden/>
          </w:rPr>
          <w:tab/>
        </w:r>
        <w:r>
          <w:rPr>
            <w:noProof/>
            <w:webHidden/>
          </w:rPr>
          <w:fldChar w:fldCharType="begin"/>
        </w:r>
        <w:r>
          <w:rPr>
            <w:noProof/>
            <w:webHidden/>
          </w:rPr>
          <w:instrText xml:space="preserve"> PAGEREF _Toc227941455 \h </w:instrText>
        </w:r>
        <w:r>
          <w:rPr>
            <w:noProof/>
            <w:webHidden/>
          </w:rPr>
        </w:r>
        <w:r>
          <w:rPr>
            <w:noProof/>
            <w:webHidden/>
          </w:rPr>
          <w:fldChar w:fldCharType="separate"/>
        </w:r>
        <w:r w:rsidR="00514DBA">
          <w:rPr>
            <w:noProof/>
            <w:webHidden/>
          </w:rPr>
          <w:t>4</w:t>
        </w:r>
        <w:r>
          <w:rPr>
            <w:noProof/>
            <w:webHidden/>
          </w:rPr>
          <w:fldChar w:fldCharType="end"/>
        </w:r>
      </w:hyperlink>
    </w:p>
    <w:p w14:paraId="3709EEE3" w14:textId="5AEBE3A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6" w:history="1">
        <w:r w:rsidRPr="00ED1597">
          <w:rPr>
            <w:rStyle w:val="af0"/>
            <w:b/>
            <w:noProof/>
          </w:rPr>
          <w:t xml:space="preserve">1.5 </w:t>
        </w:r>
        <w:r w:rsidRPr="00ED1597">
          <w:rPr>
            <w:rStyle w:val="af0"/>
            <w:b/>
            <w:noProof/>
          </w:rPr>
          <w:t>本文的特色与创新点</w:t>
        </w:r>
        <w:r>
          <w:rPr>
            <w:noProof/>
            <w:webHidden/>
          </w:rPr>
          <w:tab/>
        </w:r>
        <w:r>
          <w:rPr>
            <w:noProof/>
            <w:webHidden/>
          </w:rPr>
          <w:fldChar w:fldCharType="begin"/>
        </w:r>
        <w:r>
          <w:rPr>
            <w:noProof/>
            <w:webHidden/>
          </w:rPr>
          <w:instrText xml:space="preserve"> PAGEREF _Toc227941456 \h </w:instrText>
        </w:r>
        <w:r>
          <w:rPr>
            <w:noProof/>
            <w:webHidden/>
          </w:rPr>
        </w:r>
        <w:r>
          <w:rPr>
            <w:noProof/>
            <w:webHidden/>
          </w:rPr>
          <w:fldChar w:fldCharType="separate"/>
        </w:r>
        <w:r w:rsidR="00514DBA">
          <w:rPr>
            <w:noProof/>
            <w:webHidden/>
          </w:rPr>
          <w:t>4</w:t>
        </w:r>
        <w:r>
          <w:rPr>
            <w:noProof/>
            <w:webHidden/>
          </w:rPr>
          <w:fldChar w:fldCharType="end"/>
        </w:r>
      </w:hyperlink>
    </w:p>
    <w:p w14:paraId="131E4FF6" w14:textId="14D6E01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7" w:history="1">
        <w:r w:rsidRPr="00ED1597">
          <w:rPr>
            <w:rStyle w:val="af0"/>
            <w:b/>
            <w:noProof/>
          </w:rPr>
          <w:t xml:space="preserve">1.6 </w:t>
        </w:r>
        <w:r w:rsidRPr="00ED1597">
          <w:rPr>
            <w:rStyle w:val="af0"/>
            <w:b/>
            <w:noProof/>
          </w:rPr>
          <w:t>论文结构安排</w:t>
        </w:r>
        <w:r>
          <w:rPr>
            <w:noProof/>
            <w:webHidden/>
          </w:rPr>
          <w:tab/>
        </w:r>
        <w:r>
          <w:rPr>
            <w:noProof/>
            <w:webHidden/>
          </w:rPr>
          <w:fldChar w:fldCharType="begin"/>
        </w:r>
        <w:r>
          <w:rPr>
            <w:noProof/>
            <w:webHidden/>
          </w:rPr>
          <w:instrText xml:space="preserve"> PAGEREF _Toc227941457 \h </w:instrText>
        </w:r>
        <w:r>
          <w:rPr>
            <w:noProof/>
            <w:webHidden/>
          </w:rPr>
        </w:r>
        <w:r>
          <w:rPr>
            <w:noProof/>
            <w:webHidden/>
          </w:rPr>
          <w:fldChar w:fldCharType="separate"/>
        </w:r>
        <w:r w:rsidR="00514DBA">
          <w:rPr>
            <w:noProof/>
            <w:webHidden/>
          </w:rPr>
          <w:t>5</w:t>
        </w:r>
        <w:r>
          <w:rPr>
            <w:noProof/>
            <w:webHidden/>
          </w:rPr>
          <w:fldChar w:fldCharType="end"/>
        </w:r>
      </w:hyperlink>
    </w:p>
    <w:p w14:paraId="0CEE4D83" w14:textId="637E9EC8"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58" w:history="1">
        <w:r w:rsidRPr="00ED1597">
          <w:rPr>
            <w:rStyle w:val="af0"/>
            <w:b/>
            <w:noProof/>
          </w:rPr>
          <w:t>第</w:t>
        </w:r>
        <w:r w:rsidRPr="00ED1597">
          <w:rPr>
            <w:rStyle w:val="af0"/>
            <w:b/>
            <w:noProof/>
          </w:rPr>
          <w:t>2</w:t>
        </w:r>
        <w:r w:rsidRPr="00ED1597">
          <w:rPr>
            <w:rStyle w:val="af0"/>
            <w:b/>
            <w:noProof/>
          </w:rPr>
          <w:t>章</w:t>
        </w:r>
        <w:r w:rsidRPr="00ED1597">
          <w:rPr>
            <w:rStyle w:val="af0"/>
            <w:b/>
            <w:noProof/>
          </w:rPr>
          <w:t xml:space="preserve">  </w:t>
        </w:r>
        <w:r w:rsidRPr="00ED1597">
          <w:rPr>
            <w:rStyle w:val="af0"/>
            <w:b/>
            <w:noProof/>
          </w:rPr>
          <w:t>相关技术与需求分析</w:t>
        </w:r>
        <w:r>
          <w:rPr>
            <w:noProof/>
            <w:webHidden/>
          </w:rPr>
          <w:tab/>
        </w:r>
        <w:r>
          <w:rPr>
            <w:noProof/>
            <w:webHidden/>
          </w:rPr>
          <w:fldChar w:fldCharType="begin"/>
        </w:r>
        <w:r>
          <w:rPr>
            <w:noProof/>
            <w:webHidden/>
          </w:rPr>
          <w:instrText xml:space="preserve"> PAGEREF _Toc227941458 \h </w:instrText>
        </w:r>
        <w:r>
          <w:rPr>
            <w:noProof/>
            <w:webHidden/>
          </w:rPr>
        </w:r>
        <w:r>
          <w:rPr>
            <w:noProof/>
            <w:webHidden/>
          </w:rPr>
          <w:fldChar w:fldCharType="separate"/>
        </w:r>
        <w:r w:rsidR="00514DBA">
          <w:rPr>
            <w:noProof/>
            <w:webHidden/>
          </w:rPr>
          <w:t>7</w:t>
        </w:r>
        <w:r>
          <w:rPr>
            <w:noProof/>
            <w:webHidden/>
          </w:rPr>
          <w:fldChar w:fldCharType="end"/>
        </w:r>
      </w:hyperlink>
    </w:p>
    <w:p w14:paraId="2D205676" w14:textId="5206997F"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59" w:history="1">
        <w:r w:rsidRPr="00ED1597">
          <w:rPr>
            <w:rStyle w:val="af0"/>
            <w:b/>
            <w:noProof/>
          </w:rPr>
          <w:t xml:space="preserve">2.1 </w:t>
        </w:r>
        <w:r w:rsidRPr="00ED1597">
          <w:rPr>
            <w:rStyle w:val="af0"/>
            <w:b/>
            <w:noProof/>
          </w:rPr>
          <w:t>云平台分层架构概述</w:t>
        </w:r>
        <w:r>
          <w:rPr>
            <w:noProof/>
            <w:webHidden/>
          </w:rPr>
          <w:tab/>
        </w:r>
        <w:r>
          <w:rPr>
            <w:noProof/>
            <w:webHidden/>
          </w:rPr>
          <w:fldChar w:fldCharType="begin"/>
        </w:r>
        <w:r>
          <w:rPr>
            <w:noProof/>
            <w:webHidden/>
          </w:rPr>
          <w:instrText xml:space="preserve"> PAGEREF _Toc227941459 \h </w:instrText>
        </w:r>
        <w:r>
          <w:rPr>
            <w:noProof/>
            <w:webHidden/>
          </w:rPr>
        </w:r>
        <w:r>
          <w:rPr>
            <w:noProof/>
            <w:webHidden/>
          </w:rPr>
          <w:fldChar w:fldCharType="separate"/>
        </w:r>
        <w:r w:rsidR="00514DBA">
          <w:rPr>
            <w:noProof/>
            <w:webHidden/>
          </w:rPr>
          <w:t>7</w:t>
        </w:r>
        <w:r>
          <w:rPr>
            <w:noProof/>
            <w:webHidden/>
          </w:rPr>
          <w:fldChar w:fldCharType="end"/>
        </w:r>
      </w:hyperlink>
    </w:p>
    <w:p w14:paraId="4CA1A55D" w14:textId="1D1F743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0" w:history="1">
        <w:r w:rsidRPr="00ED1597">
          <w:rPr>
            <w:rStyle w:val="af0"/>
            <w:b/>
            <w:noProof/>
          </w:rPr>
          <w:t xml:space="preserve">2.2 </w:t>
        </w:r>
        <w:r w:rsidRPr="00ED1597">
          <w:rPr>
            <w:rStyle w:val="af0"/>
            <w:b/>
            <w:noProof/>
          </w:rPr>
          <w:t>故障注入技术原理与分类</w:t>
        </w:r>
        <w:r>
          <w:rPr>
            <w:noProof/>
            <w:webHidden/>
          </w:rPr>
          <w:tab/>
        </w:r>
        <w:r>
          <w:rPr>
            <w:noProof/>
            <w:webHidden/>
          </w:rPr>
          <w:fldChar w:fldCharType="begin"/>
        </w:r>
        <w:r>
          <w:rPr>
            <w:noProof/>
            <w:webHidden/>
          </w:rPr>
          <w:instrText xml:space="preserve"> PAGEREF _Toc227941460 \h </w:instrText>
        </w:r>
        <w:r>
          <w:rPr>
            <w:noProof/>
            <w:webHidden/>
          </w:rPr>
        </w:r>
        <w:r>
          <w:rPr>
            <w:noProof/>
            <w:webHidden/>
          </w:rPr>
          <w:fldChar w:fldCharType="separate"/>
        </w:r>
        <w:r w:rsidR="00514DBA">
          <w:rPr>
            <w:noProof/>
            <w:webHidden/>
          </w:rPr>
          <w:t>9</w:t>
        </w:r>
        <w:r>
          <w:rPr>
            <w:noProof/>
            <w:webHidden/>
          </w:rPr>
          <w:fldChar w:fldCharType="end"/>
        </w:r>
      </w:hyperlink>
    </w:p>
    <w:p w14:paraId="7051B8F9" w14:textId="20BEA8F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1" w:history="1">
        <w:r w:rsidRPr="00ED1597">
          <w:rPr>
            <w:rStyle w:val="af0"/>
            <w:b/>
            <w:noProof/>
          </w:rPr>
          <w:t xml:space="preserve">2.3 </w:t>
        </w:r>
        <w:r w:rsidRPr="00ED1597">
          <w:rPr>
            <w:rStyle w:val="af0"/>
            <w:b/>
            <w:noProof/>
          </w:rPr>
          <w:t>云平台容错与健壮性测试特点</w:t>
        </w:r>
        <w:r>
          <w:rPr>
            <w:noProof/>
            <w:webHidden/>
          </w:rPr>
          <w:tab/>
        </w:r>
        <w:r>
          <w:rPr>
            <w:noProof/>
            <w:webHidden/>
          </w:rPr>
          <w:fldChar w:fldCharType="begin"/>
        </w:r>
        <w:r>
          <w:rPr>
            <w:noProof/>
            <w:webHidden/>
          </w:rPr>
          <w:instrText xml:space="preserve"> PAGEREF _Toc227941461 \h </w:instrText>
        </w:r>
        <w:r>
          <w:rPr>
            <w:noProof/>
            <w:webHidden/>
          </w:rPr>
        </w:r>
        <w:r>
          <w:rPr>
            <w:noProof/>
            <w:webHidden/>
          </w:rPr>
          <w:fldChar w:fldCharType="separate"/>
        </w:r>
        <w:r w:rsidR="00514DBA">
          <w:rPr>
            <w:noProof/>
            <w:webHidden/>
          </w:rPr>
          <w:t>10</w:t>
        </w:r>
        <w:r>
          <w:rPr>
            <w:noProof/>
            <w:webHidden/>
          </w:rPr>
          <w:fldChar w:fldCharType="end"/>
        </w:r>
      </w:hyperlink>
    </w:p>
    <w:p w14:paraId="0A3220A5" w14:textId="575CFE5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2" w:history="1">
        <w:r w:rsidRPr="00ED1597">
          <w:rPr>
            <w:rStyle w:val="af0"/>
            <w:b/>
            <w:noProof/>
          </w:rPr>
          <w:t xml:space="preserve">2.4 </w:t>
        </w:r>
        <w:r w:rsidRPr="00ED1597">
          <w:rPr>
            <w:rStyle w:val="af0"/>
            <w:b/>
            <w:noProof/>
          </w:rPr>
          <w:t>项目实验环境与关键技术选型</w:t>
        </w:r>
        <w:r>
          <w:rPr>
            <w:noProof/>
            <w:webHidden/>
          </w:rPr>
          <w:tab/>
        </w:r>
        <w:r>
          <w:rPr>
            <w:noProof/>
            <w:webHidden/>
          </w:rPr>
          <w:fldChar w:fldCharType="begin"/>
        </w:r>
        <w:r>
          <w:rPr>
            <w:noProof/>
            <w:webHidden/>
          </w:rPr>
          <w:instrText xml:space="preserve"> PAGEREF _Toc227941462 \h </w:instrText>
        </w:r>
        <w:r>
          <w:rPr>
            <w:noProof/>
            <w:webHidden/>
          </w:rPr>
        </w:r>
        <w:r>
          <w:rPr>
            <w:noProof/>
            <w:webHidden/>
          </w:rPr>
          <w:fldChar w:fldCharType="separate"/>
        </w:r>
        <w:r w:rsidR="00514DBA">
          <w:rPr>
            <w:noProof/>
            <w:webHidden/>
          </w:rPr>
          <w:t>11</w:t>
        </w:r>
        <w:r>
          <w:rPr>
            <w:noProof/>
            <w:webHidden/>
          </w:rPr>
          <w:fldChar w:fldCharType="end"/>
        </w:r>
      </w:hyperlink>
    </w:p>
    <w:p w14:paraId="401B1AE8" w14:textId="350A7C1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3" w:history="1">
        <w:r w:rsidRPr="00ED1597">
          <w:rPr>
            <w:rStyle w:val="af0"/>
            <w:b/>
            <w:noProof/>
          </w:rPr>
          <w:t xml:space="preserve">2.5 </w:t>
        </w:r>
        <w:r w:rsidRPr="00ED1597">
          <w:rPr>
            <w:rStyle w:val="af0"/>
            <w:b/>
            <w:noProof/>
          </w:rPr>
          <w:t>平台功能需求与设计目标</w:t>
        </w:r>
        <w:r>
          <w:rPr>
            <w:noProof/>
            <w:webHidden/>
          </w:rPr>
          <w:tab/>
        </w:r>
        <w:r>
          <w:rPr>
            <w:noProof/>
            <w:webHidden/>
          </w:rPr>
          <w:fldChar w:fldCharType="begin"/>
        </w:r>
        <w:r>
          <w:rPr>
            <w:noProof/>
            <w:webHidden/>
          </w:rPr>
          <w:instrText xml:space="preserve"> PAGEREF _Toc227941463 \h </w:instrText>
        </w:r>
        <w:r>
          <w:rPr>
            <w:noProof/>
            <w:webHidden/>
          </w:rPr>
        </w:r>
        <w:r>
          <w:rPr>
            <w:noProof/>
            <w:webHidden/>
          </w:rPr>
          <w:fldChar w:fldCharType="separate"/>
        </w:r>
        <w:r w:rsidR="00514DBA">
          <w:rPr>
            <w:noProof/>
            <w:webHidden/>
          </w:rPr>
          <w:t>15</w:t>
        </w:r>
        <w:r>
          <w:rPr>
            <w:noProof/>
            <w:webHidden/>
          </w:rPr>
          <w:fldChar w:fldCharType="end"/>
        </w:r>
      </w:hyperlink>
    </w:p>
    <w:p w14:paraId="6AE3FC43" w14:textId="1D07325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4" w:history="1">
        <w:r w:rsidRPr="00ED1597">
          <w:rPr>
            <w:rStyle w:val="af0"/>
            <w:b/>
            <w:noProof/>
          </w:rPr>
          <w:t xml:space="preserve">2.6 </w:t>
        </w:r>
        <w:r w:rsidRPr="00ED1597">
          <w:rPr>
            <w:rStyle w:val="af0"/>
            <w:b/>
            <w:noProof/>
          </w:rPr>
          <w:t>本章小结</w:t>
        </w:r>
        <w:r>
          <w:rPr>
            <w:noProof/>
            <w:webHidden/>
          </w:rPr>
          <w:tab/>
        </w:r>
        <w:r>
          <w:rPr>
            <w:noProof/>
            <w:webHidden/>
          </w:rPr>
          <w:fldChar w:fldCharType="begin"/>
        </w:r>
        <w:r>
          <w:rPr>
            <w:noProof/>
            <w:webHidden/>
          </w:rPr>
          <w:instrText xml:space="preserve"> PAGEREF _Toc227941464 \h </w:instrText>
        </w:r>
        <w:r>
          <w:rPr>
            <w:noProof/>
            <w:webHidden/>
          </w:rPr>
        </w:r>
        <w:r>
          <w:rPr>
            <w:noProof/>
            <w:webHidden/>
          </w:rPr>
          <w:fldChar w:fldCharType="separate"/>
        </w:r>
        <w:r w:rsidR="00514DBA">
          <w:rPr>
            <w:noProof/>
            <w:webHidden/>
          </w:rPr>
          <w:t>16</w:t>
        </w:r>
        <w:r>
          <w:rPr>
            <w:noProof/>
            <w:webHidden/>
          </w:rPr>
          <w:fldChar w:fldCharType="end"/>
        </w:r>
      </w:hyperlink>
    </w:p>
    <w:p w14:paraId="47518934" w14:textId="468DC7DA"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65" w:history="1">
        <w:r w:rsidRPr="00ED1597">
          <w:rPr>
            <w:rStyle w:val="af0"/>
            <w:b/>
            <w:noProof/>
          </w:rPr>
          <w:t>第</w:t>
        </w:r>
        <w:r w:rsidRPr="00ED1597">
          <w:rPr>
            <w:rStyle w:val="af0"/>
            <w:b/>
            <w:noProof/>
          </w:rPr>
          <w:t>3</w:t>
        </w:r>
        <w:r w:rsidRPr="00ED1597">
          <w:rPr>
            <w:rStyle w:val="af0"/>
            <w:b/>
            <w:noProof/>
          </w:rPr>
          <w:t>章</w:t>
        </w:r>
        <w:r w:rsidRPr="00ED1597">
          <w:rPr>
            <w:rStyle w:val="af0"/>
            <w:b/>
            <w:noProof/>
          </w:rPr>
          <w:t xml:space="preserve">  </w:t>
        </w:r>
        <w:r w:rsidRPr="00ED1597">
          <w:rPr>
            <w:rStyle w:val="af0"/>
            <w:b/>
            <w:noProof/>
          </w:rPr>
          <w:t>云平台故障注入工具总体设计</w:t>
        </w:r>
        <w:r>
          <w:rPr>
            <w:noProof/>
            <w:webHidden/>
          </w:rPr>
          <w:tab/>
        </w:r>
        <w:r>
          <w:rPr>
            <w:noProof/>
            <w:webHidden/>
          </w:rPr>
          <w:fldChar w:fldCharType="begin"/>
        </w:r>
        <w:r>
          <w:rPr>
            <w:noProof/>
            <w:webHidden/>
          </w:rPr>
          <w:instrText xml:space="preserve"> PAGEREF _Toc227941465 \h </w:instrText>
        </w:r>
        <w:r>
          <w:rPr>
            <w:noProof/>
            <w:webHidden/>
          </w:rPr>
        </w:r>
        <w:r>
          <w:rPr>
            <w:noProof/>
            <w:webHidden/>
          </w:rPr>
          <w:fldChar w:fldCharType="separate"/>
        </w:r>
        <w:r w:rsidR="00514DBA">
          <w:rPr>
            <w:noProof/>
            <w:webHidden/>
          </w:rPr>
          <w:t>17</w:t>
        </w:r>
        <w:r>
          <w:rPr>
            <w:noProof/>
            <w:webHidden/>
          </w:rPr>
          <w:fldChar w:fldCharType="end"/>
        </w:r>
      </w:hyperlink>
    </w:p>
    <w:p w14:paraId="1E097B44" w14:textId="48BF61DA"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6" w:history="1">
        <w:r w:rsidRPr="00ED1597">
          <w:rPr>
            <w:rStyle w:val="af0"/>
            <w:b/>
            <w:noProof/>
          </w:rPr>
          <w:t xml:space="preserve">3.1 </w:t>
        </w:r>
        <w:r w:rsidRPr="00ED1597">
          <w:rPr>
            <w:rStyle w:val="af0"/>
            <w:b/>
            <w:noProof/>
          </w:rPr>
          <w:t>设计目标与总体思路</w:t>
        </w:r>
        <w:r>
          <w:rPr>
            <w:noProof/>
            <w:webHidden/>
          </w:rPr>
          <w:tab/>
        </w:r>
        <w:r>
          <w:rPr>
            <w:noProof/>
            <w:webHidden/>
          </w:rPr>
          <w:fldChar w:fldCharType="begin"/>
        </w:r>
        <w:r>
          <w:rPr>
            <w:noProof/>
            <w:webHidden/>
          </w:rPr>
          <w:instrText xml:space="preserve"> PAGEREF _Toc227941466 \h </w:instrText>
        </w:r>
        <w:r>
          <w:rPr>
            <w:noProof/>
            <w:webHidden/>
          </w:rPr>
        </w:r>
        <w:r>
          <w:rPr>
            <w:noProof/>
            <w:webHidden/>
          </w:rPr>
          <w:fldChar w:fldCharType="separate"/>
        </w:r>
        <w:r w:rsidR="00514DBA">
          <w:rPr>
            <w:noProof/>
            <w:webHidden/>
          </w:rPr>
          <w:t>17</w:t>
        </w:r>
        <w:r>
          <w:rPr>
            <w:noProof/>
            <w:webHidden/>
          </w:rPr>
          <w:fldChar w:fldCharType="end"/>
        </w:r>
      </w:hyperlink>
    </w:p>
    <w:p w14:paraId="6CCA9E57" w14:textId="05101B1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7" w:history="1">
        <w:r w:rsidRPr="00ED1597">
          <w:rPr>
            <w:rStyle w:val="af0"/>
            <w:b/>
            <w:noProof/>
          </w:rPr>
          <w:t xml:space="preserve">3.2 </w:t>
        </w:r>
        <w:r w:rsidRPr="00ED1597">
          <w:rPr>
            <w:rStyle w:val="af0"/>
            <w:b/>
            <w:noProof/>
          </w:rPr>
          <w:t>平台总体架构设计</w:t>
        </w:r>
        <w:r>
          <w:rPr>
            <w:noProof/>
            <w:webHidden/>
          </w:rPr>
          <w:tab/>
        </w:r>
        <w:r>
          <w:rPr>
            <w:noProof/>
            <w:webHidden/>
          </w:rPr>
          <w:fldChar w:fldCharType="begin"/>
        </w:r>
        <w:r>
          <w:rPr>
            <w:noProof/>
            <w:webHidden/>
          </w:rPr>
          <w:instrText xml:space="preserve"> PAGEREF _Toc227941467 \h </w:instrText>
        </w:r>
        <w:r>
          <w:rPr>
            <w:noProof/>
            <w:webHidden/>
          </w:rPr>
        </w:r>
        <w:r>
          <w:rPr>
            <w:noProof/>
            <w:webHidden/>
          </w:rPr>
          <w:fldChar w:fldCharType="separate"/>
        </w:r>
        <w:r w:rsidR="00514DBA">
          <w:rPr>
            <w:noProof/>
            <w:webHidden/>
          </w:rPr>
          <w:t>18</w:t>
        </w:r>
        <w:r>
          <w:rPr>
            <w:noProof/>
            <w:webHidden/>
          </w:rPr>
          <w:fldChar w:fldCharType="end"/>
        </w:r>
      </w:hyperlink>
    </w:p>
    <w:p w14:paraId="34296A1D" w14:textId="7F57DD2F"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68" w:history="1">
        <w:r w:rsidRPr="00ED1597">
          <w:rPr>
            <w:rStyle w:val="af0"/>
            <w:b/>
            <w:noProof/>
          </w:rPr>
          <w:t xml:space="preserve">3.3 </w:t>
        </w:r>
        <w:r w:rsidRPr="00ED1597">
          <w:rPr>
            <w:rStyle w:val="af0"/>
            <w:b/>
            <w:noProof/>
          </w:rPr>
          <w:t>平台核心模块设计</w:t>
        </w:r>
        <w:r>
          <w:rPr>
            <w:noProof/>
            <w:webHidden/>
          </w:rPr>
          <w:tab/>
        </w:r>
        <w:r>
          <w:rPr>
            <w:noProof/>
            <w:webHidden/>
          </w:rPr>
          <w:fldChar w:fldCharType="begin"/>
        </w:r>
        <w:r>
          <w:rPr>
            <w:noProof/>
            <w:webHidden/>
          </w:rPr>
          <w:instrText xml:space="preserve"> PAGEREF _Toc227941468 \h </w:instrText>
        </w:r>
        <w:r>
          <w:rPr>
            <w:noProof/>
            <w:webHidden/>
          </w:rPr>
        </w:r>
        <w:r>
          <w:rPr>
            <w:noProof/>
            <w:webHidden/>
          </w:rPr>
          <w:fldChar w:fldCharType="separate"/>
        </w:r>
        <w:r w:rsidR="00514DBA">
          <w:rPr>
            <w:noProof/>
            <w:webHidden/>
          </w:rPr>
          <w:t>20</w:t>
        </w:r>
        <w:r>
          <w:rPr>
            <w:noProof/>
            <w:webHidden/>
          </w:rPr>
          <w:fldChar w:fldCharType="end"/>
        </w:r>
      </w:hyperlink>
    </w:p>
    <w:p w14:paraId="33D8B3C7" w14:textId="262D104E"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69" w:history="1">
        <w:r w:rsidRPr="00ED1597">
          <w:rPr>
            <w:rStyle w:val="af0"/>
            <w:b/>
            <w:noProof/>
          </w:rPr>
          <w:t xml:space="preserve">3.3.1 </w:t>
        </w:r>
        <w:r w:rsidRPr="00ED1597">
          <w:rPr>
            <w:rStyle w:val="af0"/>
            <w:b/>
            <w:noProof/>
          </w:rPr>
          <w:t>用户交互与任务配置模块</w:t>
        </w:r>
        <w:r>
          <w:rPr>
            <w:noProof/>
            <w:webHidden/>
          </w:rPr>
          <w:tab/>
        </w:r>
        <w:r>
          <w:rPr>
            <w:noProof/>
            <w:webHidden/>
          </w:rPr>
          <w:fldChar w:fldCharType="begin"/>
        </w:r>
        <w:r>
          <w:rPr>
            <w:noProof/>
            <w:webHidden/>
          </w:rPr>
          <w:instrText xml:space="preserve"> PAGEREF _Toc227941469 \h </w:instrText>
        </w:r>
        <w:r>
          <w:rPr>
            <w:noProof/>
            <w:webHidden/>
          </w:rPr>
        </w:r>
        <w:r>
          <w:rPr>
            <w:noProof/>
            <w:webHidden/>
          </w:rPr>
          <w:fldChar w:fldCharType="separate"/>
        </w:r>
        <w:r w:rsidR="00514DBA">
          <w:rPr>
            <w:noProof/>
            <w:webHidden/>
          </w:rPr>
          <w:t>20</w:t>
        </w:r>
        <w:r>
          <w:rPr>
            <w:noProof/>
            <w:webHidden/>
          </w:rPr>
          <w:fldChar w:fldCharType="end"/>
        </w:r>
      </w:hyperlink>
    </w:p>
    <w:p w14:paraId="1B759996" w14:textId="405B9F3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0" w:history="1">
        <w:r w:rsidRPr="00ED1597">
          <w:rPr>
            <w:rStyle w:val="af0"/>
            <w:b/>
            <w:noProof/>
          </w:rPr>
          <w:t xml:space="preserve">3.3.2 </w:t>
        </w:r>
        <w:r w:rsidRPr="00ED1597">
          <w:rPr>
            <w:rStyle w:val="af0"/>
            <w:b/>
            <w:noProof/>
          </w:rPr>
          <w:t>任务解析与调度分发模块</w:t>
        </w:r>
        <w:r>
          <w:rPr>
            <w:noProof/>
            <w:webHidden/>
          </w:rPr>
          <w:tab/>
        </w:r>
        <w:r>
          <w:rPr>
            <w:noProof/>
            <w:webHidden/>
          </w:rPr>
          <w:fldChar w:fldCharType="begin"/>
        </w:r>
        <w:r>
          <w:rPr>
            <w:noProof/>
            <w:webHidden/>
          </w:rPr>
          <w:instrText xml:space="preserve"> PAGEREF _Toc227941470 \h </w:instrText>
        </w:r>
        <w:r>
          <w:rPr>
            <w:noProof/>
            <w:webHidden/>
          </w:rPr>
        </w:r>
        <w:r>
          <w:rPr>
            <w:noProof/>
            <w:webHidden/>
          </w:rPr>
          <w:fldChar w:fldCharType="separate"/>
        </w:r>
        <w:r w:rsidR="00514DBA">
          <w:rPr>
            <w:noProof/>
            <w:webHidden/>
          </w:rPr>
          <w:t>20</w:t>
        </w:r>
        <w:r>
          <w:rPr>
            <w:noProof/>
            <w:webHidden/>
          </w:rPr>
          <w:fldChar w:fldCharType="end"/>
        </w:r>
      </w:hyperlink>
    </w:p>
    <w:p w14:paraId="0991BD21" w14:textId="3CEBF692"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1" w:history="1">
        <w:r w:rsidRPr="00ED1597">
          <w:rPr>
            <w:rStyle w:val="af0"/>
            <w:b/>
            <w:noProof/>
          </w:rPr>
          <w:t xml:space="preserve">3.3.3 </w:t>
        </w:r>
        <w:r w:rsidRPr="00ED1597">
          <w:rPr>
            <w:rStyle w:val="af0"/>
            <w:b/>
            <w:noProof/>
          </w:rPr>
          <w:t>故障模型管理与注入器管理模块</w:t>
        </w:r>
        <w:r>
          <w:rPr>
            <w:noProof/>
            <w:webHidden/>
          </w:rPr>
          <w:tab/>
        </w:r>
        <w:r>
          <w:rPr>
            <w:noProof/>
            <w:webHidden/>
          </w:rPr>
          <w:fldChar w:fldCharType="begin"/>
        </w:r>
        <w:r>
          <w:rPr>
            <w:noProof/>
            <w:webHidden/>
          </w:rPr>
          <w:instrText xml:space="preserve"> PAGEREF _Toc227941471 \h </w:instrText>
        </w:r>
        <w:r>
          <w:rPr>
            <w:noProof/>
            <w:webHidden/>
          </w:rPr>
        </w:r>
        <w:r>
          <w:rPr>
            <w:noProof/>
            <w:webHidden/>
          </w:rPr>
          <w:fldChar w:fldCharType="separate"/>
        </w:r>
        <w:r w:rsidR="00514DBA">
          <w:rPr>
            <w:noProof/>
            <w:webHidden/>
          </w:rPr>
          <w:t>21</w:t>
        </w:r>
        <w:r>
          <w:rPr>
            <w:noProof/>
            <w:webHidden/>
          </w:rPr>
          <w:fldChar w:fldCharType="end"/>
        </w:r>
      </w:hyperlink>
    </w:p>
    <w:p w14:paraId="37113FDB" w14:textId="3297DDEB"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2" w:history="1">
        <w:r w:rsidRPr="00ED1597">
          <w:rPr>
            <w:rStyle w:val="af0"/>
            <w:b/>
            <w:noProof/>
          </w:rPr>
          <w:t xml:space="preserve">3.3.4 </w:t>
        </w:r>
        <w:r w:rsidRPr="00ED1597">
          <w:rPr>
            <w:rStyle w:val="af0"/>
            <w:b/>
            <w:noProof/>
          </w:rPr>
          <w:t>日志回收与状态监控模块</w:t>
        </w:r>
        <w:r>
          <w:rPr>
            <w:noProof/>
            <w:webHidden/>
          </w:rPr>
          <w:tab/>
        </w:r>
        <w:r>
          <w:rPr>
            <w:noProof/>
            <w:webHidden/>
          </w:rPr>
          <w:fldChar w:fldCharType="begin"/>
        </w:r>
        <w:r>
          <w:rPr>
            <w:noProof/>
            <w:webHidden/>
          </w:rPr>
          <w:instrText xml:space="preserve"> PAGEREF _Toc227941472 \h </w:instrText>
        </w:r>
        <w:r>
          <w:rPr>
            <w:noProof/>
            <w:webHidden/>
          </w:rPr>
        </w:r>
        <w:r>
          <w:rPr>
            <w:noProof/>
            <w:webHidden/>
          </w:rPr>
          <w:fldChar w:fldCharType="separate"/>
        </w:r>
        <w:r w:rsidR="00514DBA">
          <w:rPr>
            <w:noProof/>
            <w:webHidden/>
          </w:rPr>
          <w:t>22</w:t>
        </w:r>
        <w:r>
          <w:rPr>
            <w:noProof/>
            <w:webHidden/>
          </w:rPr>
          <w:fldChar w:fldCharType="end"/>
        </w:r>
      </w:hyperlink>
    </w:p>
    <w:p w14:paraId="2BCB761F" w14:textId="58F7F57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3" w:history="1">
        <w:r w:rsidRPr="00ED1597">
          <w:rPr>
            <w:rStyle w:val="af0"/>
            <w:b/>
            <w:noProof/>
          </w:rPr>
          <w:t xml:space="preserve">3.3.5 </w:t>
        </w:r>
        <w:r w:rsidRPr="00ED1597">
          <w:rPr>
            <w:rStyle w:val="af0"/>
            <w:b/>
            <w:noProof/>
          </w:rPr>
          <w:t>结果分析与实验管理模块</w:t>
        </w:r>
        <w:r>
          <w:rPr>
            <w:noProof/>
            <w:webHidden/>
          </w:rPr>
          <w:tab/>
        </w:r>
        <w:r>
          <w:rPr>
            <w:noProof/>
            <w:webHidden/>
          </w:rPr>
          <w:fldChar w:fldCharType="begin"/>
        </w:r>
        <w:r>
          <w:rPr>
            <w:noProof/>
            <w:webHidden/>
          </w:rPr>
          <w:instrText xml:space="preserve"> PAGEREF _Toc227941473 \h </w:instrText>
        </w:r>
        <w:r>
          <w:rPr>
            <w:noProof/>
            <w:webHidden/>
          </w:rPr>
        </w:r>
        <w:r>
          <w:rPr>
            <w:noProof/>
            <w:webHidden/>
          </w:rPr>
          <w:fldChar w:fldCharType="separate"/>
        </w:r>
        <w:r w:rsidR="00514DBA">
          <w:rPr>
            <w:noProof/>
            <w:webHidden/>
          </w:rPr>
          <w:t>23</w:t>
        </w:r>
        <w:r>
          <w:rPr>
            <w:noProof/>
            <w:webHidden/>
          </w:rPr>
          <w:fldChar w:fldCharType="end"/>
        </w:r>
      </w:hyperlink>
    </w:p>
    <w:p w14:paraId="377F5AA1" w14:textId="3F6247C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4" w:history="1">
        <w:r w:rsidRPr="00ED1597">
          <w:rPr>
            <w:rStyle w:val="af0"/>
            <w:b/>
            <w:noProof/>
          </w:rPr>
          <w:t xml:space="preserve">3.4 </w:t>
        </w:r>
        <w:r w:rsidRPr="00ED1597">
          <w:rPr>
            <w:rStyle w:val="af0"/>
            <w:b/>
            <w:noProof/>
          </w:rPr>
          <w:t>故障模型与任务描述设计</w:t>
        </w:r>
        <w:r>
          <w:rPr>
            <w:noProof/>
            <w:webHidden/>
          </w:rPr>
          <w:tab/>
        </w:r>
        <w:r>
          <w:rPr>
            <w:noProof/>
            <w:webHidden/>
          </w:rPr>
          <w:fldChar w:fldCharType="begin"/>
        </w:r>
        <w:r>
          <w:rPr>
            <w:noProof/>
            <w:webHidden/>
          </w:rPr>
          <w:instrText xml:space="preserve"> PAGEREF _Toc227941474 \h </w:instrText>
        </w:r>
        <w:r>
          <w:rPr>
            <w:noProof/>
            <w:webHidden/>
          </w:rPr>
        </w:r>
        <w:r>
          <w:rPr>
            <w:noProof/>
            <w:webHidden/>
          </w:rPr>
          <w:fldChar w:fldCharType="separate"/>
        </w:r>
        <w:r w:rsidR="00514DBA">
          <w:rPr>
            <w:noProof/>
            <w:webHidden/>
          </w:rPr>
          <w:t>23</w:t>
        </w:r>
        <w:r>
          <w:rPr>
            <w:noProof/>
            <w:webHidden/>
          </w:rPr>
          <w:fldChar w:fldCharType="end"/>
        </w:r>
      </w:hyperlink>
    </w:p>
    <w:p w14:paraId="2BC4A463" w14:textId="1D91E3CA"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5" w:history="1">
        <w:r w:rsidRPr="00ED1597">
          <w:rPr>
            <w:rStyle w:val="af0"/>
            <w:b/>
            <w:noProof/>
          </w:rPr>
          <w:t xml:space="preserve">3.4.1 </w:t>
        </w:r>
        <w:r w:rsidRPr="00ED1597">
          <w:rPr>
            <w:rStyle w:val="af0"/>
            <w:b/>
            <w:noProof/>
          </w:rPr>
          <w:t>故障对象抽象</w:t>
        </w:r>
        <w:r>
          <w:rPr>
            <w:noProof/>
            <w:webHidden/>
          </w:rPr>
          <w:tab/>
        </w:r>
        <w:r>
          <w:rPr>
            <w:noProof/>
            <w:webHidden/>
          </w:rPr>
          <w:fldChar w:fldCharType="begin"/>
        </w:r>
        <w:r>
          <w:rPr>
            <w:noProof/>
            <w:webHidden/>
          </w:rPr>
          <w:instrText xml:space="preserve"> PAGEREF _Toc227941475 \h </w:instrText>
        </w:r>
        <w:r>
          <w:rPr>
            <w:noProof/>
            <w:webHidden/>
          </w:rPr>
        </w:r>
        <w:r>
          <w:rPr>
            <w:noProof/>
            <w:webHidden/>
          </w:rPr>
          <w:fldChar w:fldCharType="separate"/>
        </w:r>
        <w:r w:rsidR="00514DBA">
          <w:rPr>
            <w:noProof/>
            <w:webHidden/>
          </w:rPr>
          <w:t>24</w:t>
        </w:r>
        <w:r>
          <w:rPr>
            <w:noProof/>
            <w:webHidden/>
          </w:rPr>
          <w:fldChar w:fldCharType="end"/>
        </w:r>
      </w:hyperlink>
    </w:p>
    <w:p w14:paraId="31E331E6" w14:textId="25ECA36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6" w:history="1">
        <w:r w:rsidRPr="00ED1597">
          <w:rPr>
            <w:rStyle w:val="af0"/>
            <w:b/>
            <w:noProof/>
          </w:rPr>
          <w:t xml:space="preserve">3.4.2 </w:t>
        </w:r>
        <w:r w:rsidRPr="00ED1597">
          <w:rPr>
            <w:rStyle w:val="af0"/>
            <w:b/>
            <w:noProof/>
          </w:rPr>
          <w:t>故障参数设计</w:t>
        </w:r>
        <w:r>
          <w:rPr>
            <w:noProof/>
            <w:webHidden/>
          </w:rPr>
          <w:tab/>
        </w:r>
        <w:r>
          <w:rPr>
            <w:noProof/>
            <w:webHidden/>
          </w:rPr>
          <w:fldChar w:fldCharType="begin"/>
        </w:r>
        <w:r>
          <w:rPr>
            <w:noProof/>
            <w:webHidden/>
          </w:rPr>
          <w:instrText xml:space="preserve"> PAGEREF _Toc227941476 \h </w:instrText>
        </w:r>
        <w:r>
          <w:rPr>
            <w:noProof/>
            <w:webHidden/>
          </w:rPr>
        </w:r>
        <w:r>
          <w:rPr>
            <w:noProof/>
            <w:webHidden/>
          </w:rPr>
          <w:fldChar w:fldCharType="separate"/>
        </w:r>
        <w:r w:rsidR="00514DBA">
          <w:rPr>
            <w:noProof/>
            <w:webHidden/>
          </w:rPr>
          <w:t>24</w:t>
        </w:r>
        <w:r>
          <w:rPr>
            <w:noProof/>
            <w:webHidden/>
          </w:rPr>
          <w:fldChar w:fldCharType="end"/>
        </w:r>
      </w:hyperlink>
    </w:p>
    <w:p w14:paraId="73FE066A" w14:textId="17546DF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77" w:history="1">
        <w:r w:rsidRPr="00ED1597">
          <w:rPr>
            <w:rStyle w:val="af0"/>
            <w:b/>
            <w:noProof/>
          </w:rPr>
          <w:t xml:space="preserve">3.4.3 </w:t>
        </w:r>
        <w:r w:rsidRPr="00ED1597">
          <w:rPr>
            <w:rStyle w:val="af0"/>
            <w:b/>
            <w:noProof/>
          </w:rPr>
          <w:t>任务描述与执行约束</w:t>
        </w:r>
        <w:r>
          <w:rPr>
            <w:noProof/>
            <w:webHidden/>
          </w:rPr>
          <w:tab/>
        </w:r>
        <w:r>
          <w:rPr>
            <w:noProof/>
            <w:webHidden/>
          </w:rPr>
          <w:fldChar w:fldCharType="begin"/>
        </w:r>
        <w:r>
          <w:rPr>
            <w:noProof/>
            <w:webHidden/>
          </w:rPr>
          <w:instrText xml:space="preserve"> PAGEREF _Toc227941477 \h </w:instrText>
        </w:r>
        <w:r>
          <w:rPr>
            <w:noProof/>
            <w:webHidden/>
          </w:rPr>
        </w:r>
        <w:r>
          <w:rPr>
            <w:noProof/>
            <w:webHidden/>
          </w:rPr>
          <w:fldChar w:fldCharType="separate"/>
        </w:r>
        <w:r w:rsidR="00514DBA">
          <w:rPr>
            <w:noProof/>
            <w:webHidden/>
          </w:rPr>
          <w:t>25</w:t>
        </w:r>
        <w:r>
          <w:rPr>
            <w:noProof/>
            <w:webHidden/>
          </w:rPr>
          <w:fldChar w:fldCharType="end"/>
        </w:r>
      </w:hyperlink>
    </w:p>
    <w:p w14:paraId="734903BF" w14:textId="343A9FA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8" w:history="1">
        <w:r w:rsidRPr="00ED1597">
          <w:rPr>
            <w:rStyle w:val="af0"/>
            <w:b/>
            <w:noProof/>
          </w:rPr>
          <w:t xml:space="preserve">3.5 </w:t>
        </w:r>
        <w:r w:rsidRPr="00ED1597">
          <w:rPr>
            <w:rStyle w:val="af0"/>
            <w:b/>
            <w:noProof/>
          </w:rPr>
          <w:t>平台工作流程设计</w:t>
        </w:r>
        <w:r>
          <w:rPr>
            <w:noProof/>
            <w:webHidden/>
          </w:rPr>
          <w:tab/>
        </w:r>
        <w:r>
          <w:rPr>
            <w:noProof/>
            <w:webHidden/>
          </w:rPr>
          <w:fldChar w:fldCharType="begin"/>
        </w:r>
        <w:r>
          <w:rPr>
            <w:noProof/>
            <w:webHidden/>
          </w:rPr>
          <w:instrText xml:space="preserve"> PAGEREF _Toc227941478 \h </w:instrText>
        </w:r>
        <w:r>
          <w:rPr>
            <w:noProof/>
            <w:webHidden/>
          </w:rPr>
        </w:r>
        <w:r>
          <w:rPr>
            <w:noProof/>
            <w:webHidden/>
          </w:rPr>
          <w:fldChar w:fldCharType="separate"/>
        </w:r>
        <w:r w:rsidR="00514DBA">
          <w:rPr>
            <w:noProof/>
            <w:webHidden/>
          </w:rPr>
          <w:t>25</w:t>
        </w:r>
        <w:r>
          <w:rPr>
            <w:noProof/>
            <w:webHidden/>
          </w:rPr>
          <w:fldChar w:fldCharType="end"/>
        </w:r>
      </w:hyperlink>
    </w:p>
    <w:p w14:paraId="53219E29" w14:textId="015D160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79" w:history="1">
        <w:r w:rsidRPr="00ED1597">
          <w:rPr>
            <w:rStyle w:val="af0"/>
            <w:b/>
            <w:noProof/>
          </w:rPr>
          <w:t xml:space="preserve">3.6 </w:t>
        </w:r>
        <w:r w:rsidRPr="00ED1597">
          <w:rPr>
            <w:rStyle w:val="af0"/>
            <w:b/>
            <w:noProof/>
          </w:rPr>
          <w:t>平台的安全性、可扩展性与可复现性设计</w:t>
        </w:r>
        <w:r>
          <w:rPr>
            <w:noProof/>
            <w:webHidden/>
          </w:rPr>
          <w:tab/>
        </w:r>
        <w:r>
          <w:rPr>
            <w:noProof/>
            <w:webHidden/>
          </w:rPr>
          <w:fldChar w:fldCharType="begin"/>
        </w:r>
        <w:r>
          <w:rPr>
            <w:noProof/>
            <w:webHidden/>
          </w:rPr>
          <w:instrText xml:space="preserve"> PAGEREF _Toc227941479 \h </w:instrText>
        </w:r>
        <w:r>
          <w:rPr>
            <w:noProof/>
            <w:webHidden/>
          </w:rPr>
        </w:r>
        <w:r>
          <w:rPr>
            <w:noProof/>
            <w:webHidden/>
          </w:rPr>
          <w:fldChar w:fldCharType="separate"/>
        </w:r>
        <w:r w:rsidR="00514DBA">
          <w:rPr>
            <w:noProof/>
            <w:webHidden/>
          </w:rPr>
          <w:t>27</w:t>
        </w:r>
        <w:r>
          <w:rPr>
            <w:noProof/>
            <w:webHidden/>
          </w:rPr>
          <w:fldChar w:fldCharType="end"/>
        </w:r>
      </w:hyperlink>
    </w:p>
    <w:p w14:paraId="4BBD7AC3" w14:textId="3BE141BB"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0" w:history="1">
        <w:r w:rsidRPr="00ED1597">
          <w:rPr>
            <w:rStyle w:val="af0"/>
            <w:b/>
            <w:noProof/>
          </w:rPr>
          <w:t xml:space="preserve">3.7 </w:t>
        </w:r>
        <w:r w:rsidRPr="00ED1597">
          <w:rPr>
            <w:rStyle w:val="af0"/>
            <w:b/>
            <w:noProof/>
          </w:rPr>
          <w:t>本章小结</w:t>
        </w:r>
        <w:r>
          <w:rPr>
            <w:noProof/>
            <w:webHidden/>
          </w:rPr>
          <w:tab/>
        </w:r>
        <w:r>
          <w:rPr>
            <w:noProof/>
            <w:webHidden/>
          </w:rPr>
          <w:fldChar w:fldCharType="begin"/>
        </w:r>
        <w:r>
          <w:rPr>
            <w:noProof/>
            <w:webHidden/>
          </w:rPr>
          <w:instrText xml:space="preserve"> PAGEREF _Toc227941480 \h </w:instrText>
        </w:r>
        <w:r>
          <w:rPr>
            <w:noProof/>
            <w:webHidden/>
          </w:rPr>
        </w:r>
        <w:r>
          <w:rPr>
            <w:noProof/>
            <w:webHidden/>
          </w:rPr>
          <w:fldChar w:fldCharType="separate"/>
        </w:r>
        <w:r w:rsidR="00514DBA">
          <w:rPr>
            <w:noProof/>
            <w:webHidden/>
          </w:rPr>
          <w:t>28</w:t>
        </w:r>
        <w:r>
          <w:rPr>
            <w:noProof/>
            <w:webHidden/>
          </w:rPr>
          <w:fldChar w:fldCharType="end"/>
        </w:r>
      </w:hyperlink>
    </w:p>
    <w:p w14:paraId="3F1B6BF3" w14:textId="595B5095"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81" w:history="1">
        <w:r w:rsidRPr="00ED1597">
          <w:rPr>
            <w:rStyle w:val="af0"/>
            <w:b/>
            <w:noProof/>
          </w:rPr>
          <w:t>第</w:t>
        </w:r>
        <w:r w:rsidRPr="00ED1597">
          <w:rPr>
            <w:rStyle w:val="af0"/>
            <w:b/>
            <w:noProof/>
          </w:rPr>
          <w:t>4</w:t>
        </w:r>
        <w:r w:rsidRPr="00ED1597">
          <w:rPr>
            <w:rStyle w:val="af0"/>
            <w:b/>
            <w:noProof/>
          </w:rPr>
          <w:t>章</w:t>
        </w:r>
        <w:r w:rsidRPr="00ED1597">
          <w:rPr>
            <w:rStyle w:val="af0"/>
            <w:b/>
            <w:noProof/>
          </w:rPr>
          <w:t xml:space="preserve">  </w:t>
        </w:r>
        <w:r w:rsidRPr="00ED1597">
          <w:rPr>
            <w:rStyle w:val="af0"/>
            <w:b/>
            <w:noProof/>
          </w:rPr>
          <w:t>多层次故障注入关键技术设计与实现</w:t>
        </w:r>
        <w:r>
          <w:rPr>
            <w:noProof/>
            <w:webHidden/>
          </w:rPr>
          <w:tab/>
        </w:r>
        <w:r>
          <w:rPr>
            <w:noProof/>
            <w:webHidden/>
          </w:rPr>
          <w:fldChar w:fldCharType="begin"/>
        </w:r>
        <w:r>
          <w:rPr>
            <w:noProof/>
            <w:webHidden/>
          </w:rPr>
          <w:instrText xml:space="preserve"> PAGEREF _Toc227941481 \h </w:instrText>
        </w:r>
        <w:r>
          <w:rPr>
            <w:noProof/>
            <w:webHidden/>
          </w:rPr>
        </w:r>
        <w:r>
          <w:rPr>
            <w:noProof/>
            <w:webHidden/>
          </w:rPr>
          <w:fldChar w:fldCharType="separate"/>
        </w:r>
        <w:r w:rsidR="00514DBA">
          <w:rPr>
            <w:noProof/>
            <w:webHidden/>
          </w:rPr>
          <w:t>29</w:t>
        </w:r>
        <w:r>
          <w:rPr>
            <w:noProof/>
            <w:webHidden/>
          </w:rPr>
          <w:fldChar w:fldCharType="end"/>
        </w:r>
      </w:hyperlink>
    </w:p>
    <w:p w14:paraId="1A090C57" w14:textId="76F2708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2" w:history="1">
        <w:r w:rsidRPr="00ED1597">
          <w:rPr>
            <w:rStyle w:val="af0"/>
            <w:b/>
            <w:noProof/>
          </w:rPr>
          <w:t xml:space="preserve">4.1 </w:t>
        </w:r>
        <w:r w:rsidRPr="00ED1597">
          <w:rPr>
            <w:rStyle w:val="af0"/>
            <w:b/>
            <w:noProof/>
          </w:rPr>
          <w:t>面向</w:t>
        </w:r>
        <w:r w:rsidRPr="00ED1597">
          <w:rPr>
            <w:rStyle w:val="af0"/>
            <w:b/>
            <w:noProof/>
          </w:rPr>
          <w:t xml:space="preserve"> IaaS </w:t>
        </w:r>
        <w:r w:rsidRPr="00ED1597">
          <w:rPr>
            <w:rStyle w:val="af0"/>
            <w:b/>
            <w:noProof/>
          </w:rPr>
          <w:t>层的内核级故障注入引擎设计与实现</w:t>
        </w:r>
        <w:r>
          <w:rPr>
            <w:noProof/>
            <w:webHidden/>
          </w:rPr>
          <w:tab/>
        </w:r>
        <w:r>
          <w:rPr>
            <w:noProof/>
            <w:webHidden/>
          </w:rPr>
          <w:fldChar w:fldCharType="begin"/>
        </w:r>
        <w:r>
          <w:rPr>
            <w:noProof/>
            <w:webHidden/>
          </w:rPr>
          <w:instrText xml:space="preserve"> PAGEREF _Toc227941482 \h </w:instrText>
        </w:r>
        <w:r>
          <w:rPr>
            <w:noProof/>
            <w:webHidden/>
          </w:rPr>
        </w:r>
        <w:r>
          <w:rPr>
            <w:noProof/>
            <w:webHidden/>
          </w:rPr>
          <w:fldChar w:fldCharType="separate"/>
        </w:r>
        <w:r w:rsidR="00514DBA">
          <w:rPr>
            <w:noProof/>
            <w:webHidden/>
          </w:rPr>
          <w:t>29</w:t>
        </w:r>
        <w:r>
          <w:rPr>
            <w:noProof/>
            <w:webHidden/>
          </w:rPr>
          <w:fldChar w:fldCharType="end"/>
        </w:r>
      </w:hyperlink>
    </w:p>
    <w:p w14:paraId="682B2EE2" w14:textId="4259C37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3" w:history="1">
        <w:r w:rsidRPr="00ED1597">
          <w:rPr>
            <w:rStyle w:val="af0"/>
            <w:b/>
            <w:noProof/>
          </w:rPr>
          <w:t xml:space="preserve">4.1.1 </w:t>
        </w:r>
        <w:r w:rsidRPr="00ED1597">
          <w:rPr>
            <w:rStyle w:val="af0"/>
            <w:b/>
            <w:noProof/>
          </w:rPr>
          <w:t>基于</w:t>
        </w:r>
        <w:r w:rsidRPr="00ED1597">
          <w:rPr>
            <w:rStyle w:val="af0"/>
            <w:b/>
            <w:noProof/>
          </w:rPr>
          <w:t xml:space="preserve"> Kprobes </w:t>
        </w:r>
        <w:r w:rsidRPr="00ED1597">
          <w:rPr>
            <w:rStyle w:val="af0"/>
            <w:b/>
            <w:noProof/>
          </w:rPr>
          <w:t>的动态追踪机制</w:t>
        </w:r>
        <w:r>
          <w:rPr>
            <w:noProof/>
            <w:webHidden/>
          </w:rPr>
          <w:tab/>
        </w:r>
        <w:r>
          <w:rPr>
            <w:noProof/>
            <w:webHidden/>
          </w:rPr>
          <w:fldChar w:fldCharType="begin"/>
        </w:r>
        <w:r>
          <w:rPr>
            <w:noProof/>
            <w:webHidden/>
          </w:rPr>
          <w:instrText xml:space="preserve"> PAGEREF _Toc227941483 \h </w:instrText>
        </w:r>
        <w:r>
          <w:rPr>
            <w:noProof/>
            <w:webHidden/>
          </w:rPr>
        </w:r>
        <w:r>
          <w:rPr>
            <w:noProof/>
            <w:webHidden/>
          </w:rPr>
          <w:fldChar w:fldCharType="separate"/>
        </w:r>
        <w:r w:rsidR="00514DBA">
          <w:rPr>
            <w:noProof/>
            <w:webHidden/>
          </w:rPr>
          <w:t>29</w:t>
        </w:r>
        <w:r>
          <w:rPr>
            <w:noProof/>
            <w:webHidden/>
          </w:rPr>
          <w:fldChar w:fldCharType="end"/>
        </w:r>
      </w:hyperlink>
    </w:p>
    <w:p w14:paraId="5BB286AA" w14:textId="33D273B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4" w:history="1">
        <w:r w:rsidRPr="00ED1597">
          <w:rPr>
            <w:rStyle w:val="af0"/>
            <w:b/>
            <w:noProof/>
          </w:rPr>
          <w:t xml:space="preserve">4.1.2 </w:t>
        </w:r>
        <w:r w:rsidRPr="00ED1597">
          <w:rPr>
            <w:rStyle w:val="af0"/>
            <w:b/>
            <w:noProof/>
          </w:rPr>
          <w:t>虚拟</w:t>
        </w:r>
        <w:r w:rsidRPr="00ED1597">
          <w:rPr>
            <w:rStyle w:val="af0"/>
            <w:b/>
            <w:noProof/>
          </w:rPr>
          <w:t xml:space="preserve"> CPU </w:t>
        </w:r>
        <w:r w:rsidRPr="00ED1597">
          <w:rPr>
            <w:rStyle w:val="af0"/>
            <w:b/>
            <w:noProof/>
          </w:rPr>
          <w:t>寄存器与执行流篡改机制</w:t>
        </w:r>
        <w:r>
          <w:rPr>
            <w:noProof/>
            <w:webHidden/>
          </w:rPr>
          <w:tab/>
        </w:r>
        <w:r>
          <w:rPr>
            <w:noProof/>
            <w:webHidden/>
          </w:rPr>
          <w:fldChar w:fldCharType="begin"/>
        </w:r>
        <w:r>
          <w:rPr>
            <w:noProof/>
            <w:webHidden/>
          </w:rPr>
          <w:instrText xml:space="preserve"> PAGEREF _Toc227941484 \h </w:instrText>
        </w:r>
        <w:r>
          <w:rPr>
            <w:noProof/>
            <w:webHidden/>
          </w:rPr>
        </w:r>
        <w:r>
          <w:rPr>
            <w:noProof/>
            <w:webHidden/>
          </w:rPr>
          <w:fldChar w:fldCharType="separate"/>
        </w:r>
        <w:r w:rsidR="00514DBA">
          <w:rPr>
            <w:noProof/>
            <w:webHidden/>
          </w:rPr>
          <w:t>30</w:t>
        </w:r>
        <w:r>
          <w:rPr>
            <w:noProof/>
            <w:webHidden/>
          </w:rPr>
          <w:fldChar w:fldCharType="end"/>
        </w:r>
      </w:hyperlink>
    </w:p>
    <w:p w14:paraId="6AE51D8B" w14:textId="2C4D870E"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5" w:history="1">
        <w:r w:rsidRPr="00ED1597">
          <w:rPr>
            <w:rStyle w:val="af0"/>
            <w:b/>
            <w:noProof/>
          </w:rPr>
          <w:t xml:space="preserve">4.1.3 </w:t>
        </w:r>
        <w:r w:rsidRPr="00ED1597">
          <w:rPr>
            <w:rStyle w:val="af0"/>
            <w:b/>
            <w:noProof/>
          </w:rPr>
          <w:t>基于缺页异常与</w:t>
        </w:r>
        <w:r w:rsidRPr="00ED1597">
          <w:rPr>
            <w:rStyle w:val="af0"/>
            <w:b/>
            <w:noProof/>
          </w:rPr>
          <w:t xml:space="preserve"> TLB </w:t>
        </w:r>
        <w:r w:rsidRPr="00ED1597">
          <w:rPr>
            <w:rStyle w:val="af0"/>
            <w:b/>
            <w:noProof/>
          </w:rPr>
          <w:t>拦截的内存故障模拟</w:t>
        </w:r>
        <w:r>
          <w:rPr>
            <w:noProof/>
            <w:webHidden/>
          </w:rPr>
          <w:tab/>
        </w:r>
        <w:r>
          <w:rPr>
            <w:noProof/>
            <w:webHidden/>
          </w:rPr>
          <w:fldChar w:fldCharType="begin"/>
        </w:r>
        <w:r>
          <w:rPr>
            <w:noProof/>
            <w:webHidden/>
          </w:rPr>
          <w:instrText xml:space="preserve"> PAGEREF _Toc227941485 \h </w:instrText>
        </w:r>
        <w:r>
          <w:rPr>
            <w:noProof/>
            <w:webHidden/>
          </w:rPr>
        </w:r>
        <w:r>
          <w:rPr>
            <w:noProof/>
            <w:webHidden/>
          </w:rPr>
          <w:fldChar w:fldCharType="separate"/>
        </w:r>
        <w:r w:rsidR="00514DBA">
          <w:rPr>
            <w:noProof/>
            <w:webHidden/>
          </w:rPr>
          <w:t>31</w:t>
        </w:r>
        <w:r>
          <w:rPr>
            <w:noProof/>
            <w:webHidden/>
          </w:rPr>
          <w:fldChar w:fldCharType="end"/>
        </w:r>
      </w:hyperlink>
    </w:p>
    <w:p w14:paraId="72AB4C03" w14:textId="629646FD"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6" w:history="1">
        <w:r w:rsidRPr="00ED1597">
          <w:rPr>
            <w:rStyle w:val="af0"/>
            <w:b/>
            <w:noProof/>
          </w:rPr>
          <w:t xml:space="preserve">4.1.4 </w:t>
        </w:r>
        <w:r w:rsidRPr="00ED1597">
          <w:rPr>
            <w:rStyle w:val="af0"/>
            <w:b/>
            <w:noProof/>
          </w:rPr>
          <w:t>虚拟文件系统</w:t>
        </w:r>
        <w:r w:rsidRPr="00ED1597">
          <w:rPr>
            <w:rStyle w:val="af0"/>
            <w:b/>
            <w:noProof/>
          </w:rPr>
          <w:t xml:space="preserve"> I/O </w:t>
        </w:r>
        <w:r w:rsidRPr="00ED1597">
          <w:rPr>
            <w:rStyle w:val="af0"/>
            <w:b/>
            <w:noProof/>
          </w:rPr>
          <w:t>链路阻断实现</w:t>
        </w:r>
        <w:r>
          <w:rPr>
            <w:noProof/>
            <w:webHidden/>
          </w:rPr>
          <w:tab/>
        </w:r>
        <w:r>
          <w:rPr>
            <w:noProof/>
            <w:webHidden/>
          </w:rPr>
          <w:fldChar w:fldCharType="begin"/>
        </w:r>
        <w:r>
          <w:rPr>
            <w:noProof/>
            <w:webHidden/>
          </w:rPr>
          <w:instrText xml:space="preserve"> PAGEREF _Toc227941486 \h </w:instrText>
        </w:r>
        <w:r>
          <w:rPr>
            <w:noProof/>
            <w:webHidden/>
          </w:rPr>
        </w:r>
        <w:r>
          <w:rPr>
            <w:noProof/>
            <w:webHidden/>
          </w:rPr>
          <w:fldChar w:fldCharType="separate"/>
        </w:r>
        <w:r w:rsidR="00514DBA">
          <w:rPr>
            <w:noProof/>
            <w:webHidden/>
          </w:rPr>
          <w:t>33</w:t>
        </w:r>
        <w:r>
          <w:rPr>
            <w:noProof/>
            <w:webHidden/>
          </w:rPr>
          <w:fldChar w:fldCharType="end"/>
        </w:r>
      </w:hyperlink>
    </w:p>
    <w:p w14:paraId="30900C4C" w14:textId="1B7EEA2C"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7" w:history="1">
        <w:r w:rsidRPr="00ED1597">
          <w:rPr>
            <w:rStyle w:val="af0"/>
            <w:b/>
            <w:noProof/>
          </w:rPr>
          <w:t xml:space="preserve">4.1.5 KVM </w:t>
        </w:r>
        <w:r w:rsidRPr="00ED1597">
          <w:rPr>
            <w:rStyle w:val="af0"/>
            <w:b/>
            <w:noProof/>
          </w:rPr>
          <w:t>状态机与热迁移机制干预</w:t>
        </w:r>
        <w:r>
          <w:rPr>
            <w:noProof/>
            <w:webHidden/>
          </w:rPr>
          <w:tab/>
        </w:r>
        <w:r>
          <w:rPr>
            <w:noProof/>
            <w:webHidden/>
          </w:rPr>
          <w:fldChar w:fldCharType="begin"/>
        </w:r>
        <w:r>
          <w:rPr>
            <w:noProof/>
            <w:webHidden/>
          </w:rPr>
          <w:instrText xml:space="preserve"> PAGEREF _Toc227941487 \h </w:instrText>
        </w:r>
        <w:r>
          <w:rPr>
            <w:noProof/>
            <w:webHidden/>
          </w:rPr>
        </w:r>
        <w:r>
          <w:rPr>
            <w:noProof/>
            <w:webHidden/>
          </w:rPr>
          <w:fldChar w:fldCharType="separate"/>
        </w:r>
        <w:r w:rsidR="00514DBA">
          <w:rPr>
            <w:noProof/>
            <w:webHidden/>
          </w:rPr>
          <w:t>33</w:t>
        </w:r>
        <w:r>
          <w:rPr>
            <w:noProof/>
            <w:webHidden/>
          </w:rPr>
          <w:fldChar w:fldCharType="end"/>
        </w:r>
      </w:hyperlink>
    </w:p>
    <w:p w14:paraId="2134872B" w14:textId="2EB5CD8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88" w:history="1">
        <w:r w:rsidRPr="00ED1597">
          <w:rPr>
            <w:rStyle w:val="af0"/>
            <w:b/>
            <w:noProof/>
          </w:rPr>
          <w:t xml:space="preserve">4.2 </w:t>
        </w:r>
        <w:r w:rsidRPr="00ED1597">
          <w:rPr>
            <w:rStyle w:val="af0"/>
            <w:b/>
            <w:noProof/>
          </w:rPr>
          <w:t>面向</w:t>
        </w:r>
        <w:r w:rsidRPr="00ED1597">
          <w:rPr>
            <w:rStyle w:val="af0"/>
            <w:b/>
            <w:noProof/>
          </w:rPr>
          <w:t xml:space="preserve"> Guest OS </w:t>
        </w:r>
        <w:r w:rsidRPr="00ED1597">
          <w:rPr>
            <w:rStyle w:val="af0"/>
            <w:b/>
            <w:noProof/>
          </w:rPr>
          <w:t>层的应用级故障注入工具设计与实现</w:t>
        </w:r>
        <w:r>
          <w:rPr>
            <w:noProof/>
            <w:webHidden/>
          </w:rPr>
          <w:tab/>
        </w:r>
        <w:r>
          <w:rPr>
            <w:noProof/>
            <w:webHidden/>
          </w:rPr>
          <w:fldChar w:fldCharType="begin"/>
        </w:r>
        <w:r>
          <w:rPr>
            <w:noProof/>
            <w:webHidden/>
          </w:rPr>
          <w:instrText xml:space="preserve"> PAGEREF _Toc227941488 \h </w:instrText>
        </w:r>
        <w:r>
          <w:rPr>
            <w:noProof/>
            <w:webHidden/>
          </w:rPr>
        </w:r>
        <w:r>
          <w:rPr>
            <w:noProof/>
            <w:webHidden/>
          </w:rPr>
          <w:fldChar w:fldCharType="separate"/>
        </w:r>
        <w:r w:rsidR="00514DBA">
          <w:rPr>
            <w:noProof/>
            <w:webHidden/>
          </w:rPr>
          <w:t>34</w:t>
        </w:r>
        <w:r>
          <w:rPr>
            <w:noProof/>
            <w:webHidden/>
          </w:rPr>
          <w:fldChar w:fldCharType="end"/>
        </w:r>
      </w:hyperlink>
    </w:p>
    <w:p w14:paraId="77324200" w14:textId="2042F1A3"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89" w:history="1">
        <w:r w:rsidRPr="00ED1597">
          <w:rPr>
            <w:rStyle w:val="af0"/>
            <w:b/>
            <w:noProof/>
          </w:rPr>
          <w:t xml:space="preserve">4.2.1 CPU </w:t>
        </w:r>
        <w:r w:rsidRPr="00ED1597">
          <w:rPr>
            <w:rStyle w:val="af0"/>
            <w:b/>
            <w:noProof/>
          </w:rPr>
          <w:t>资源争抢与内存耗尽注入</w:t>
        </w:r>
        <w:r>
          <w:rPr>
            <w:noProof/>
            <w:webHidden/>
          </w:rPr>
          <w:tab/>
        </w:r>
        <w:r>
          <w:rPr>
            <w:noProof/>
            <w:webHidden/>
          </w:rPr>
          <w:fldChar w:fldCharType="begin"/>
        </w:r>
        <w:r>
          <w:rPr>
            <w:noProof/>
            <w:webHidden/>
          </w:rPr>
          <w:instrText xml:space="preserve"> PAGEREF _Toc227941489 \h </w:instrText>
        </w:r>
        <w:r>
          <w:rPr>
            <w:noProof/>
            <w:webHidden/>
          </w:rPr>
        </w:r>
        <w:r>
          <w:rPr>
            <w:noProof/>
            <w:webHidden/>
          </w:rPr>
          <w:fldChar w:fldCharType="separate"/>
        </w:r>
        <w:r w:rsidR="00514DBA">
          <w:rPr>
            <w:noProof/>
            <w:webHidden/>
          </w:rPr>
          <w:t>35</w:t>
        </w:r>
        <w:r>
          <w:rPr>
            <w:noProof/>
            <w:webHidden/>
          </w:rPr>
          <w:fldChar w:fldCharType="end"/>
        </w:r>
      </w:hyperlink>
    </w:p>
    <w:p w14:paraId="5E1B01D8" w14:textId="09CEF1C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0" w:history="1">
        <w:r w:rsidRPr="00ED1597">
          <w:rPr>
            <w:rStyle w:val="af0"/>
            <w:b/>
            <w:noProof/>
          </w:rPr>
          <w:t xml:space="preserve">4.2.2 </w:t>
        </w:r>
        <w:r w:rsidRPr="00ED1597">
          <w:rPr>
            <w:rStyle w:val="af0"/>
            <w:b/>
            <w:noProof/>
          </w:rPr>
          <w:t>网络异常与分区模拟</w:t>
        </w:r>
        <w:r>
          <w:rPr>
            <w:noProof/>
            <w:webHidden/>
          </w:rPr>
          <w:tab/>
        </w:r>
        <w:r>
          <w:rPr>
            <w:noProof/>
            <w:webHidden/>
          </w:rPr>
          <w:fldChar w:fldCharType="begin"/>
        </w:r>
        <w:r>
          <w:rPr>
            <w:noProof/>
            <w:webHidden/>
          </w:rPr>
          <w:instrText xml:space="preserve"> PAGEREF _Toc227941490 \h </w:instrText>
        </w:r>
        <w:r>
          <w:rPr>
            <w:noProof/>
            <w:webHidden/>
          </w:rPr>
        </w:r>
        <w:r>
          <w:rPr>
            <w:noProof/>
            <w:webHidden/>
          </w:rPr>
          <w:fldChar w:fldCharType="separate"/>
        </w:r>
        <w:r w:rsidR="00514DBA">
          <w:rPr>
            <w:noProof/>
            <w:webHidden/>
          </w:rPr>
          <w:t>36</w:t>
        </w:r>
        <w:r>
          <w:rPr>
            <w:noProof/>
            <w:webHidden/>
          </w:rPr>
          <w:fldChar w:fldCharType="end"/>
        </w:r>
      </w:hyperlink>
    </w:p>
    <w:p w14:paraId="4D22A172" w14:textId="6F2806D7"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491" w:history="1">
        <w:r w:rsidRPr="00ED1597">
          <w:rPr>
            <w:rStyle w:val="af0"/>
            <w:b/>
            <w:noProof/>
          </w:rPr>
          <w:t xml:space="preserve">4.2.3 </w:t>
        </w:r>
        <w:r w:rsidRPr="00ED1597">
          <w:rPr>
            <w:rStyle w:val="af0"/>
            <w:b/>
            <w:noProof/>
          </w:rPr>
          <w:t>基于信号机制与</w:t>
        </w:r>
        <w:r w:rsidRPr="00ED1597">
          <w:rPr>
            <w:rStyle w:val="af0"/>
            <w:b/>
            <w:noProof/>
          </w:rPr>
          <w:t xml:space="preserve"> ptrace </w:t>
        </w:r>
        <w:r w:rsidRPr="00ED1597">
          <w:rPr>
            <w:rStyle w:val="af0"/>
            <w:b/>
            <w:noProof/>
          </w:rPr>
          <w:t>的进程干预</w:t>
        </w:r>
        <w:r>
          <w:rPr>
            <w:noProof/>
            <w:webHidden/>
          </w:rPr>
          <w:tab/>
        </w:r>
        <w:r>
          <w:rPr>
            <w:noProof/>
            <w:webHidden/>
          </w:rPr>
          <w:fldChar w:fldCharType="begin"/>
        </w:r>
        <w:r>
          <w:rPr>
            <w:noProof/>
            <w:webHidden/>
          </w:rPr>
          <w:instrText xml:space="preserve"> PAGEREF _Toc227941491 \h </w:instrText>
        </w:r>
        <w:r>
          <w:rPr>
            <w:noProof/>
            <w:webHidden/>
          </w:rPr>
        </w:r>
        <w:r>
          <w:rPr>
            <w:noProof/>
            <w:webHidden/>
          </w:rPr>
          <w:fldChar w:fldCharType="separate"/>
        </w:r>
        <w:r w:rsidR="00514DBA">
          <w:rPr>
            <w:noProof/>
            <w:webHidden/>
          </w:rPr>
          <w:t>36</w:t>
        </w:r>
        <w:r>
          <w:rPr>
            <w:noProof/>
            <w:webHidden/>
          </w:rPr>
          <w:fldChar w:fldCharType="end"/>
        </w:r>
      </w:hyperlink>
    </w:p>
    <w:p w14:paraId="4498746C" w14:textId="78FF2C80"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r>
        <w:rPr>
          <w:rFonts w:ascii="Times New Roman" w:hAnsi="Times New Roman" w:eastAsia="宋体"/>
          <w:sz w:val="21"/>
        </w:rPr>
        <w:t>4.3 面向 k3s 与 Chaos Mesh 的云原生应用层故障注入实现</w:t>
        <w:tab/>
        <w:t>38</w:t>
      </w:r>
    </w:p>
    <w:p w14:paraId="27B71D31" w14:textId="74EF483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r>
        <w:rPr>
          <w:rFonts w:ascii="Times New Roman" w:hAnsi="Times New Roman" w:eastAsia="宋体"/>
          <w:sz w:val="21"/>
        </w:rPr>
        <w:t>4.3.1 基于 k3s 的目标应用环境构建</w:t>
        <w:tab/>
        <w:t>38</w:t>
      </w:r>
    </w:p>
    <w:p w14:paraId="36E79EFE" w14:textId="4F4AE2A8"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r>
        <w:rPr>
          <w:rFonts w:ascii="Times New Roman" w:hAnsi="Times New Roman" w:eastAsia="宋体"/>
          <w:sz w:val="21"/>
        </w:rPr>
        <w:t>4.3.2 基于 Chaos Mesh 的场景化故障注入实现</w:t>
        <w:tab/>
        <w:t>39</w:t>
      </w:r>
    </w:p>
    <w:p w14:paraId="6ECB46F8" w14:textId="46D82D8D"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5" w:history="1">
        <w:r w:rsidRPr="00ED1597">
          <w:rPr>
            <w:rStyle w:val="af0"/>
            <w:b/>
            <w:noProof/>
          </w:rPr>
          <w:t xml:space="preserve">4.4 </w:t>
        </w:r>
        <w:r w:rsidRPr="00ED1597">
          <w:rPr>
            <w:rStyle w:val="af0"/>
            <w:b/>
            <w:noProof/>
          </w:rPr>
          <w:t>注入器统一封装与多节点调用机制</w:t>
        </w:r>
        <w:r>
          <w:rPr>
            <w:noProof/>
            <w:webHidden/>
          </w:rPr>
          <w:tab/>
        </w:r>
        <w:r>
          <w:rPr>
            <w:noProof/>
            <w:webHidden/>
          </w:rPr>
          <w:fldChar w:fldCharType="begin"/>
        </w:r>
        <w:r>
          <w:rPr>
            <w:noProof/>
            <w:webHidden/>
          </w:rPr>
          <w:instrText xml:space="preserve"> PAGEREF _Toc227941495 \h </w:instrText>
        </w:r>
        <w:r>
          <w:rPr>
            <w:noProof/>
            <w:webHidden/>
          </w:rPr>
        </w:r>
        <w:r>
          <w:rPr>
            <w:noProof/>
            <w:webHidden/>
          </w:rPr>
          <w:fldChar w:fldCharType="separate"/>
        </w:r>
        <w:r w:rsidR="00514DBA">
          <w:rPr>
            <w:noProof/>
            <w:webHidden/>
          </w:rPr>
          <w:t>40</w:t>
        </w:r>
        <w:r>
          <w:rPr>
            <w:noProof/>
            <w:webHidden/>
          </w:rPr>
          <w:fldChar w:fldCharType="end"/>
        </w:r>
      </w:hyperlink>
    </w:p>
    <w:p w14:paraId="076E89FD" w14:textId="5007BFAE"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6" w:history="1">
        <w:r w:rsidRPr="00ED1597">
          <w:rPr>
            <w:rStyle w:val="af0"/>
            <w:b/>
            <w:noProof/>
          </w:rPr>
          <w:t xml:space="preserve">4.5 </w:t>
        </w:r>
        <w:r w:rsidRPr="00ED1597">
          <w:rPr>
            <w:rStyle w:val="af0"/>
            <w:b/>
            <w:noProof/>
          </w:rPr>
          <w:t>本章小结</w:t>
        </w:r>
        <w:r>
          <w:rPr>
            <w:noProof/>
            <w:webHidden/>
          </w:rPr>
          <w:tab/>
        </w:r>
        <w:r>
          <w:rPr>
            <w:noProof/>
            <w:webHidden/>
          </w:rPr>
          <w:fldChar w:fldCharType="begin"/>
        </w:r>
        <w:r>
          <w:rPr>
            <w:noProof/>
            <w:webHidden/>
          </w:rPr>
          <w:instrText xml:space="preserve"> PAGEREF _Toc227941496 \h </w:instrText>
        </w:r>
        <w:r>
          <w:rPr>
            <w:noProof/>
            <w:webHidden/>
          </w:rPr>
        </w:r>
        <w:r>
          <w:rPr>
            <w:noProof/>
            <w:webHidden/>
          </w:rPr>
          <w:fldChar w:fldCharType="separate"/>
        </w:r>
        <w:r w:rsidR="00514DBA">
          <w:rPr>
            <w:noProof/>
            <w:webHidden/>
          </w:rPr>
          <w:t>42</w:t>
        </w:r>
        <w:r>
          <w:rPr>
            <w:noProof/>
            <w:webHidden/>
          </w:rPr>
          <w:fldChar w:fldCharType="end"/>
        </w:r>
      </w:hyperlink>
    </w:p>
    <w:p w14:paraId="36B065FC" w14:textId="4DDD9B61"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497" w:history="1">
        <w:r w:rsidRPr="00ED1597">
          <w:rPr>
            <w:rStyle w:val="af0"/>
            <w:b/>
            <w:noProof/>
          </w:rPr>
          <w:t>第</w:t>
        </w:r>
        <w:r w:rsidRPr="00ED1597">
          <w:rPr>
            <w:rStyle w:val="af0"/>
            <w:b/>
            <w:noProof/>
          </w:rPr>
          <w:t>5</w:t>
        </w:r>
        <w:r w:rsidRPr="00ED1597">
          <w:rPr>
            <w:rStyle w:val="af0"/>
            <w:b/>
            <w:noProof/>
          </w:rPr>
          <w:t>章</w:t>
        </w:r>
        <w:r w:rsidRPr="00ED1597">
          <w:rPr>
            <w:rStyle w:val="af0"/>
            <w:b/>
            <w:noProof/>
          </w:rPr>
          <w:t xml:space="preserve">  </w:t>
        </w:r>
        <w:r w:rsidRPr="00ED1597">
          <w:rPr>
            <w:rStyle w:val="af0"/>
            <w:b/>
            <w:noProof/>
          </w:rPr>
          <w:t>平台控制面与系统集成实现</w:t>
        </w:r>
        <w:r>
          <w:rPr>
            <w:noProof/>
            <w:webHidden/>
          </w:rPr>
          <w:tab/>
        </w:r>
        <w:r>
          <w:rPr>
            <w:noProof/>
            <w:webHidden/>
          </w:rPr>
          <w:fldChar w:fldCharType="begin"/>
        </w:r>
        <w:r>
          <w:rPr>
            <w:noProof/>
            <w:webHidden/>
          </w:rPr>
          <w:instrText xml:space="preserve"> PAGEREF _Toc227941497 \h </w:instrText>
        </w:r>
        <w:r>
          <w:rPr>
            <w:noProof/>
            <w:webHidden/>
          </w:rPr>
        </w:r>
        <w:r>
          <w:rPr>
            <w:noProof/>
            <w:webHidden/>
          </w:rPr>
          <w:fldChar w:fldCharType="separate"/>
        </w:r>
        <w:r w:rsidR="00514DBA">
          <w:rPr>
            <w:noProof/>
            <w:webHidden/>
          </w:rPr>
          <w:t>43</w:t>
        </w:r>
        <w:r>
          <w:rPr>
            <w:noProof/>
            <w:webHidden/>
          </w:rPr>
          <w:fldChar w:fldCharType="end"/>
        </w:r>
      </w:hyperlink>
    </w:p>
    <w:p w14:paraId="28453B6E" w14:textId="66EC08E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8" w:history="1">
        <w:r w:rsidRPr="00ED1597">
          <w:rPr>
            <w:rStyle w:val="af0"/>
            <w:b/>
            <w:noProof/>
          </w:rPr>
          <w:t xml:space="preserve">5.1 </w:t>
        </w:r>
        <w:r w:rsidRPr="00ED1597">
          <w:rPr>
            <w:rStyle w:val="af0"/>
            <w:b/>
            <w:noProof/>
          </w:rPr>
          <w:t>控制面设计目标与实现原则</w:t>
        </w:r>
        <w:r>
          <w:rPr>
            <w:noProof/>
            <w:webHidden/>
          </w:rPr>
          <w:tab/>
        </w:r>
        <w:r>
          <w:rPr>
            <w:noProof/>
            <w:webHidden/>
          </w:rPr>
          <w:fldChar w:fldCharType="begin"/>
        </w:r>
        <w:r>
          <w:rPr>
            <w:noProof/>
            <w:webHidden/>
          </w:rPr>
          <w:instrText xml:space="preserve"> PAGEREF _Toc227941498 \h </w:instrText>
        </w:r>
        <w:r>
          <w:rPr>
            <w:noProof/>
            <w:webHidden/>
          </w:rPr>
        </w:r>
        <w:r>
          <w:rPr>
            <w:noProof/>
            <w:webHidden/>
          </w:rPr>
          <w:fldChar w:fldCharType="separate"/>
        </w:r>
        <w:r w:rsidR="00514DBA">
          <w:rPr>
            <w:noProof/>
            <w:webHidden/>
          </w:rPr>
          <w:t>43</w:t>
        </w:r>
        <w:r>
          <w:rPr>
            <w:noProof/>
            <w:webHidden/>
          </w:rPr>
          <w:fldChar w:fldCharType="end"/>
        </w:r>
      </w:hyperlink>
    </w:p>
    <w:p w14:paraId="0305BE5C" w14:textId="13B08018"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499" w:history="1">
        <w:r w:rsidRPr="00ED1597">
          <w:rPr>
            <w:rStyle w:val="af0"/>
            <w:b/>
            <w:noProof/>
          </w:rPr>
          <w:t xml:space="preserve">5.2 </w:t>
        </w:r>
        <w:r w:rsidRPr="00ED1597">
          <w:rPr>
            <w:rStyle w:val="af0"/>
            <w:b/>
            <w:noProof/>
          </w:rPr>
          <w:t>后端控制中枢实现</w:t>
        </w:r>
        <w:r>
          <w:rPr>
            <w:noProof/>
            <w:webHidden/>
          </w:rPr>
          <w:tab/>
        </w:r>
        <w:r>
          <w:rPr>
            <w:noProof/>
            <w:webHidden/>
          </w:rPr>
          <w:fldChar w:fldCharType="begin"/>
        </w:r>
        <w:r>
          <w:rPr>
            <w:noProof/>
            <w:webHidden/>
          </w:rPr>
          <w:instrText xml:space="preserve"> PAGEREF _Toc227941499 \h </w:instrText>
        </w:r>
        <w:r>
          <w:rPr>
            <w:noProof/>
            <w:webHidden/>
          </w:rPr>
        </w:r>
        <w:r>
          <w:rPr>
            <w:noProof/>
            <w:webHidden/>
          </w:rPr>
          <w:fldChar w:fldCharType="separate"/>
        </w:r>
        <w:r w:rsidR="00514DBA">
          <w:rPr>
            <w:noProof/>
            <w:webHidden/>
          </w:rPr>
          <w:t>43</w:t>
        </w:r>
        <w:r>
          <w:rPr>
            <w:noProof/>
            <w:webHidden/>
          </w:rPr>
          <w:fldChar w:fldCharType="end"/>
        </w:r>
      </w:hyperlink>
    </w:p>
    <w:p w14:paraId="0E648945" w14:textId="228147A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0" w:history="1">
        <w:r w:rsidRPr="00ED1597">
          <w:rPr>
            <w:rStyle w:val="af0"/>
            <w:b/>
            <w:noProof/>
          </w:rPr>
          <w:t xml:space="preserve">5.2.1 API </w:t>
        </w:r>
        <w:r w:rsidRPr="00ED1597">
          <w:rPr>
            <w:rStyle w:val="af0"/>
            <w:b/>
            <w:noProof/>
          </w:rPr>
          <w:t>服务与接口组织</w:t>
        </w:r>
        <w:r>
          <w:rPr>
            <w:noProof/>
            <w:webHidden/>
          </w:rPr>
          <w:tab/>
        </w:r>
        <w:r>
          <w:rPr>
            <w:noProof/>
            <w:webHidden/>
          </w:rPr>
          <w:fldChar w:fldCharType="begin"/>
        </w:r>
        <w:r>
          <w:rPr>
            <w:noProof/>
            <w:webHidden/>
          </w:rPr>
          <w:instrText xml:space="preserve"> PAGEREF _Toc227941500 \h </w:instrText>
        </w:r>
        <w:r>
          <w:rPr>
            <w:noProof/>
            <w:webHidden/>
          </w:rPr>
        </w:r>
        <w:r>
          <w:rPr>
            <w:noProof/>
            <w:webHidden/>
          </w:rPr>
          <w:fldChar w:fldCharType="separate"/>
        </w:r>
        <w:r w:rsidR="00514DBA">
          <w:rPr>
            <w:noProof/>
            <w:webHidden/>
          </w:rPr>
          <w:t>44</w:t>
        </w:r>
        <w:r>
          <w:rPr>
            <w:noProof/>
            <w:webHidden/>
          </w:rPr>
          <w:fldChar w:fldCharType="end"/>
        </w:r>
      </w:hyperlink>
    </w:p>
    <w:p w14:paraId="41F2D83D" w14:textId="704C0159"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1" w:history="1">
        <w:r w:rsidRPr="00ED1597">
          <w:rPr>
            <w:rStyle w:val="af0"/>
            <w:b/>
            <w:noProof/>
          </w:rPr>
          <w:t xml:space="preserve">5.2.2 </w:t>
        </w:r>
        <w:r w:rsidRPr="00ED1597">
          <w:rPr>
            <w:rStyle w:val="af0"/>
            <w:b/>
            <w:noProof/>
          </w:rPr>
          <w:t>任务生成与调度机制</w:t>
        </w:r>
        <w:r>
          <w:rPr>
            <w:noProof/>
            <w:webHidden/>
          </w:rPr>
          <w:tab/>
        </w:r>
        <w:r>
          <w:rPr>
            <w:noProof/>
            <w:webHidden/>
          </w:rPr>
          <w:fldChar w:fldCharType="begin"/>
        </w:r>
        <w:r>
          <w:rPr>
            <w:noProof/>
            <w:webHidden/>
          </w:rPr>
          <w:instrText xml:space="preserve"> PAGEREF _Toc227941501 \h </w:instrText>
        </w:r>
        <w:r>
          <w:rPr>
            <w:noProof/>
            <w:webHidden/>
          </w:rPr>
        </w:r>
        <w:r>
          <w:rPr>
            <w:noProof/>
            <w:webHidden/>
          </w:rPr>
          <w:fldChar w:fldCharType="separate"/>
        </w:r>
        <w:r w:rsidR="00514DBA">
          <w:rPr>
            <w:noProof/>
            <w:webHidden/>
          </w:rPr>
          <w:t>45</w:t>
        </w:r>
        <w:r>
          <w:rPr>
            <w:noProof/>
            <w:webHidden/>
          </w:rPr>
          <w:fldChar w:fldCharType="end"/>
        </w:r>
      </w:hyperlink>
    </w:p>
    <w:p w14:paraId="1C5E612C" w14:textId="6378E52C"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2" w:history="1">
        <w:r w:rsidRPr="00ED1597">
          <w:rPr>
            <w:rStyle w:val="af0"/>
            <w:b/>
            <w:noProof/>
          </w:rPr>
          <w:t xml:space="preserve">5.2.3 SSH </w:t>
        </w:r>
        <w:r w:rsidRPr="00ED1597">
          <w:rPr>
            <w:rStyle w:val="af0"/>
            <w:b/>
            <w:noProof/>
          </w:rPr>
          <w:t>无代理远程调用机制</w:t>
        </w:r>
        <w:r>
          <w:rPr>
            <w:noProof/>
            <w:webHidden/>
          </w:rPr>
          <w:tab/>
        </w:r>
        <w:r>
          <w:rPr>
            <w:noProof/>
            <w:webHidden/>
          </w:rPr>
          <w:fldChar w:fldCharType="begin"/>
        </w:r>
        <w:r>
          <w:rPr>
            <w:noProof/>
            <w:webHidden/>
          </w:rPr>
          <w:instrText xml:space="preserve"> PAGEREF _Toc227941502 \h </w:instrText>
        </w:r>
        <w:r>
          <w:rPr>
            <w:noProof/>
            <w:webHidden/>
          </w:rPr>
        </w:r>
        <w:r>
          <w:rPr>
            <w:noProof/>
            <w:webHidden/>
          </w:rPr>
          <w:fldChar w:fldCharType="separate"/>
        </w:r>
        <w:r w:rsidR="00514DBA">
          <w:rPr>
            <w:noProof/>
            <w:webHidden/>
          </w:rPr>
          <w:t>46</w:t>
        </w:r>
        <w:r>
          <w:rPr>
            <w:noProof/>
            <w:webHidden/>
          </w:rPr>
          <w:fldChar w:fldCharType="end"/>
        </w:r>
      </w:hyperlink>
    </w:p>
    <w:p w14:paraId="6BC2939F" w14:textId="0A35E7DF"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3" w:history="1">
        <w:r w:rsidRPr="00ED1597">
          <w:rPr>
            <w:rStyle w:val="af0"/>
            <w:b/>
            <w:noProof/>
          </w:rPr>
          <w:t xml:space="preserve">5.2.4 </w:t>
        </w:r>
        <w:r w:rsidRPr="00ED1597">
          <w:rPr>
            <w:rStyle w:val="af0"/>
            <w:b/>
            <w:noProof/>
          </w:rPr>
          <w:t>恢复与清理逻辑实现</w:t>
        </w:r>
        <w:r>
          <w:rPr>
            <w:noProof/>
            <w:webHidden/>
          </w:rPr>
          <w:tab/>
        </w:r>
        <w:r>
          <w:rPr>
            <w:noProof/>
            <w:webHidden/>
          </w:rPr>
          <w:fldChar w:fldCharType="begin"/>
        </w:r>
        <w:r>
          <w:rPr>
            <w:noProof/>
            <w:webHidden/>
          </w:rPr>
          <w:instrText xml:space="preserve"> PAGEREF _Toc227941503 \h </w:instrText>
        </w:r>
        <w:r>
          <w:rPr>
            <w:noProof/>
            <w:webHidden/>
          </w:rPr>
        </w:r>
        <w:r>
          <w:rPr>
            <w:noProof/>
            <w:webHidden/>
          </w:rPr>
          <w:fldChar w:fldCharType="separate"/>
        </w:r>
        <w:r w:rsidR="00514DBA">
          <w:rPr>
            <w:noProof/>
            <w:webHidden/>
          </w:rPr>
          <w:t>47</w:t>
        </w:r>
        <w:r>
          <w:rPr>
            <w:noProof/>
            <w:webHidden/>
          </w:rPr>
          <w:fldChar w:fldCharType="end"/>
        </w:r>
      </w:hyperlink>
    </w:p>
    <w:p w14:paraId="22A63546" w14:textId="7BE43592"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4" w:history="1">
        <w:r w:rsidRPr="00ED1597">
          <w:rPr>
            <w:rStyle w:val="af0"/>
            <w:b/>
            <w:noProof/>
          </w:rPr>
          <w:t xml:space="preserve">5.3 </w:t>
        </w:r>
        <w:r w:rsidRPr="00ED1597">
          <w:rPr>
            <w:rStyle w:val="af0"/>
            <w:b/>
            <w:noProof/>
          </w:rPr>
          <w:t>前端可视化交互界面实现</w:t>
        </w:r>
        <w:r>
          <w:rPr>
            <w:noProof/>
            <w:webHidden/>
          </w:rPr>
          <w:tab/>
        </w:r>
        <w:r>
          <w:rPr>
            <w:noProof/>
            <w:webHidden/>
          </w:rPr>
          <w:fldChar w:fldCharType="begin"/>
        </w:r>
        <w:r>
          <w:rPr>
            <w:noProof/>
            <w:webHidden/>
          </w:rPr>
          <w:instrText xml:space="preserve"> PAGEREF _Toc227941504 \h </w:instrText>
        </w:r>
        <w:r>
          <w:rPr>
            <w:noProof/>
            <w:webHidden/>
          </w:rPr>
        </w:r>
        <w:r>
          <w:rPr>
            <w:noProof/>
            <w:webHidden/>
          </w:rPr>
          <w:fldChar w:fldCharType="separate"/>
        </w:r>
        <w:r w:rsidR="00514DBA">
          <w:rPr>
            <w:noProof/>
            <w:webHidden/>
          </w:rPr>
          <w:t>47</w:t>
        </w:r>
        <w:r>
          <w:rPr>
            <w:noProof/>
            <w:webHidden/>
          </w:rPr>
          <w:fldChar w:fldCharType="end"/>
        </w:r>
      </w:hyperlink>
    </w:p>
    <w:p w14:paraId="5D56714E" w14:textId="6FD29D90"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5" w:history="1">
        <w:r w:rsidRPr="00ED1597">
          <w:rPr>
            <w:rStyle w:val="af0"/>
            <w:b/>
            <w:noProof/>
          </w:rPr>
          <w:t xml:space="preserve">5.3.1 </w:t>
        </w:r>
        <w:r w:rsidRPr="00ED1597">
          <w:rPr>
            <w:rStyle w:val="af0"/>
            <w:b/>
            <w:noProof/>
          </w:rPr>
          <w:t>故障配置与参数表单设计</w:t>
        </w:r>
        <w:r>
          <w:rPr>
            <w:noProof/>
            <w:webHidden/>
          </w:rPr>
          <w:tab/>
        </w:r>
        <w:r>
          <w:rPr>
            <w:noProof/>
            <w:webHidden/>
          </w:rPr>
          <w:fldChar w:fldCharType="begin"/>
        </w:r>
        <w:r>
          <w:rPr>
            <w:noProof/>
            <w:webHidden/>
          </w:rPr>
          <w:instrText xml:space="preserve"> PAGEREF _Toc227941505 \h </w:instrText>
        </w:r>
        <w:r>
          <w:rPr>
            <w:noProof/>
            <w:webHidden/>
          </w:rPr>
        </w:r>
        <w:r>
          <w:rPr>
            <w:noProof/>
            <w:webHidden/>
          </w:rPr>
          <w:fldChar w:fldCharType="separate"/>
        </w:r>
        <w:r w:rsidR="00514DBA">
          <w:rPr>
            <w:noProof/>
            <w:webHidden/>
          </w:rPr>
          <w:t>47</w:t>
        </w:r>
        <w:r>
          <w:rPr>
            <w:noProof/>
            <w:webHidden/>
          </w:rPr>
          <w:fldChar w:fldCharType="end"/>
        </w:r>
      </w:hyperlink>
    </w:p>
    <w:p w14:paraId="5845A3FD" w14:textId="06955B34"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06" w:history="1">
        <w:r w:rsidRPr="00ED1597">
          <w:rPr>
            <w:rStyle w:val="af0"/>
            <w:b/>
            <w:noProof/>
          </w:rPr>
          <w:t xml:space="preserve">5.3.2 </w:t>
        </w:r>
        <w:r w:rsidRPr="00ED1597">
          <w:rPr>
            <w:rStyle w:val="af0"/>
            <w:b/>
            <w:noProof/>
          </w:rPr>
          <w:t>节点状态与结果展示实现</w:t>
        </w:r>
        <w:r>
          <w:rPr>
            <w:noProof/>
            <w:webHidden/>
          </w:rPr>
          <w:tab/>
        </w:r>
        <w:r>
          <w:rPr>
            <w:noProof/>
            <w:webHidden/>
          </w:rPr>
          <w:fldChar w:fldCharType="begin"/>
        </w:r>
        <w:r>
          <w:rPr>
            <w:noProof/>
            <w:webHidden/>
          </w:rPr>
          <w:instrText xml:space="preserve"> PAGEREF _Toc227941506 \h </w:instrText>
        </w:r>
        <w:r>
          <w:rPr>
            <w:noProof/>
            <w:webHidden/>
          </w:rPr>
        </w:r>
        <w:r>
          <w:rPr>
            <w:noProof/>
            <w:webHidden/>
          </w:rPr>
          <w:fldChar w:fldCharType="separate"/>
        </w:r>
        <w:r w:rsidR="00514DBA">
          <w:rPr>
            <w:noProof/>
            <w:webHidden/>
          </w:rPr>
          <w:t>48</w:t>
        </w:r>
        <w:r>
          <w:rPr>
            <w:noProof/>
            <w:webHidden/>
          </w:rPr>
          <w:fldChar w:fldCharType="end"/>
        </w:r>
      </w:hyperlink>
    </w:p>
    <w:p w14:paraId="02B0F4E9" w14:textId="505DE4B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7" w:history="1">
        <w:r w:rsidRPr="00ED1597">
          <w:rPr>
            <w:rStyle w:val="af0"/>
            <w:b/>
            <w:noProof/>
          </w:rPr>
          <w:t xml:space="preserve">5.4 </w:t>
        </w:r>
        <w:r w:rsidRPr="00ED1597">
          <w:rPr>
            <w:rStyle w:val="af0"/>
            <w:b/>
            <w:noProof/>
          </w:rPr>
          <w:t>日志回收与状态监控实现</w:t>
        </w:r>
        <w:r>
          <w:rPr>
            <w:noProof/>
            <w:webHidden/>
          </w:rPr>
          <w:tab/>
        </w:r>
        <w:r>
          <w:rPr>
            <w:noProof/>
            <w:webHidden/>
          </w:rPr>
          <w:fldChar w:fldCharType="begin"/>
        </w:r>
        <w:r>
          <w:rPr>
            <w:noProof/>
            <w:webHidden/>
          </w:rPr>
          <w:instrText xml:space="preserve"> PAGEREF _Toc227941507 \h </w:instrText>
        </w:r>
        <w:r>
          <w:rPr>
            <w:noProof/>
            <w:webHidden/>
          </w:rPr>
        </w:r>
        <w:r>
          <w:rPr>
            <w:noProof/>
            <w:webHidden/>
          </w:rPr>
          <w:fldChar w:fldCharType="separate"/>
        </w:r>
        <w:r w:rsidR="00514DBA">
          <w:rPr>
            <w:noProof/>
            <w:webHidden/>
          </w:rPr>
          <w:t>48</w:t>
        </w:r>
        <w:r>
          <w:rPr>
            <w:noProof/>
            <w:webHidden/>
          </w:rPr>
          <w:fldChar w:fldCharType="end"/>
        </w:r>
      </w:hyperlink>
    </w:p>
    <w:p w14:paraId="59B03382" w14:textId="6462085A"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8" w:history="1">
        <w:r w:rsidRPr="00ED1597">
          <w:rPr>
            <w:rStyle w:val="af0"/>
            <w:b/>
            <w:noProof/>
          </w:rPr>
          <w:t xml:space="preserve">5.5 </w:t>
        </w:r>
        <w:r w:rsidRPr="00ED1597">
          <w:rPr>
            <w:rStyle w:val="af0"/>
            <w:b/>
            <w:noProof/>
          </w:rPr>
          <w:t>系统集成与部署流程实现</w:t>
        </w:r>
        <w:r>
          <w:rPr>
            <w:noProof/>
            <w:webHidden/>
          </w:rPr>
          <w:tab/>
        </w:r>
        <w:r>
          <w:rPr>
            <w:noProof/>
            <w:webHidden/>
          </w:rPr>
          <w:fldChar w:fldCharType="begin"/>
        </w:r>
        <w:r>
          <w:rPr>
            <w:noProof/>
            <w:webHidden/>
          </w:rPr>
          <w:instrText xml:space="preserve"> PAGEREF _Toc227941508 \h </w:instrText>
        </w:r>
        <w:r>
          <w:rPr>
            <w:noProof/>
            <w:webHidden/>
          </w:rPr>
        </w:r>
        <w:r>
          <w:rPr>
            <w:noProof/>
            <w:webHidden/>
          </w:rPr>
          <w:fldChar w:fldCharType="separate"/>
        </w:r>
        <w:r w:rsidR="00514DBA">
          <w:rPr>
            <w:noProof/>
            <w:webHidden/>
          </w:rPr>
          <w:t>49</w:t>
        </w:r>
        <w:r>
          <w:rPr>
            <w:noProof/>
            <w:webHidden/>
          </w:rPr>
          <w:fldChar w:fldCharType="end"/>
        </w:r>
      </w:hyperlink>
    </w:p>
    <w:p w14:paraId="57B4EA27" w14:textId="079005D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09" w:history="1">
        <w:r w:rsidRPr="00ED1597">
          <w:rPr>
            <w:rStyle w:val="af0"/>
            <w:b/>
            <w:noProof/>
          </w:rPr>
          <w:t xml:space="preserve">5.6 </w:t>
        </w:r>
        <w:r w:rsidRPr="00ED1597">
          <w:rPr>
            <w:rStyle w:val="af0"/>
            <w:b/>
            <w:noProof/>
          </w:rPr>
          <w:t>本章小结</w:t>
        </w:r>
        <w:r>
          <w:rPr>
            <w:noProof/>
            <w:webHidden/>
          </w:rPr>
          <w:tab/>
        </w:r>
        <w:r>
          <w:rPr>
            <w:noProof/>
            <w:webHidden/>
          </w:rPr>
          <w:fldChar w:fldCharType="begin"/>
        </w:r>
        <w:r>
          <w:rPr>
            <w:noProof/>
            <w:webHidden/>
          </w:rPr>
          <w:instrText xml:space="preserve"> PAGEREF _Toc227941509 \h </w:instrText>
        </w:r>
        <w:r>
          <w:rPr>
            <w:noProof/>
            <w:webHidden/>
          </w:rPr>
        </w:r>
        <w:r>
          <w:rPr>
            <w:noProof/>
            <w:webHidden/>
          </w:rPr>
          <w:fldChar w:fldCharType="separate"/>
        </w:r>
        <w:r w:rsidR="00514DBA">
          <w:rPr>
            <w:noProof/>
            <w:webHidden/>
          </w:rPr>
          <w:t>51</w:t>
        </w:r>
        <w:r>
          <w:rPr>
            <w:noProof/>
            <w:webHidden/>
          </w:rPr>
          <w:fldChar w:fldCharType="end"/>
        </w:r>
      </w:hyperlink>
    </w:p>
    <w:p w14:paraId="5287C889" w14:textId="227D846D"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10" w:history="1">
        <w:r w:rsidRPr="00ED1597">
          <w:rPr>
            <w:rStyle w:val="af0"/>
            <w:b/>
            <w:noProof/>
          </w:rPr>
          <w:t>第</w:t>
        </w:r>
        <w:r w:rsidRPr="00ED1597">
          <w:rPr>
            <w:rStyle w:val="af0"/>
            <w:b/>
            <w:noProof/>
          </w:rPr>
          <w:t>6</w:t>
        </w:r>
        <w:r w:rsidRPr="00ED1597">
          <w:rPr>
            <w:rStyle w:val="af0"/>
            <w:b/>
            <w:noProof/>
          </w:rPr>
          <w:t>章</w:t>
        </w:r>
        <w:r w:rsidRPr="00ED1597">
          <w:rPr>
            <w:rStyle w:val="af0"/>
            <w:b/>
            <w:noProof/>
          </w:rPr>
          <w:t xml:space="preserve">  </w:t>
        </w:r>
        <w:r w:rsidRPr="00ED1597">
          <w:rPr>
            <w:rStyle w:val="af0"/>
            <w:b/>
            <w:noProof/>
          </w:rPr>
          <w:t>实验设计、测试过程与结果分析</w:t>
        </w:r>
        <w:r>
          <w:rPr>
            <w:noProof/>
            <w:webHidden/>
          </w:rPr>
          <w:tab/>
        </w:r>
        <w:r>
          <w:rPr>
            <w:noProof/>
            <w:webHidden/>
          </w:rPr>
          <w:fldChar w:fldCharType="begin"/>
        </w:r>
        <w:r>
          <w:rPr>
            <w:noProof/>
            <w:webHidden/>
          </w:rPr>
          <w:instrText xml:space="preserve"> PAGEREF _Toc227941510 \h </w:instrText>
        </w:r>
        <w:r>
          <w:rPr>
            <w:noProof/>
            <w:webHidden/>
          </w:rPr>
        </w:r>
        <w:r>
          <w:rPr>
            <w:noProof/>
            <w:webHidden/>
          </w:rPr>
          <w:fldChar w:fldCharType="separate"/>
        </w:r>
        <w:r w:rsidR="00514DBA">
          <w:rPr>
            <w:noProof/>
            <w:webHidden/>
          </w:rPr>
          <w:t>52</w:t>
        </w:r>
        <w:r>
          <w:rPr>
            <w:noProof/>
            <w:webHidden/>
          </w:rPr>
          <w:fldChar w:fldCharType="end"/>
        </w:r>
      </w:hyperlink>
    </w:p>
    <w:p w14:paraId="3E251EF7" w14:textId="01933551"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1" w:history="1">
        <w:r w:rsidRPr="00ED1597">
          <w:rPr>
            <w:rStyle w:val="af0"/>
            <w:b/>
            <w:noProof/>
          </w:rPr>
          <w:t xml:space="preserve">6.1 </w:t>
        </w:r>
        <w:r w:rsidRPr="00ED1597">
          <w:rPr>
            <w:rStyle w:val="af0"/>
            <w:b/>
            <w:noProof/>
          </w:rPr>
          <w:t>实验环境搭建与测试对象说明</w:t>
        </w:r>
        <w:r>
          <w:rPr>
            <w:noProof/>
            <w:webHidden/>
          </w:rPr>
          <w:tab/>
        </w:r>
        <w:r>
          <w:rPr>
            <w:noProof/>
            <w:webHidden/>
          </w:rPr>
          <w:fldChar w:fldCharType="begin"/>
        </w:r>
        <w:r>
          <w:rPr>
            <w:noProof/>
            <w:webHidden/>
          </w:rPr>
          <w:instrText xml:space="preserve"> PAGEREF _Toc227941511 \h </w:instrText>
        </w:r>
        <w:r>
          <w:rPr>
            <w:noProof/>
            <w:webHidden/>
          </w:rPr>
        </w:r>
        <w:r>
          <w:rPr>
            <w:noProof/>
            <w:webHidden/>
          </w:rPr>
          <w:fldChar w:fldCharType="separate"/>
        </w:r>
        <w:r w:rsidR="00514DBA">
          <w:rPr>
            <w:noProof/>
            <w:webHidden/>
          </w:rPr>
          <w:t>52</w:t>
        </w:r>
        <w:r>
          <w:rPr>
            <w:noProof/>
            <w:webHidden/>
          </w:rPr>
          <w:fldChar w:fldCharType="end"/>
        </w:r>
      </w:hyperlink>
    </w:p>
    <w:p w14:paraId="3121B27D" w14:textId="17D4546C"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2" w:history="1">
        <w:r w:rsidRPr="00ED1597">
          <w:rPr>
            <w:rStyle w:val="af0"/>
            <w:b/>
            <w:noProof/>
          </w:rPr>
          <w:t xml:space="preserve">6.2 </w:t>
        </w:r>
        <w:r w:rsidRPr="00ED1597">
          <w:rPr>
            <w:rStyle w:val="af0"/>
            <w:b/>
            <w:noProof/>
          </w:rPr>
          <w:t>实验指标与评价方法</w:t>
        </w:r>
        <w:r>
          <w:rPr>
            <w:noProof/>
            <w:webHidden/>
          </w:rPr>
          <w:tab/>
        </w:r>
        <w:r>
          <w:rPr>
            <w:noProof/>
            <w:webHidden/>
          </w:rPr>
          <w:fldChar w:fldCharType="begin"/>
        </w:r>
        <w:r>
          <w:rPr>
            <w:noProof/>
            <w:webHidden/>
          </w:rPr>
          <w:instrText xml:space="preserve"> PAGEREF _Toc227941512 \h </w:instrText>
        </w:r>
        <w:r>
          <w:rPr>
            <w:noProof/>
            <w:webHidden/>
          </w:rPr>
        </w:r>
        <w:r>
          <w:rPr>
            <w:noProof/>
            <w:webHidden/>
          </w:rPr>
          <w:fldChar w:fldCharType="separate"/>
        </w:r>
        <w:r w:rsidR="00514DBA">
          <w:rPr>
            <w:noProof/>
            <w:webHidden/>
          </w:rPr>
          <w:t>53</w:t>
        </w:r>
        <w:r>
          <w:rPr>
            <w:noProof/>
            <w:webHidden/>
          </w:rPr>
          <w:fldChar w:fldCharType="end"/>
        </w:r>
      </w:hyperlink>
    </w:p>
    <w:p w14:paraId="74C92732" w14:textId="648597D9"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3" w:history="1">
        <w:r w:rsidRPr="00ED1597">
          <w:rPr>
            <w:rStyle w:val="af0"/>
            <w:b/>
            <w:noProof/>
          </w:rPr>
          <w:t xml:space="preserve">6.3 </w:t>
        </w:r>
        <w:r w:rsidRPr="00ED1597">
          <w:rPr>
            <w:rStyle w:val="af0"/>
            <w:b/>
            <w:noProof/>
          </w:rPr>
          <w:t>单层故障注入实验</w:t>
        </w:r>
        <w:r>
          <w:rPr>
            <w:noProof/>
            <w:webHidden/>
          </w:rPr>
          <w:tab/>
        </w:r>
        <w:r>
          <w:rPr>
            <w:noProof/>
            <w:webHidden/>
          </w:rPr>
          <w:fldChar w:fldCharType="begin"/>
        </w:r>
        <w:r>
          <w:rPr>
            <w:noProof/>
            <w:webHidden/>
          </w:rPr>
          <w:instrText xml:space="preserve"> PAGEREF _Toc227941513 \h </w:instrText>
        </w:r>
        <w:r>
          <w:rPr>
            <w:noProof/>
            <w:webHidden/>
          </w:rPr>
        </w:r>
        <w:r>
          <w:rPr>
            <w:noProof/>
            <w:webHidden/>
          </w:rPr>
          <w:fldChar w:fldCharType="separate"/>
        </w:r>
        <w:r w:rsidR="00514DBA">
          <w:rPr>
            <w:noProof/>
            <w:webHidden/>
          </w:rPr>
          <w:t>55</w:t>
        </w:r>
        <w:r>
          <w:rPr>
            <w:noProof/>
            <w:webHidden/>
          </w:rPr>
          <w:fldChar w:fldCharType="end"/>
        </w:r>
      </w:hyperlink>
    </w:p>
    <w:p w14:paraId="63F1956F" w14:textId="70866407"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14" w:history="1">
        <w:r w:rsidRPr="00ED1597">
          <w:rPr>
            <w:rStyle w:val="af0"/>
            <w:b/>
            <w:noProof/>
          </w:rPr>
          <w:t xml:space="preserve">6.3.1 </w:t>
        </w:r>
        <w:r w:rsidRPr="00ED1597">
          <w:rPr>
            <w:rStyle w:val="af0"/>
            <w:b/>
            <w:noProof/>
          </w:rPr>
          <w:t>宿主机与</w:t>
        </w:r>
        <w:r w:rsidRPr="00ED1597">
          <w:rPr>
            <w:rStyle w:val="af0"/>
            <w:b/>
            <w:noProof/>
          </w:rPr>
          <w:t xml:space="preserve"> KVM </w:t>
        </w:r>
        <w:r w:rsidRPr="00ED1597">
          <w:rPr>
            <w:rStyle w:val="af0"/>
            <w:b/>
            <w:noProof/>
          </w:rPr>
          <w:t>层故障注入实验</w:t>
        </w:r>
        <w:r>
          <w:rPr>
            <w:noProof/>
            <w:webHidden/>
          </w:rPr>
          <w:tab/>
        </w:r>
        <w:r>
          <w:rPr>
            <w:noProof/>
            <w:webHidden/>
          </w:rPr>
          <w:fldChar w:fldCharType="begin"/>
        </w:r>
        <w:r>
          <w:rPr>
            <w:noProof/>
            <w:webHidden/>
          </w:rPr>
          <w:instrText xml:space="preserve"> PAGEREF _Toc227941514 \h </w:instrText>
        </w:r>
        <w:r>
          <w:rPr>
            <w:noProof/>
            <w:webHidden/>
          </w:rPr>
        </w:r>
        <w:r>
          <w:rPr>
            <w:noProof/>
            <w:webHidden/>
          </w:rPr>
          <w:fldChar w:fldCharType="separate"/>
        </w:r>
        <w:r w:rsidR="00514DBA">
          <w:rPr>
            <w:noProof/>
            <w:webHidden/>
          </w:rPr>
          <w:t>55</w:t>
        </w:r>
        <w:r>
          <w:rPr>
            <w:noProof/>
            <w:webHidden/>
          </w:rPr>
          <w:fldChar w:fldCharType="end"/>
        </w:r>
      </w:hyperlink>
    </w:p>
    <w:p w14:paraId="45FEAF4C" w14:textId="31675C84"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hyperlink w:anchor="_Toc227941515" w:history="1">
        <w:r w:rsidRPr="00ED1597">
          <w:rPr>
            <w:rStyle w:val="af0"/>
            <w:b/>
            <w:noProof/>
          </w:rPr>
          <w:t xml:space="preserve">6.3.2 Guest OS </w:t>
        </w:r>
        <w:r w:rsidRPr="00ED1597">
          <w:rPr>
            <w:rStyle w:val="af0"/>
            <w:b/>
            <w:noProof/>
          </w:rPr>
          <w:t>层资源与网络故障实验</w:t>
        </w:r>
        <w:r>
          <w:rPr>
            <w:noProof/>
            <w:webHidden/>
          </w:rPr>
          <w:tab/>
        </w:r>
        <w:r>
          <w:rPr>
            <w:noProof/>
            <w:webHidden/>
          </w:rPr>
          <w:fldChar w:fldCharType="begin"/>
        </w:r>
        <w:r>
          <w:rPr>
            <w:noProof/>
            <w:webHidden/>
          </w:rPr>
          <w:instrText xml:space="preserve"> PAGEREF _Toc227941515 \h </w:instrText>
        </w:r>
        <w:r>
          <w:rPr>
            <w:noProof/>
            <w:webHidden/>
          </w:rPr>
        </w:r>
        <w:r>
          <w:rPr>
            <w:noProof/>
            <w:webHidden/>
          </w:rPr>
          <w:fldChar w:fldCharType="separate"/>
        </w:r>
        <w:r w:rsidR="00514DBA">
          <w:rPr>
            <w:noProof/>
            <w:webHidden/>
          </w:rPr>
          <w:t>56</w:t>
        </w:r>
        <w:r>
          <w:rPr>
            <w:noProof/>
            <w:webHidden/>
          </w:rPr>
          <w:fldChar w:fldCharType="end"/>
        </w:r>
      </w:hyperlink>
    </w:p>
    <w:p w14:paraId="5697C6A2" w14:textId="08D70F41" w:rsidR="00826714" w:rsidRDefault="00826714">
      <w:pPr>
        <w:pStyle w:val="TOC3"/>
        <w:tabs>
          <w:tab w:val="right" w:leader="dot" w:pos="8494"/>
        </w:tabs>
        <w:ind w:left="996"/>
        <w:rPr>
          <w:rFonts w:asciiTheme="minorHAnsi" w:eastAsiaTheme="minorEastAsia" w:hAnsiTheme="minorHAnsi" w:cstheme="minorBidi"/>
          <w:noProof/>
          <w:sz w:val="22"/>
          <w14:ligatures w14:val="standardContextual"/>
        </w:rPr>
      </w:pPr>
      <w:r>
        <w:rPr>
          <w:rFonts w:ascii="Times New Roman" w:hAnsi="Times New Roman" w:eastAsia="宋体"/>
          <w:sz w:val="21"/>
        </w:rPr>
        <w:t>6.3.3 k3s 与 Chaos Mesh 单场景实验</w:t>
        <w:tab/>
        <w:t>57</w:t>
      </w:r>
    </w:p>
    <w:p w14:paraId="17AC0E65" w14:textId="2CB1F1A3"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7" w:history="1">
        <w:r w:rsidRPr="00ED1597">
          <w:rPr>
            <w:rStyle w:val="af0"/>
            <w:b/>
            <w:noProof/>
          </w:rPr>
          <w:t xml:space="preserve">6.4 </w:t>
        </w:r>
        <w:r w:rsidRPr="00ED1597">
          <w:rPr>
            <w:rStyle w:val="af0"/>
            <w:b/>
            <w:noProof/>
          </w:rPr>
          <w:t>跨层级联故障注入实验</w:t>
        </w:r>
        <w:r>
          <w:rPr>
            <w:noProof/>
            <w:webHidden/>
          </w:rPr>
          <w:tab/>
        </w:r>
        <w:r>
          <w:rPr>
            <w:noProof/>
            <w:webHidden/>
          </w:rPr>
          <w:fldChar w:fldCharType="begin"/>
        </w:r>
        <w:r>
          <w:rPr>
            <w:noProof/>
            <w:webHidden/>
          </w:rPr>
          <w:instrText xml:space="preserve"> PAGEREF _Toc227941517 \h </w:instrText>
        </w:r>
        <w:r>
          <w:rPr>
            <w:noProof/>
            <w:webHidden/>
          </w:rPr>
        </w:r>
        <w:r>
          <w:rPr>
            <w:noProof/>
            <w:webHidden/>
          </w:rPr>
          <w:fldChar w:fldCharType="separate"/>
        </w:r>
        <w:r w:rsidR="00514DBA">
          <w:rPr>
            <w:noProof/>
            <w:webHidden/>
          </w:rPr>
          <w:t>58</w:t>
        </w:r>
        <w:r>
          <w:rPr>
            <w:noProof/>
            <w:webHidden/>
          </w:rPr>
          <w:fldChar w:fldCharType="end"/>
        </w:r>
      </w:hyperlink>
    </w:p>
    <w:p w14:paraId="3EB0EE7E" w14:textId="41829FE7"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8" w:history="1">
        <w:r w:rsidRPr="00ED1597">
          <w:rPr>
            <w:rStyle w:val="af0"/>
            <w:b/>
            <w:noProof/>
          </w:rPr>
          <w:t xml:space="preserve">6.5 </w:t>
        </w:r>
        <w:r w:rsidRPr="00ED1597">
          <w:rPr>
            <w:rStyle w:val="af0"/>
            <w:b/>
            <w:noProof/>
          </w:rPr>
          <w:t>结果分析与系统问题讨论</w:t>
        </w:r>
        <w:r>
          <w:rPr>
            <w:noProof/>
            <w:webHidden/>
          </w:rPr>
          <w:tab/>
        </w:r>
        <w:r>
          <w:rPr>
            <w:noProof/>
            <w:webHidden/>
          </w:rPr>
          <w:fldChar w:fldCharType="begin"/>
        </w:r>
        <w:r>
          <w:rPr>
            <w:noProof/>
            <w:webHidden/>
          </w:rPr>
          <w:instrText xml:space="preserve"> PAGEREF _Toc227941518 \h </w:instrText>
        </w:r>
        <w:r>
          <w:rPr>
            <w:noProof/>
            <w:webHidden/>
          </w:rPr>
        </w:r>
        <w:r>
          <w:rPr>
            <w:noProof/>
            <w:webHidden/>
          </w:rPr>
          <w:fldChar w:fldCharType="separate"/>
        </w:r>
        <w:r w:rsidR="00514DBA">
          <w:rPr>
            <w:noProof/>
            <w:webHidden/>
          </w:rPr>
          <w:t>59</w:t>
        </w:r>
        <w:r>
          <w:rPr>
            <w:noProof/>
            <w:webHidden/>
          </w:rPr>
          <w:fldChar w:fldCharType="end"/>
        </w:r>
      </w:hyperlink>
    </w:p>
    <w:p w14:paraId="24BA1B49" w14:textId="05EA42D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19" w:history="1">
        <w:r w:rsidRPr="00ED1597">
          <w:rPr>
            <w:rStyle w:val="af0"/>
            <w:b/>
            <w:noProof/>
          </w:rPr>
          <w:t xml:space="preserve">6.6 </w:t>
        </w:r>
        <w:r w:rsidRPr="00ED1597">
          <w:rPr>
            <w:rStyle w:val="af0"/>
            <w:b/>
            <w:noProof/>
          </w:rPr>
          <w:t>平台有效性验证</w:t>
        </w:r>
        <w:r>
          <w:rPr>
            <w:noProof/>
            <w:webHidden/>
          </w:rPr>
          <w:tab/>
        </w:r>
        <w:r>
          <w:rPr>
            <w:noProof/>
            <w:webHidden/>
          </w:rPr>
          <w:fldChar w:fldCharType="begin"/>
        </w:r>
        <w:r>
          <w:rPr>
            <w:noProof/>
            <w:webHidden/>
          </w:rPr>
          <w:instrText xml:space="preserve"> PAGEREF _Toc227941519 \h </w:instrText>
        </w:r>
        <w:r>
          <w:rPr>
            <w:noProof/>
            <w:webHidden/>
          </w:rPr>
        </w:r>
        <w:r>
          <w:rPr>
            <w:noProof/>
            <w:webHidden/>
          </w:rPr>
          <w:fldChar w:fldCharType="separate"/>
        </w:r>
        <w:r w:rsidR="00514DBA">
          <w:rPr>
            <w:noProof/>
            <w:webHidden/>
          </w:rPr>
          <w:t>61</w:t>
        </w:r>
        <w:r>
          <w:rPr>
            <w:noProof/>
            <w:webHidden/>
          </w:rPr>
          <w:fldChar w:fldCharType="end"/>
        </w:r>
      </w:hyperlink>
    </w:p>
    <w:p w14:paraId="12B58C40" w14:textId="66F63D84" w:rsidR="00826714" w:rsidRDefault="00826714">
      <w:pPr>
        <w:pStyle w:val="TOC2"/>
        <w:tabs>
          <w:tab w:val="right" w:leader="dot" w:pos="8494"/>
        </w:tabs>
        <w:ind w:left="498"/>
        <w:rPr>
          <w:rFonts w:asciiTheme="minorHAnsi" w:eastAsiaTheme="minorEastAsia" w:hAnsiTheme="minorHAnsi" w:cstheme="minorBidi"/>
          <w:noProof/>
          <w:sz w:val="22"/>
          <w14:ligatures w14:val="standardContextual"/>
        </w:rPr>
      </w:pPr>
      <w:hyperlink w:anchor="_Toc227941520" w:history="1">
        <w:r w:rsidRPr="00ED1597">
          <w:rPr>
            <w:rStyle w:val="af0"/>
            <w:b/>
            <w:noProof/>
          </w:rPr>
          <w:t xml:space="preserve">6.7 </w:t>
        </w:r>
        <w:r w:rsidRPr="00ED1597">
          <w:rPr>
            <w:rStyle w:val="af0"/>
            <w:b/>
            <w:noProof/>
          </w:rPr>
          <w:t>本章小结</w:t>
        </w:r>
        <w:r>
          <w:rPr>
            <w:noProof/>
            <w:webHidden/>
          </w:rPr>
          <w:tab/>
        </w:r>
        <w:r>
          <w:rPr>
            <w:noProof/>
            <w:webHidden/>
          </w:rPr>
          <w:fldChar w:fldCharType="begin"/>
        </w:r>
        <w:r>
          <w:rPr>
            <w:noProof/>
            <w:webHidden/>
          </w:rPr>
          <w:instrText xml:space="preserve"> PAGEREF _Toc227941520 \h </w:instrText>
        </w:r>
        <w:r>
          <w:rPr>
            <w:noProof/>
            <w:webHidden/>
          </w:rPr>
        </w:r>
        <w:r>
          <w:rPr>
            <w:noProof/>
            <w:webHidden/>
          </w:rPr>
          <w:fldChar w:fldCharType="separate"/>
        </w:r>
        <w:r w:rsidR="00514DBA">
          <w:rPr>
            <w:noProof/>
            <w:webHidden/>
          </w:rPr>
          <w:t>61</w:t>
        </w:r>
        <w:r>
          <w:rPr>
            <w:noProof/>
            <w:webHidden/>
          </w:rPr>
          <w:fldChar w:fldCharType="end"/>
        </w:r>
      </w:hyperlink>
    </w:p>
    <w:p w14:paraId="59D226B9" w14:textId="76E835C6"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1" w:history="1">
        <w:r w:rsidRPr="00ED1597">
          <w:rPr>
            <w:rStyle w:val="af0"/>
            <w:b/>
            <w:noProof/>
          </w:rPr>
          <w:t>结</w:t>
        </w:r>
        <w:r w:rsidRPr="00ED1597">
          <w:rPr>
            <w:rStyle w:val="af0"/>
            <w:b/>
            <w:noProof/>
          </w:rPr>
          <w:t xml:space="preserve">  </w:t>
        </w:r>
        <w:r w:rsidRPr="00ED1597">
          <w:rPr>
            <w:rStyle w:val="af0"/>
            <w:b/>
            <w:noProof/>
          </w:rPr>
          <w:t>论</w:t>
        </w:r>
        <w:r>
          <w:rPr>
            <w:noProof/>
            <w:webHidden/>
          </w:rPr>
          <w:tab/>
        </w:r>
        <w:r>
          <w:rPr>
            <w:noProof/>
            <w:webHidden/>
          </w:rPr>
          <w:fldChar w:fldCharType="begin"/>
        </w:r>
        <w:r>
          <w:rPr>
            <w:noProof/>
            <w:webHidden/>
          </w:rPr>
          <w:instrText xml:space="preserve"> PAGEREF _Toc227941521 \h </w:instrText>
        </w:r>
        <w:r>
          <w:rPr>
            <w:noProof/>
            <w:webHidden/>
          </w:rPr>
        </w:r>
        <w:r>
          <w:rPr>
            <w:noProof/>
            <w:webHidden/>
          </w:rPr>
          <w:fldChar w:fldCharType="separate"/>
        </w:r>
        <w:r w:rsidR="00514DBA">
          <w:rPr>
            <w:noProof/>
            <w:webHidden/>
          </w:rPr>
          <w:t>63</w:t>
        </w:r>
        <w:r>
          <w:rPr>
            <w:noProof/>
            <w:webHidden/>
          </w:rPr>
          <w:fldChar w:fldCharType="end"/>
        </w:r>
      </w:hyperlink>
    </w:p>
    <w:p w14:paraId="6E247F3D" w14:textId="2217AAEF"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2" w:history="1">
        <w:r w:rsidRPr="00ED1597">
          <w:rPr>
            <w:rStyle w:val="af0"/>
            <w:b/>
            <w:noProof/>
          </w:rPr>
          <w:t>参考文献</w:t>
        </w:r>
        <w:r>
          <w:rPr>
            <w:noProof/>
            <w:webHidden/>
          </w:rPr>
          <w:tab/>
        </w:r>
        <w:r>
          <w:rPr>
            <w:noProof/>
            <w:webHidden/>
          </w:rPr>
          <w:fldChar w:fldCharType="begin"/>
        </w:r>
        <w:r>
          <w:rPr>
            <w:noProof/>
            <w:webHidden/>
          </w:rPr>
          <w:instrText xml:space="preserve"> PAGEREF _Toc227941522 \h </w:instrText>
        </w:r>
        <w:r>
          <w:rPr>
            <w:noProof/>
            <w:webHidden/>
          </w:rPr>
        </w:r>
        <w:r>
          <w:rPr>
            <w:noProof/>
            <w:webHidden/>
          </w:rPr>
          <w:fldChar w:fldCharType="separate"/>
        </w:r>
        <w:r w:rsidR="00514DBA">
          <w:rPr>
            <w:noProof/>
            <w:webHidden/>
          </w:rPr>
          <w:t>67</w:t>
        </w:r>
        <w:r>
          <w:rPr>
            <w:noProof/>
            <w:webHidden/>
          </w:rPr>
          <w:fldChar w:fldCharType="end"/>
        </w:r>
      </w:hyperlink>
    </w:p>
    <w:p w14:paraId="093246EB" w14:textId="77777777" w:rsidR="00826714" w:rsidRDefault="00826714">
      <w:pPr>
        <w:pStyle w:val="TOC1"/>
        <w:tabs>
          <w:tab w:val="right" w:leader="dot" w:pos="8494"/>
        </w:tabs>
        <w:rPr>
          <w:rFonts w:asciiTheme="minorHAnsi" w:eastAsiaTheme="minorEastAsia" w:hAnsiTheme="minorHAnsi" w:cstheme="minorBidi"/>
          <w:noProof/>
          <w:sz w:val="22"/>
          <w14:ligatures w14:val="standardContextual"/>
        </w:rPr>
      </w:pPr>
      <w:r>
        <w:t>哈尔滨工业大学本科毕业论文（设计）原创性声明和使用权限</w:t>
      </w:r>
      <w:r>
        <w:tab/>
        <w:t>69</w:t>
      </w:r>
    </w:p>
    <w:p w14:paraId="68D74D4E" w14:textId="43DF58B4" w:rsidR="00826714" w:rsidRDefault="00826714">
      <w:pPr>
        <w:pStyle w:val="TOC1"/>
        <w:tabs>
          <w:tab w:val="right" w:leader="dot" w:pos="8494"/>
        </w:tabs>
        <w:rPr>
          <w:rFonts w:asciiTheme="minorHAnsi" w:eastAsiaTheme="minorEastAsia" w:hAnsiTheme="minorHAnsi" w:cstheme="minorBidi"/>
          <w:noProof/>
          <w:sz w:val="22"/>
          <w14:ligatures w14:val="standardContextual"/>
        </w:rPr>
      </w:pPr>
      <w:hyperlink w:anchor="_Toc227941525" w:history="1">
        <w:r w:rsidRPr="00ED1597">
          <w:rPr>
            <w:rStyle w:val="af0"/>
            <w:b/>
            <w:noProof/>
          </w:rPr>
          <w:t>致</w:t>
        </w:r>
        <w:r w:rsidRPr="00ED1597">
          <w:rPr>
            <w:rStyle w:val="af0"/>
            <w:b/>
            <w:noProof/>
          </w:rPr>
          <w:t xml:space="preserve">  </w:t>
        </w:r>
        <w:r w:rsidRPr="00ED1597">
          <w:rPr>
            <w:rStyle w:val="af0"/>
            <w:b/>
            <w:noProof/>
          </w:rPr>
          <w:t>谢</w:t>
        </w:r>
        <w:r>
          <w:rPr>
            <w:noProof/>
            <w:webHidden/>
          </w:rPr>
          <w:tab/>
        </w:r>
        <w:r>
          <w:rPr>
            <w:noProof/>
            <w:webHidden/>
          </w:rPr>
          <w:fldChar w:fldCharType="begin"/>
        </w:r>
        <w:r>
          <w:rPr>
            <w:noProof/>
            <w:webHidden/>
          </w:rPr>
          <w:instrText xml:space="preserve"> PAGEREF _Toc227941525 \h </w:instrText>
        </w:r>
        <w:r>
          <w:rPr>
            <w:noProof/>
            <w:webHidden/>
          </w:rPr>
        </w:r>
        <w:r>
          <w:rPr>
            <w:noProof/>
            <w:webHidden/>
          </w:rPr>
          <w:fldChar w:fldCharType="separate"/>
        </w:r>
        <w:r w:rsidR="00514DBA">
          <w:rPr>
            <w:noProof/>
            <w:webHidden/>
          </w:rPr>
          <w:t>70</w:t>
        </w:r>
        <w:r>
          <w:rPr>
            <w:noProof/>
            <w:webHidden/>
          </w:rPr>
          <w:fldChar w:fldCharType="end"/>
        </w:r>
      </w:hyperlink>
    </w:p>
    <w:p w14:paraId="26BDA26C" w14:textId="77777777" w:rsidR="00BC6CB5" w:rsidRDefault="00BC6CB5" w:rsidP="00171FA0">
      <w:pPr>
        <w:adjustRightInd w:val="0"/>
        <w:snapToGrid w:val="0"/>
        <w:spacing w:before="400" w:after="200" w:line="300" w:lineRule="auto"/>
        <w:rPr>
          <w:rFonts w:eastAsia="黑体"/>
          <w:b/>
          <w:bCs/>
          <w:caps/>
        </w:rPr>
      </w:pPr>
      <w:r>
        <w:rPr>
          <w:rFonts w:eastAsia="黑体" w:hAnsi="宋体"/>
        </w:rPr>
        <w:fldChar w:fldCharType="end"/>
      </w:r>
    </w:p>
    <w:p w14:paraId="540CD117" w14:textId="77777777" w:rsidR="00BC6CB5" w:rsidRDefault="00943AC6" w:rsidP="00C25181">
      <w:pPr>
        <w:adjustRightInd w:val="0"/>
        <w:snapToGrid w:val="0"/>
        <w:spacing w:beforeLines="100" w:before="391" w:afterLines="80" w:after="312" w:line="288" w:lineRule="auto"/>
        <w:rPr>
          <w:color w:val="0000FF"/>
        </w:rPr>
        <w:sectPr w:rsidR="00BC6CB5">
          <w:headerReference w:type="even" r:id="rId14"/>
          <w:headerReference w:type="default" r:id="rId15"/>
          <w:footerReference w:type="even" r:id="rId16"/>
          <w:footerReference w:type="default" r:id="rId17"/>
          <w:footerReference w:type="first" r:id="rId18"/>
          <w:pgSz w:w="11906" w:h="16838"/>
          <w:pgMar w:top="2155" w:right="1701" w:bottom="1701" w:left="1701" w:header="1701" w:footer="1304" w:gutter="0"/>
          <w:pgNumType w:fmt="upperRoman" w:start="1"/>
          <w:cols w:space="720"/>
          <w:docGrid w:type="linesAndChars" w:linePitch="391" w:charSpace="1861"/>
        </w:sectPr>
      </w:pPr>
      <w:r>
        <w:rPr>
          <w:rFonts w:hint="eastAsia"/>
          <w:color w:val="0000FF"/>
        </w:rPr>
        <w:t xml:space="preserve"> </w:t>
      </w:r>
    </w:p>
    <w:p w14:paraId="0ABE409E" w14:textId="77777777" w:rsidR="00BC6CB5" w:rsidRDefault="00BC6CB5" w:rsidP="00EC0614">
      <w:pPr>
        <w:pStyle w:val="1"/>
        <w:pageBreakBefore/>
        <w:spacing w:before="391" w:after="312"/>
      </w:pPr>
      <w:bookmarkStart w:id="3" w:name="_Toc227941451"/>
      <w:r>
        <w:rPr>
          <w:b/>
        </w:rPr>
        <w:lastRenderedPageBreak/>
        <w:t>第</w:t>
      </w:r>
      <w:r>
        <w:rPr>
          <w:b/>
        </w:rPr>
        <w:t>1</w:t>
      </w:r>
      <w:r>
        <w:rPr>
          <w:b/>
        </w:rPr>
        <w:t>章</w:t>
      </w:r>
      <w:r>
        <w:rPr>
          <w:b/>
        </w:rPr>
        <w:t xml:space="preserve">  </w:t>
      </w:r>
      <w:r>
        <w:rPr>
          <w:b/>
        </w:rPr>
        <w:t>绪</w:t>
      </w:r>
      <w:r>
        <w:rPr>
          <w:b/>
        </w:rPr>
        <w:t xml:space="preserve">  </w:t>
      </w:r>
      <w:r>
        <w:rPr>
          <w:b/>
        </w:rPr>
        <w:t>论</w:t>
      </w:r>
      <w:bookmarkEnd w:id="3"/>
    </w:p>
    <w:p w14:paraId="3FC19808" w14:textId="77777777" w:rsidR="00BC6CB5" w:rsidRDefault="00983256">
      <w:pPr>
        <w:pStyle w:val="2"/>
        <w:spacing w:before="195" w:after="195"/>
        <w:jc w:val="left"/>
      </w:pPr>
      <w:bookmarkStart w:id="4" w:name="_Toc227941452"/>
      <w:r>
        <w:rPr>
          <w:b/>
        </w:rPr>
        <w:t xml:space="preserve">1.1 </w:t>
      </w:r>
      <w:r>
        <w:rPr>
          <w:b/>
        </w:rPr>
        <w:t>课题背景</w:t>
      </w:r>
      <w:bookmarkEnd w:id="4"/>
    </w:p>
    <w:p w14:paraId="00F25250" w14:textId="77777777" w:rsidR="00BC6CB5" w:rsidRDefault="00983256">
      <w:pPr>
        <w:pStyle w:val="ae"/>
        <w:spacing w:line="360" w:lineRule="auto"/>
      </w:pPr>
      <w:r>
        <w:t>随着云计算技术的持续发展，计算、存储与网络等资源正不断向平台化、服务化和虚拟化方向演进。各类云平台通过统一的资源池向用户提供弹性、按需和可扩展的服务能力，已经广泛应用于互联网服务、企业信息化、科研计算以及金融、电信等关键业务场景。在此背景下，云平台的稳定运行能力不仅关系到单一应用的服务质量，更直接影响到上层业务系统的连续性与用户体验</w:t>
      </w:r>
      <w:r>
        <w:t>[1-3,21]</w:t>
      </w:r>
      <w:r>
        <w:t>。</w:t>
      </w:r>
    </w:p>
    <w:p w14:paraId="6E17680C" w14:textId="77777777" w:rsidR="00BC6CB5" w:rsidRDefault="00983256">
      <w:pPr>
        <w:pStyle w:val="ae"/>
        <w:spacing w:line="360" w:lineRule="auto"/>
      </w:pPr>
      <w:r>
        <w:t>故障注入技术通过人为构造可控异常，能够在测试阶段主动复现目标系统在真实运行中可能遭遇的故障情形，是评估云平台可靠性、可用性与容错机制有效性的重要手段。通过对计算、内存、存储、网络、进程及管理控制链路等关键部位进行定向干预，可以观察故障的触发条件、传播路径与恢复过程，从而更全面地发现平台在架构设计和实现机制中的薄弱环节。因此，设计并实现一套面向云平台、多层次、可扩展的故障注入工具，具有明确的工程价值和现实意义</w:t>
      </w:r>
      <w:r>
        <w:t>[1-2,11-12,22]</w:t>
      </w:r>
      <w:r>
        <w:t>。</w:t>
      </w:r>
    </w:p>
    <w:p w14:paraId="12FF8B93" w14:textId="77777777" w:rsidR="00BC6CB5" w:rsidRDefault="00983256">
      <w:pPr>
        <w:pStyle w:val="2"/>
        <w:spacing w:before="195" w:after="195"/>
        <w:jc w:val="left"/>
      </w:pPr>
      <w:bookmarkStart w:id="5" w:name="_Toc227941453"/>
      <w:r>
        <w:rPr>
          <w:b/>
        </w:rPr>
        <w:lastRenderedPageBreak/>
        <w:t xml:space="preserve">1.2 </w:t>
      </w:r>
      <w:r>
        <w:rPr>
          <w:b/>
        </w:rPr>
        <w:t>研究目的与意义</w:t>
      </w:r>
      <w:bookmarkEnd w:id="5"/>
    </w:p>
    <w:p w14:paraId="709A3993" w14:textId="77777777" w:rsidR="00BC6CB5" w:rsidRDefault="00983256">
      <w:pPr>
        <w:pStyle w:val="ae"/>
        <w:spacing w:line="360" w:lineRule="auto"/>
      </w:pPr>
      <w:r>
        <w:rPr>
          <w:rFonts w:ascii="Times New Roman" w:hAnsi="Times New Roman" w:eastAsia="宋体"/>
          <w:sz w:val="24"/>
        </w:rPr>
        <w:t>本文的研究目标是面向典型云平台运行环境，设计并实现一套覆盖 IaaS 层、Guest OS 层以及云原生应用层的故障注入工具，为云平台健壮性测试提供统一实验基础。该工具需要主动模拟资源异常、网络劣化、进程失效、虚拟化状态异常以及 k3s/Chaos Mesh 场景下的 Pod 与控制链路故障，并具备可扩展性与实验可复现性。</w:t>
      </w:r>
    </w:p>
    <w:p w14:paraId="679FBEED" w14:textId="77777777" w:rsidR="00BC6CB5" w:rsidRDefault="00983256">
      <w:pPr>
        <w:pStyle w:val="ae"/>
        <w:spacing w:line="360" w:lineRule="auto"/>
      </w:pPr>
      <w:r>
        <w:t>从工程应用角度看，云平台上线前若缺乏系统性的故障测试，往往难以及时发现容错策略、探活机制、资源隔离机制以及自动恢复逻辑中的潜在缺陷。一旦这些缺陷在真实生产环境中暴露，可能造成长时间服务中断和较大经济损失。通过构建故障注入工具并开展针对性实验，可以在可控条件下提前触发异常场景，验证平台是否能够正确检测故障、隔离风险并完成恢复，对提升云平台交付质量具有积极作用。</w:t>
      </w:r>
    </w:p>
    <w:p w14:paraId="39A9E42F" w14:textId="77777777" w:rsidR="00BC6CB5" w:rsidRDefault="00983256">
      <w:pPr>
        <w:pStyle w:val="2"/>
        <w:spacing w:before="195" w:after="195"/>
        <w:jc w:val="left"/>
      </w:pPr>
      <w:bookmarkStart w:id="6" w:name="_Toc227941454"/>
      <w:r>
        <w:rPr>
          <w:b/>
        </w:rPr>
        <w:t xml:space="preserve">1.3 </w:t>
      </w:r>
      <w:r>
        <w:rPr>
          <w:b/>
        </w:rPr>
        <w:t>国内外研究现状</w:t>
      </w:r>
      <w:bookmarkEnd w:id="6"/>
    </w:p>
    <w:p w14:paraId="45A3B8EA" w14:textId="77777777" w:rsidR="00BC6CB5" w:rsidRDefault="00983256">
      <w:pPr>
        <w:pStyle w:val="ae"/>
        <w:spacing w:line="360" w:lineRule="auto"/>
      </w:pPr>
      <w:r>
        <w:t>故障注入作为系统可靠性与容错性评测的重要方法，已经在高可靠计算机、操作系统、嵌入式系统和虚拟化平台等领域得到广泛研究。早期研究主要集中在基于软件实现的故障注入方法，即通过修改内存映像、拦截系统调用、插入</w:t>
      </w:r>
      <w:r>
        <w:lastRenderedPageBreak/>
        <w:t>软件陷阱或改变运行参数等方式模拟异常状态。相较于专用硬件注入方式，软件实现的故障注入具有成本较低、可移植性较好、故障模型灵活以及实验部署方便等优势，因此逐渐成为复杂软件系统测试中的主流方案</w:t>
      </w:r>
      <w:r>
        <w:t>[1-7]</w:t>
      </w:r>
      <w:r>
        <w:t>。</w:t>
      </w:r>
    </w:p>
    <w:p w14:paraId="34F9BAAE" w14:textId="77777777" w:rsidR="00BC6CB5" w:rsidRDefault="00983256">
      <w:pPr>
        <w:pStyle w:val="ae"/>
        <w:spacing w:line="360" w:lineRule="auto"/>
      </w:pPr>
      <w:r>
        <w:t>在经典研究中，</w:t>
      </w:r>
      <w:r>
        <w:t>FIAT</w:t>
      </w:r>
      <w:r>
        <w:t>、</w:t>
      </w:r>
      <w:r>
        <w:t>FERRARI</w:t>
      </w:r>
      <w:r>
        <w:t>、</w:t>
      </w:r>
      <w:r>
        <w:t>DOCTOR</w:t>
      </w:r>
      <w:r>
        <w:t>、</w:t>
      </w:r>
      <w:r>
        <w:t xml:space="preserve">FINE </w:t>
      </w:r>
      <w:r>
        <w:t>等工具从不同层面探索了软件实现故障注入的可行路径，为后续健壮性测试与容错评测提供了重要参考。随着虚拟化技术和云计算平台的发展，研究重心逐步由传统单机系统扩展至面向虚拟机监控器、客户机操作系统及分布式应用的多层次故障注入。部分研究围绕</w:t>
      </w:r>
      <w:r>
        <w:t xml:space="preserve"> Xen </w:t>
      </w:r>
      <w:r>
        <w:t>等虚拟化平台，设计了针对超级调用、事件通道、内存管理和迁移机制的专用注入工具；也有研究尝试构建集成化平台，将故障注入、负载施加、日志采集与结果分析统一到自动化测试框架中</w:t>
      </w:r>
      <w:r>
        <w:t>[1-8,22]</w:t>
      </w:r>
      <w:r>
        <w:t>。</w:t>
      </w:r>
    </w:p>
    <w:p w14:paraId="6B7B7E99" w14:textId="77777777" w:rsidR="00BC6CB5" w:rsidRDefault="00983256">
      <w:pPr>
        <w:pStyle w:val="ae"/>
        <w:spacing w:line="360" w:lineRule="auto"/>
      </w:pPr>
      <w:r>
        <w:rPr>
          <w:rFonts w:ascii="Times New Roman" w:hAnsi="Times New Roman" w:eastAsia="宋体"/>
          <w:sz w:val="24"/>
        </w:rPr>
        <w:t>国内相关研究主要围绕虚拟化系统、云管理平台与分布式应用容错评测展开，已形成若干工具和平台设计方案。但从当前应用需求看，仍存在对 ARM64/KVM 环境覆盖不足、对多层故障统一封装有限、对 k3s 与 Chaos Mesh 等云原生应用层场景结合不够、控制面集成和实验标准化程度有待提升等问题。</w:t>
      </w:r>
    </w:p>
    <w:p w14:paraId="5CA46BBC" w14:textId="77777777" w:rsidR="00BC6CB5" w:rsidRDefault="00983256">
      <w:pPr>
        <w:pStyle w:val="2"/>
        <w:spacing w:before="195" w:after="195"/>
        <w:jc w:val="left"/>
      </w:pPr>
      <w:bookmarkStart w:id="7" w:name="_Toc227941455"/>
      <w:r>
        <w:rPr>
          <w:b/>
        </w:rPr>
        <w:lastRenderedPageBreak/>
        <w:t xml:space="preserve">1.4 </w:t>
      </w:r>
      <w:r>
        <w:rPr>
          <w:b/>
        </w:rPr>
        <w:t>本文主要研究内容</w:t>
      </w:r>
      <w:bookmarkEnd w:id="7"/>
    </w:p>
    <w:p w14:paraId="2AC5FDB7" w14:textId="77777777" w:rsidR="00BC6CB5" w:rsidRDefault="00983256">
      <w:pPr>
        <w:pStyle w:val="ae"/>
        <w:spacing w:line="360" w:lineRule="auto"/>
      </w:pPr>
      <w:r>
        <w:t>围绕云平台故障注入工具的设计与实现，本文主要开展了以下几个方面的研究工作。</w:t>
      </w:r>
    </w:p>
    <w:p w14:paraId="08A316F9" w14:textId="77777777" w:rsidR="00BC6CB5" w:rsidRDefault="00983256">
      <w:pPr>
        <w:pStyle w:val="ae"/>
        <w:spacing w:line="360" w:lineRule="auto"/>
      </w:pPr>
      <w:r>
        <w:t>第一，搭建面向云平台故障实验的基础运行环境。本文基于</w:t>
      </w:r>
      <w:r>
        <w:t xml:space="preserve"> ARM64 </w:t>
      </w:r>
      <w:r>
        <w:t>架构与</w:t>
      </w:r>
      <w:r>
        <w:t xml:space="preserve"> KVM </w:t>
      </w:r>
      <w:r>
        <w:t>虚拟化技术，构建了包含控制节点和工作节点的轻量级虚拟机集群，为后续多节点、多层次故障注入实验提供运行支撑。</w:t>
      </w:r>
    </w:p>
    <w:p w14:paraId="73B4F87D" w14:textId="77777777" w:rsidR="00BC6CB5" w:rsidRDefault="00983256">
      <w:pPr>
        <w:pStyle w:val="ae"/>
        <w:spacing w:line="360" w:lineRule="auto"/>
      </w:pPr>
      <w:r>
        <w:t>第二，设计并实现面向</w:t>
      </w:r>
      <w:r>
        <w:t xml:space="preserve"> IaaS </w:t>
      </w:r>
      <w:r>
        <w:t>层的内核级故障注入机制。依托</w:t>
      </w:r>
      <w:r>
        <w:t xml:space="preserve"> </w:t>
      </w:r>
      <w:proofErr w:type="spellStart"/>
      <w:r>
        <w:t>Kprobes</w:t>
      </w:r>
      <w:proofErr w:type="spellEnd"/>
      <w:r>
        <w:t xml:space="preserve"> </w:t>
      </w:r>
      <w:r>
        <w:t>等动态追踪技术，对虚拟</w:t>
      </w:r>
      <w:r>
        <w:t xml:space="preserve"> CPU </w:t>
      </w:r>
      <w:r>
        <w:t>寄存器、物理内存映射、</w:t>
      </w:r>
      <w:r>
        <w:t xml:space="preserve">TLB </w:t>
      </w:r>
      <w:r>
        <w:t>刷新、虚拟文件系统</w:t>
      </w:r>
      <w:r>
        <w:t xml:space="preserve"> I/O </w:t>
      </w:r>
      <w:r>
        <w:t>链路以及</w:t>
      </w:r>
      <w:r>
        <w:t xml:space="preserve"> KVM </w:t>
      </w:r>
      <w:r>
        <w:t>关键状态接口进行干预，构建底层虚拟化故障注入能力。</w:t>
      </w:r>
    </w:p>
    <w:p w14:paraId="00ADCFCC" w14:textId="77777777" w:rsidR="00BC6CB5" w:rsidRDefault="00983256">
      <w:pPr>
        <w:pStyle w:val="ae"/>
        <w:spacing w:line="360" w:lineRule="auto"/>
      </w:pPr>
      <w:r>
        <w:t>第三，设计并实现面向</w:t>
      </w:r>
      <w:r>
        <w:t xml:space="preserve"> Guest OS </w:t>
      </w:r>
      <w:r>
        <w:t>层的应用级故障注入工具。通过资源争抢、内存耗尽、网络延迟与丢包、网络隔离、进程挂起与终止、进程内存篡改等方式，模拟客户机操作系统内部常见异常场景。</w:t>
      </w:r>
    </w:p>
    <w:p w14:paraId="2709664E" w14:textId="77777777" w:rsidR="00BC6CB5" w:rsidRDefault="00983256">
      <w:pPr>
        <w:pStyle w:val="ae"/>
        <w:spacing w:line="360" w:lineRule="auto"/>
      </w:pPr>
      <w:r>
        <w:rPr>
          <w:rFonts w:ascii="Times New Roman" w:hAnsi="Times New Roman" w:eastAsia="宋体"/>
          <w:sz w:val="24"/>
        </w:rPr>
        <w:t>第四，针对云原生应用层实现专用故障注入方案。本文将上层被测对象调整为 k3s 集群，并结合 Chaos Mesh 的 PodChaos、NetworkChaos、StressChaos 等实验资源，设计面向 Pod 生命周期、服务网络和容器资源压力的场景化故障注入方法。</w:t>
      </w:r>
    </w:p>
    <w:p w14:paraId="2EA683B9" w14:textId="77777777" w:rsidR="00BC6CB5" w:rsidRDefault="00983256">
      <w:pPr>
        <w:pStyle w:val="ae"/>
        <w:spacing w:line="360" w:lineRule="auto"/>
      </w:pPr>
      <w:r>
        <w:t>第五，对所设计的故障注入工具开展实验验证与结果分析。通过单层故障注入和跨层级联故障注入实验，验证工具的有效性，并分析故障对系统行为、容错机制和恢复能力的影响。</w:t>
      </w:r>
    </w:p>
    <w:p w14:paraId="451816D4" w14:textId="77777777" w:rsidR="00BC6CB5" w:rsidRDefault="00983256">
      <w:pPr>
        <w:pStyle w:val="2"/>
        <w:spacing w:before="195" w:after="195"/>
        <w:jc w:val="left"/>
      </w:pPr>
      <w:bookmarkStart w:id="8" w:name="_Toc227941456"/>
      <w:r>
        <w:rPr>
          <w:b/>
        </w:rPr>
        <w:t xml:space="preserve">1.5 </w:t>
      </w:r>
      <w:r>
        <w:rPr>
          <w:b/>
        </w:rPr>
        <w:t>本文的特色与创新点</w:t>
      </w:r>
      <w:bookmarkEnd w:id="8"/>
    </w:p>
    <w:p w14:paraId="48309134" w14:textId="77777777" w:rsidR="00BC6CB5" w:rsidRDefault="00983256">
      <w:pPr>
        <w:pStyle w:val="ae"/>
        <w:spacing w:line="360" w:lineRule="auto"/>
      </w:pPr>
      <w:r>
        <w:t>与已有研究相比，本文工作的特色主要体现在以下几个方面。</w:t>
      </w:r>
    </w:p>
    <w:p w14:paraId="0A3F5362" w14:textId="77777777" w:rsidR="00BC6CB5" w:rsidRDefault="00983256">
      <w:pPr>
        <w:pStyle w:val="ae"/>
        <w:spacing w:line="360" w:lineRule="auto"/>
      </w:pPr>
      <w:r>
        <w:lastRenderedPageBreak/>
        <w:t>其一，面向当前较新的</w:t>
      </w:r>
      <w:r>
        <w:t xml:space="preserve"> ARM64 </w:t>
      </w:r>
      <w:r>
        <w:t>与</w:t>
      </w:r>
      <w:r>
        <w:t xml:space="preserve"> KVM </w:t>
      </w:r>
      <w:r>
        <w:t>运行环境展开研究，增强了故障注入工具对现代云平台实验场景的适配能力。</w:t>
      </w:r>
    </w:p>
    <w:p w14:paraId="3A6E81C3" w14:textId="77777777" w:rsidR="00BC6CB5" w:rsidRDefault="00983256">
      <w:pPr>
        <w:pStyle w:val="ae"/>
        <w:spacing w:line="360" w:lineRule="auto"/>
      </w:pPr>
      <w:r>
        <w:t>其二，围绕</w:t>
      </w:r>
      <w:r>
        <w:t>“</w:t>
      </w:r>
      <w:r>
        <w:t>底层虚拟化层、客户机操作系统层、典型分布式应用层</w:t>
      </w:r>
      <w:r>
        <w:t>”</w:t>
      </w:r>
      <w:r>
        <w:t>构建多层次故障注入体系，使平台能够覆盖从资源层到业务层的多种故障场景。</w:t>
      </w:r>
    </w:p>
    <w:p w14:paraId="3C74E14B" w14:textId="77777777" w:rsidR="00BC6CB5" w:rsidRDefault="00983256">
      <w:pPr>
        <w:pStyle w:val="ae"/>
        <w:spacing w:line="360" w:lineRule="auto"/>
      </w:pPr>
      <w:r>
        <w:rPr>
          <w:rFonts w:ascii="Times New Roman" w:hAnsi="Times New Roman" w:eastAsia="宋体"/>
          <w:sz w:val="24"/>
        </w:rPr>
        <w:t>其三，针对 k3s 与 Chaos Mesh 云原生场景实现了与系统语义紧密结合的应用层故障注入，不仅关注单个 Pod 或容器异常，也关注故障对服务访问、事件状态和自动恢复过程的影响。</w:t>
      </w:r>
    </w:p>
    <w:p w14:paraId="6AF3D0B6" w14:textId="77777777" w:rsidR="00BC6CB5" w:rsidRDefault="00983256">
      <w:pPr>
        <w:pStyle w:val="ae"/>
        <w:spacing w:line="360" w:lineRule="auto"/>
      </w:pPr>
      <w:r>
        <w:t>其四，在工具实现思路上兼顾底层注入精度与后续平台集成需求，为故障注入能力进一步向标准化、可视化和自动化测试平台扩展奠定了基础。</w:t>
      </w:r>
    </w:p>
    <w:p w14:paraId="269AC77C" w14:textId="77777777" w:rsidR="00BC6CB5" w:rsidRDefault="00983256">
      <w:pPr>
        <w:pStyle w:val="2"/>
        <w:spacing w:before="195" w:after="195"/>
        <w:jc w:val="left"/>
      </w:pPr>
      <w:bookmarkStart w:id="9" w:name="_Toc227941457"/>
      <w:r>
        <w:rPr>
          <w:b/>
        </w:rPr>
        <w:t xml:space="preserve">1.6 </w:t>
      </w:r>
      <w:r>
        <w:rPr>
          <w:b/>
        </w:rPr>
        <w:t>论文结构安排</w:t>
      </w:r>
      <w:bookmarkEnd w:id="9"/>
    </w:p>
    <w:p w14:paraId="1AE3B325" w14:textId="77777777" w:rsidR="00BC6CB5" w:rsidRDefault="00983256">
      <w:pPr>
        <w:pStyle w:val="ae"/>
        <w:spacing w:line="360" w:lineRule="auto"/>
      </w:pPr>
      <w:r>
        <w:rPr>
          <w:rFonts w:ascii="Times New Roman" w:hAnsi="Times New Roman" w:eastAsia="宋体"/>
          <w:sz w:val="24"/>
        </w:rPr>
        <w:t>全文共分为七章。第1章说明研究背景、目标和创新点；第2章介绍相关技术、实验环境与需求；第3章给出平台总体设计；第4章阐述 IaaS、Guest OS 以及 k3s/Chaos Mesh 应用层故障注入实现；第5章说明控制面与系统集成；第6章进行实验验证与结果分析；结论部分总结全文并提出后续改进方向。</w:t>
      </w:r>
    </w:p>
    <w:p w14:paraId="771E02C8" w14:textId="77777777" w:rsidR="00BC6CB5" w:rsidRDefault="00983256">
      <w:pPr>
        <w:pStyle w:val="ae"/>
        <w:spacing w:line="360" w:lineRule="auto"/>
      </w:pPr>
      <w:r>
        <w:t>第</w:t>
      </w:r>
      <w:r>
        <w:t>3</w:t>
      </w:r>
      <w:r>
        <w:t>章对云平台故障注入工具的总体架构进行设计，给出平台功能划分、故障模型设计、核心模块组成以及整体工作流程。</w:t>
      </w:r>
    </w:p>
    <w:p w14:paraId="04BEF163" w14:textId="77777777" w:rsidR="00BC6CB5" w:rsidRDefault="00983256">
      <w:pPr>
        <w:pStyle w:val="ae"/>
        <w:spacing w:line="360" w:lineRule="auto"/>
      </w:pPr>
      <w:r>
        <w:t>第</w:t>
      </w:r>
      <w:r>
        <w:t>6</w:t>
      </w:r>
      <w:r>
        <w:t>章给出实验设计、测试过程与结果分析，通过不同类型的实验验证故</w:t>
      </w:r>
      <w:r>
        <w:lastRenderedPageBreak/>
        <w:t>障注入工具的有效性，并分析系统在故障条件下的行为特征。</w:t>
      </w:r>
    </w:p>
    <w:p w14:paraId="2C3F18D7" w14:textId="77777777" w:rsidR="00BC6CB5" w:rsidRDefault="00983256">
      <w:pPr>
        <w:pStyle w:val="ae"/>
        <w:spacing w:line="360" w:lineRule="auto"/>
      </w:pPr>
      <w:r>
        <w:t>第</w:t>
      </w:r>
      <w:r>
        <w:t>7</w:t>
      </w:r>
      <w:r>
        <w:t>章对全文工作进行总结，归纳研究成果，分析存在的不足，并对后续改进方向进行展望。</w:t>
      </w:r>
    </w:p>
    <w:p w14:paraId="0BA8BA96" w14:textId="77777777" w:rsidR="00BC6CB5" w:rsidRDefault="00983256">
      <w:pPr>
        <w:pStyle w:val="1"/>
        <w:pageBreakBefore/>
        <w:spacing w:before="391" w:after="312"/>
      </w:pPr>
      <w:bookmarkStart w:id="10" w:name="_Toc227941458"/>
      <w:r>
        <w:rPr>
          <w:b/>
        </w:rPr>
        <w:lastRenderedPageBreak/>
        <w:t>第</w:t>
      </w:r>
      <w:r>
        <w:rPr>
          <w:b/>
        </w:rPr>
        <w:t>2</w:t>
      </w:r>
      <w:r>
        <w:rPr>
          <w:b/>
        </w:rPr>
        <w:t>章</w:t>
      </w:r>
      <w:r>
        <w:rPr>
          <w:b/>
        </w:rPr>
        <w:t xml:space="preserve">  </w:t>
      </w:r>
      <w:r>
        <w:rPr>
          <w:b/>
        </w:rPr>
        <w:t>相关技术与需求分析</w:t>
      </w:r>
      <w:bookmarkEnd w:id="10"/>
    </w:p>
    <w:p w14:paraId="630AD519" w14:textId="77777777" w:rsidR="00BC6CB5" w:rsidRDefault="00983256">
      <w:pPr>
        <w:pStyle w:val="2"/>
        <w:spacing w:before="195" w:after="195"/>
        <w:jc w:val="left"/>
      </w:pPr>
      <w:bookmarkStart w:id="11" w:name="_Toc227941459"/>
      <w:r>
        <w:rPr>
          <w:b/>
        </w:rPr>
        <w:t xml:space="preserve">2.1 </w:t>
      </w:r>
      <w:r>
        <w:rPr>
          <w:b/>
        </w:rPr>
        <w:t>云平台分层架构概述</w:t>
      </w:r>
      <w:bookmarkEnd w:id="11"/>
    </w:p>
    <w:p w14:paraId="319DFA4C" w14:textId="77777777" w:rsidR="00BC6CB5" w:rsidRDefault="00983256">
      <w:pPr>
        <w:jc w:val="center"/>
      </w:pPr>
      <w:r>
        <w:drawing>
          <wp:inline xmlns:a="http://schemas.openxmlformats.org/drawingml/2006/main" xmlns:pic="http://schemas.openxmlformats.org/drawingml/2006/picture">
            <wp:extent cx="5112000" cy="2469809"/>
            <wp:docPr id="1990668805" name="Picture 1990668805"/>
            <wp:cNvGraphicFramePr>
              <a:graphicFrameLocks noChangeAspect="1"/>
            </wp:cNvGraphicFramePr>
            <a:graphic>
              <a:graphicData uri="http://schemas.openxmlformats.org/drawingml/2006/picture">
                <pic:pic>
                  <pic:nvPicPr>
                    <pic:cNvPr id="0" name="fig2_1.png"/>
                    <pic:cNvPicPr/>
                  </pic:nvPicPr>
                  <pic:blipFill>
                    <a:blip r:embed="rId41"/>
                    <a:stretch>
                      <a:fillRect/>
                    </a:stretch>
                  </pic:blipFill>
                  <pic:spPr>
                    <a:xfrm>
                      <a:off x="0" y="0"/>
                      <a:ext cx="5112000" cy="2469809"/>
                    </a:xfrm>
                    <a:prstGeom prst="rect"/>
                  </pic:spPr>
                </pic:pic>
              </a:graphicData>
            </a:graphic>
          </wp:inline>
        </w:drawing>
      </w:r>
    </w:p>
    <w:p w14:paraId="149803C3" w14:textId="77777777" w:rsidR="00BC6CB5" w:rsidRDefault="00983256">
      <w:pPr>
        <w:spacing w:before="60" w:after="120"/>
        <w:jc w:val="center"/>
      </w:pPr>
      <w:r>
        <w:rPr>
          <w:sz w:val="21"/>
        </w:rPr>
        <w:t>图</w:t>
      </w:r>
      <w:r>
        <w:rPr>
          <w:sz w:val="21"/>
        </w:rPr>
        <w:t xml:space="preserve">2-1 </w:t>
      </w:r>
      <w:r>
        <w:rPr>
          <w:sz w:val="21"/>
        </w:rPr>
        <w:t>云平台分层架构示意图</w:t>
      </w:r>
    </w:p>
    <w:p w14:paraId="26D514A0" w14:textId="77777777" w:rsidR="00BC6CB5" w:rsidRDefault="00983256">
      <w:pPr>
        <w:pStyle w:val="ae"/>
        <w:spacing w:line="360" w:lineRule="auto"/>
      </w:pPr>
      <w:r>
        <w:t>如图</w:t>
      </w:r>
      <w:r>
        <w:t>2-1</w:t>
      </w:r>
      <w:r>
        <w:t>所示，典型云平台可划分为物理资源层、虚拟化层、</w:t>
      </w:r>
      <w:r>
        <w:t>IaaS/</w:t>
      </w:r>
      <w:r>
        <w:t>管理栈层、</w:t>
      </w:r>
      <w:r>
        <w:t xml:space="preserve">PaaS </w:t>
      </w:r>
      <w:r>
        <w:t>层与</w:t>
      </w:r>
      <w:r>
        <w:t xml:space="preserve"> SaaS </w:t>
      </w:r>
      <w:r>
        <w:t>层。本文后续的故障注入研究重点并不是平均分布在所有层次，而是围绕底层虚拟化层、</w:t>
      </w:r>
      <w:r>
        <w:t xml:space="preserve">Guest OS </w:t>
      </w:r>
      <w:r>
        <w:t>运行层以及上层业务</w:t>
      </w:r>
      <w:r>
        <w:t>/</w:t>
      </w:r>
      <w:r>
        <w:t>控制链路三个方向展开。这种分层视角有助于分析故障在不同层次之间的传递关系，也为注入器的分类设计与实验结果解释提供了结构化依据。</w:t>
      </w:r>
    </w:p>
    <w:p w14:paraId="267F8137" w14:textId="77777777" w:rsidR="00BC6CB5" w:rsidRDefault="00983256">
      <w:pPr>
        <w:pStyle w:val="ae"/>
        <w:spacing w:line="360" w:lineRule="auto"/>
      </w:pPr>
      <w:r>
        <w:t>在典型的云计算架构中，基础设施即服务层主要负责计算、存储和网络等</w:t>
      </w:r>
      <w:r>
        <w:lastRenderedPageBreak/>
        <w:t>底层资源的抽象与统一管理，其核心支撑技术通常是虚拟化平台。通过</w:t>
      </w:r>
      <w:r>
        <w:t xml:space="preserve"> KVM</w:t>
      </w:r>
      <w:r>
        <w:t>、</w:t>
      </w:r>
      <w:r>
        <w:t xml:space="preserve">Xen </w:t>
      </w:r>
      <w:r>
        <w:t>等虚拟化机制，物理服务器上的硬件资源能够被封装为多个相互隔离的虚拟计算单元，并进一步向上层提供弹性可调度的运行环境。对于云平台而言，虚拟化层不仅决定了资源利用效率，也直接影响系统在面对</w:t>
      </w:r>
      <w:r>
        <w:t xml:space="preserve"> CPU </w:t>
      </w:r>
      <w:r>
        <w:t>错误、内存异常、磁盘故障、网络抖动和状态迁移异常时的隔离与恢复能力</w:t>
      </w:r>
      <w:r>
        <w:t>[15-17,21]</w:t>
      </w:r>
      <w:r>
        <w:t>。</w:t>
      </w:r>
    </w:p>
    <w:p w14:paraId="048CF306" w14:textId="77777777" w:rsidR="00BC6CB5" w:rsidRDefault="00983256">
      <w:pPr>
        <w:pStyle w:val="ae"/>
        <w:spacing w:line="360" w:lineRule="auto"/>
      </w:pPr>
      <w:r>
        <w:t>位于虚拟化层之上的客户机操作系统层承担着具体业务节点的运行职责。无论是普通虚拟机、轻量级服务节点，还是分布式集群中的计算节点和管理节点，本质上都需要在</w:t>
      </w:r>
      <w:r>
        <w:t xml:space="preserve"> Guest OS </w:t>
      </w:r>
      <w:r>
        <w:t>内部完成进程调度、网络通信、文件访问和资源管理等任务。因此，</w:t>
      </w:r>
      <w:r>
        <w:t xml:space="preserve">Guest OS </w:t>
      </w:r>
      <w:r>
        <w:t>层既可能承受来自底层虚拟化资源异常的影响，也可能由于自身资源耗尽、内核崩溃、进程失效或通信阻断而反向影响上层业务服务。</w:t>
      </w:r>
    </w:p>
    <w:p w14:paraId="2E53F111" w14:textId="77777777" w:rsidR="00BC6CB5" w:rsidRDefault="00983256">
      <w:pPr>
        <w:pStyle w:val="ae"/>
        <w:spacing w:line="360" w:lineRule="auto"/>
      </w:pPr>
      <w:r>
        <w:rPr>
          <w:rFonts w:ascii="Times New Roman" w:hAnsi="Times New Roman" w:eastAsia="宋体"/>
          <w:sz w:val="24"/>
        </w:rPr>
        <w:t>在更高层次上，云平台逐渐从传统云管理栈扩展到云原生编排与应用运行栈。k3s 作为轻量级 Kubernetes 发行版，能够在较小资源开销下提供 API Server、调度、Service、Pod 管理和容器运行支撑；Chaos Mesh 则通过 Kubernetes CRD 将 Pod、网络、压力等故障抽象为可声明的实验资源。这类上层系统虽然不直接控制底层硬件，但其稳定性高度依赖下层资源环境、网络链路和控制面状态[9-10,18-21]。</w:t>
      </w:r>
    </w:p>
    <w:p w14:paraId="6553E261" w14:textId="77777777" w:rsidR="00BC6CB5" w:rsidRDefault="00983256">
      <w:pPr>
        <w:pStyle w:val="ae"/>
        <w:spacing w:line="360" w:lineRule="auto"/>
      </w:pPr>
      <w:r>
        <w:t>因此，针对云平台的故障注入与健壮性分析不能局限于单一层次，而应从</w:t>
      </w:r>
      <w:r>
        <w:t>“</w:t>
      </w:r>
      <w:r>
        <w:t>底层资源与虚拟化层</w:t>
      </w:r>
      <w:r>
        <w:t xml:space="preserve"> - Guest OS </w:t>
      </w:r>
      <w:r>
        <w:t>层</w:t>
      </w:r>
      <w:r>
        <w:t xml:space="preserve"> - </w:t>
      </w:r>
      <w:r>
        <w:t>上层平台与业务层</w:t>
      </w:r>
      <w:r>
        <w:t>”</w:t>
      </w:r>
      <w:r>
        <w:t>的完整链路出发，研究故障在不同层次中的触发、传播与恢复过程。只有在分层架构基础上建立统一的测试视角，才能为后续平台设计和实验验证提供合理依据。</w:t>
      </w:r>
    </w:p>
    <w:p w14:paraId="5E208ED5" w14:textId="77777777" w:rsidR="00BC6CB5" w:rsidRDefault="00983256">
      <w:pPr>
        <w:pStyle w:val="2"/>
        <w:spacing w:before="195" w:after="195"/>
        <w:jc w:val="left"/>
      </w:pPr>
      <w:bookmarkStart w:id="12" w:name="_Toc227941460"/>
      <w:r>
        <w:rPr>
          <w:b/>
        </w:rPr>
        <w:lastRenderedPageBreak/>
        <w:t xml:space="preserve">2.2 </w:t>
      </w:r>
      <w:r>
        <w:rPr>
          <w:b/>
        </w:rPr>
        <w:t>故障注入技术原理与分类</w:t>
      </w:r>
      <w:bookmarkEnd w:id="12"/>
    </w:p>
    <w:p w14:paraId="22147B4A" w14:textId="77777777" w:rsidR="00BC6CB5" w:rsidRDefault="00983256">
      <w:pPr>
        <w:pStyle w:val="ae"/>
        <w:spacing w:line="360" w:lineRule="auto"/>
      </w:pPr>
      <w:r>
        <w:t>故障注入是指在可控条件下，按照预定的故障模型人为向目标系统施加异常扰动，以观察系统在存在错误条件下的行为特征，并据此评估其健壮性、可用性与容错能力。与依赖自然故障暴露问题的方法相比，故障注入具有实验周期短、故障场景可重复、测试边界清晰以及便于数据采集与对比分析等优点，因而成为可靠性测试和容错机制验证中的重要技术手段</w:t>
      </w:r>
      <w:r>
        <w:t>[1-2,9-14]</w:t>
      </w:r>
      <w:r>
        <w:t>。</w:t>
      </w:r>
    </w:p>
    <w:p w14:paraId="3A94DA7B" w14:textId="77777777" w:rsidR="00BC6CB5" w:rsidRDefault="00983256">
      <w:pPr>
        <w:pStyle w:val="ae"/>
        <w:spacing w:line="360" w:lineRule="auto"/>
      </w:pPr>
      <w:r>
        <w:t>从作用层次上看，云平台故障注入可以分为面向底层资源与虚拟化层的故障注入、面向客户机操作系统层的故障注入，以及面向上层分布式应用和管理</w:t>
      </w:r>
      <w:r>
        <w:lastRenderedPageBreak/>
        <w:t>控制面的故障注入。底层资源层主要关注</w:t>
      </w:r>
      <w:r>
        <w:t xml:space="preserve"> CPU</w:t>
      </w:r>
      <w:r>
        <w:t>、内存、存储、虚拟机状态和迁移机制等异常；客户机操作系统层主要关注资源耗尽、网络劣化、业务进程失效和进程内部状态污染等问题；上层应用与控制面则更多关注节点失联、链路阻断、控制请求超时、状态不一致和级联故障扩散等场景。</w:t>
      </w:r>
    </w:p>
    <w:p w14:paraId="7B8E6158" w14:textId="77777777" w:rsidR="00BC6CB5" w:rsidRDefault="00983256">
      <w:pPr>
        <w:pStyle w:val="ae"/>
        <w:spacing w:line="360" w:lineRule="auto"/>
      </w:pPr>
      <w:r>
        <w:t>从故障表现形式上看，本文涉及的故障类型可归纳为四类：一是资源类故障，包括</w:t>
      </w:r>
      <w:r>
        <w:t xml:space="preserve"> CPU </w:t>
      </w:r>
      <w:r>
        <w:t>争抢、内存耗尽和磁盘</w:t>
      </w:r>
      <w:r>
        <w:t xml:space="preserve"> I/O </w:t>
      </w:r>
      <w:r>
        <w:t>阻断等；二是网络类故障，包括延迟、丢包、单点隔离和网络分区等；三是状态类故障，包括寄存器篡改、页表状态异常、</w:t>
      </w:r>
      <w:r>
        <w:t xml:space="preserve">KVM </w:t>
      </w:r>
      <w:r>
        <w:t>状态机欺骗和迁移脏页日志污染等；四是进程与服务类故障，包括进程崩溃、进程假死、关键服务停止以及控制面组件失效等。通过对这些故障进行系统化分类，可以为后续故障模型设计与注入器实现奠定基础</w:t>
      </w:r>
      <w:r>
        <w:t>[9-14,22]</w:t>
      </w:r>
      <w:r>
        <w:t>。</w:t>
      </w:r>
    </w:p>
    <w:p w14:paraId="203963CF" w14:textId="77777777" w:rsidR="00BC6CB5" w:rsidRDefault="00983256">
      <w:pPr>
        <w:pStyle w:val="2"/>
        <w:spacing w:before="195" w:after="195"/>
        <w:jc w:val="left"/>
      </w:pPr>
      <w:bookmarkStart w:id="13" w:name="_Toc227941461"/>
      <w:r>
        <w:rPr>
          <w:b/>
        </w:rPr>
        <w:t xml:space="preserve">2.3 </w:t>
      </w:r>
      <w:r>
        <w:rPr>
          <w:b/>
        </w:rPr>
        <w:t>云平台容错与健壮性测试特点</w:t>
      </w:r>
      <w:bookmarkEnd w:id="13"/>
    </w:p>
    <w:p w14:paraId="54B6B2D2" w14:textId="77777777" w:rsidR="00BC6CB5" w:rsidRDefault="00983256">
      <w:pPr>
        <w:pStyle w:val="ae"/>
        <w:spacing w:line="360" w:lineRule="auto"/>
      </w:pPr>
      <w:r>
        <w:t>与传统单机系统相比，云平台在健壮性测试中表现出更强的复杂性。首先，云平台具有显著的跨层耦合特征。底层资源异常不一定直接体现为硬件失效，而可能通过虚拟化层转化为上层虚拟机性能退化、业务超时和调度失衡；反之，控制面配置错误或应用层资源争抢也可能向下施压，诱发虚拟化层和宿主机的异常负载。因此，在云平台测试中，必须同时关注故障的局部影响和系统级连锁反应。</w:t>
      </w:r>
    </w:p>
    <w:p w14:paraId="7FF70C16" w14:textId="77777777" w:rsidR="00BC6CB5" w:rsidRDefault="00983256">
      <w:pPr>
        <w:pStyle w:val="ae"/>
        <w:spacing w:line="360" w:lineRule="auto"/>
      </w:pPr>
      <w:r>
        <w:t>其次，云平台中的容错行为通常具有分布式和动态性的特点。平台中的节点并不是孤立运行，而是依赖心跳探测、状态同步、副本机制、主备切换、重调度和自动恢复等策略共同维持服务连续性。某些故障在注入瞬间未必立即导</w:t>
      </w:r>
      <w:r>
        <w:lastRenderedPageBreak/>
        <w:t>致服务中断，但可能在一段时间后通过超时、重试和副本重建等机制表现出来。因此，针对云平台的健壮性测试不仅要关注故障是否成功触发，还要分析故障检测时间、恢复时间、恢复后的稳定性以及是否存在状态残留等问题。</w:t>
      </w:r>
    </w:p>
    <w:p w14:paraId="4397941D" w14:textId="77777777" w:rsidR="00BC6CB5" w:rsidRDefault="00983256">
      <w:pPr>
        <w:pStyle w:val="ae"/>
        <w:spacing w:line="360" w:lineRule="auto"/>
      </w:pPr>
      <w:r>
        <w:t>再次，云平台测试要求较高的可观测性和可复现性。复杂故障场景往往涉及多个节点、多个组件和多份日志来源，若缺乏统一的时间戳对齐、日志回收与状态记录机制，就难以准确分析故障传播路径和系统响应过程。同时，若故障注入方式缺乏标准化封装，测试人员很难稳定复现同类实验，也不利于后续横向对比不同系统或不同参数下的测试结果。</w:t>
      </w:r>
    </w:p>
    <w:p w14:paraId="2919FA92" w14:textId="77777777" w:rsidR="00BC6CB5" w:rsidRDefault="00983256">
      <w:pPr>
        <w:pStyle w:val="ae"/>
        <w:spacing w:line="360" w:lineRule="auto"/>
      </w:pPr>
      <w:r>
        <w:t>最后，云平台的测试目标不只是验证</w:t>
      </w:r>
      <w:r>
        <w:t>“</w:t>
      </w:r>
      <w:r>
        <w:t>系统是否崩溃</w:t>
      </w:r>
      <w:r>
        <w:t>”</w:t>
      </w:r>
      <w:r>
        <w:t>，而是更关注系统在异常条件下是否仍能维持基本服务能力。对于资源类故障，需要观察系统是否能够进行隔离和限流；对于网络类故障，需要关注节点是否能够被正确识别和剔除；对于控制面故障，需要分析平台是否会出现监控失真、调度失效或状态不一致；对于级联故障，还需要研究系统是否具备恢复到稳态的能力。因此，云平台健壮性测试应建立多维度评价指标，包括故障检测能力、隔离能力、恢复能力、服务连续性以及状态一致性等。</w:t>
      </w:r>
    </w:p>
    <w:p w14:paraId="64AE8B4D" w14:textId="77777777" w:rsidR="00BC6CB5" w:rsidRDefault="00983256">
      <w:pPr>
        <w:pStyle w:val="2"/>
        <w:spacing w:before="195" w:after="195"/>
        <w:jc w:val="left"/>
      </w:pPr>
      <w:bookmarkStart w:id="14" w:name="_Toc227941462"/>
      <w:r>
        <w:rPr>
          <w:b/>
        </w:rPr>
        <w:t xml:space="preserve">2.4 </w:t>
      </w:r>
      <w:r>
        <w:rPr>
          <w:b/>
        </w:rPr>
        <w:t>项目实验环境与关键技术选型</w:t>
      </w:r>
      <w:bookmarkEnd w:id="14"/>
    </w:p>
    <w:p w14:paraId="17230821" w14:textId="77777777" w:rsidR="00BC6CB5" w:rsidRDefault="00983256">
      <w:pPr>
        <w:pStyle w:val="ae"/>
        <w:spacing w:line="360" w:lineRule="auto"/>
      </w:pPr>
      <w:r>
        <w:t>为了更贴近当前云平台运行环境的实际特点，本文实验环境采用</w:t>
      </w:r>
      <w:r>
        <w:t xml:space="preserve"> ARM64 </w:t>
      </w:r>
      <w:r>
        <w:t>架构作为底层硬件与宿主系统基础。</w:t>
      </w:r>
      <w:r>
        <w:t xml:space="preserve">ARM64 </w:t>
      </w:r>
      <w:r>
        <w:t>在云计算场景中具有功耗低、并发性能较好和应用逐步普及等特点，因此基于</w:t>
      </w:r>
      <w:r>
        <w:t xml:space="preserve"> ARM64 </w:t>
      </w:r>
      <w:r>
        <w:t>架构开展故障注入研究，既具有现实针对性，也有助于提升研究工作的前瞻性。同时，</w:t>
      </w:r>
      <w:r>
        <w:t xml:space="preserve">ARM64 </w:t>
      </w:r>
      <w:r>
        <w:t>在异常级别、寄存器上下文和虚拟化支持机制上与传统</w:t>
      </w:r>
      <w:r>
        <w:t xml:space="preserve"> x86 </w:t>
      </w:r>
      <w:r>
        <w:t>平台存在差异，这也使得其</w:t>
      </w:r>
      <w:r>
        <w:lastRenderedPageBreak/>
        <w:t>在内核级故障注入实现上具有较高研究价值</w:t>
      </w:r>
      <w:r>
        <w:t>[15-17]</w:t>
      </w:r>
      <w:r>
        <w:t>。</w:t>
      </w:r>
    </w:p>
    <w:p w14:paraId="35FB96D5" w14:textId="77777777" w:rsidR="00BC6CB5" w:rsidRDefault="00983256">
      <w:pPr>
        <w:pStyle w:val="ae"/>
        <w:spacing w:line="360" w:lineRule="auto"/>
      </w:pPr>
      <w:r>
        <w:t>在虚拟化层技术选型方面，本文采用</w:t>
      </w:r>
      <w:r>
        <w:t xml:space="preserve"> Linux </w:t>
      </w:r>
      <w:r>
        <w:t>内核内建的</w:t>
      </w:r>
      <w:r>
        <w:t xml:space="preserve"> KVM </w:t>
      </w:r>
      <w:r>
        <w:t>作为主要虚拟化支撑。相比早期研究中较多使用的</w:t>
      </w:r>
      <w:r>
        <w:t xml:space="preserve"> Xen</w:t>
      </w:r>
      <w:r>
        <w:t>，</w:t>
      </w:r>
      <w:r>
        <w:t xml:space="preserve">KVM </w:t>
      </w:r>
      <w:r>
        <w:t>与</w:t>
      </w:r>
      <w:r>
        <w:t xml:space="preserve"> Linux </w:t>
      </w:r>
      <w:r>
        <w:t>内核结合更为紧密，易于在现代开源环境中部署与扩展，也更符合当前主流云平台的运行形态。通过在</w:t>
      </w:r>
      <w:r>
        <w:t xml:space="preserve"> KVM </w:t>
      </w:r>
      <w:r>
        <w:t>环境中构建控制节点与工作节点构成的轻量级虚拟机集群，可以为后续的单节点故障注入与多节点分布式实验提供统一测试基础</w:t>
      </w:r>
      <w:r>
        <w:t>[15-17]</w:t>
      </w:r>
      <w:r>
        <w:t>。</w:t>
      </w:r>
    </w:p>
    <w:p w14:paraId="0FD62FBD" w14:textId="77777777" w:rsidR="00BC6CB5" w:rsidRDefault="00983256">
      <w:pPr>
        <w:jc w:val="center"/>
      </w:pPr>
      <w:r>
        <w:drawing>
          <wp:inline xmlns:a="http://schemas.openxmlformats.org/drawingml/2006/main" xmlns:pic="http://schemas.openxmlformats.org/drawingml/2006/picture">
            <wp:extent cx="5112000" cy="3146385"/>
            <wp:docPr id="1990668806" name="Picture 1990668806"/>
            <wp:cNvGraphicFramePr>
              <a:graphicFrameLocks noChangeAspect="1"/>
            </wp:cNvGraphicFramePr>
            <a:graphic>
              <a:graphicData uri="http://schemas.openxmlformats.org/drawingml/2006/picture">
                <pic:pic>
                  <pic:nvPicPr>
                    <pic:cNvPr id="0" name="fig2_2.png"/>
                    <pic:cNvPicPr/>
                  </pic:nvPicPr>
                  <pic:blipFill>
                    <a:blip r:embed="rId42"/>
                    <a:stretch>
                      <a:fillRect/>
                    </a:stretch>
                  </pic:blipFill>
                  <pic:spPr>
                    <a:xfrm>
                      <a:off x="0" y="0"/>
                      <a:ext cx="5112000" cy="3146385"/>
                    </a:xfrm>
                    <a:prstGeom prst="rect"/>
                  </pic:spPr>
                </pic:pic>
              </a:graphicData>
            </a:graphic>
          </wp:inline>
        </w:drawing>
      </w:r>
    </w:p>
    <w:p w14:paraId="26F22EA4" w14:textId="77777777" w:rsidR="00BC6CB5" w:rsidRDefault="00983256">
      <w:pPr>
        <w:spacing w:before="60" w:after="120"/>
        <w:jc w:val="center"/>
      </w:pPr>
      <w:r>
        <w:rPr>
          <w:sz w:val="21"/>
        </w:rPr>
        <w:t>图</w:t>
      </w:r>
      <w:r>
        <w:rPr>
          <w:sz w:val="21"/>
        </w:rPr>
        <w:t xml:space="preserve">2-2 </w:t>
      </w:r>
      <w:r>
        <w:rPr>
          <w:sz w:val="21"/>
        </w:rPr>
        <w:t>故障注入实验环境的物理与逻辑结构</w:t>
      </w:r>
    </w:p>
    <w:p w14:paraId="33F42045" w14:textId="77777777" w:rsidR="00BC6CB5" w:rsidRDefault="00983256">
      <w:pPr>
        <w:pStyle w:val="ae"/>
        <w:spacing w:line="360" w:lineRule="auto"/>
      </w:pPr>
      <w:r>
        <w:t>如图</w:t>
      </w:r>
      <w:r>
        <w:t>2-2</w:t>
      </w:r>
      <w:r>
        <w:t>所示，本课题实验环境在逻辑上划分为前端交互层、后端控制与数据处理层、故障注入引擎层以及目标物理机与虚拟资源层。控制节点负责解析任务、分发指令和回收结果，宿主机与虚拟机节点作为故障执行与观测对象共同组成实验闭环。该结构既保证了控制面与被测面相对独立，也便于对多层次注入过程进行统一调度。</w:t>
      </w:r>
    </w:p>
    <w:p w14:paraId="3786D6FA" w14:textId="77777777" w:rsidR="00BC6CB5" w:rsidRDefault="00983256">
      <w:pPr>
        <w:pStyle w:val="ae"/>
        <w:spacing w:line="360" w:lineRule="auto"/>
      </w:pPr>
      <w:r>
        <w:rPr>
          <w:rFonts w:ascii="Times New Roman" w:hAnsi="Times New Roman" w:eastAsia="宋体"/>
          <w:sz w:val="24"/>
        </w:rPr>
        <w:t>在 Guest OS 与应用层选型方面，本文使用轻量级 Linux 系统作为虚拟机运行环境，并在其上部署 k3s server/agent 节点、目标示例工作负载以及 Chaos Mesh 组件。该组合既便于快速部署和恢复，也更贴近当前云平台中容器化、云原生化的应用运行方式[18-21]。</w:t>
      </w:r>
    </w:p>
    <w:p w14:paraId="4AF1FB7A" w14:textId="77777777" w:rsidR="00BC6CB5" w:rsidRDefault="00983256">
      <w:pPr>
        <w:jc w:val="center"/>
      </w:pPr>
      <w:r>
        <w:drawing>
          <wp:inline xmlns:a="http://schemas.openxmlformats.org/drawingml/2006/main" xmlns:pic="http://schemas.openxmlformats.org/drawingml/2006/picture">
            <wp:extent cx="5112000" cy="2489195"/>
            <wp:docPr id="1990668807" name="Picture 1990668807"/>
            <wp:cNvGraphicFramePr>
              <a:graphicFrameLocks noChangeAspect="1"/>
            </wp:cNvGraphicFramePr>
            <a:graphic>
              <a:graphicData uri="http://schemas.openxmlformats.org/drawingml/2006/picture">
                <pic:pic>
                  <pic:nvPicPr>
                    <pic:cNvPr id="0" name="fig2_3.png"/>
                    <pic:cNvPicPr/>
                  </pic:nvPicPr>
                  <pic:blipFill>
                    <a:blip r:embed="rId43"/>
                    <a:stretch>
                      <a:fillRect/>
                    </a:stretch>
                  </pic:blipFill>
                  <pic:spPr>
                    <a:xfrm>
                      <a:off x="0" y="0"/>
                      <a:ext cx="5112000" cy="2489195"/>
                    </a:xfrm>
                    <a:prstGeom prst="rect"/>
                  </pic:spPr>
                </pic:pic>
              </a:graphicData>
            </a:graphic>
          </wp:inline>
        </w:drawing>
      </w:r>
    </w:p>
    <w:p w14:paraId="40495C2D" w14:textId="77777777" w:rsidR="00BC6CB5" w:rsidRDefault="00983256">
      <w:pPr>
        <w:spacing w:before="60" w:after="120"/>
        <w:jc w:val="center"/>
      </w:pPr>
      <w:r>
        <w:rPr>
          <w:sz w:val="21"/>
        </w:rPr>
        <w:t>图</w:t>
      </w:r>
      <w:r>
        <w:rPr>
          <w:sz w:val="21"/>
        </w:rPr>
        <w:t xml:space="preserve">2-3 </w:t>
      </w:r>
      <w:r>
        <w:rPr>
          <w:sz w:val="21"/>
        </w:rPr>
        <w:t>轻量级虚拟机集群网络拓扑</w:t>
      </w:r>
    </w:p>
    <w:p w14:paraId="5961F08E" w14:textId="77777777" w:rsidR="00BC6CB5" w:rsidRDefault="00983256">
      <w:pPr>
        <w:pStyle w:val="ae"/>
        <w:spacing w:line="360" w:lineRule="auto"/>
      </w:pPr>
      <w:r>
        <w:rPr>
          <w:rFonts w:ascii="Times New Roman" w:hAnsi="Times New Roman" w:eastAsia="宋体"/>
          <w:sz w:val="21"/>
        </w:rPr>
        <w:t>图2-3展示了本文实验中轻量级虚拟机集群的网络组织方式。控制节点、k3s server 节点和 k3s agent 节点通过私有 NAT 子网互联，既可满足 kubectl 控制、Pod 访问和 Chaos Mesh 组件通信需求，又能为网络延迟、丢包和局部隔离场景提供独立实验空间。</w:t>
      </w:r>
    </w:p>
    <w:p w14:paraId="1D5658FF" w14:textId="77777777" w:rsidR="00BC6CB5" w:rsidRDefault="00983256">
      <w:pPr>
        <w:pStyle w:val="ae"/>
        <w:spacing w:line="360" w:lineRule="auto"/>
      </w:pPr>
      <w:r>
        <w:rPr>
          <w:rFonts w:ascii="Times New Roman" w:hAnsi="Times New Roman" w:eastAsia="宋体"/>
          <w:sz w:val="24"/>
        </w:rPr>
        <w:t>在关键技术选型方面，本文针对不同层次采用差异化注入手段。IaaS 层主要依托 Kprobes 等动态追踪机制干预 KVM、VFS 和内存路径；Guest OS 层依托信号、ptrace、tc、iptables 和资源控制工具模拟进程、网络与资源异常；应用层则通过 kubectl 下发 Chaos Mesh CRD，以 PodChaos、NetworkChaos 和 StressChaos 方式构造 k3s 工作负载故障[9-21]。</w:t>
      </w:r>
    </w:p>
    <w:p w14:paraId="14A0E736" w14:textId="77777777" w:rsidR="00BC6CB5" w:rsidRDefault="00983256">
      <w:pPr>
        <w:pStyle w:val="ae"/>
        <w:spacing w:line="360" w:lineRule="auto"/>
      </w:pPr>
      <w:r>
        <w:t>上述实验环境与关键技术的选型，既考虑了实现可行性，也兼顾了测试层次覆盖范围与后续平台化集成需求，为后续章节中的总体设计与具体实现提供了技术基础。</w:t>
      </w:r>
    </w:p>
    <w:p w14:paraId="7BD2BB69" w14:textId="77777777" w:rsidR="00BC6CB5" w:rsidRDefault="00983256">
      <w:pPr>
        <w:jc w:val="center"/>
      </w:pPr>
      <w:r>
        <w:drawing>
          <wp:inline xmlns:a="http://schemas.openxmlformats.org/drawingml/2006/main" xmlns:pic="http://schemas.openxmlformats.org/drawingml/2006/picture">
            <wp:extent cx="5112000" cy="2894783"/>
            <wp:docPr id="1990668808" name="Picture 1990668808"/>
            <wp:cNvGraphicFramePr>
              <a:graphicFrameLocks noChangeAspect="1"/>
            </wp:cNvGraphicFramePr>
            <a:graphic>
              <a:graphicData uri="http://schemas.openxmlformats.org/drawingml/2006/picture">
                <pic:pic>
                  <pic:nvPicPr>
                    <pic:cNvPr id="0" name="fig2_4.png"/>
                    <pic:cNvPicPr/>
                  </pic:nvPicPr>
                  <pic:blipFill>
                    <a:blip r:embed="rId44"/>
                    <a:stretch>
                      <a:fillRect/>
                    </a:stretch>
                  </pic:blipFill>
                  <pic:spPr>
                    <a:xfrm>
                      <a:off x="0" y="0"/>
                      <a:ext cx="5112000" cy="2894783"/>
                    </a:xfrm>
                    <a:prstGeom prst="rect"/>
                  </pic:spPr>
                </pic:pic>
              </a:graphicData>
            </a:graphic>
          </wp:inline>
        </w:drawing>
      </w:r>
    </w:p>
    <w:p w14:paraId="5E6C9F35" w14:textId="77777777" w:rsidR="00BC6CB5" w:rsidRDefault="00983256">
      <w:pPr>
        <w:spacing w:before="60" w:after="120"/>
        <w:jc w:val="center"/>
      </w:pPr>
      <w:r>
        <w:rPr>
          <w:sz w:val="21"/>
        </w:rPr>
        <w:t>图</w:t>
      </w:r>
      <w:r>
        <w:rPr>
          <w:sz w:val="21"/>
        </w:rPr>
        <w:t xml:space="preserve">2-4 </w:t>
      </w:r>
      <w:r>
        <w:rPr>
          <w:sz w:val="21"/>
        </w:rPr>
        <w:t>本课题多层次故障注入总体结构</w:t>
      </w:r>
    </w:p>
    <w:p w14:paraId="08249C09" w14:textId="77777777" w:rsidR="00BC6CB5" w:rsidRDefault="00983256">
      <w:pPr>
        <w:pStyle w:val="ae"/>
        <w:spacing w:line="360" w:lineRule="auto"/>
      </w:pPr>
      <w:r>
        <w:rPr>
          <w:rFonts w:ascii="Times New Roman" w:hAnsi="Times New Roman" w:eastAsia="宋体"/>
          <w:sz w:val="24"/>
        </w:rPr>
        <w:t>从图2-4可以看出，本文工具体系在纵向上贯穿底层硬件与虚拟化层、Guest OS 层以及 k3s/Chaos Mesh 应用层，并在不同层次部署对应故障注入组件。这说明本文的研究对象并非单一节点或单一故障类型，而是面向云平台运行栈建立一套可扩展的多层次注入机制。</w:t>
      </w:r>
    </w:p>
    <w:p w14:paraId="7F82A855" w14:textId="77777777" w:rsidR="00BC6CB5" w:rsidRDefault="00983256">
      <w:pPr>
        <w:pStyle w:val="2"/>
        <w:spacing w:before="195" w:after="195"/>
        <w:jc w:val="left"/>
      </w:pPr>
      <w:bookmarkStart w:id="15" w:name="_Toc227941463"/>
      <w:r>
        <w:rPr>
          <w:b/>
        </w:rPr>
        <w:lastRenderedPageBreak/>
        <w:t xml:space="preserve">2.5 </w:t>
      </w:r>
      <w:r>
        <w:rPr>
          <w:b/>
        </w:rPr>
        <w:t>平台功能需求与设计目标</w:t>
      </w:r>
      <w:bookmarkEnd w:id="15"/>
    </w:p>
    <w:p w14:paraId="5280C561" w14:textId="77777777" w:rsidR="00BC6CB5" w:rsidRDefault="00983256">
      <w:pPr>
        <w:pStyle w:val="ae"/>
        <w:spacing w:line="360" w:lineRule="auto"/>
      </w:pPr>
      <w:r>
        <w:rPr>
          <w:rFonts w:ascii="Times New Roman" w:hAnsi="Times New Roman" w:eastAsia="宋体"/>
          <w:sz w:val="24"/>
        </w:rPr>
        <w:t>结合云平台健壮性测试的特点与本课题研究目标，本文平台需要覆盖底层虚拟化层、客户机操作系统层以及 k3s/Chaos Mesh 应用层，支持对 CPU、内存、存储、网络、进程、Pod 生命周期、服务访问和控制链路等对象施加故障，并能够统一配置、执行、观测和恢复。</w:t>
      </w:r>
    </w:p>
    <w:p w14:paraId="0DB05586" w14:textId="77777777" w:rsidR="00BC6CB5" w:rsidRDefault="00983256">
      <w:pPr>
        <w:pStyle w:val="ae"/>
        <w:spacing w:line="360" w:lineRule="auto"/>
      </w:pPr>
      <w:r>
        <w:rPr>
          <w:rFonts w:ascii="Times New Roman" w:hAnsi="Times New Roman" w:eastAsia="宋体"/>
          <w:sz w:val="21"/>
        </w:rPr>
        <w:t>基于以上需求，本文将平台目标归纳为：构建覆盖多层次的故障注入体系；提供统一故障描述与调用方式；支持多节点实验编排、日志回收和恢复清理；兼顾注入精度、实验安全性和扩展能力；为可视化控制面和后续自动化测试平台集成预留清晰接口。</w:t>
      </w:r>
    </w:p>
    <w:p w14:paraId="40CDB871" w14:textId="77777777" w:rsidR="00BC6CB5" w:rsidRDefault="00983256">
      <w:pPr>
        <w:pStyle w:val="2"/>
        <w:spacing w:before="195" w:after="195"/>
        <w:jc w:val="left"/>
      </w:pPr>
      <w:bookmarkStart w:id="16" w:name="_Toc227941464"/>
      <w:r>
        <w:rPr>
          <w:b/>
        </w:rPr>
        <w:t xml:space="preserve">2.6 </w:t>
      </w:r>
      <w:r>
        <w:rPr>
          <w:b/>
        </w:rPr>
        <w:t>本章小结</w:t>
      </w:r>
      <w:bookmarkEnd w:id="16"/>
    </w:p>
    <w:p w14:paraId="2F299AD2" w14:textId="77777777" w:rsidR="00BC6CB5" w:rsidRDefault="00983256">
      <w:pPr>
        <w:pStyle w:val="ae"/>
        <w:spacing w:line="360" w:lineRule="auto"/>
      </w:pPr>
      <w:r>
        <w:t>本章围绕云平台故障注入工具的研究背景，分析了云平台的典型分层结构，阐述了故障注入技术的基本原理与主要分类，并结合云平台的系统特点总结了健壮性测试在跨层耦合、分布式恢复、实验可观测性和结果可复现性方面的特殊要求。在此基础上，进一步说明了本文实验环境和关键技术的选型依据，并归纳了平台在功能与设计目标上的核心需求。上述分析为后续章节中的平台总体架构设计、注入器实现以及实验验证提供了理论和技术支撑。</w:t>
      </w:r>
    </w:p>
    <w:p w14:paraId="6A2546F9" w14:textId="77777777" w:rsidR="00BC6CB5" w:rsidRDefault="00983256">
      <w:pPr>
        <w:pStyle w:val="1"/>
        <w:pageBreakBefore/>
        <w:spacing w:before="391" w:after="312"/>
      </w:pPr>
      <w:bookmarkStart w:id="17" w:name="_Toc227941465"/>
      <w:r>
        <w:rPr>
          <w:b/>
        </w:rPr>
        <w:lastRenderedPageBreak/>
        <w:t>第</w:t>
      </w:r>
      <w:r>
        <w:rPr>
          <w:b/>
        </w:rPr>
        <w:t>3</w:t>
      </w:r>
      <w:r>
        <w:rPr>
          <w:b/>
        </w:rPr>
        <w:t>章</w:t>
      </w:r>
      <w:r>
        <w:rPr>
          <w:b/>
        </w:rPr>
        <w:t xml:space="preserve">  </w:t>
      </w:r>
      <w:r>
        <w:rPr>
          <w:b/>
        </w:rPr>
        <w:t>云平台故障注入工具总体设计</w:t>
      </w:r>
      <w:bookmarkEnd w:id="17"/>
    </w:p>
    <w:p w14:paraId="3320B2BF" w14:textId="77777777" w:rsidR="00BC6CB5" w:rsidRDefault="00983256">
      <w:pPr>
        <w:pStyle w:val="2"/>
        <w:spacing w:before="195" w:after="195"/>
        <w:jc w:val="left"/>
      </w:pPr>
      <w:bookmarkStart w:id="18" w:name="_Toc227941466"/>
      <w:r>
        <w:rPr>
          <w:b/>
        </w:rPr>
        <w:t xml:space="preserve">3.1 </w:t>
      </w:r>
      <w:r>
        <w:rPr>
          <w:b/>
        </w:rPr>
        <w:t>设计目标与总体思路</w:t>
      </w:r>
      <w:bookmarkEnd w:id="18"/>
    </w:p>
    <w:p w14:paraId="36A83FF3" w14:textId="77777777" w:rsidR="00BC6CB5" w:rsidRDefault="00983256">
      <w:pPr>
        <w:pStyle w:val="ae"/>
        <w:spacing w:line="360" w:lineRule="auto"/>
      </w:pPr>
      <w:r>
        <w:rPr>
          <w:rFonts w:ascii="Times New Roman" w:hAnsi="Times New Roman" w:eastAsia="宋体"/>
          <w:sz w:val="24"/>
        </w:rPr>
        <w:t>本文平台设计的总体目标包括四个方面：统一纳入宿主机虚拟化层、Guest OS 层和 k3s/Chaos Mesh 应用层；以标准化任务描述屏蔽底层脚本差异；集中回收日志、状态和关键指标；在恢复闭环与扩展接口上保持清晰边界。</w:t>
      </w:r>
    </w:p>
    <w:p w14:paraId="6FAA2CA9" w14:textId="77777777" w:rsidR="00BC6CB5" w:rsidRDefault="00983256">
      <w:pPr>
        <w:pStyle w:val="ae"/>
        <w:spacing w:line="360" w:lineRule="auto"/>
      </w:pPr>
      <w:r>
        <w:t>基于上述目标，本文在总体思路上采用</w:t>
      </w:r>
      <w:r>
        <w:t>“</w:t>
      </w:r>
      <w:r>
        <w:t>控制面与执行面分离、任务模型统一、注入器按层部署、结果集中回收</w:t>
      </w:r>
      <w:r>
        <w:t>”</w:t>
      </w:r>
      <w:r>
        <w:t>的设计原则。控制面主要负责故障建模、参数校验、任务调度、结果汇总与恢复编排；执行面则根据不同层次故障的特点，在宿主机、虚拟机和上层业务环境中部署对应注入器。通过这种方式，平台既能适配底层高侵入性的内核级故障注入，也能兼容</w:t>
      </w:r>
      <w:r>
        <w:t xml:space="preserve"> Guest OS </w:t>
      </w:r>
      <w:r>
        <w:t>层和业务层</w:t>
      </w:r>
      <w:r>
        <w:lastRenderedPageBreak/>
        <w:t>相对轻量的脚本式与进程级注入，从而形成结构清晰、职责明确的整体框架。</w:t>
      </w:r>
    </w:p>
    <w:p w14:paraId="6E8031FF" w14:textId="77777777" w:rsidR="00BC6CB5" w:rsidRDefault="00983256">
      <w:pPr>
        <w:pStyle w:val="2"/>
        <w:spacing w:before="195" w:after="195"/>
        <w:jc w:val="left"/>
      </w:pPr>
      <w:bookmarkStart w:id="19" w:name="_Toc227941467"/>
      <w:r>
        <w:rPr>
          <w:b/>
        </w:rPr>
        <w:t xml:space="preserve">3.2 </w:t>
      </w:r>
      <w:r>
        <w:rPr>
          <w:b/>
        </w:rPr>
        <w:t>平台总体架构设计</w:t>
      </w:r>
      <w:bookmarkEnd w:id="19"/>
    </w:p>
    <w:p w14:paraId="470B0556" w14:textId="77777777" w:rsidR="00BC6CB5" w:rsidRDefault="00983256">
      <w:pPr>
        <w:pStyle w:val="ae"/>
        <w:spacing w:line="360" w:lineRule="auto"/>
      </w:pPr>
      <w:r>
        <w:t>从总体结构上看，本文设计的云平台故障注入工具由用户交互层、控制与调度层、故障注入执行层、目标系统与业务层以及结果与数据层组成。各层之间通过明确的任务流、数据流和控制流相互连接，共同完成从故障配置、任务下发、局部执行、状态观测到结果汇总的完整实验闭环。</w:t>
      </w:r>
    </w:p>
    <w:p w14:paraId="0CD89E45" w14:textId="77777777" w:rsidR="00BC6CB5" w:rsidRDefault="00983256">
      <w:pPr>
        <w:jc w:val="center"/>
      </w:pPr>
      <w:r>
        <w:drawing>
          <wp:inline xmlns:a="http://schemas.openxmlformats.org/drawingml/2006/main" xmlns:pic="http://schemas.openxmlformats.org/drawingml/2006/picture">
            <wp:extent cx="5112000" cy="4513727"/>
            <wp:docPr id="1990668809" name="Picture 1990668809"/>
            <wp:cNvGraphicFramePr>
              <a:graphicFrameLocks noChangeAspect="1"/>
            </wp:cNvGraphicFramePr>
            <a:graphic>
              <a:graphicData uri="http://schemas.openxmlformats.org/drawingml/2006/picture">
                <pic:pic>
                  <pic:nvPicPr>
                    <pic:cNvPr id="0" name="fig3_1.png"/>
                    <pic:cNvPicPr/>
                  </pic:nvPicPr>
                  <pic:blipFill>
                    <a:blip r:embed="rId45"/>
                    <a:stretch>
                      <a:fillRect/>
                    </a:stretch>
                  </pic:blipFill>
                  <pic:spPr>
                    <a:xfrm>
                      <a:off x="0" y="0"/>
                      <a:ext cx="5112000" cy="4513727"/>
                    </a:xfrm>
                    <a:prstGeom prst="rect"/>
                  </pic:spPr>
                </pic:pic>
              </a:graphicData>
            </a:graphic>
          </wp:inline>
        </w:drawing>
      </w:r>
    </w:p>
    <w:p w14:paraId="6D3C715D" w14:textId="77777777" w:rsidR="00BC6CB5" w:rsidRDefault="00983256">
      <w:pPr>
        <w:spacing w:before="60" w:after="120"/>
        <w:jc w:val="center"/>
      </w:pPr>
      <w:r>
        <w:rPr>
          <w:sz w:val="21"/>
        </w:rPr>
        <w:t>图</w:t>
      </w:r>
      <w:r>
        <w:rPr>
          <w:sz w:val="21"/>
        </w:rPr>
        <w:t xml:space="preserve">3-1 </w:t>
      </w:r>
      <w:r>
        <w:rPr>
          <w:sz w:val="21"/>
        </w:rPr>
        <w:t>云平台故障注入工具总体架构图</w:t>
      </w:r>
    </w:p>
    <w:p w14:paraId="42D5F4BF" w14:textId="77777777" w:rsidR="00BC6CB5" w:rsidRDefault="00983256">
      <w:pPr>
        <w:pStyle w:val="ae"/>
        <w:spacing w:line="360" w:lineRule="auto"/>
      </w:pPr>
      <w:r>
        <w:t>如图</w:t>
      </w:r>
      <w:r>
        <w:t>3-1</w:t>
      </w:r>
      <w:r>
        <w:t>所示，用户交互层位于平台最上方，负责承接测试人员对故障类型、目标节点、实验时长和注入强度等参数的输入。考虑到后续平台化演进需求，该层同时兼容</w:t>
      </w:r>
      <w:r>
        <w:t xml:space="preserve"> Web </w:t>
      </w:r>
      <w:r>
        <w:t>界面、命令行与配置文件三类输入形式。通过将交互层与底层执行逻辑解耦，可以避免测试人员直接接触宿主机内核接口和复杂脚本，提高平台的可用性与安全性。</w:t>
      </w:r>
    </w:p>
    <w:p w14:paraId="251B15E2" w14:textId="77777777" w:rsidR="00BC6CB5" w:rsidRDefault="00983256">
      <w:pPr>
        <w:pStyle w:val="ae"/>
        <w:spacing w:line="360" w:lineRule="auto"/>
      </w:pPr>
      <w:r>
        <w:lastRenderedPageBreak/>
        <w:t>控制与调度层是平台的核心中枢，包括任务解析器、故障模型管理器、调度与分发器以及恢复与清理器四类核心组件。其中，任务解析器负责接收并结构化用户输入；故障模型管理器负责将不同层次故障抽象为统一的数据描述；调度与分发器负责根据目标节点、触发时机和执行顺序生成实际任务；恢复与清理器负责在实验结束后执行回滚与恢复操作。这一层相当于整个系统的</w:t>
      </w:r>
      <w:r>
        <w:t>“</w:t>
      </w:r>
      <w:r>
        <w:t>控制面大脑</w:t>
      </w:r>
      <w:r>
        <w:t>”</w:t>
      </w:r>
      <w:r>
        <w:t>，直接决定平台的组织效率和实验一致性。</w:t>
      </w:r>
    </w:p>
    <w:p w14:paraId="1B23586B" w14:textId="77777777" w:rsidR="00BC6CB5" w:rsidRDefault="00983256">
      <w:pPr>
        <w:pStyle w:val="ae"/>
        <w:spacing w:line="360" w:lineRule="auto"/>
      </w:pPr>
      <w:r>
        <w:rPr>
          <w:rFonts w:ascii="Times New Roman" w:hAnsi="Times New Roman" w:eastAsia="宋体"/>
          <w:sz w:val="24"/>
        </w:rPr>
        <w:t>故障注入执行层是平台的数据面与执行面，主要由宿主机注入器、Guest OS 注入器以及 k3s/Chaos Mesh 场景适配器构成。宿主机注入器面向 KVM、VFS、内存管理与关键内核函数；Guest OS 注入器负责资源争抢、网络劣化、进程停止和内存污染；场景适配器负责生成和清理 Chaos Mesh 实验资源，并回收 Pod、事件和服务状态。</w:t>
      </w:r>
    </w:p>
    <w:p w14:paraId="3603C821" w14:textId="77777777" w:rsidR="00BC6CB5" w:rsidRDefault="00983256">
      <w:pPr>
        <w:pStyle w:val="ae"/>
        <w:spacing w:line="360" w:lineRule="auto"/>
      </w:pPr>
      <w:r>
        <w:rPr>
          <w:rFonts w:ascii="Times New Roman" w:hAnsi="Times New Roman" w:eastAsia="宋体"/>
          <w:sz w:val="24"/>
        </w:rPr>
        <w:t>目标系统与业务层是故障实际作用的对象，包括 ARM64 宿主机与 KVM 运行环境、轻量级虚拟机集群、k3s server/agent 节点、目标 Pod/Service 以及 Chaos Mesh 控制组件。平台将这些系统拆分为可观测、可控制、可注入的目标单元，以便从底层路径到应用工作负载进行统一实验组织。</w:t>
      </w:r>
    </w:p>
    <w:p w14:paraId="4A2169DD" w14:textId="77777777" w:rsidR="00BC6CB5" w:rsidRDefault="00983256">
      <w:pPr>
        <w:pStyle w:val="ae"/>
        <w:spacing w:line="360" w:lineRule="auto"/>
      </w:pPr>
      <w:r>
        <w:t>结果与数据层位于体系结构底部，承担日志回收、状态监控、时间线整理以及实验结果持久化的职责。设计这一层的目的并不是简单记录命令输出，而是通过集中采集多节点、多组件、多层次日志，形成可追踪、可对比、可分析的实验数据基础。后续在实验章节中需要使用故障触发时间、恢复时间、节点</w:t>
      </w:r>
      <w:r>
        <w:lastRenderedPageBreak/>
        <w:t>状态变化和异常传播现象等指标，这些都依赖于该层的数据支撑。</w:t>
      </w:r>
    </w:p>
    <w:p w14:paraId="7EE70EE2" w14:textId="77777777" w:rsidR="00BC6CB5" w:rsidRDefault="00983256">
      <w:pPr>
        <w:pStyle w:val="2"/>
        <w:spacing w:before="195" w:after="195"/>
        <w:jc w:val="left"/>
      </w:pPr>
      <w:bookmarkStart w:id="20" w:name="_Toc227941468"/>
      <w:r>
        <w:rPr>
          <w:b/>
        </w:rPr>
        <w:t xml:space="preserve">3.3 </w:t>
      </w:r>
      <w:r>
        <w:rPr>
          <w:b/>
        </w:rPr>
        <w:t>平台核心模块设计</w:t>
      </w:r>
      <w:bookmarkEnd w:id="20"/>
    </w:p>
    <w:p w14:paraId="0132FEDF" w14:textId="77777777" w:rsidR="00BC6CB5" w:rsidRDefault="00983256">
      <w:pPr>
        <w:pStyle w:val="ae"/>
        <w:spacing w:line="360" w:lineRule="auto"/>
      </w:pPr>
      <w:r>
        <w:t>在总体架构确定之后，为了进一步提高平台的模块清晰度与实现可维护性，本文将系统拆分为若干职责边界明确的核心模块。各模块既能够独立完成各自子任务，又能够通过统一任务描述与标准化接口协同工作。</w:t>
      </w:r>
    </w:p>
    <w:p w14:paraId="1C6873C6" w14:textId="77777777" w:rsidR="00BC6CB5" w:rsidRDefault="00983256">
      <w:pPr>
        <w:pStyle w:val="3"/>
        <w:spacing w:before="195" w:after="195"/>
        <w:jc w:val="left"/>
      </w:pPr>
      <w:bookmarkStart w:id="21" w:name="_Toc227941469"/>
      <w:r>
        <w:rPr>
          <w:b/>
        </w:rPr>
        <w:t xml:space="preserve">3.3.1 </w:t>
      </w:r>
      <w:r>
        <w:rPr>
          <w:b/>
        </w:rPr>
        <w:t>用户交互与任务配置模块</w:t>
      </w:r>
      <w:bookmarkEnd w:id="21"/>
    </w:p>
    <w:p w14:paraId="6E2E46B3" w14:textId="77777777" w:rsidR="00BC6CB5" w:rsidRDefault="00983256">
      <w:pPr>
        <w:pStyle w:val="ae"/>
        <w:spacing w:line="360" w:lineRule="auto"/>
      </w:pPr>
      <w:r>
        <w:t>用户交互与任务配置模块直接面向测试人员，是平台的入口模块。该模块的主要职责包括接收实验输入、组织任务参数、展示节点与组件信息以及触发实验执行。考虑到平台既服务于论文实验，也需要兼顾后续系统化集成，本模块在设计上采用参数驱动方式，而非为每一种故障单独硬编码交互逻辑。测试人员只需指定故障类型、目标层次、目标节点、持续时间、故障强度以及是否执行恢复等关键参数，模块即可自动形成标准化输入。</w:t>
      </w:r>
    </w:p>
    <w:p w14:paraId="005B2938" w14:textId="77777777" w:rsidR="00BC6CB5" w:rsidRDefault="00983256">
      <w:pPr>
        <w:pStyle w:val="ae"/>
        <w:spacing w:line="360" w:lineRule="auto"/>
      </w:pPr>
      <w:r>
        <w:t>在参数组织方面，该模块需要同时支持单一故障任务和复合故障任务。单一故障任务适用于验证某一注入器的独立效果，例如单独向</w:t>
      </w:r>
      <w:r>
        <w:t xml:space="preserve"> Guest OS </w:t>
      </w:r>
      <w:r>
        <w:t>注入高丢包率网络故障；复合故障任务则适用于验证跨层级联场景，例如同时向宿主机注入内存异常并向分布式节点注入局部网络隔离。为了适配两类实验需求，平台在输入结构中允许定义故障序列、并发关系与触发条件，从而为更复杂的综合实验预留空间。</w:t>
      </w:r>
    </w:p>
    <w:p w14:paraId="4448FF84" w14:textId="77777777" w:rsidR="00BC6CB5" w:rsidRDefault="00983256">
      <w:pPr>
        <w:pStyle w:val="3"/>
        <w:spacing w:before="195" w:after="195"/>
        <w:jc w:val="left"/>
      </w:pPr>
      <w:bookmarkStart w:id="22" w:name="_Toc227941470"/>
      <w:r>
        <w:rPr>
          <w:b/>
        </w:rPr>
        <w:t xml:space="preserve">3.3.2 </w:t>
      </w:r>
      <w:r>
        <w:rPr>
          <w:b/>
        </w:rPr>
        <w:t>任务解析与调度分发模块</w:t>
      </w:r>
      <w:bookmarkEnd w:id="22"/>
    </w:p>
    <w:p w14:paraId="3F7F514F" w14:textId="77777777" w:rsidR="00BC6CB5" w:rsidRDefault="00983256">
      <w:pPr>
        <w:pStyle w:val="ae"/>
        <w:spacing w:line="360" w:lineRule="auto"/>
      </w:pPr>
      <w:r>
        <w:t>任务解析与调度分发模块是平台控制面的关键节点，其核心作用是将用户输入转换为可以在目标节点上执行的具体任务单元。解析阶段首先检查输入是</w:t>
      </w:r>
      <w:r>
        <w:lastRenderedPageBreak/>
        <w:t>否完整，并根据故障类型判断需要调用的注入器类别；随后，调度阶段根据目标节点的网络可达性、实验时序以及故障依赖关系生成执行计划；最后，分发阶段通过</w:t>
      </w:r>
      <w:r>
        <w:t xml:space="preserve"> SSH </w:t>
      </w:r>
      <w:r>
        <w:t>通道、远程脚本或本地控制命令把任务下发到对应宿主机或虚拟机节点。</w:t>
      </w:r>
    </w:p>
    <w:p w14:paraId="125F0A36" w14:textId="77777777" w:rsidR="00BC6CB5" w:rsidRDefault="00983256">
      <w:pPr>
        <w:pStyle w:val="ae"/>
        <w:spacing w:line="360" w:lineRule="auto"/>
      </w:pPr>
      <w:r>
        <w:t>该模块设计的重点在于统一</w:t>
      </w:r>
      <w:r>
        <w:t>“</w:t>
      </w:r>
      <w:r>
        <w:t>任务单元</w:t>
      </w:r>
      <w:r>
        <w:t>”</w:t>
      </w:r>
      <w:r>
        <w:t>的结构。本文将每一个待执行故障动作抽象为最小任务单元，其中至少包含任务编号、目标层次、目标节点、注入器类型、故障参数、起止时间、恢复策略和日志标签等信息。采用这种结构化抽象后，调度器不再依赖具体故障实现细节，而是以统一数据结构组织调度逻辑，使不同故障注入器能够在同一平台框架下被一致管理。</w:t>
      </w:r>
    </w:p>
    <w:p w14:paraId="1450E870" w14:textId="77777777" w:rsidR="00BC6CB5" w:rsidRDefault="00983256">
      <w:pPr>
        <w:pStyle w:val="3"/>
        <w:spacing w:before="195" w:after="195"/>
        <w:jc w:val="left"/>
      </w:pPr>
      <w:bookmarkStart w:id="23" w:name="_Toc227941471"/>
      <w:r>
        <w:rPr>
          <w:b/>
        </w:rPr>
        <w:t xml:space="preserve">3.3.3 </w:t>
      </w:r>
      <w:r>
        <w:rPr>
          <w:b/>
        </w:rPr>
        <w:t>故障模型管理与注入器管理模块</w:t>
      </w:r>
      <w:bookmarkEnd w:id="23"/>
    </w:p>
    <w:p w14:paraId="7EF1CAFA" w14:textId="77777777" w:rsidR="00BC6CB5" w:rsidRDefault="00983256">
      <w:pPr>
        <w:pStyle w:val="ae"/>
        <w:spacing w:line="360" w:lineRule="auto"/>
      </w:pPr>
      <w:r>
        <w:t>故障模型管理模块负责把平台支持的不同故障类型进行统一抽象。由于本文平台覆盖底层内核级故障、</w:t>
      </w:r>
      <w:r>
        <w:t xml:space="preserve">Guest OS </w:t>
      </w:r>
      <w:r>
        <w:t>级故障以及业务层场景故障，如果缺乏统一建模方式，不同注入器会形成相互独立、难以复用的碎片化工具集合。因此，平台需要先在总体设计阶段建立</w:t>
      </w:r>
      <w:r>
        <w:t>“</w:t>
      </w:r>
      <w:r>
        <w:t>故障对象</w:t>
      </w:r>
      <w:r>
        <w:t xml:space="preserve"> - </w:t>
      </w:r>
      <w:r>
        <w:t>注入方式</w:t>
      </w:r>
      <w:r>
        <w:t xml:space="preserve"> - </w:t>
      </w:r>
      <w:r>
        <w:t>参数集合</w:t>
      </w:r>
      <w:r>
        <w:t xml:space="preserve"> - </w:t>
      </w:r>
      <w:r>
        <w:t>预期影响</w:t>
      </w:r>
      <w:r>
        <w:t xml:space="preserve"> - </w:t>
      </w:r>
      <w:r>
        <w:t>恢复方式</w:t>
      </w:r>
      <w:r>
        <w:t>”</w:t>
      </w:r>
      <w:r>
        <w:t>的统一描述框架</w:t>
      </w:r>
      <w:r>
        <w:t>[9-14]</w:t>
      </w:r>
      <w:r>
        <w:t>。</w:t>
      </w:r>
    </w:p>
    <w:p w14:paraId="1D04E52A" w14:textId="77777777" w:rsidR="00BC6CB5" w:rsidRDefault="00983256">
      <w:pPr>
        <w:pStyle w:val="ae"/>
        <w:spacing w:line="360" w:lineRule="auto"/>
      </w:pPr>
      <w:r>
        <w:t>在此基础上，注入器管理模块进一步承担注入器注册、加载、执行和卸载</w:t>
      </w:r>
      <w:r>
        <w:lastRenderedPageBreak/>
        <w:t>职责。对于宿主机侧内核级注入器，该模块需要处理更高权限的加载与卸载逻辑；对于</w:t>
      </w:r>
      <w:r>
        <w:t xml:space="preserve"> Guest OS </w:t>
      </w:r>
      <w:r>
        <w:t>侧和上层业务侧脚本式注入器，则需要管理命令生成、运行时参数注入和执行状态回传。通过管理模块统一调度，平台能够屏蔽不同注入器在实现语言、执行权限和运行位置上的差异，使其对上层调度逻辑表现为统一的可调用能力。</w:t>
      </w:r>
    </w:p>
    <w:p w14:paraId="04E842BF" w14:textId="77777777" w:rsidR="00BC6CB5" w:rsidRDefault="00983256">
      <w:pPr>
        <w:pStyle w:val="3"/>
        <w:spacing w:before="195" w:after="195"/>
        <w:jc w:val="left"/>
      </w:pPr>
      <w:bookmarkStart w:id="24" w:name="_Toc227941472"/>
      <w:r>
        <w:rPr>
          <w:b/>
        </w:rPr>
        <w:t xml:space="preserve">3.3.4 </w:t>
      </w:r>
      <w:r>
        <w:rPr>
          <w:b/>
        </w:rPr>
        <w:t>日志回收与状态监控模块</w:t>
      </w:r>
      <w:bookmarkEnd w:id="24"/>
    </w:p>
    <w:p w14:paraId="5D555374" w14:textId="77777777" w:rsidR="00BC6CB5" w:rsidRDefault="00983256">
      <w:pPr>
        <w:pStyle w:val="ae"/>
        <w:spacing w:line="360" w:lineRule="auto"/>
      </w:pPr>
      <w:r>
        <w:t>日志回收与状态监控模块的主要作用是为故障实验提供持续可观测能力。由于云平台故障往往具有跨节点和跨层传播特征，单纯依赖某一个节点上的控制台输出无法完整反映系统状态变化。因此，平台在总体设计中将日志回收与状态监控视为基础能力，而非实验完成后的附加功能。</w:t>
      </w:r>
    </w:p>
    <w:p w14:paraId="2D6F8094" w14:textId="77777777" w:rsidR="00BC6CB5" w:rsidRDefault="00983256">
      <w:pPr>
        <w:pStyle w:val="ae"/>
        <w:spacing w:line="360" w:lineRule="auto"/>
      </w:pPr>
      <w:r>
        <w:t>在日志回收方面，该模块需要同时采集宿主机日志、虚拟机系统日志、注入器执行日志以及上层业务组件日志，并通过统一命名规则与时间戳标识将其归档。这样既便于实验结束后的横向比对，也便于定位故障从注入开始到系统恢复之间的关键事件序列。在状态监控方面，该模块需要关注节点在线状态、核心进程运行状态、资源利用率、网络连通性以及业务组件的关键健康指标，从而在实验过程中实时判断故障是否成功触发，以及故障影响是否超出预期范围。</w:t>
      </w:r>
    </w:p>
    <w:p w14:paraId="2546F5C3" w14:textId="77777777" w:rsidR="00BC6CB5" w:rsidRDefault="00983256">
      <w:pPr>
        <w:pStyle w:val="3"/>
        <w:spacing w:before="195" w:after="195"/>
        <w:jc w:val="left"/>
      </w:pPr>
      <w:bookmarkStart w:id="25" w:name="_Toc227941473"/>
      <w:r>
        <w:rPr>
          <w:b/>
        </w:rPr>
        <w:t xml:space="preserve">3.3.5 </w:t>
      </w:r>
      <w:r>
        <w:rPr>
          <w:b/>
        </w:rPr>
        <w:t>结果分析与实验管理模块</w:t>
      </w:r>
      <w:bookmarkEnd w:id="25"/>
    </w:p>
    <w:p w14:paraId="2E4F0299" w14:textId="77777777" w:rsidR="00BC6CB5" w:rsidRDefault="00983256">
      <w:pPr>
        <w:pStyle w:val="ae"/>
        <w:spacing w:line="360" w:lineRule="auto"/>
      </w:pPr>
      <w:r>
        <w:t>结果分析与实验管理模块位于平台链路的末端，但其重要性并不低于前面的调度与执行模块。该模块负责对故障实验产生的数据进行结构化整理，并形成能够支撑论文分析的结果输出。实验管理部分主要记录每次实验的编号、配置、目标对象、执行时间、成功状态和恢复状态；结果分析部分则进一步对故障触发效果、日志事件序列、节点状态变化以及恢复时间等信息进行归纳。</w:t>
      </w:r>
    </w:p>
    <w:p w14:paraId="718E276B" w14:textId="77777777" w:rsidR="00BC6CB5" w:rsidRDefault="00983256">
      <w:pPr>
        <w:pStyle w:val="2"/>
        <w:spacing w:before="195" w:after="195"/>
        <w:jc w:val="left"/>
      </w:pPr>
      <w:bookmarkStart w:id="26" w:name="_Toc227941474"/>
      <w:r>
        <w:rPr>
          <w:b/>
        </w:rPr>
        <w:t xml:space="preserve">3.4 </w:t>
      </w:r>
      <w:r>
        <w:rPr>
          <w:b/>
        </w:rPr>
        <w:t>故障模型与任务描述设计</w:t>
      </w:r>
      <w:bookmarkEnd w:id="26"/>
    </w:p>
    <w:p w14:paraId="758B1FC4" w14:textId="77777777" w:rsidR="00BC6CB5" w:rsidRDefault="00983256">
      <w:pPr>
        <w:pStyle w:val="ae"/>
        <w:spacing w:line="360" w:lineRule="auto"/>
      </w:pPr>
      <w:r>
        <w:t>为了让平台真正具备</w:t>
      </w:r>
      <w:r>
        <w:t>“</w:t>
      </w:r>
      <w:r>
        <w:t>统一管理多类故障</w:t>
      </w:r>
      <w:r>
        <w:t>”</w:t>
      </w:r>
      <w:r>
        <w:t>的能力，本文在总体设计中对故障模型与任务描述方式进行了专门设计。故障模型并不直接等同于注入器代码，而是对故障对象、故障行为、故障参数、触发时机和恢复方式的抽象表达；任务描述则是在故障模型基础上面向一次具体实验形成的执行实例。</w:t>
      </w:r>
    </w:p>
    <w:p w14:paraId="754E919E" w14:textId="77777777" w:rsidR="00BC6CB5" w:rsidRDefault="00983256">
      <w:pPr>
        <w:pStyle w:val="3"/>
        <w:spacing w:before="195" w:after="195"/>
        <w:jc w:val="left"/>
      </w:pPr>
      <w:bookmarkStart w:id="27" w:name="_Toc227941475"/>
      <w:r>
        <w:rPr>
          <w:b/>
        </w:rPr>
        <w:lastRenderedPageBreak/>
        <w:t xml:space="preserve">3.4.1 </w:t>
      </w:r>
      <w:r>
        <w:rPr>
          <w:b/>
        </w:rPr>
        <w:t>故障对象抽象</w:t>
      </w:r>
      <w:bookmarkEnd w:id="27"/>
    </w:p>
    <w:p w14:paraId="62355E7F" w14:textId="77777777" w:rsidR="00BC6CB5" w:rsidRDefault="00983256">
      <w:pPr>
        <w:pStyle w:val="ae"/>
        <w:spacing w:line="360" w:lineRule="auto"/>
      </w:pPr>
      <w:r>
        <w:rPr>
          <w:rFonts w:ascii="Times New Roman" w:hAnsi="Times New Roman" w:eastAsia="宋体"/>
          <w:sz w:val="24"/>
        </w:rPr>
        <w:t>根据本文研究范围，平台将故障对象划分为宿主机内核与虚拟化链路对象、Guest OS 运行对象以及云原生应用对象三大类。宿主机侧对象包括 vCPU 线程、页表状态、TLB 刷新路径、VFS 读写链路和 KVM 关键状态接口；Guest OS 对象包括 CPU、内存、网络接口、目标进程及其地址空间；应用层对象包括 k3s 节点、目标 Pod、容器进程、Service 访问链路和 Chaos Mesh 实验资源。</w:t>
      </w:r>
    </w:p>
    <w:p w14:paraId="347710F8" w14:textId="77777777" w:rsidR="00BC6CB5" w:rsidRDefault="00983256">
      <w:pPr>
        <w:pStyle w:val="3"/>
        <w:spacing w:before="195" w:after="195"/>
        <w:jc w:val="left"/>
      </w:pPr>
      <w:bookmarkStart w:id="28" w:name="_Toc227941476"/>
      <w:r>
        <w:rPr>
          <w:b/>
        </w:rPr>
        <w:t xml:space="preserve">3.4.2 </w:t>
      </w:r>
      <w:r>
        <w:rPr>
          <w:b/>
        </w:rPr>
        <w:t>故障参数设计</w:t>
      </w:r>
      <w:bookmarkEnd w:id="28"/>
    </w:p>
    <w:p w14:paraId="56D2C3F9" w14:textId="77777777" w:rsidR="00BC6CB5" w:rsidRDefault="00983256">
      <w:pPr>
        <w:pStyle w:val="ae"/>
        <w:spacing w:line="360" w:lineRule="auto"/>
      </w:pPr>
      <w:r>
        <w:t>故障参数是故障模型可配置性的核心。不同故障虽然作用对象不同，但在参数组织上通常可以抽象为目标、强度、持续时间、触发条件和恢复策略五类信息。例如，网络故障的强度可以体现为延迟值、丢包率和隔离目标端口；资源故障的强度可以体现为线程数、内存申请速率或磁盘限速值；内核级故障则更强调目标函数、错误码、返回值篡改方式和生效时机。通过将这些信息结构化存储，平台可以在不改变调度逻辑的前提下，支持不同粒度和不同层次故障的统一调用。</w:t>
      </w:r>
    </w:p>
    <w:p w14:paraId="6EB5050A" w14:textId="77777777" w:rsidR="00BC6CB5" w:rsidRDefault="00983256">
      <w:pPr>
        <w:pStyle w:val="ae"/>
        <w:spacing w:line="360" w:lineRule="auto"/>
      </w:pPr>
      <w:r>
        <w:t>在参数设计中，本文特别强调边界约束。故障注入虽然追求高强度压力测试，但如果参数完全放开，极易造成控制节点不可达或环境难以恢复。因此，平台在总体设计阶段就要求参数模型内置合法性检查，例如限制高强度故障的最大持续时间、限制网络隔离对管理通道的影响范围、要求内核级注入必须声明恢复策略等，从而兼顾测试强度与实验安全性。</w:t>
      </w:r>
    </w:p>
    <w:p w14:paraId="318F4BD1" w14:textId="77777777" w:rsidR="00BC6CB5" w:rsidRDefault="00983256">
      <w:pPr>
        <w:pStyle w:val="3"/>
        <w:spacing w:before="195" w:after="195"/>
        <w:jc w:val="left"/>
      </w:pPr>
      <w:bookmarkStart w:id="29" w:name="_Toc227941477"/>
      <w:r>
        <w:rPr>
          <w:b/>
        </w:rPr>
        <w:lastRenderedPageBreak/>
        <w:t xml:space="preserve">3.4.3 </w:t>
      </w:r>
      <w:r>
        <w:rPr>
          <w:b/>
        </w:rPr>
        <w:t>任务描述与执行约束</w:t>
      </w:r>
      <w:bookmarkEnd w:id="29"/>
    </w:p>
    <w:p w14:paraId="615C5C14" w14:textId="77777777" w:rsidR="00BC6CB5" w:rsidRDefault="00983256">
      <w:pPr>
        <w:pStyle w:val="ae"/>
        <w:spacing w:line="360" w:lineRule="auto"/>
      </w:pPr>
      <w:r>
        <w:t>在故障模型之上，平台定义统一任务描述结构，用于表示一次具体实验中的可执行对象。任务描述不仅包含故障模型中的核心字段，还补充了任务编号、实验批次、触发顺序、并发关系、预期观测项和日志标签等元数据。采用统一任务描述有两个直接收益：一是调度器可以基于统一结构生成多节点执行计划；二是实验结束后结果回收模块可以利用同一结构反向索引对应日志与状态数据。</w:t>
      </w:r>
    </w:p>
    <w:p w14:paraId="2F454C39" w14:textId="77777777" w:rsidR="00BC6CB5" w:rsidRDefault="00983256">
      <w:pPr>
        <w:pStyle w:val="ae"/>
        <w:spacing w:line="360" w:lineRule="auto"/>
      </w:pPr>
      <w:r>
        <w:t>执行约束则主要用于描述任务在调度与执行过程中的限制条件，例如某个任务必须在另一个任务完成后触发，某个任务必须先完成环境检测才能执行，某个任务在出现管理通道异常时必须立即终止等。通过将这些约束显式化，平台在设计上能够支持更复杂的实验场景，而不必在执行脚本中临时拼接控制逻辑。</w:t>
      </w:r>
    </w:p>
    <w:p w14:paraId="108A0233" w14:textId="77777777" w:rsidR="00BC6CB5" w:rsidRDefault="00983256">
      <w:pPr>
        <w:pStyle w:val="2"/>
        <w:spacing w:before="195" w:after="195"/>
        <w:jc w:val="left"/>
      </w:pPr>
      <w:bookmarkStart w:id="30" w:name="_Toc227941478"/>
      <w:r>
        <w:rPr>
          <w:b/>
        </w:rPr>
        <w:t xml:space="preserve">3.5 </w:t>
      </w:r>
      <w:r>
        <w:rPr>
          <w:b/>
        </w:rPr>
        <w:t>平台工作流程设计</w:t>
      </w:r>
      <w:bookmarkEnd w:id="30"/>
    </w:p>
    <w:p w14:paraId="198309B0" w14:textId="77777777" w:rsidR="00BC6CB5" w:rsidRDefault="00983256">
      <w:pPr>
        <w:pStyle w:val="ae"/>
        <w:spacing w:line="360" w:lineRule="auto"/>
      </w:pPr>
      <w:r>
        <w:t>在明确总体架构和核心模块后，平台还需要定义一条清晰的工作流程，以保证从用户输入到结果输出的全链路行为可控。本文将平台工作流程划分为任务配置、任务校验、任务生成、命令分发、局部执行、状态观测、环境恢复与结果汇总八个阶段。</w:t>
      </w:r>
    </w:p>
    <w:p w14:paraId="53177064" w14:textId="77777777" w:rsidR="00BC6CB5" w:rsidRDefault="00983256">
      <w:pPr>
        <w:jc w:val="center"/>
      </w:pPr>
      <w:r>
        <w:drawing>
          <wp:inline xmlns:a="http://schemas.openxmlformats.org/drawingml/2006/main" xmlns:pic="http://schemas.openxmlformats.org/drawingml/2006/picture">
            <wp:extent cx="5112000" cy="6063070"/>
            <wp:docPr id="1990668810" name="Picture 19906688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112000" cy="6063070"/>
                    </a:xfrm>
                    <a:prstGeom prst="rect"/>
                  </pic:spPr>
                </pic:pic>
              </a:graphicData>
            </a:graphic>
          </wp:inline>
        </w:drawing>
      </w:r>
    </w:p>
    <w:p w14:paraId="453F82CC" w14:textId="77777777" w:rsidR="00BC6CB5" w:rsidRDefault="00983256">
      <w:pPr>
        <w:spacing w:before="60" w:after="120"/>
        <w:jc w:val="center"/>
      </w:pPr>
      <w:r>
        <w:rPr>
          <w:sz w:val="21"/>
        </w:rPr>
        <w:t>图</w:t>
      </w:r>
      <w:r>
        <w:rPr>
          <w:sz w:val="21"/>
        </w:rPr>
        <w:t xml:space="preserve">3-2 </w:t>
      </w:r>
      <w:r>
        <w:rPr>
          <w:sz w:val="21"/>
        </w:rPr>
        <w:t>故障注入任务执行流程图</w:t>
      </w:r>
    </w:p>
    <w:p w14:paraId="3089971D" w14:textId="77777777" w:rsidR="00BC6CB5" w:rsidRDefault="00983256">
      <w:pPr>
        <w:pStyle w:val="ae"/>
        <w:spacing w:line="360" w:lineRule="auto"/>
      </w:pPr>
      <w:r>
        <w:t>如图</w:t>
      </w:r>
      <w:r>
        <w:t>3-2</w:t>
      </w:r>
      <w:r>
        <w:t>所示，流程首先从故障模型配置开始。测试人员在交互层选择目标层次、目标节点和故障参数之后，系统会立即进行合法性校验，检查依赖条件、参数边界和权限要求。若通过校验，调度器会基于统一任务描述生成可执行任务，并将其分发到目标节点。随后，局部注入器按照既定时机执行故障动作，同时状态监控模块开始持续采集日志与关键指标。当故障达到设定持续时间或满足终止条件后，恢复与清理模块启动回滚、恢复和环境清理动作，最后平台对结果进行汇总。</w:t>
      </w:r>
    </w:p>
    <w:p w14:paraId="70C64932" w14:textId="77777777" w:rsidR="00BC6CB5" w:rsidRDefault="00983256">
      <w:pPr>
        <w:pStyle w:val="2"/>
        <w:spacing w:before="195" w:after="195"/>
        <w:jc w:val="left"/>
      </w:pPr>
      <w:bookmarkStart w:id="31" w:name="_Toc227941479"/>
      <w:r>
        <w:rPr>
          <w:b/>
        </w:rPr>
        <w:t xml:space="preserve">3.6 </w:t>
      </w:r>
      <w:r>
        <w:rPr>
          <w:b/>
        </w:rPr>
        <w:t>平台的安全性、可扩展性与可复现性设计</w:t>
      </w:r>
      <w:bookmarkEnd w:id="31"/>
    </w:p>
    <w:p w14:paraId="01F2FC07" w14:textId="77777777" w:rsidR="00BC6CB5" w:rsidRDefault="00983256">
      <w:pPr>
        <w:pStyle w:val="ae"/>
        <w:spacing w:line="360" w:lineRule="auto"/>
      </w:pPr>
      <w:r>
        <w:t>对于故障注入平台而言，功能完整只是基本要求，是否安全、能否扩展以及实验能否稳定复现同样重要。首先在安全性方面，平台在架构层面尽量保持控制面与被测面分离，避免将核心控制功能直接暴露在高风险故障区域中。尤其在网络隔离和资源耗尽类实验中，平台要求优先保护管理通道和关键恢复通道，以降低实验失控风险。</w:t>
      </w:r>
    </w:p>
    <w:p w14:paraId="61BB4B91" w14:textId="77777777" w:rsidR="00BC6CB5" w:rsidRDefault="00983256">
      <w:pPr>
        <w:pStyle w:val="ae"/>
        <w:spacing w:line="360" w:lineRule="auto"/>
      </w:pPr>
      <w:r>
        <w:t>其次在可扩展性方面，平台采用</w:t>
      </w:r>
      <w:r>
        <w:t>“</w:t>
      </w:r>
      <w:r>
        <w:t>故障模型</w:t>
      </w:r>
      <w:r>
        <w:t xml:space="preserve"> + </w:t>
      </w:r>
      <w:r>
        <w:t>注入器注册</w:t>
      </w:r>
      <w:r>
        <w:t xml:space="preserve"> + </w:t>
      </w:r>
      <w:r>
        <w:t>统一调度</w:t>
      </w:r>
      <w:r>
        <w:t>”</w:t>
      </w:r>
      <w:r>
        <w:t>的组织方式，便于后续继续增加新的注入器。例如，若未来需要增加针对存储后端一致性故障或容器运行时故障的测试能力，只需补充新的故障模型与执行器，并在映射关系表中完成注册，即可接入现有平台流程，而不必重写整个调度框架。</w:t>
      </w:r>
    </w:p>
    <w:p w14:paraId="694EEE44" w14:textId="77777777" w:rsidR="00BC6CB5" w:rsidRDefault="00983256">
      <w:pPr>
        <w:pStyle w:val="ae"/>
        <w:spacing w:line="360" w:lineRule="auto"/>
      </w:pPr>
      <w:r>
        <w:t>最后在可复现性方面，平台通过统一任务描述、时间戳标识、执行回执和日志标签等机制，尽量保证相同环境与相同参数下的实验能够重复执行并得到可比较结果。对于论文实验而言，这一特性尤为重要，因为只有具备可复现性，后续不同故障强度、不同目标系统和不同实验条件下的结果对比才具有说服力。</w:t>
      </w:r>
    </w:p>
    <w:p w14:paraId="14178976" w14:textId="77777777" w:rsidR="00BC6CB5" w:rsidRDefault="00983256">
      <w:pPr>
        <w:pStyle w:val="2"/>
        <w:spacing w:before="195" w:after="195"/>
        <w:jc w:val="left"/>
      </w:pPr>
      <w:bookmarkStart w:id="32" w:name="_Toc227941480"/>
      <w:r>
        <w:rPr>
          <w:b/>
        </w:rPr>
        <w:lastRenderedPageBreak/>
        <w:t xml:space="preserve">3.7 </w:t>
      </w:r>
      <w:r>
        <w:rPr>
          <w:b/>
        </w:rPr>
        <w:t>本章小结</w:t>
      </w:r>
      <w:bookmarkEnd w:id="32"/>
    </w:p>
    <w:p w14:paraId="660136C7" w14:textId="77777777" w:rsidR="00BC6CB5" w:rsidRDefault="00983256">
      <w:pPr>
        <w:pStyle w:val="ae"/>
        <w:spacing w:line="360" w:lineRule="auto"/>
      </w:pPr>
      <w:r>
        <w:t>本章从总体设计角度对云平台故障注入工具进行了系统阐述，给出了平台的设计目标、总体思路和分层架构，分析了用户交互、任务调度、故障模型管理、注入器管理、日志监控与结果分析等核心模块的职责分工，并进一步设计了统一的故障模型、任务描述方式和平台工作流程。通过这些设计，本文为后续各类注入器的具体实现、控制面的平台化集成以及实验章节中的测试组织提供了统一框架。下一章将在本章总体设计基础上，进一步展开多层次故障注入关键技术的具体实现。</w:t>
      </w:r>
    </w:p>
    <w:p w14:paraId="579F5200" w14:textId="77777777" w:rsidR="00BC6CB5" w:rsidRDefault="00983256">
      <w:pPr>
        <w:pStyle w:val="1"/>
        <w:pageBreakBefore/>
        <w:spacing w:before="391" w:after="312"/>
      </w:pPr>
      <w:bookmarkStart w:id="33" w:name="_Toc227941481"/>
      <w:r>
        <w:rPr>
          <w:b/>
        </w:rPr>
        <w:lastRenderedPageBreak/>
        <w:t>第</w:t>
      </w:r>
      <w:r>
        <w:rPr>
          <w:b/>
        </w:rPr>
        <w:t>4</w:t>
      </w:r>
      <w:r>
        <w:rPr>
          <w:b/>
        </w:rPr>
        <w:t>章</w:t>
      </w:r>
      <w:r>
        <w:rPr>
          <w:b/>
        </w:rPr>
        <w:t xml:space="preserve">  </w:t>
      </w:r>
      <w:r>
        <w:rPr>
          <w:b/>
        </w:rPr>
        <w:t>多层次故障注入关键技术设计与实现</w:t>
      </w:r>
      <w:bookmarkEnd w:id="33"/>
    </w:p>
    <w:p w14:paraId="16199E72" w14:textId="77777777" w:rsidR="00BC6CB5" w:rsidRDefault="00983256">
      <w:pPr>
        <w:pStyle w:val="2"/>
        <w:spacing w:before="195" w:after="195"/>
        <w:jc w:val="left"/>
      </w:pPr>
      <w:bookmarkStart w:id="34" w:name="_Toc227941482"/>
      <w:r>
        <w:rPr>
          <w:b/>
        </w:rPr>
        <w:t xml:space="preserve">4.1 </w:t>
      </w:r>
      <w:r>
        <w:rPr>
          <w:b/>
        </w:rPr>
        <w:t>面向</w:t>
      </w:r>
      <w:r>
        <w:rPr>
          <w:b/>
        </w:rPr>
        <w:t xml:space="preserve"> IaaS </w:t>
      </w:r>
      <w:r>
        <w:rPr>
          <w:b/>
        </w:rPr>
        <w:t>层的内核级故障注入引擎设计与实现</w:t>
      </w:r>
      <w:bookmarkEnd w:id="34"/>
    </w:p>
    <w:p w14:paraId="6FE04A16" w14:textId="77777777" w:rsidR="00BC6CB5" w:rsidRDefault="00983256">
      <w:pPr>
        <w:pStyle w:val="ae"/>
        <w:spacing w:line="360" w:lineRule="auto"/>
      </w:pPr>
      <w:r>
        <w:t>云平台的</w:t>
      </w:r>
      <w:r>
        <w:t xml:space="preserve"> IaaS </w:t>
      </w:r>
      <w:r>
        <w:t>层承担着对计算、内存、存储和虚拟机生命周期的底层支撑职责，其稳定性直接决定上层</w:t>
      </w:r>
      <w:r>
        <w:t xml:space="preserve"> Guest OS </w:t>
      </w:r>
      <w:r>
        <w:t>与分布式业务能否持续运行。相较于只在应用层制造异常的方式，面向</w:t>
      </w:r>
      <w:r>
        <w:t xml:space="preserve"> IaaS </w:t>
      </w:r>
      <w:r>
        <w:t>层的故障注入需要深入宿主机内核与</w:t>
      </w:r>
      <w:r>
        <w:t xml:space="preserve"> KVM </w:t>
      </w:r>
      <w:r>
        <w:t>关键执行路径，才能真正模拟底层资源失效、状态不同步和虚拟化管理异常等场景。因此，本文首先构建面向宿主机与</w:t>
      </w:r>
      <w:r>
        <w:t xml:space="preserve"> KVM </w:t>
      </w:r>
      <w:r>
        <w:t>的内核级故障注入引擎，将其作为整套平台最底层、最关键的注入能力。</w:t>
      </w:r>
    </w:p>
    <w:p w14:paraId="0A87238F" w14:textId="77777777" w:rsidR="00BC6CB5" w:rsidRDefault="00983256">
      <w:pPr>
        <w:pStyle w:val="ae"/>
        <w:spacing w:line="360" w:lineRule="auto"/>
      </w:pPr>
      <w:r>
        <w:t>该引擎的设计目标包括三个方面：一是在不重新编译目标内核的前提下，实现对关键内核函数和</w:t>
      </w:r>
      <w:r>
        <w:t xml:space="preserve"> KVM </w:t>
      </w:r>
      <w:r>
        <w:t>路径的动态拦截；二是对寄存器、内存管理、文件系统和状态同步链路等多个对象提供精细化干预能力；三是在保证故障触发强度的同时，尽可能保留对实验环境的可控性，使注入动作能够在指定条件下启动、终止并恢复。基于此，本文采用</w:t>
      </w:r>
      <w:r>
        <w:t xml:space="preserve"> </w:t>
      </w:r>
      <w:proofErr w:type="spellStart"/>
      <w:r>
        <w:t>Kprobes</w:t>
      </w:r>
      <w:proofErr w:type="spellEnd"/>
      <w:r>
        <w:t xml:space="preserve"> </w:t>
      </w:r>
      <w:r>
        <w:t>与</w:t>
      </w:r>
      <w:r>
        <w:t xml:space="preserve"> </w:t>
      </w:r>
      <w:proofErr w:type="spellStart"/>
      <w:r>
        <w:t>Kretprobes</w:t>
      </w:r>
      <w:proofErr w:type="spellEnd"/>
      <w:r>
        <w:t xml:space="preserve"> </w:t>
      </w:r>
      <w:r>
        <w:t>作为底层动态探测机制，并结合</w:t>
      </w:r>
      <w:r>
        <w:t xml:space="preserve"> Linux </w:t>
      </w:r>
      <w:r>
        <w:t>内核中的系统调用路径、</w:t>
      </w:r>
      <w:r>
        <w:t xml:space="preserve">VFS </w:t>
      </w:r>
      <w:r>
        <w:t>链路和</w:t>
      </w:r>
      <w:r>
        <w:t xml:space="preserve"> KVM </w:t>
      </w:r>
      <w:proofErr w:type="spellStart"/>
      <w:r>
        <w:t>ioctl</w:t>
      </w:r>
      <w:proofErr w:type="spellEnd"/>
      <w:r>
        <w:t xml:space="preserve"> </w:t>
      </w:r>
      <w:r>
        <w:t>交互过程实现故障注入。</w:t>
      </w:r>
    </w:p>
    <w:p w14:paraId="7D6BD846" w14:textId="77777777" w:rsidR="00BC6CB5" w:rsidRDefault="00983256">
      <w:pPr>
        <w:pStyle w:val="3"/>
        <w:spacing w:before="195" w:after="195"/>
        <w:jc w:val="left"/>
      </w:pPr>
      <w:bookmarkStart w:id="35" w:name="_Toc227941483"/>
      <w:r>
        <w:rPr>
          <w:b/>
        </w:rPr>
        <w:t xml:space="preserve">4.1.1 </w:t>
      </w:r>
      <w:r>
        <w:rPr>
          <w:b/>
        </w:rPr>
        <w:t>基于</w:t>
      </w:r>
      <w:r>
        <w:rPr>
          <w:b/>
        </w:rPr>
        <w:t xml:space="preserve"> Kprobes </w:t>
      </w:r>
      <w:r>
        <w:rPr>
          <w:b/>
        </w:rPr>
        <w:t>的动态追踪机制</w:t>
      </w:r>
      <w:bookmarkEnd w:id="35"/>
    </w:p>
    <w:p w14:paraId="2D54DF88" w14:textId="77777777" w:rsidR="00BC6CB5" w:rsidRDefault="00983256">
      <w:pPr>
        <w:pStyle w:val="ae"/>
        <w:spacing w:line="360" w:lineRule="auto"/>
      </w:pPr>
      <w:proofErr w:type="spellStart"/>
      <w:r>
        <w:t>Kprobes</w:t>
      </w:r>
      <w:proofErr w:type="spellEnd"/>
      <w:r>
        <w:t xml:space="preserve"> </w:t>
      </w:r>
      <w:r>
        <w:t>是</w:t>
      </w:r>
      <w:r>
        <w:t xml:space="preserve"> Linux </w:t>
      </w:r>
      <w:r>
        <w:t>提供的一种轻量级动态探测框架，允许开发者在不修改和重编译内核源码的情况下，将探针插入到目标内核函数入口或返回点，从而在运行时拦截关键执行路径。对于本文所研究的宿主机层故障注入任务而言，</w:t>
      </w:r>
      <w:proofErr w:type="spellStart"/>
      <w:r>
        <w:t>Kprobes</w:t>
      </w:r>
      <w:proofErr w:type="spellEnd"/>
      <w:r>
        <w:t xml:space="preserve"> </w:t>
      </w:r>
      <w:r>
        <w:t>的优势主要体现在两个方面：其一，探针挂载位置灵活，可以覆盖</w:t>
      </w:r>
      <w:r>
        <w:t xml:space="preserve"> KVM </w:t>
      </w:r>
      <w:r>
        <w:t>路径、内存管理路径以及</w:t>
      </w:r>
      <w:r>
        <w:t xml:space="preserve"> VFS </w:t>
      </w:r>
      <w:r>
        <w:t>读写路径等多个关键位置；其二，注入逻</w:t>
      </w:r>
      <w:r>
        <w:lastRenderedPageBreak/>
        <w:t>辑可以在内核态直接访问</w:t>
      </w:r>
      <w:r>
        <w:t xml:space="preserve"> </w:t>
      </w:r>
      <w:proofErr w:type="spellStart"/>
      <w:r>
        <w:t>pt_regs</w:t>
      </w:r>
      <w:proofErr w:type="spellEnd"/>
      <w:r>
        <w:t xml:space="preserve"> </w:t>
      </w:r>
      <w:r>
        <w:t>等上下文数据结构，便于对寄存器值、参数和返回值进行篡改</w:t>
      </w:r>
      <w:r>
        <w:t>[13]</w:t>
      </w:r>
      <w:r>
        <w:t>。</w:t>
      </w:r>
    </w:p>
    <w:p w14:paraId="2C101FAD" w14:textId="77777777" w:rsidR="00BC6CB5" w:rsidRDefault="00983256">
      <w:pPr>
        <w:pStyle w:val="ae"/>
        <w:spacing w:line="360" w:lineRule="auto"/>
      </w:pPr>
      <w:r>
        <w:t>在工程实现上，本文将</w:t>
      </w:r>
      <w:r>
        <w:t xml:space="preserve"> </w:t>
      </w:r>
      <w:proofErr w:type="spellStart"/>
      <w:r>
        <w:t>Kprobes</w:t>
      </w:r>
      <w:proofErr w:type="spellEnd"/>
      <w:r>
        <w:t xml:space="preserve"> </w:t>
      </w:r>
      <w:r>
        <w:t>机制进一步包装为统一的宿主机注入器接口。每一种内核级故障都对应一个目标函数、一个触发条件以及一组处理逻辑。探针在加载后首先判断注入开关是否生效、故障触发次数是否达到阈值，再根据故障模式执行参数篡改、错误码替换或流程短路。通过这种方式，不同的内核级故障注入模块可以复用同一套控制骨架，而差异仅体现在目标函数和局部处理逻辑上，从而提升了注入器代码的复用性与可维护性。</w:t>
      </w:r>
    </w:p>
    <w:p w14:paraId="019BFD54" w14:textId="77777777" w:rsidR="00BC6CB5" w:rsidRDefault="00983256">
      <w:pPr>
        <w:pStyle w:val="ae"/>
        <w:spacing w:line="360" w:lineRule="auto"/>
      </w:pPr>
      <w:r>
        <w:t>此外，针对</w:t>
      </w:r>
      <w:r>
        <w:t xml:space="preserve"> ARM64 </w:t>
      </w:r>
      <w:r>
        <w:t>环境下较新内核版本存在的内核符号变化问题，本文在注入器实现中采用</w:t>
      </w:r>
      <w:r>
        <w:t>“</w:t>
      </w:r>
      <w:r>
        <w:t>目标函数抽象</w:t>
      </w:r>
      <w:r>
        <w:t xml:space="preserve"> + </w:t>
      </w:r>
      <w:r>
        <w:t>运行前符号校验</w:t>
      </w:r>
      <w:r>
        <w:t>”</w:t>
      </w:r>
      <w:r>
        <w:t>的方式，尽可能降低不同内核版本下的兼容风险。具体来说，注入模块在加载阶段优先检查目标符号是否可解析，若符号不存在，则直接终止加载并返回错误信息，以避免将故障转化为模块崩溃或宿主机异常。</w:t>
      </w:r>
    </w:p>
    <w:p w14:paraId="58522BF2" w14:textId="77777777" w:rsidR="00BC6CB5" w:rsidRDefault="00983256">
      <w:pPr>
        <w:pStyle w:val="3"/>
        <w:spacing w:before="195" w:after="195"/>
        <w:jc w:val="left"/>
      </w:pPr>
      <w:bookmarkStart w:id="36" w:name="_Toc227941484"/>
      <w:r>
        <w:rPr>
          <w:b/>
        </w:rPr>
        <w:t xml:space="preserve">4.1.2 </w:t>
      </w:r>
      <w:r>
        <w:rPr>
          <w:b/>
        </w:rPr>
        <w:t>虚拟</w:t>
      </w:r>
      <w:r>
        <w:rPr>
          <w:b/>
        </w:rPr>
        <w:t xml:space="preserve"> CPU </w:t>
      </w:r>
      <w:r>
        <w:rPr>
          <w:b/>
        </w:rPr>
        <w:t>寄存器与执行流篡改机制</w:t>
      </w:r>
      <w:bookmarkEnd w:id="36"/>
    </w:p>
    <w:p w14:paraId="636CD81A" w14:textId="77777777" w:rsidR="00BC6CB5" w:rsidRDefault="00983256">
      <w:pPr>
        <w:pStyle w:val="ae"/>
        <w:spacing w:line="360" w:lineRule="auto"/>
      </w:pPr>
      <w:r>
        <w:t>在</w:t>
      </w:r>
      <w:r>
        <w:t xml:space="preserve"> KVM </w:t>
      </w:r>
      <w:r>
        <w:t>虚拟化环境中，虚拟机的计算行为最终由宿主机上的</w:t>
      </w:r>
      <w:r>
        <w:t xml:space="preserve"> vCPU </w:t>
      </w:r>
      <w:r>
        <w:t>线程承担。因而，从宿主机视角看，对</w:t>
      </w:r>
      <w:r>
        <w:t xml:space="preserve"> vCPU </w:t>
      </w:r>
      <w:r>
        <w:t>线程寄存器上下文的干预，本质上就是对</w:t>
      </w:r>
      <w:r>
        <w:t xml:space="preserve"> Guest OS </w:t>
      </w:r>
      <w:r>
        <w:t>计算过程的底层破坏。本文在宿主机注入器中，通过拦截</w:t>
      </w:r>
      <w:r>
        <w:t xml:space="preserve"> vCPU </w:t>
      </w:r>
      <w:r>
        <w:t>相关执行路径，在探针处理函数中访问</w:t>
      </w:r>
      <w:r>
        <w:t xml:space="preserve"> </w:t>
      </w:r>
      <w:proofErr w:type="spellStart"/>
      <w:r>
        <w:t>pt_regs</w:t>
      </w:r>
      <w:proofErr w:type="spellEnd"/>
      <w:r>
        <w:t xml:space="preserve"> </w:t>
      </w:r>
      <w:r>
        <w:t>结构体，进一步实现对程序计数器、栈指针以及若干通用寄存器的定向篡改</w:t>
      </w:r>
      <w:r>
        <w:t>[15-17]</w:t>
      </w:r>
      <w:r>
        <w:t>。</w:t>
      </w:r>
    </w:p>
    <w:p w14:paraId="61AB460B" w14:textId="77777777" w:rsidR="00BC6CB5" w:rsidRDefault="00983256">
      <w:pPr>
        <w:pStyle w:val="ae"/>
        <w:spacing w:line="360" w:lineRule="auto"/>
      </w:pPr>
      <w:r>
        <w:t>这一机制主要服务于两类故障模拟。第一类是执行流破坏故障，即通过修改程序计数器或栈指针，使新创建或正在运行的</w:t>
      </w:r>
      <w:r>
        <w:t xml:space="preserve"> vCPU </w:t>
      </w:r>
      <w:r>
        <w:t>线程在返回后跳转到非</w:t>
      </w:r>
      <w:r>
        <w:lastRenderedPageBreak/>
        <w:t>法地址，触发段错误或崩溃；第二类是寄存器位翻转故障，即通过按位异或或强制赋值的方式修改通用寄存器中的关键数据，模拟底层硬件软错误对计算结果和控制逻辑造成的影响。与单纯终止进程的方式相比，这种注入方法更接近底层异常的传播方式，也更容易暴露</w:t>
      </w:r>
      <w:r>
        <w:t xml:space="preserve"> KVM </w:t>
      </w:r>
      <w:r>
        <w:t>隔离机制与</w:t>
      </w:r>
      <w:r>
        <w:t xml:space="preserve"> Guest OS </w:t>
      </w:r>
      <w:r>
        <w:t>异常处理能力中的薄弱环节。</w:t>
      </w:r>
    </w:p>
    <w:p w14:paraId="75BA56A6" w14:textId="77777777" w:rsidR="00BC6CB5" w:rsidRDefault="00983256">
      <w:pPr>
        <w:pStyle w:val="3"/>
        <w:spacing w:before="195" w:after="195"/>
        <w:jc w:val="left"/>
      </w:pPr>
      <w:bookmarkStart w:id="37" w:name="_Toc227941485"/>
      <w:r>
        <w:rPr>
          <w:b/>
        </w:rPr>
        <w:t xml:space="preserve">4.1.3 </w:t>
      </w:r>
      <w:r>
        <w:rPr>
          <w:b/>
        </w:rPr>
        <w:t>基于缺页异常与</w:t>
      </w:r>
      <w:r>
        <w:rPr>
          <w:b/>
        </w:rPr>
        <w:t xml:space="preserve"> TLB </w:t>
      </w:r>
      <w:r>
        <w:rPr>
          <w:b/>
        </w:rPr>
        <w:t>拦截的内存故障模拟</w:t>
      </w:r>
      <w:bookmarkEnd w:id="37"/>
    </w:p>
    <w:p w14:paraId="089B0FFA" w14:textId="77777777" w:rsidR="00BC6CB5" w:rsidRDefault="00983256">
      <w:pPr>
        <w:pStyle w:val="ae"/>
        <w:spacing w:line="360" w:lineRule="auto"/>
      </w:pPr>
      <w:r>
        <w:t>内存管理故障是云平台底层最具代表性的高风险异常之一。对于虚拟机而言，客户机内部看到的物理内存并不直接对应宿主机物理页，而是经过</w:t>
      </w:r>
      <w:r>
        <w:t xml:space="preserve"> KVM </w:t>
      </w:r>
      <w:r>
        <w:t>和</w:t>
      </w:r>
      <w:r>
        <w:t xml:space="preserve"> Linux </w:t>
      </w:r>
      <w:r>
        <w:t>内核内存管理子系统的多层映射与维护。因此，若要在宿主机侧模拟</w:t>
      </w:r>
      <w:r>
        <w:t>“</w:t>
      </w:r>
      <w:r>
        <w:t>物理内存不可用</w:t>
      </w:r>
      <w:r>
        <w:t>”“</w:t>
      </w:r>
      <w:r>
        <w:t>内存映射失败</w:t>
      </w:r>
      <w:r>
        <w:t>”</w:t>
      </w:r>
      <w:r>
        <w:t>或</w:t>
      </w:r>
      <w:r>
        <w:t>“</w:t>
      </w:r>
      <w:r>
        <w:t>页表状态失效</w:t>
      </w:r>
      <w:r>
        <w:t>”</w:t>
      </w:r>
      <w:r>
        <w:t>等异常，仅在</w:t>
      </w:r>
      <w:r>
        <w:t xml:space="preserve"> Guest OS </w:t>
      </w:r>
      <w:r>
        <w:t>内部分配大块内存并不能准确反映底层问题，必须从宿主机缺页处理与地址转换机制入手</w:t>
      </w:r>
      <w:r>
        <w:t>[13-16]</w:t>
      </w:r>
      <w:r>
        <w:t>。</w:t>
      </w:r>
    </w:p>
    <w:p w14:paraId="3FC0A2FE" w14:textId="77777777" w:rsidR="00BC6CB5" w:rsidRDefault="00983256">
      <w:pPr>
        <w:jc w:val="center"/>
      </w:pPr>
      <w:r>
        <w:drawing>
          <wp:inline xmlns:a="http://schemas.openxmlformats.org/drawingml/2006/main" xmlns:pic="http://schemas.openxmlformats.org/drawingml/2006/picture">
            <wp:extent cx="5112000" cy="4899000"/>
            <wp:docPr id="1990668811" name="Picture 19906688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112000" cy="4899000"/>
                    </a:xfrm>
                    <a:prstGeom prst="rect"/>
                  </pic:spPr>
                </pic:pic>
              </a:graphicData>
            </a:graphic>
          </wp:inline>
        </w:drawing>
      </w:r>
    </w:p>
    <w:p w14:paraId="5C39B473" w14:textId="77777777" w:rsidR="00BC6CB5" w:rsidRDefault="00983256">
      <w:pPr>
        <w:spacing w:before="60" w:after="120"/>
        <w:jc w:val="center"/>
      </w:pPr>
      <w:r>
        <w:rPr>
          <w:sz w:val="21"/>
        </w:rPr>
        <w:t>图</w:t>
      </w:r>
      <w:r>
        <w:rPr>
          <w:sz w:val="21"/>
        </w:rPr>
        <w:t xml:space="preserve">4-1 </w:t>
      </w:r>
      <w:r>
        <w:rPr>
          <w:sz w:val="21"/>
        </w:rPr>
        <w:t>缺页异常拦截与异常传递过程示意</w:t>
      </w:r>
    </w:p>
    <w:p w14:paraId="2CCC993D" w14:textId="77777777" w:rsidR="00BC6CB5" w:rsidRDefault="00983256">
      <w:pPr>
        <w:pStyle w:val="ae"/>
        <w:spacing w:line="360" w:lineRule="auto"/>
      </w:pPr>
      <w:r>
        <w:t>如图</w:t>
      </w:r>
      <w:r>
        <w:t>4-1</w:t>
      </w:r>
      <w:r>
        <w:t>所示，本文针对内存故障模拟主要采用两条技术路径。第一条路径是基于</w:t>
      </w:r>
      <w:r>
        <w:t xml:space="preserve"> </w:t>
      </w:r>
      <w:proofErr w:type="spellStart"/>
      <w:r>
        <w:t>Kretprobes</w:t>
      </w:r>
      <w:proofErr w:type="spellEnd"/>
      <w:r>
        <w:t xml:space="preserve"> </w:t>
      </w:r>
      <w:r>
        <w:t>拦截缺页异常处理函数，在其返回阶段强制改写返回值，从而伪造内存分配失败、总线错误或其他缺页异常。这样，当</w:t>
      </w:r>
      <w:r>
        <w:t xml:space="preserve"> KVM </w:t>
      </w:r>
      <w:r>
        <w:t>试图为</w:t>
      </w:r>
      <w:r>
        <w:t xml:space="preserve"> Guest OS </w:t>
      </w:r>
      <w:r>
        <w:t>建立新的地址映射时，会接收到错误状态，进而导致客户机进程崩溃、</w:t>
      </w:r>
      <w:r>
        <w:t xml:space="preserve">Guest OS </w:t>
      </w:r>
      <w:r>
        <w:t>内核异常甚至虚拟机宕机。第二条路径是拦截</w:t>
      </w:r>
      <w:r>
        <w:t xml:space="preserve"> TLB </w:t>
      </w:r>
      <w:r>
        <w:t>刷新相关函数，故意阻断或延迟其执行，使处理器缓存中的页表项与实际页表状态不一致，从而模拟陈旧</w:t>
      </w:r>
      <w:r>
        <w:t xml:space="preserve"> TLB </w:t>
      </w:r>
      <w:r>
        <w:t>表项带来的寻址错误与潜在数据串扰风险。</w:t>
      </w:r>
    </w:p>
    <w:p w14:paraId="131E3DCB" w14:textId="77777777" w:rsidR="00BC6CB5" w:rsidRDefault="00983256">
      <w:pPr>
        <w:pStyle w:val="3"/>
        <w:spacing w:before="195" w:after="195"/>
        <w:jc w:val="left"/>
      </w:pPr>
      <w:bookmarkStart w:id="38" w:name="_Toc227941486"/>
      <w:r>
        <w:rPr>
          <w:b/>
        </w:rPr>
        <w:lastRenderedPageBreak/>
        <w:t xml:space="preserve">4.1.4 </w:t>
      </w:r>
      <w:r>
        <w:rPr>
          <w:b/>
        </w:rPr>
        <w:t>虚拟文件系统</w:t>
      </w:r>
      <w:r>
        <w:rPr>
          <w:b/>
        </w:rPr>
        <w:t xml:space="preserve"> I/O </w:t>
      </w:r>
      <w:r>
        <w:rPr>
          <w:b/>
        </w:rPr>
        <w:t>链路阻断实现</w:t>
      </w:r>
      <w:bookmarkEnd w:id="38"/>
    </w:p>
    <w:p w14:paraId="0A354142" w14:textId="77777777" w:rsidR="00BC6CB5" w:rsidRDefault="00983256">
      <w:pPr>
        <w:pStyle w:val="ae"/>
        <w:spacing w:line="360" w:lineRule="auto"/>
      </w:pPr>
      <w:r>
        <w:t>在云平台环境中，虚拟机的虚拟磁盘读写最终会退化为宿主机对镜像文件或后端存储对象的文件系统操作。因此，从宿主机</w:t>
      </w:r>
      <w:r>
        <w:t xml:space="preserve"> VFS </w:t>
      </w:r>
      <w:r>
        <w:t>层切入，可以在不真正破坏物理介质的前提下，模拟虚拟磁盘掉线、</w:t>
      </w:r>
      <w:r>
        <w:t xml:space="preserve">I/O </w:t>
      </w:r>
      <w:r>
        <w:t>失败、只读保护和写入中断等典型存储故障。基于这一思路，本文在宿主机侧设计了</w:t>
      </w:r>
      <w:r>
        <w:t xml:space="preserve"> VFS </w:t>
      </w:r>
      <w:r>
        <w:t>读写链路阻断注入器，对</w:t>
      </w:r>
      <w:r>
        <w:t xml:space="preserve"> </w:t>
      </w:r>
      <w:proofErr w:type="spellStart"/>
      <w:r>
        <w:t>vfs_read</w:t>
      </w:r>
      <w:proofErr w:type="spellEnd"/>
      <w:r>
        <w:t>、</w:t>
      </w:r>
      <w:proofErr w:type="spellStart"/>
      <w:r>
        <w:t>vfs_write</w:t>
      </w:r>
      <w:proofErr w:type="spellEnd"/>
      <w:r>
        <w:t xml:space="preserve"> </w:t>
      </w:r>
      <w:r>
        <w:t>等关键函数进行探针挂载，在特定条件下强制修改参数或错误码。</w:t>
      </w:r>
    </w:p>
    <w:p w14:paraId="38153068" w14:textId="77777777" w:rsidR="00BC6CB5" w:rsidRDefault="00983256">
      <w:pPr>
        <w:pStyle w:val="ae"/>
        <w:spacing w:line="360" w:lineRule="auto"/>
      </w:pPr>
      <w:r>
        <w:t>在实现机制上，注入器首先根据当前进程上下文判断是否为目标虚拟机对应的</w:t>
      </w:r>
      <w:r>
        <w:t xml:space="preserve"> QEMU/KVM </w:t>
      </w:r>
      <w:r>
        <w:t>进程，只有命中目标进程时才继续执行故障逻辑。随后，处理函数根据故障模式选择不同注入策略。例如，在读路径上可通过篡改缓冲区指针或返回计数，模拟读取失败、空读或输入错误；在写路径上则可通过强制返回</w:t>
      </w:r>
      <w:r>
        <w:t xml:space="preserve"> -EIO</w:t>
      </w:r>
      <w:r>
        <w:t>、</w:t>
      </w:r>
      <w:r>
        <w:t xml:space="preserve">-ENOSPC </w:t>
      </w:r>
      <w:r>
        <w:t>或</w:t>
      </w:r>
      <w:r>
        <w:t xml:space="preserve"> -EROFS </w:t>
      </w:r>
      <w:r>
        <w:t>等错误，模拟后端</w:t>
      </w:r>
      <w:r>
        <w:t xml:space="preserve"> I/O </w:t>
      </w:r>
      <w:r>
        <w:t>异常、空间耗尽或只读保护场景。</w:t>
      </w:r>
    </w:p>
    <w:p w14:paraId="1FEEDECC" w14:textId="77777777" w:rsidR="00BC6CB5" w:rsidRDefault="00983256">
      <w:pPr>
        <w:pStyle w:val="ae"/>
        <w:spacing w:line="360" w:lineRule="auto"/>
      </w:pPr>
      <w:r>
        <w:rPr>
          <w:rFonts w:ascii="Times New Roman" w:hAnsi="Times New Roman" w:eastAsia="宋体"/>
          <w:sz w:val="24"/>
        </w:rPr>
        <w:t>这种设计的工程意义在于，它将复杂的底层存储异常转换为 VFS 层上的受控故障，从而避开直接操作物理设备带来的高风险，同时仍能让上层虚拟机和容器工作负载真实感知到磁盘不可用或性能劣化，为验证 k3s 工作负载在底层 I/O 异常下的表现提供支撑。</w:t>
      </w:r>
    </w:p>
    <w:p w14:paraId="29E609DC" w14:textId="77777777" w:rsidR="00BC6CB5" w:rsidRDefault="00983256">
      <w:pPr>
        <w:pStyle w:val="3"/>
        <w:spacing w:before="195" w:after="195"/>
        <w:jc w:val="left"/>
      </w:pPr>
      <w:bookmarkStart w:id="39" w:name="_Toc227941487"/>
      <w:r>
        <w:rPr>
          <w:b/>
        </w:rPr>
        <w:t xml:space="preserve">4.1.5 KVM </w:t>
      </w:r>
      <w:r>
        <w:rPr>
          <w:b/>
        </w:rPr>
        <w:t>状态机与热迁移机制干预</w:t>
      </w:r>
      <w:bookmarkEnd w:id="39"/>
    </w:p>
    <w:p w14:paraId="7914F6EA" w14:textId="77777777" w:rsidR="00BC6CB5" w:rsidRDefault="00983256">
      <w:pPr>
        <w:pStyle w:val="ae"/>
        <w:spacing w:line="360" w:lineRule="auto"/>
      </w:pPr>
      <w:r>
        <w:t>除计算、内存与存储路径外，</w:t>
      </w:r>
      <w:r>
        <w:t xml:space="preserve">KVM </w:t>
      </w:r>
      <w:r>
        <w:t>的状态查询与热迁移链路也是</w:t>
      </w:r>
      <w:r>
        <w:t xml:space="preserve"> IaaS </w:t>
      </w:r>
      <w:r>
        <w:t>层高可用能力中的关键环节。云平台中的监控组件、管理组件与迁移控制器，通</w:t>
      </w:r>
      <w:r>
        <w:lastRenderedPageBreak/>
        <w:t>常通过</w:t>
      </w:r>
      <w:r>
        <w:t xml:space="preserve"> </w:t>
      </w:r>
      <w:proofErr w:type="spellStart"/>
      <w:r>
        <w:t>ioctl</w:t>
      </w:r>
      <w:proofErr w:type="spellEnd"/>
      <w:r>
        <w:t xml:space="preserve"> </w:t>
      </w:r>
      <w:r>
        <w:t>请求与</w:t>
      </w:r>
      <w:r>
        <w:t xml:space="preserve"> KVM </w:t>
      </w:r>
      <w:r>
        <w:t>模块交换状态信息。如果这些状态本身被篡改或隐藏，就可能导致控制面误判，进而使云平台在</w:t>
      </w:r>
      <w:r>
        <w:t>“</w:t>
      </w:r>
      <w:r>
        <w:t>看起来正常</w:t>
      </w:r>
      <w:r>
        <w:t>”</w:t>
      </w:r>
      <w:r>
        <w:t>的情况下发生真实故障</w:t>
      </w:r>
      <w:r>
        <w:t>[15-17]</w:t>
      </w:r>
      <w:r>
        <w:t>。</w:t>
      </w:r>
    </w:p>
    <w:p w14:paraId="34515F7A" w14:textId="77777777" w:rsidR="00BC6CB5" w:rsidRDefault="00983256">
      <w:pPr>
        <w:pStyle w:val="ae"/>
        <w:spacing w:line="360" w:lineRule="auto"/>
      </w:pPr>
      <w:r>
        <w:t>基于这一认识，本文进一步设计了面向</w:t>
      </w:r>
      <w:r>
        <w:t xml:space="preserve"> KVM </w:t>
      </w:r>
      <w:r>
        <w:t>状态接口和迁移链路的注入逻辑。对于状态查询路径，注入器通过拦截寄存器状态读取或关键返回结构体的填充过程，伪造寄存器值、运行状态或健康状态，使外部监控组件接收到失真的虚拟机运行信息。对于热迁移路径，注入器则通过拦截脏页日志获取函数，清除部分位图标记或篡改返回内容，导致迁移控制器忽略实际已发生变化的内存页，从而在迁移完成后诱发静默数据错误或业务状态不一致。</w:t>
      </w:r>
    </w:p>
    <w:p w14:paraId="1A69BF1B" w14:textId="77777777" w:rsidR="00BC6CB5" w:rsidRDefault="00983256">
      <w:pPr>
        <w:pStyle w:val="2"/>
        <w:spacing w:before="195" w:after="195"/>
        <w:jc w:val="left"/>
      </w:pPr>
      <w:bookmarkStart w:id="40" w:name="_Toc227941488"/>
      <w:r>
        <w:rPr>
          <w:b/>
        </w:rPr>
        <w:t xml:space="preserve">4.2 </w:t>
      </w:r>
      <w:r>
        <w:rPr>
          <w:b/>
        </w:rPr>
        <w:t>面向</w:t>
      </w:r>
      <w:r>
        <w:rPr>
          <w:b/>
        </w:rPr>
        <w:t xml:space="preserve"> Guest OS </w:t>
      </w:r>
      <w:r>
        <w:rPr>
          <w:b/>
        </w:rPr>
        <w:t>层的应用级故障注入工具设计与实现</w:t>
      </w:r>
      <w:bookmarkEnd w:id="40"/>
    </w:p>
    <w:p w14:paraId="65D536F6" w14:textId="77777777" w:rsidR="00BC6CB5" w:rsidRDefault="00983256">
      <w:pPr>
        <w:pStyle w:val="ae"/>
        <w:spacing w:line="360" w:lineRule="auto"/>
      </w:pPr>
      <w:r>
        <w:t>仅依靠宿主机侧的底层故障注入还不足以覆盖云平台中常见的异常场景。许多问题并不直接源于虚拟化层，而是表现为</w:t>
      </w:r>
      <w:r>
        <w:t xml:space="preserve"> Guest OS </w:t>
      </w:r>
      <w:r>
        <w:t>内部的资源争抢、进程假死、网络异常和内存污染。因此，本文在宿主机注入器之外，进一步设计并实现了一套面向</w:t>
      </w:r>
      <w:r>
        <w:t xml:space="preserve"> Guest OS </w:t>
      </w:r>
      <w:r>
        <w:t>层的应用级故障注入工具，用于在轻量级虚拟机环境中构造更接近业务运行阶段的故障情形。</w:t>
      </w:r>
    </w:p>
    <w:p w14:paraId="3FAA787F" w14:textId="77777777" w:rsidR="00BC6CB5" w:rsidRDefault="00983256">
      <w:pPr>
        <w:pStyle w:val="ae"/>
        <w:spacing w:line="360" w:lineRule="auto"/>
      </w:pPr>
      <w:r>
        <w:t>与内核级注入相比，</w:t>
      </w:r>
      <w:r>
        <w:t xml:space="preserve">Guest OS </w:t>
      </w:r>
      <w:r>
        <w:t>级注入器在实现方式上更强调轻量性、可移</w:t>
      </w:r>
      <w:r>
        <w:lastRenderedPageBreak/>
        <w:t>植性与部署便利性。本文主要通过标准</w:t>
      </w:r>
      <w:r>
        <w:t xml:space="preserve"> C </w:t>
      </w:r>
      <w:r>
        <w:t>语言程序、系统调用接口、</w:t>
      </w:r>
      <w:r>
        <w:t xml:space="preserve">Linux </w:t>
      </w:r>
      <w:r>
        <w:t>网络管理工具以及</w:t>
      </w:r>
      <w:r>
        <w:t xml:space="preserve"> </w:t>
      </w:r>
      <w:proofErr w:type="spellStart"/>
      <w:r>
        <w:t>ptrace</w:t>
      </w:r>
      <w:proofErr w:type="spellEnd"/>
      <w:r>
        <w:t xml:space="preserve"> </w:t>
      </w:r>
      <w:r>
        <w:t>等机制实现</w:t>
      </w:r>
      <w:r>
        <w:t xml:space="preserve"> CPU</w:t>
      </w:r>
      <w:r>
        <w:t>、内存、网络、进程与进程地址空间相关异常的主动模拟。尽管这些工具运行在用户态或</w:t>
      </w:r>
      <w:r>
        <w:t xml:space="preserve"> Guest OS </w:t>
      </w:r>
      <w:r>
        <w:t>内部，但由于其作用对象更贴近业务节点，因而在分布式系统可靠性实验中具有很高的实用价值。</w:t>
      </w:r>
    </w:p>
    <w:p w14:paraId="09DD8704" w14:textId="77777777" w:rsidR="00BC6CB5" w:rsidRDefault="00983256">
      <w:pPr>
        <w:pStyle w:val="3"/>
        <w:spacing w:before="195" w:after="195"/>
        <w:jc w:val="left"/>
      </w:pPr>
      <w:bookmarkStart w:id="41" w:name="_Toc227941489"/>
      <w:r>
        <w:rPr>
          <w:b/>
        </w:rPr>
        <w:t xml:space="preserve">4.2.1 CPU </w:t>
      </w:r>
      <w:r>
        <w:rPr>
          <w:b/>
        </w:rPr>
        <w:t>资源争抢与内存耗尽注入</w:t>
      </w:r>
      <w:bookmarkEnd w:id="41"/>
    </w:p>
    <w:p w14:paraId="129166FE" w14:textId="77777777" w:rsidR="00BC6CB5" w:rsidRDefault="00983256">
      <w:pPr>
        <w:pStyle w:val="ae"/>
        <w:spacing w:line="360" w:lineRule="auto"/>
      </w:pPr>
      <w:r>
        <w:t xml:space="preserve">CPU </w:t>
      </w:r>
      <w:r>
        <w:t>资源争抢注入器的目标是模拟单个虚拟机或节点因计算竞争而进入严重调度饥饿状态的场景。为避免简单死循环被调度器快速限制，本文在实现中采用多线程并发、高强度浮点与整数混合运算以及</w:t>
      </w:r>
      <w:r>
        <w:t xml:space="preserve"> CPU </w:t>
      </w:r>
      <w:r>
        <w:t>亲和性绑定等方式，使工作线程能够长期占用特定逻辑核心。这样构造出的负载不仅能够快速拉高</w:t>
      </w:r>
      <w:r>
        <w:t xml:space="preserve"> CPU </w:t>
      </w:r>
      <w:r>
        <w:t>占用率，也更容易在业务层表现为请求超时、守护进程响应迟缓和心跳延迟。</w:t>
      </w:r>
    </w:p>
    <w:p w14:paraId="6F28DD23" w14:textId="77777777" w:rsidR="00BC6CB5" w:rsidRDefault="00983256">
      <w:pPr>
        <w:pStyle w:val="ae"/>
        <w:spacing w:line="360" w:lineRule="auto"/>
      </w:pPr>
      <w:r>
        <w:t>内存耗尽注入器则主要针对</w:t>
      </w:r>
      <w:r>
        <w:t xml:space="preserve"> Guest OS </w:t>
      </w:r>
      <w:r>
        <w:t>内部内存持续被吞噬、最终触发</w:t>
      </w:r>
      <w:r>
        <w:t xml:space="preserve"> OOM </w:t>
      </w:r>
      <w:r>
        <w:t>机制的场景。实现时，程序周期性申请新的内存块，并通过对申请结果执行写入操作主动击穿</w:t>
      </w:r>
      <w:r>
        <w:t xml:space="preserve"> Linux </w:t>
      </w:r>
      <w:r>
        <w:t>惰性分配策略，使虚拟内存真正转化为物理内存占用。随着可用内存逐渐逼近上限，系统会出现频繁缺页、内存回收拥塞以及关键进程被</w:t>
      </w:r>
      <w:r>
        <w:t xml:space="preserve"> OOM Killer </w:t>
      </w:r>
      <w:r>
        <w:t>回收等现象，从而较真实地复现业务节点在资源耗尽时的行为特征。</w:t>
      </w:r>
    </w:p>
    <w:p w14:paraId="77CADC00" w14:textId="77777777" w:rsidR="00BC6CB5" w:rsidRDefault="00983256">
      <w:pPr>
        <w:pStyle w:val="3"/>
        <w:spacing w:before="195" w:after="195"/>
        <w:jc w:val="left"/>
      </w:pPr>
      <w:bookmarkStart w:id="42" w:name="_Toc227941490"/>
      <w:r>
        <w:rPr>
          <w:b/>
        </w:rPr>
        <w:t xml:space="preserve">4.2.2 </w:t>
      </w:r>
      <w:r>
        <w:rPr>
          <w:b/>
        </w:rPr>
        <w:t>网络异常与分区模拟</w:t>
      </w:r>
      <w:bookmarkEnd w:id="42"/>
    </w:p>
    <w:p w14:paraId="3C66F32C" w14:textId="77777777" w:rsidR="00BC6CB5" w:rsidRDefault="00983256">
      <w:pPr>
        <w:pStyle w:val="ae"/>
        <w:spacing w:line="360" w:lineRule="auto"/>
      </w:pPr>
      <w:r>
        <w:rPr>
          <w:rFonts w:ascii="Times New Roman" w:hAnsi="Times New Roman" w:eastAsia="宋体"/>
          <w:sz w:val="24"/>
        </w:rPr>
        <w:t>网络异常是云平台和云原生应用中最常见、也最具破坏性的故障来源之一。对于 k3s 集群和运行其中的 Pod/Service 而言，网络时延抖动、丢包和局部隔离容易引起请求超时、服务不可达、事件延迟和重试放大。因此，本文在 Guest OS 层设计网络异常注入器，并在应用层结合 Chaos Mesh 的 NetworkChaos 形成双层网络故障构造能力[9-12,18-22]。</w:t>
      </w:r>
    </w:p>
    <w:p w14:paraId="548BAC89" w14:textId="77777777" w:rsidR="00BC6CB5" w:rsidRDefault="00983256">
      <w:pPr>
        <w:pStyle w:val="ae"/>
        <w:spacing w:line="360" w:lineRule="auto"/>
      </w:pPr>
      <w:r>
        <w:t>其中，延迟与丢包模拟主要依赖</w:t>
      </w:r>
      <w:r>
        <w:t xml:space="preserve"> </w:t>
      </w:r>
      <w:proofErr w:type="spellStart"/>
      <w:r>
        <w:t>netem</w:t>
      </w:r>
      <w:proofErr w:type="spellEnd"/>
      <w:r>
        <w:t xml:space="preserve"> </w:t>
      </w:r>
      <w:r>
        <w:t>队列规则，通过向目标网卡附加流量控制参数，使经过该接口的报文在内核网络栈中受到统一的时延和丢弃策略影响。隔离与分区模拟则主要依赖</w:t>
      </w:r>
      <w:r>
        <w:t xml:space="preserve"> iptables </w:t>
      </w:r>
      <w:r>
        <w:t>规则，在目标节点上对特定源地址、目的地址或端口进行丢弃处理，从而切断节点与集群关键组件之间的通信。在实验实现中，本文尤其注意保留</w:t>
      </w:r>
      <w:r>
        <w:t xml:space="preserve"> SSH </w:t>
      </w:r>
      <w:r>
        <w:t>管理通道的可用性，以避免测试人员失去对节点的控制权。</w:t>
      </w:r>
    </w:p>
    <w:p w14:paraId="3E4D9B79" w14:textId="77777777" w:rsidR="00BC6CB5" w:rsidRDefault="00983256">
      <w:pPr>
        <w:pStyle w:val="3"/>
        <w:spacing w:before="195" w:after="195"/>
        <w:jc w:val="left"/>
      </w:pPr>
      <w:bookmarkStart w:id="43" w:name="_Toc227941491"/>
      <w:r>
        <w:rPr>
          <w:b/>
        </w:rPr>
        <w:t xml:space="preserve">4.2.3 </w:t>
      </w:r>
      <w:r>
        <w:rPr>
          <w:b/>
        </w:rPr>
        <w:t>基于信号机制与</w:t>
      </w:r>
      <w:r>
        <w:rPr>
          <w:b/>
        </w:rPr>
        <w:t xml:space="preserve"> ptrace </w:t>
      </w:r>
      <w:r>
        <w:rPr>
          <w:b/>
        </w:rPr>
        <w:t>的进程干预</w:t>
      </w:r>
      <w:bookmarkEnd w:id="43"/>
    </w:p>
    <w:p w14:paraId="42524E78" w14:textId="77777777" w:rsidR="00BC6CB5" w:rsidRDefault="00983256">
      <w:pPr>
        <w:pStyle w:val="ae"/>
        <w:spacing w:line="360" w:lineRule="auto"/>
      </w:pPr>
      <w:r>
        <w:t>在真实云平台中，许多关键故障最终表现为守护进程崩溃、假死或内部数据损坏。为此，本文在</w:t>
      </w:r>
      <w:r>
        <w:t xml:space="preserve"> Guest OS </w:t>
      </w:r>
      <w:r>
        <w:t>层进一步实现了基于</w:t>
      </w:r>
      <w:r>
        <w:t xml:space="preserve"> POSIX </w:t>
      </w:r>
      <w:r>
        <w:t>信号与</w:t>
      </w:r>
      <w:r>
        <w:t xml:space="preserve"> </w:t>
      </w:r>
      <w:proofErr w:type="spellStart"/>
      <w:r>
        <w:t>ptrace</w:t>
      </w:r>
      <w:proofErr w:type="spellEnd"/>
      <w:r>
        <w:t xml:space="preserve"> </w:t>
      </w:r>
      <w:r>
        <w:lastRenderedPageBreak/>
        <w:t>的进程干预工具。该工具一方面能够通过向目标进程发送</w:t>
      </w:r>
      <w:r>
        <w:t xml:space="preserve"> SIGKILL</w:t>
      </w:r>
      <w:r>
        <w:t>、</w:t>
      </w:r>
      <w:r>
        <w:t xml:space="preserve">SIGSTOP </w:t>
      </w:r>
      <w:r>
        <w:t>和</w:t>
      </w:r>
      <w:r>
        <w:t xml:space="preserve"> SIGCONT </w:t>
      </w:r>
      <w:r>
        <w:t>等信号，模拟进程崩溃、进程挂起和自愈恢复；另一方面能够通过</w:t>
      </w:r>
      <w:r>
        <w:t xml:space="preserve"> </w:t>
      </w:r>
      <w:proofErr w:type="spellStart"/>
      <w:r>
        <w:t>ptrace</w:t>
      </w:r>
      <w:proofErr w:type="spellEnd"/>
      <w:r>
        <w:t xml:space="preserve"> </w:t>
      </w:r>
      <w:r>
        <w:t>接口直接附着目标进程，并在其地址空间内搜索和修改特定数据，模拟更隐蔽的内存污染故障。</w:t>
      </w:r>
    </w:p>
    <w:p w14:paraId="6A991F71" w14:textId="77777777" w:rsidR="00BC6CB5" w:rsidRDefault="00983256">
      <w:pPr>
        <w:jc w:val="center"/>
      </w:pPr>
      <w:r>
        <w:drawing>
          <wp:inline xmlns:a="http://schemas.openxmlformats.org/drawingml/2006/main" xmlns:pic="http://schemas.openxmlformats.org/drawingml/2006/picture">
            <wp:extent cx="5112000" cy="4670509"/>
            <wp:docPr id="1990668812" name="Picture 1990668812"/>
            <wp:cNvGraphicFramePr>
              <a:graphicFrameLocks noChangeAspect="1"/>
            </wp:cNvGraphicFramePr>
            <a:graphic>
              <a:graphicData uri="http://schemas.openxmlformats.org/drawingml/2006/picture">
                <pic:pic>
                  <pic:nvPicPr>
                    <pic:cNvPr id="0" name="fig4_2.png"/>
                    <pic:cNvPicPr/>
                  </pic:nvPicPr>
                  <pic:blipFill>
                    <a:blip r:embed="rId46"/>
                    <a:stretch>
                      <a:fillRect/>
                    </a:stretch>
                  </pic:blipFill>
                  <pic:spPr>
                    <a:xfrm>
                      <a:off x="0" y="0"/>
                      <a:ext cx="5112000" cy="4670509"/>
                    </a:xfrm>
                    <a:prstGeom prst="rect"/>
                  </pic:spPr>
                </pic:pic>
              </a:graphicData>
            </a:graphic>
          </wp:inline>
        </w:drawing>
      </w:r>
    </w:p>
    <w:p w14:paraId="0F5827B1" w14:textId="77777777" w:rsidR="00BC6CB5" w:rsidRDefault="00983256">
      <w:pPr>
        <w:spacing w:before="60" w:after="120"/>
        <w:jc w:val="center"/>
      </w:pPr>
      <w:r>
        <w:rPr>
          <w:sz w:val="21"/>
        </w:rPr>
        <w:t>图</w:t>
      </w:r>
      <w:r>
        <w:rPr>
          <w:sz w:val="21"/>
        </w:rPr>
        <w:t xml:space="preserve">4-2 </w:t>
      </w:r>
      <w:r>
        <w:rPr>
          <w:sz w:val="21"/>
        </w:rPr>
        <w:t>基于</w:t>
      </w:r>
      <w:r>
        <w:rPr>
          <w:sz w:val="21"/>
        </w:rPr>
        <w:t xml:space="preserve"> POSIX </w:t>
      </w:r>
      <w:r>
        <w:rPr>
          <w:sz w:val="21"/>
        </w:rPr>
        <w:t>信号的进程状态控制实现示意</w:t>
      </w:r>
    </w:p>
    <w:p w14:paraId="43F76B85" w14:textId="77777777" w:rsidR="00BC6CB5" w:rsidRDefault="00983256">
      <w:pPr>
        <w:pStyle w:val="ae"/>
        <w:spacing w:line="360" w:lineRule="auto"/>
      </w:pPr>
      <w:r>
        <w:t>如图</w:t>
      </w:r>
      <w:r>
        <w:t>4-2</w:t>
      </w:r>
      <w:r>
        <w:t>所示，基于信号机制的进程控制实现逻辑较为直接，但在分布式系统实验中十分有效。对普通业务进程发送</w:t>
      </w:r>
      <w:r>
        <w:t xml:space="preserve"> SIGKILL </w:t>
      </w:r>
      <w:r>
        <w:t>可快速验证上层系统是否能够感知进程崩溃并执行重启或迁移；发送</w:t>
      </w:r>
      <w:r>
        <w:t xml:space="preserve"> SIGSTOP </w:t>
      </w:r>
      <w:r>
        <w:t>则可模拟更难处理的</w:t>
      </w:r>
      <w:r>
        <w:t>“</w:t>
      </w:r>
      <w:r>
        <w:t>静默失效</w:t>
      </w:r>
      <w:r>
        <w:t>”</w:t>
      </w:r>
      <w:r>
        <w:t>场景，即进程本身未退出，但也不再响应外部请求。相比直接终止进程，假死场景往往更能暴露系统在超时检测和主备切换策略上的不足。</w:t>
      </w:r>
    </w:p>
    <w:p w14:paraId="30B3D248" w14:textId="77777777" w:rsidR="00BC6CB5" w:rsidRDefault="00983256">
      <w:pPr>
        <w:pStyle w:val="2"/>
        <w:spacing w:before="195" w:after="195"/>
        <w:jc w:val="left"/>
      </w:pPr>
      <w:r>
        <w:rPr>
          <w:rFonts w:ascii="Times New Roman" w:hAnsi="Times New Roman" w:eastAsia="黑体"/>
          <w:b/>
          <w:sz w:val="24"/>
        </w:rPr>
        <w:t>4.3 面向 k3s 与 Chaos Mesh 的云原生应用层故障注入实现</w:t>
      </w:r>
    </w:p>
    <w:p w14:paraId="7D96DDBB" w14:textId="77777777" w:rsidR="00BC6CB5" w:rsidRDefault="00983256">
      <w:pPr>
        <w:pStyle w:val="ae"/>
        <w:spacing w:line="360" w:lineRule="auto"/>
      </w:pPr>
      <w:r>
        <w:rPr>
          <w:rFonts w:ascii="Times New Roman" w:hAnsi="Times New Roman" w:eastAsia="宋体"/>
          <w:sz w:val="24"/>
        </w:rPr>
        <w:t>在具备底层虚拟化故障注入和 Guest OS 级故障注入能力之后，平台还需要面向云原生应用层提供场景化注入能力。仅停留在通用资源层，难以体现 k3s 对 Pod 生命周期、Service 访问、事件记录和自动恢复的处理过程。因此，本文将应用层被测对象调整为 k3s 集群，并通过 Chaos Mesh 提供的声明式实验资源实现业务语义更明确的故障注入。</w:t>
      </w:r>
    </w:p>
    <w:p w14:paraId="1FC55D60" w14:textId="77777777" w:rsidR="00BC6CB5" w:rsidRDefault="00983256">
      <w:pPr>
        <w:pStyle w:val="3"/>
        <w:spacing w:before="195" w:after="195"/>
        <w:jc w:val="left"/>
      </w:pPr>
      <w:r>
        <w:rPr>
          <w:rFonts w:ascii="Times New Roman" w:hAnsi="Times New Roman" w:eastAsia="黑体"/>
          <w:b/>
          <w:sz w:val="24"/>
        </w:rPr>
        <w:t>4.3.1 基于 k3s 的目标应用环境构建</w:t>
      </w:r>
    </w:p>
    <w:p w14:paraId="719BEAE3" w14:textId="77777777" w:rsidR="00BC6CB5" w:rsidRDefault="00983256">
      <w:pPr>
        <w:pStyle w:val="ae"/>
        <w:spacing w:line="360" w:lineRule="auto"/>
      </w:pPr>
      <w:r>
        <w:rPr>
          <w:rFonts w:ascii="Times New Roman" w:hAnsi="Times New Roman" w:eastAsia="宋体"/>
          <w:sz w:val="24"/>
        </w:rPr>
        <w:t>k3s 是面向轻量化场景的 Kubernetes 发行版，能够在较少资源开销下提供 Kubernetes API、调度、Service、Pod 管理和容器运行支撑，适合部署在本文的轻量级虚拟机集群中[18-19]。本文在控制节点和工作节点上分别部署 k3s server 与 k3s agent，并以示例 Deployment/Service 作为应用层故障观测对象。</w:t>
      </w:r>
    </w:p>
    <w:p w14:paraId="058EFD74" w14:textId="77777777" w:rsidR="00BC6CB5" w:rsidRDefault="00983256">
      <w:pPr>
        <w:pStyle w:val="ae"/>
        <w:spacing w:line="360" w:lineRule="auto"/>
      </w:pPr>
      <w:r>
        <w:rPr>
          <w:rFonts w:ascii="Times New Roman" w:hAnsi="Times New Roman" w:eastAsia="宋体"/>
          <w:sz w:val="24"/>
        </w:rPr>
        <w:t>在具体实现上，控制面通过 kubectl 查询节点、Pod、Service 和事件状态，记录故障注入前的基线；随后根据实验目标选择目标命名空间、标签选择器和持续时间等参数。相比直接操作单个进程，这种方式能够以 Kubernetes 资源语义组织实验，更便于观察 Pod 重建、服务访问恢复和事件变化。</w:t>
      </w:r>
    </w:p>
    <w:p w14:paraId="599E0FB3" w14:textId="77777777" w:rsidR="00BC6CB5" w:rsidRDefault="00983256">
      <w:pPr>
        <w:pStyle w:val="ae"/>
        <w:spacing w:line="360" w:lineRule="auto"/>
      </w:pPr>
      <w:r>
        <w:rPr>
          <w:rFonts w:ascii="Times New Roman" w:hAnsi="Times New Roman" w:eastAsia="宋体"/>
          <w:sz w:val="24"/>
        </w:rPr>
        <w:t>k3s 场景中的故障也常与底层资源和网络状态耦合。例如，宿主机或 Guest OS 层资源压力会影响 kubelet 与容器运行时响应，应用层 Pod 故障又可能触发重调度、重启和服务端点更新。为此，平台保留跨层组合能力，可将底层注入器、Guest OS 注入器与 Chaos Mesh 实验按阶段编排。</w:t>
      </w:r>
    </w:p>
    <w:p w14:paraId="1FCD2796" w14:textId="77777777" w:rsidR="00BC6CB5" w:rsidRDefault="00983256">
      <w:pPr>
        <w:pStyle w:val="3"/>
        <w:spacing w:before="195" w:after="195"/>
        <w:jc w:val="left"/>
      </w:pPr>
      <w:r>
        <w:rPr>
          <w:rFonts w:ascii="Times New Roman" w:hAnsi="Times New Roman" w:eastAsia="黑体"/>
          <w:b/>
          <w:sz w:val="24"/>
        </w:rPr>
        <w:t>4.3.2 基于 Chaos Mesh 的场景化故障注入实现</w:t>
      </w:r>
    </w:p>
    <w:p w14:paraId="1C746C01" w14:textId="77777777" w:rsidR="00BC6CB5" w:rsidRDefault="00983256">
      <w:pPr>
        <w:pStyle w:val="ae"/>
        <w:spacing w:line="360" w:lineRule="auto"/>
      </w:pPr>
      <w:r>
        <w:rPr>
          <w:rFonts w:ascii="Times New Roman" w:hAnsi="Times New Roman" w:eastAsia="宋体"/>
          <w:sz w:val="24"/>
        </w:rPr>
        <w:t>Chaos Mesh 是面向 Kubernetes 的云原生混沌工程平台，能够通过 CRD 将故障实验声明为集群资源，并由控制组件和 Chaos Daemon 在目标节点或 Pod 上执行注入动作[9-10,20]。本文重点使用 PodChaos、NetworkChaos 和 StressChaos 三类能力，分别模拟 Pod 删除/容器中断、网络延迟/丢包以及 CPU/内存压力。</w:t>
      </w:r>
    </w:p>
    <w:p w14:paraId="396012EB" w14:textId="77777777" w:rsidR="00BC6CB5" w:rsidRDefault="00983256">
      <w:pPr>
        <w:pStyle w:val="ae"/>
        <w:spacing w:line="360" w:lineRule="auto"/>
      </w:pPr>
      <w:r>
        <w:rPr>
          <w:rFonts w:ascii="Times New Roman" w:hAnsi="Times New Roman" w:eastAsia="宋体"/>
          <w:sz w:val="24"/>
        </w:rPr>
        <w:t>基于这一思路，本文在后端控制面中封装 Chaos Mesh 实验模板：PodChaos 根据命名空间和标签选择目标 Pod，NetworkChaos 设置延迟、抖动、丢包率和方向，StressChaos 设置 CPU workers、负载比例或内存占用规模。控制面负责生成 YAML/JSON 清单并通过 kubectl apply 下发，同时记录实验名称以便后续查询和删除。</w:t>
      </w:r>
    </w:p>
    <w:p w14:paraId="35C28FD2" w14:textId="77777777" w:rsidR="00BC6CB5" w:rsidRDefault="00983256">
      <w:pPr>
        <w:jc w:val="center"/>
      </w:pPr>
      <w:r>
        <w:drawing>
          <wp:inline xmlns:a="http://schemas.openxmlformats.org/drawingml/2006/main" xmlns:pic="http://schemas.openxmlformats.org/drawingml/2006/picture">
            <wp:extent cx="5112000" cy="8250530"/>
            <wp:docPr id="1990668813" name="Picture 1990668813"/>
            <wp:cNvGraphicFramePr>
              <a:graphicFrameLocks noChangeAspect="1"/>
            </wp:cNvGraphicFramePr>
            <a:graphic>
              <a:graphicData uri="http://schemas.openxmlformats.org/drawingml/2006/picture">
                <pic:pic>
                  <pic:nvPicPr>
                    <pic:cNvPr id="0" name="fig4_3.png"/>
                    <pic:cNvPicPr/>
                  </pic:nvPicPr>
                  <pic:blipFill>
                    <a:blip r:embed="rId47"/>
                    <a:stretch>
                      <a:fillRect/>
                    </a:stretch>
                  </pic:blipFill>
                  <pic:spPr>
                    <a:xfrm>
                      <a:off x="0" y="0"/>
                      <a:ext cx="5112000" cy="8250530"/>
                    </a:xfrm>
                    <a:prstGeom prst="rect"/>
                  </pic:spPr>
                </pic:pic>
              </a:graphicData>
            </a:graphic>
          </wp:inline>
        </w:drawing>
      </w:r>
    </w:p>
    <w:p w14:paraId="04144BF3" w14:textId="77777777" w:rsidR="00BC6CB5" w:rsidRDefault="00983256">
      <w:pPr>
        <w:spacing w:before="60" w:after="120"/>
        <w:jc w:val="center"/>
      </w:pPr>
      <w:r>
        <w:rPr>
          <w:rFonts w:ascii="Times New Roman" w:hAnsi="Times New Roman" w:eastAsia="宋体"/>
          <w:sz w:val="21"/>
        </w:rPr>
        <w:t>图4-3 基于 Chaos Mesh CRD 的应用层故障注入流程示意</w:t>
      </w:r>
    </w:p>
    <w:p w14:paraId="19B268E5" w14:textId="77777777" w:rsidR="00BC6CB5" w:rsidRDefault="00983256">
      <w:pPr>
        <w:pStyle w:val="ae"/>
        <w:spacing w:line="360" w:lineRule="auto"/>
      </w:pPr>
      <w:r>
        <w:rPr>
          <w:rFonts w:ascii="Times New Roman" w:hAnsi="Times New Roman" w:eastAsia="宋体"/>
          <w:sz w:val="24"/>
        </w:rPr>
        <w:t>如图4-3所示，应用层故障不再通过 virsh 直接破坏虚拟机，而是由控制节点向 k3s API Server 提交 Chaos Mesh 实验资源。Chaos Controller Manager 解析 CRD 后协调 Chaos Daemon 在目标节点执行具体故障动作，实验结束后再删除对应资源并检查 Pod、事件和服务状态。这种方式更贴近云原生系统的声明式控制模型，也便于与前端任务配置和日志回收机制集成。</w:t>
      </w:r>
    </w:p>
    <w:p w14:paraId="6C6ED4D5" w14:textId="77777777" w:rsidR="00BC6CB5" w:rsidRDefault="00983256">
      <w:pPr>
        <w:pStyle w:val="2"/>
        <w:spacing w:before="195" w:after="195"/>
        <w:jc w:val="left"/>
      </w:pPr>
      <w:bookmarkStart w:id="47" w:name="_Toc227941495"/>
      <w:r>
        <w:rPr>
          <w:b/>
        </w:rPr>
        <w:t xml:space="preserve">4.4 </w:t>
      </w:r>
      <w:r>
        <w:rPr>
          <w:b/>
        </w:rPr>
        <w:t>注入器统一封装与多节点调用机制</w:t>
      </w:r>
      <w:bookmarkEnd w:id="47"/>
    </w:p>
    <w:p w14:paraId="72E7DFB2" w14:textId="77777777" w:rsidR="00BC6CB5" w:rsidRDefault="00983256">
      <w:pPr>
        <w:pStyle w:val="ae"/>
        <w:spacing w:line="360" w:lineRule="auto"/>
      </w:pPr>
      <w:r>
        <w:t>为了让前述不同层次、不同实现机制的注入器能够在同一平台中协同工作，本文在实现层面还对注入器进行了统一封装，并构建了多节点、无代理的调用</w:t>
      </w:r>
      <w:r>
        <w:lastRenderedPageBreak/>
        <w:t>与回收机制。该部分并不直接制造新的故障，而是解决</w:t>
      </w:r>
      <w:r>
        <w:t>“</w:t>
      </w:r>
      <w:r>
        <w:t>如何调用这些故障能力</w:t>
      </w:r>
      <w:r>
        <w:t>”“</w:t>
      </w:r>
      <w:r>
        <w:t>如何把它们组织成完整实验</w:t>
      </w:r>
      <w:r>
        <w:t>”</w:t>
      </w:r>
      <w:r>
        <w:t>的问题，是从具体实现走向平台化集成的重要桥梁。</w:t>
      </w:r>
    </w:p>
    <w:p w14:paraId="447D944B" w14:textId="77777777" w:rsidR="00BC6CB5" w:rsidRDefault="00983256">
      <w:pPr>
        <w:pStyle w:val="ae"/>
        <w:spacing w:line="360" w:lineRule="auto"/>
      </w:pPr>
      <w:r>
        <w:t>统一封装的核心思想是：无论注入器运行在宿主机内核侧、</w:t>
      </w:r>
      <w:r>
        <w:t xml:space="preserve">Guest OS </w:t>
      </w:r>
      <w:r>
        <w:t>用户态还是业务组件层，对调度器而言都被视为接受统一参数、返回统一状态的执行单元。为此，本文为不同注入器设计了相对一致的调用接口，包括故障类型、目标对象、持续时间、强度参数、恢复方式和日志标签等字段。宿主机内核模块通过控制文件或参数接口接收任务，</w:t>
      </w:r>
      <w:r>
        <w:t xml:space="preserve">Guest OS </w:t>
      </w:r>
      <w:r>
        <w:t>注入器通过命令行参数和脚本包装接收任务，上层场景适配器则在此基础上进一步增加业务语义参数。</w:t>
      </w:r>
    </w:p>
    <w:p w14:paraId="20AED8FD" w14:textId="77777777" w:rsidR="00BC6CB5" w:rsidRDefault="00983256">
      <w:pPr>
        <w:jc w:val="center"/>
      </w:pPr>
      <w:r>
        <w:drawing>
          <wp:inline xmlns:a="http://schemas.openxmlformats.org/drawingml/2006/main" xmlns:pic="http://schemas.openxmlformats.org/drawingml/2006/picture">
            <wp:extent cx="5112000" cy="2862108"/>
            <wp:docPr id="1990668814" name="Picture 199066881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12000" cy="2862108"/>
                    </a:xfrm>
                    <a:prstGeom prst="rect"/>
                  </pic:spPr>
                </pic:pic>
              </a:graphicData>
            </a:graphic>
          </wp:inline>
        </w:drawing>
      </w:r>
    </w:p>
    <w:p w14:paraId="6EC73048" w14:textId="77777777" w:rsidR="00BC6CB5" w:rsidRDefault="00983256">
      <w:pPr>
        <w:spacing w:before="60" w:after="120"/>
        <w:jc w:val="center"/>
      </w:pPr>
      <w:r>
        <w:rPr>
          <w:sz w:val="21"/>
        </w:rPr>
        <w:t>图</w:t>
      </w:r>
      <w:r>
        <w:rPr>
          <w:sz w:val="21"/>
        </w:rPr>
        <w:t xml:space="preserve">4-4 </w:t>
      </w:r>
      <w:r>
        <w:rPr>
          <w:sz w:val="21"/>
        </w:rPr>
        <w:t>故障注入任务执行生命周期示意图</w:t>
      </w:r>
    </w:p>
    <w:p w14:paraId="6A943A35" w14:textId="77777777" w:rsidR="00BC6CB5" w:rsidRDefault="00983256">
      <w:pPr>
        <w:pStyle w:val="ae"/>
        <w:spacing w:line="360" w:lineRule="auto"/>
      </w:pPr>
      <w:r>
        <w:t>如图</w:t>
      </w:r>
      <w:r>
        <w:t>4-4</w:t>
      </w:r>
      <w:r>
        <w:t>所示，在多节点调用过程中，测试人员或控制脚本首先在主控节点生成故障任务，再通过</w:t>
      </w:r>
      <w:r>
        <w:t xml:space="preserve"> SSH </w:t>
      </w:r>
      <w:r>
        <w:t>通道把指令下发到目标节点。目标节点本地的注入器接收参数后执行对应注入逻辑，并将标准输出、错误信息与状态码回传给控制端。待实验结束后，控制端再统一汇总日志和状态数据。这种无代理调用</w:t>
      </w:r>
      <w:r>
        <w:lastRenderedPageBreak/>
        <w:t>模式可以减少对目标节点环境的额外侵入，同时也更适合快速搭建论文实验所需的测试环境。</w:t>
      </w:r>
    </w:p>
    <w:p w14:paraId="6D665732" w14:textId="77777777" w:rsidR="00BC6CB5" w:rsidRDefault="00983256">
      <w:pPr>
        <w:pStyle w:val="2"/>
        <w:spacing w:before="195" w:after="195"/>
        <w:jc w:val="left"/>
      </w:pPr>
      <w:bookmarkStart w:id="48" w:name="_Toc227941496"/>
      <w:r>
        <w:rPr>
          <w:b/>
        </w:rPr>
        <w:t xml:space="preserve">4.5 </w:t>
      </w:r>
      <w:r>
        <w:rPr>
          <w:b/>
        </w:rPr>
        <w:t>本章小结</w:t>
      </w:r>
      <w:bookmarkEnd w:id="48"/>
    </w:p>
    <w:p w14:paraId="0A2C08E3" w14:textId="77777777" w:rsidR="00BC6CB5" w:rsidRDefault="00983256">
      <w:pPr>
        <w:pStyle w:val="ae"/>
        <w:spacing w:line="360" w:lineRule="auto"/>
      </w:pPr>
      <w:r>
        <w:rPr>
          <w:rFonts w:ascii="Times New Roman" w:hAnsi="Times New Roman" w:eastAsia="宋体"/>
          <w:sz w:val="24"/>
        </w:rPr>
        <w:t>本章围绕平台核心技术实现，阐述了面向 IaaS 层的内核级故障注入引擎、面向 Guest OS 层的应用级故障注入工具以及面向 k3s 与 Chaos Mesh 的应用层场景化注入方法，并说明了不同注入器在平台内部的统一封装与多节点调用机制。通过这些实现，本文建立了覆盖底层虚拟化、操作系统运行环境和云原生应用层的多层次故障注入体系。</w:t>
      </w:r>
    </w:p>
    <w:p w14:paraId="565D9959" w14:textId="77777777" w:rsidR="00BC6CB5" w:rsidRDefault="00983256">
      <w:pPr>
        <w:pStyle w:val="1"/>
        <w:pageBreakBefore/>
        <w:spacing w:before="391" w:after="312"/>
      </w:pPr>
      <w:bookmarkStart w:id="49" w:name="_Toc227941497"/>
      <w:r>
        <w:rPr>
          <w:b/>
        </w:rPr>
        <w:lastRenderedPageBreak/>
        <w:t>第</w:t>
      </w:r>
      <w:r>
        <w:rPr>
          <w:b/>
        </w:rPr>
        <w:t>5</w:t>
      </w:r>
      <w:r>
        <w:rPr>
          <w:b/>
        </w:rPr>
        <w:t>章</w:t>
      </w:r>
      <w:r>
        <w:rPr>
          <w:b/>
        </w:rPr>
        <w:t xml:space="preserve">  </w:t>
      </w:r>
      <w:r>
        <w:rPr>
          <w:b/>
        </w:rPr>
        <w:t>平台控制面与系统集成实现</w:t>
      </w:r>
      <w:bookmarkEnd w:id="49"/>
    </w:p>
    <w:p w14:paraId="5FD0BD9A" w14:textId="77777777" w:rsidR="00BC6CB5" w:rsidRDefault="00983256">
      <w:pPr>
        <w:pStyle w:val="2"/>
        <w:spacing w:before="195" w:after="195"/>
        <w:jc w:val="left"/>
      </w:pPr>
      <w:bookmarkStart w:id="50" w:name="_Toc227941498"/>
      <w:r>
        <w:rPr>
          <w:b/>
        </w:rPr>
        <w:t xml:space="preserve">5.1 </w:t>
      </w:r>
      <w:r>
        <w:rPr>
          <w:b/>
        </w:rPr>
        <w:t>控制面设计目标与实现原则</w:t>
      </w:r>
      <w:bookmarkEnd w:id="50"/>
    </w:p>
    <w:p w14:paraId="6606A7B7" w14:textId="77777777" w:rsidR="00BC6CB5" w:rsidRDefault="00983256">
      <w:pPr>
        <w:pStyle w:val="ae"/>
        <w:spacing w:line="360" w:lineRule="auto"/>
      </w:pPr>
      <w:r>
        <w:t>在前两章中，本文已经完成了平台总体架构设计以及多层次故障注入器的关键实现分析。接下来的问题是，如何把这些分散在宿主机、虚拟机和业务节点上的故障能力整合为一个可操作、可重复、可回收的统一测试系统。仅从论文实验角度看，测试人员也许可以通过手工执行脚本分别触发不同故障；但若希望平台真正具备工程意义，就必须构建一个控制面，将参数输入、任务生成、远程调度、状态回收和结果整理等能力整合起来。</w:t>
      </w:r>
    </w:p>
    <w:p w14:paraId="1573D0FC" w14:textId="77777777" w:rsidR="00BC6CB5" w:rsidRDefault="00983256">
      <w:pPr>
        <w:pStyle w:val="ae"/>
        <w:spacing w:line="360" w:lineRule="auto"/>
      </w:pPr>
      <w:r>
        <w:t>结合本课题实验环境和实现条件，本文在控制面设计上遵循四项原则。第一，采用轻量级前后端分离方案，避免引入过重的中间件依赖，使平台能够快速部署在实验环境中。第二，采用无代理的远程调用机制，减少对目标节点的额外改造成本。第三，要求任务对象、日志对象和结果对象在控制面中具有统一描述方式，以便多类故障共用同一套调度逻辑。第四，强调实验闭环，即每一次故障注入不仅要能成功执行，还要能够被监控、被回收、被恢复。</w:t>
      </w:r>
    </w:p>
    <w:p w14:paraId="1725035B" w14:textId="77777777" w:rsidR="00BC6CB5" w:rsidRDefault="00983256">
      <w:pPr>
        <w:pStyle w:val="2"/>
        <w:spacing w:before="195" w:after="195"/>
        <w:jc w:val="left"/>
      </w:pPr>
      <w:bookmarkStart w:id="51" w:name="_Toc227941499"/>
      <w:r>
        <w:rPr>
          <w:b/>
        </w:rPr>
        <w:t xml:space="preserve">5.2 </w:t>
      </w:r>
      <w:r>
        <w:rPr>
          <w:b/>
        </w:rPr>
        <w:t>后端控制中枢实现</w:t>
      </w:r>
      <w:bookmarkEnd w:id="51"/>
    </w:p>
    <w:p w14:paraId="01FE6931" w14:textId="77777777" w:rsidR="00BC6CB5" w:rsidRDefault="00983256">
      <w:pPr>
        <w:pStyle w:val="ae"/>
        <w:spacing w:line="360" w:lineRule="auto"/>
      </w:pPr>
      <w:r>
        <w:t>后端控制中枢是平台控制面的核心部分，主要负责接收前端请求、组织任</w:t>
      </w:r>
      <w:r>
        <w:lastRenderedPageBreak/>
        <w:t>务对象、调度远程执行、回收状态信息以及协调恢复流程。考虑到论文实验平台强调开发效率与接口清晰性，本文采用轻量级</w:t>
      </w:r>
      <w:r>
        <w:t xml:space="preserve"> Web </w:t>
      </w:r>
      <w:r>
        <w:t>后端实现方式，并以统一的</w:t>
      </w:r>
      <w:r>
        <w:t xml:space="preserve"> REST </w:t>
      </w:r>
      <w:r>
        <w:t>接口向上提供服务、向下组织远程故障注入动作</w:t>
      </w:r>
      <w:r>
        <w:t>[9-12,18-19]</w:t>
      </w:r>
      <w:r>
        <w:t>。</w:t>
      </w:r>
    </w:p>
    <w:p w14:paraId="181639F2" w14:textId="77777777" w:rsidR="00BC6CB5" w:rsidRDefault="00983256">
      <w:pPr>
        <w:jc w:val="center"/>
      </w:pPr>
      <w:r>
        <w:drawing>
          <wp:inline xmlns:a="http://schemas.openxmlformats.org/drawingml/2006/main" xmlns:pic="http://schemas.openxmlformats.org/drawingml/2006/picture">
            <wp:extent cx="5112000" cy="4384655"/>
            <wp:docPr id="1990668815" name="Picture 199066881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112000" cy="4384655"/>
                    </a:xfrm>
                    <a:prstGeom prst="rect"/>
                  </pic:spPr>
                </pic:pic>
              </a:graphicData>
            </a:graphic>
          </wp:inline>
        </w:drawing>
      </w:r>
    </w:p>
    <w:p w14:paraId="27B9B4C9" w14:textId="77777777" w:rsidR="00BC6CB5" w:rsidRDefault="00983256">
      <w:pPr>
        <w:spacing w:before="60" w:after="120"/>
        <w:jc w:val="center"/>
      </w:pPr>
      <w:r>
        <w:rPr>
          <w:sz w:val="21"/>
        </w:rPr>
        <w:t>图</w:t>
      </w:r>
      <w:r>
        <w:rPr>
          <w:sz w:val="21"/>
        </w:rPr>
        <w:t xml:space="preserve">5-1 </w:t>
      </w:r>
      <w:r>
        <w:rPr>
          <w:sz w:val="21"/>
        </w:rPr>
        <w:t>平台控制面内部结构图</w:t>
      </w:r>
    </w:p>
    <w:p w14:paraId="1A595285" w14:textId="77777777" w:rsidR="00BC6CB5" w:rsidRDefault="00983256">
      <w:pPr>
        <w:pStyle w:val="ae"/>
        <w:spacing w:line="360" w:lineRule="auto"/>
      </w:pPr>
      <w:r>
        <w:t>如图</w:t>
      </w:r>
      <w:r>
        <w:t>5-1</w:t>
      </w:r>
      <w:r>
        <w:t>所示，后端控制中枢内部主要由</w:t>
      </w:r>
      <w:r>
        <w:t xml:space="preserve"> API </w:t>
      </w:r>
      <w:r>
        <w:t>服务层、任务调度器、</w:t>
      </w:r>
      <w:r>
        <w:t xml:space="preserve">SSH </w:t>
      </w:r>
      <w:r>
        <w:t>执行器和恢复与清理器组成，并与日志回收器、状态监控器共同构成平台的核心控制链路。其基本思路是：前端页面先将用户配置转化为结构化请求，由</w:t>
      </w:r>
      <w:r>
        <w:t xml:space="preserve"> API </w:t>
      </w:r>
      <w:r>
        <w:t>服务层接收并解析，随后交给任务调度器生成标准化任务对象，再由</w:t>
      </w:r>
      <w:r>
        <w:t xml:space="preserve"> SSH </w:t>
      </w:r>
      <w:r>
        <w:t>执行器向目标节点下发命令；实验执行期间，日志和状态数据持续回流至控制面，最终进入实验记录与结果存储模块。</w:t>
      </w:r>
    </w:p>
    <w:p w14:paraId="6FBF8770" w14:textId="77777777" w:rsidR="00BC6CB5" w:rsidRDefault="00983256">
      <w:pPr>
        <w:pStyle w:val="3"/>
        <w:spacing w:before="195" w:after="195"/>
        <w:jc w:val="left"/>
      </w:pPr>
      <w:bookmarkStart w:id="52" w:name="_Toc227941500"/>
      <w:r>
        <w:rPr>
          <w:b/>
        </w:rPr>
        <w:t xml:space="preserve">5.2.1 API </w:t>
      </w:r>
      <w:r>
        <w:rPr>
          <w:b/>
        </w:rPr>
        <w:t>服务与接口组织</w:t>
      </w:r>
      <w:bookmarkEnd w:id="52"/>
    </w:p>
    <w:p w14:paraId="21BBCCB3" w14:textId="77777777" w:rsidR="00BC6CB5" w:rsidRDefault="00983256">
      <w:pPr>
        <w:pStyle w:val="ae"/>
        <w:spacing w:line="360" w:lineRule="auto"/>
      </w:pPr>
      <w:r>
        <w:t>在接口层实现上，后端首先需要解决</w:t>
      </w:r>
      <w:r>
        <w:t>“</w:t>
      </w:r>
      <w:r>
        <w:t>如何统一描述不同故障</w:t>
      </w:r>
      <w:r>
        <w:t>”</w:t>
      </w:r>
      <w:r>
        <w:t>的问题。为此，本文将控制面接收的请求组织为标准化</w:t>
      </w:r>
      <w:r>
        <w:t xml:space="preserve"> JSON </w:t>
      </w:r>
      <w:r>
        <w:t>结构，其中至少包含实验编</w:t>
      </w:r>
      <w:r>
        <w:lastRenderedPageBreak/>
        <w:t>号、目标层次、目标节点、故障类型、故障参数、持续时间、恢复策略和日志标签等字段。无论底层执行器最终调用的是内核模块控制接口、</w:t>
      </w:r>
      <w:r>
        <w:t xml:space="preserve">Guest OS </w:t>
      </w:r>
      <w:r>
        <w:t>注入程序还是业务场景脚本，这些字段在控制面中都使用统一格式保存，从而保证接口层不依赖具体实现细节。</w:t>
      </w:r>
    </w:p>
    <w:p w14:paraId="2E746942" w14:textId="77777777" w:rsidR="00BC6CB5" w:rsidRDefault="00983256">
      <w:pPr>
        <w:pStyle w:val="3"/>
        <w:spacing w:before="195" w:after="195"/>
        <w:jc w:val="left"/>
      </w:pPr>
      <w:bookmarkStart w:id="53" w:name="_Toc227941501"/>
      <w:r>
        <w:rPr>
          <w:b/>
        </w:rPr>
        <w:t xml:space="preserve">5.2.2 </w:t>
      </w:r>
      <w:r>
        <w:rPr>
          <w:b/>
        </w:rPr>
        <w:t>任务生成与调度机制</w:t>
      </w:r>
      <w:bookmarkEnd w:id="53"/>
    </w:p>
    <w:p w14:paraId="42F6D57A" w14:textId="77777777" w:rsidR="00BC6CB5" w:rsidRDefault="00983256">
      <w:pPr>
        <w:pStyle w:val="ae"/>
        <w:spacing w:line="360" w:lineRule="auto"/>
      </w:pPr>
      <w:r>
        <w:t>在收到前端请求之后，后端不会直接立即执行，而是先通过任务生成模块将用户输入转化为内部可调度对象。该对象在结构上承接第四章中定义的故障模型字段，并额外附带执行顺序、节点映射关系、触发时刻、超时阈值和回滚策略等元信息。如此设计的好处在于，调度器可以在统一结构之上处理宿主机级故障、</w:t>
      </w:r>
      <w:r>
        <w:t xml:space="preserve">Guest OS </w:t>
      </w:r>
      <w:r>
        <w:t>级故障和业务层场景故障，而无需针对每种故障编写单独的调度逻辑。</w:t>
      </w:r>
    </w:p>
    <w:p w14:paraId="79662D96" w14:textId="77777777" w:rsidR="00BC6CB5" w:rsidRDefault="00983256">
      <w:pPr>
        <w:pStyle w:val="3"/>
        <w:spacing w:before="195" w:after="195"/>
        <w:jc w:val="left"/>
      </w:pPr>
      <w:bookmarkStart w:id="54" w:name="_Toc227941502"/>
      <w:r>
        <w:rPr>
          <w:b/>
        </w:rPr>
        <w:t xml:space="preserve">5.2.3 SSH </w:t>
      </w:r>
      <w:r>
        <w:rPr>
          <w:b/>
        </w:rPr>
        <w:t>无代理远程调用机制</w:t>
      </w:r>
      <w:bookmarkEnd w:id="54"/>
    </w:p>
    <w:p w14:paraId="5FEFD2A5" w14:textId="77777777" w:rsidR="00BC6CB5" w:rsidRDefault="00983256">
      <w:pPr>
        <w:pStyle w:val="ae"/>
        <w:spacing w:line="360" w:lineRule="auto"/>
      </w:pPr>
      <w:r>
        <w:t>由于目标节点既包含宿主机，也包含虚拟机内部节点，若在每个节点上都部署常驻代理服务，会明显增加系统复杂度，并引入新的可靠性问题。为此，本文采用无代理远程调用机制，将</w:t>
      </w:r>
      <w:r>
        <w:t xml:space="preserve"> SSH </w:t>
      </w:r>
      <w:r>
        <w:t>作为控制面与执行面的基础通信方式。后端在任务下发时，只需根据节点配置拼接远程命令，通过</w:t>
      </w:r>
      <w:r>
        <w:t xml:space="preserve"> SSH </w:t>
      </w:r>
      <w:r>
        <w:t>连接目标节点并调用相应注入器，即可完成分布式实验组织。</w:t>
      </w:r>
    </w:p>
    <w:p w14:paraId="270F7521" w14:textId="77777777" w:rsidR="00BC6CB5" w:rsidRDefault="00983256">
      <w:pPr>
        <w:pStyle w:val="3"/>
        <w:spacing w:before="195" w:after="195"/>
        <w:jc w:val="left"/>
      </w:pPr>
      <w:bookmarkStart w:id="55" w:name="_Toc227941503"/>
      <w:r>
        <w:rPr>
          <w:b/>
        </w:rPr>
        <w:t xml:space="preserve">5.2.4 </w:t>
      </w:r>
      <w:r>
        <w:rPr>
          <w:b/>
        </w:rPr>
        <w:t>恢复与清理逻辑实现</w:t>
      </w:r>
      <w:bookmarkEnd w:id="55"/>
    </w:p>
    <w:p w14:paraId="170D4A0F" w14:textId="77777777" w:rsidR="00BC6CB5" w:rsidRDefault="00983256">
      <w:pPr>
        <w:pStyle w:val="ae"/>
        <w:spacing w:line="360" w:lineRule="auto"/>
      </w:pPr>
      <w:r>
        <w:t>故障注入实验若没有配套恢复机制，很容易导致环境持续处于污染状态，严重影响后续实验结果。因此，本文在后端控制中枢中专门设计恢复与清理器，用于在实验结束后调用相应反向操作。对于网络类故障，恢复与清理器负责删除</w:t>
      </w:r>
      <w:r>
        <w:t xml:space="preserve"> iptables </w:t>
      </w:r>
      <w:r>
        <w:t>或</w:t>
      </w:r>
      <w:r>
        <w:t xml:space="preserve"> </w:t>
      </w:r>
      <w:proofErr w:type="spellStart"/>
      <w:r>
        <w:t>tc</w:t>
      </w:r>
      <w:proofErr w:type="spellEnd"/>
      <w:r>
        <w:t xml:space="preserve"> </w:t>
      </w:r>
      <w:r>
        <w:t>规则；对于资源竞争类故障，负责终止压力进程；对于进程暂停类故障，负责发送恢复信号；对于内核级故障，则负责关闭注入开关、卸载模块或执行环境回退。</w:t>
      </w:r>
    </w:p>
    <w:p w14:paraId="46FD155F" w14:textId="77777777" w:rsidR="00BC6CB5" w:rsidRDefault="00983256">
      <w:pPr>
        <w:pStyle w:val="2"/>
        <w:spacing w:before="195" w:after="195"/>
        <w:jc w:val="left"/>
      </w:pPr>
      <w:bookmarkStart w:id="56" w:name="_Toc227941504"/>
      <w:r>
        <w:rPr>
          <w:b/>
        </w:rPr>
        <w:t xml:space="preserve">5.3 </w:t>
      </w:r>
      <w:r>
        <w:rPr>
          <w:b/>
        </w:rPr>
        <w:t>前端可视化交互界面实现</w:t>
      </w:r>
      <w:bookmarkEnd w:id="56"/>
    </w:p>
    <w:p w14:paraId="7629C43C" w14:textId="77777777" w:rsidR="00BC6CB5" w:rsidRDefault="00983256">
      <w:pPr>
        <w:pStyle w:val="ae"/>
        <w:spacing w:line="360" w:lineRule="auto"/>
      </w:pPr>
      <w:r>
        <w:t>相较于后端控制中枢负责内部组织逻辑，前端界面主要面向测试人员，承担实验配置、节点信息查看、任务状态跟踪和结果展示等职责。虽然在论文实验中，命令行方式同样可以完成任务下发，但引入轻量级前端界面后，平台在可用性和可演示性方面都得到明显提升，也更符合</w:t>
      </w:r>
      <w:r>
        <w:t>“</w:t>
      </w:r>
      <w:r>
        <w:t>故障注入平台</w:t>
      </w:r>
      <w:r>
        <w:t>”</w:t>
      </w:r>
      <w:r>
        <w:t>而非</w:t>
      </w:r>
      <w:r>
        <w:t>“</w:t>
      </w:r>
      <w:r>
        <w:t>脚本集合</w:t>
      </w:r>
      <w:r>
        <w:t>”</w:t>
      </w:r>
      <w:r>
        <w:t>的定位。</w:t>
      </w:r>
    </w:p>
    <w:p w14:paraId="3B5A3320" w14:textId="77777777" w:rsidR="00BC6CB5" w:rsidRDefault="00983256">
      <w:pPr>
        <w:pStyle w:val="3"/>
        <w:spacing w:before="195" w:after="195"/>
        <w:jc w:val="left"/>
      </w:pPr>
      <w:bookmarkStart w:id="57" w:name="_Toc227941505"/>
      <w:r>
        <w:rPr>
          <w:b/>
        </w:rPr>
        <w:t xml:space="preserve">5.3.1 </w:t>
      </w:r>
      <w:r>
        <w:rPr>
          <w:b/>
        </w:rPr>
        <w:t>故障配置与参数表单设计</w:t>
      </w:r>
      <w:bookmarkEnd w:id="57"/>
    </w:p>
    <w:p w14:paraId="0E6819BC" w14:textId="77777777" w:rsidR="00BC6CB5" w:rsidRDefault="00983256">
      <w:pPr>
        <w:pStyle w:val="ae"/>
        <w:spacing w:line="360" w:lineRule="auto"/>
      </w:pPr>
      <w:r>
        <w:t>前端最核心的页面是故障配置界面，其本质上是对后端任务对象的一种可</w:t>
      </w:r>
      <w:r>
        <w:lastRenderedPageBreak/>
        <w:t>视化映射。界面中需要允许测试人员按层次选择故障目标，例如宿主机层、</w:t>
      </w:r>
      <w:r>
        <w:t xml:space="preserve">Guest OS </w:t>
      </w:r>
      <w:r>
        <w:t>层或业务层；同时，根据不同层次动态展示可选故障类型和对应参数项，例如</w:t>
      </w:r>
      <w:r>
        <w:t xml:space="preserve"> CPU </w:t>
      </w:r>
      <w:r>
        <w:t>争抢线程数、网络延迟值、目标进程名、目标端口、持续时间和恢复开关等。</w:t>
      </w:r>
    </w:p>
    <w:p w14:paraId="4AB0033C" w14:textId="77777777" w:rsidR="00BC6CB5" w:rsidRDefault="00983256">
      <w:pPr>
        <w:pStyle w:val="ae"/>
        <w:spacing w:line="360" w:lineRule="auto"/>
      </w:pPr>
      <w:r>
        <w:rPr>
          <w:rFonts w:ascii="Times New Roman" w:hAnsi="Times New Roman" w:eastAsia="宋体"/>
          <w:sz w:val="24"/>
        </w:rPr>
        <w:t>在设计思路上，前端并不直接暴露底层命令或实现细节，而是强调语义化配置。例如，用户选择“Pod 网络延迟”时，只需要填写命名空间、标签选择器、延迟值和持续时间，不需要手工编写 NetworkChaos 清单或底层 tc 规则。通过这种抽象，平台能够显著降低测试人员使用门槛。</w:t>
      </w:r>
    </w:p>
    <w:p w14:paraId="5D78E8A4" w14:textId="77777777" w:rsidR="00BC6CB5" w:rsidRDefault="00983256">
      <w:pPr>
        <w:pStyle w:val="3"/>
        <w:spacing w:before="195" w:after="195"/>
        <w:jc w:val="left"/>
      </w:pPr>
      <w:bookmarkStart w:id="58" w:name="_Toc227941506"/>
      <w:r>
        <w:rPr>
          <w:b/>
        </w:rPr>
        <w:t xml:space="preserve">5.3.2 </w:t>
      </w:r>
      <w:r>
        <w:rPr>
          <w:b/>
        </w:rPr>
        <w:t>节点状态与结果展示实现</w:t>
      </w:r>
      <w:bookmarkEnd w:id="58"/>
    </w:p>
    <w:p w14:paraId="0281BF3D" w14:textId="77777777" w:rsidR="00BC6CB5" w:rsidRDefault="00983256">
      <w:pPr>
        <w:pStyle w:val="ae"/>
        <w:spacing w:line="360" w:lineRule="auto"/>
      </w:pPr>
      <w:r>
        <w:t>除参数配置外，前端还需要承担实验运行过程和结果展示职责。平台主要展示三类信息：一是节点状态信息，包括宿主机、虚拟机和关键业务节点的在线状态与健康状态；二是任务执行信息，包括当前任务处于已创建、执行中、恢复中还是已完成状态；三是结果摘要信息，包括主要日志片段、故障触发是否成功以及恢复是否完成。</w:t>
      </w:r>
    </w:p>
    <w:p w14:paraId="70792C90" w14:textId="77777777" w:rsidR="00BC6CB5" w:rsidRDefault="00983256">
      <w:pPr>
        <w:pStyle w:val="2"/>
        <w:spacing w:before="195" w:after="195"/>
        <w:jc w:val="left"/>
      </w:pPr>
      <w:bookmarkStart w:id="59" w:name="_Toc227941507"/>
      <w:r>
        <w:rPr>
          <w:b/>
        </w:rPr>
        <w:t xml:space="preserve">5.4 </w:t>
      </w:r>
      <w:r>
        <w:rPr>
          <w:b/>
        </w:rPr>
        <w:t>日志回收与状态监控实现</w:t>
      </w:r>
      <w:bookmarkEnd w:id="59"/>
    </w:p>
    <w:p w14:paraId="73AF8041" w14:textId="77777777" w:rsidR="00BC6CB5" w:rsidRDefault="00983256">
      <w:pPr>
        <w:pStyle w:val="ae"/>
        <w:spacing w:line="360" w:lineRule="auto"/>
      </w:pPr>
      <w:r>
        <w:t>平台的日志回收与状态监控能力主要用于解决云平台故障实验</w:t>
      </w:r>
      <w:r>
        <w:t>“</w:t>
      </w:r>
      <w:r>
        <w:t>事件分散、节点众多、时间线难以还原</w:t>
      </w:r>
      <w:r>
        <w:t>”</w:t>
      </w:r>
      <w:r>
        <w:t>的问题。若没有统一的回收与监控机制，测试人员</w:t>
      </w:r>
      <w:r>
        <w:lastRenderedPageBreak/>
        <w:t>往往只能分别登录多个节点查看日志，这不仅效率低下，也容易遗漏关键异常。基于这一需求，本文在控制面中引入日志回收器与状态监控器，对不同层次的数据进行集中整理。</w:t>
      </w:r>
    </w:p>
    <w:p w14:paraId="2ED825B1" w14:textId="77777777" w:rsidR="00BC6CB5" w:rsidRDefault="00983256">
      <w:pPr>
        <w:pStyle w:val="ae"/>
        <w:spacing w:line="360" w:lineRule="auto"/>
      </w:pPr>
      <w:r>
        <w:rPr>
          <w:rFonts w:ascii="Times New Roman" w:hAnsi="Times New Roman" w:eastAsia="宋体"/>
          <w:sz w:val="24"/>
        </w:rPr>
        <w:t>日志回收器主要负责采集四类信息：远程命令的标准输出和错误输出，用于判断任务是否执行成功；宿主机日志，如 dmesg 和注入模块打印信息；Guest OS 系统日志和应用日志；应用层日志与状态，如 kubectl 输出、Pod 状态、事件记录以及 Chaos Mesh 实验资源状态。</w:t>
      </w:r>
    </w:p>
    <w:p w14:paraId="42A1120C" w14:textId="77777777" w:rsidR="00BC6CB5" w:rsidRDefault="00983256">
      <w:pPr>
        <w:pStyle w:val="2"/>
        <w:spacing w:before="195" w:after="195"/>
        <w:jc w:val="left"/>
      </w:pPr>
      <w:bookmarkStart w:id="60" w:name="_Toc227941508"/>
      <w:r>
        <w:rPr>
          <w:b/>
        </w:rPr>
        <w:t xml:space="preserve">5.5 </w:t>
      </w:r>
      <w:r>
        <w:rPr>
          <w:b/>
        </w:rPr>
        <w:t>系统集成与部署流程实现</w:t>
      </w:r>
      <w:bookmarkEnd w:id="60"/>
    </w:p>
    <w:p w14:paraId="383E4148" w14:textId="77777777" w:rsidR="00BC6CB5" w:rsidRDefault="00983256">
      <w:pPr>
        <w:pStyle w:val="ae"/>
        <w:spacing w:line="360" w:lineRule="auto"/>
      </w:pPr>
      <w:r>
        <w:t>在完成前端、后端以及监控回收能力之后，平台最终需要回答一个更实际的问题：如何在现有实验环境中把控制节点、宿主机节点和虚拟机节点真正集成为可运行系统。为此，本文在系统集成阶段采用控制节点集中部署、目标节点轻量部署的方式，将平台能力分布在不同机器与不同执行域中。</w:t>
      </w:r>
    </w:p>
    <w:p w14:paraId="475B48B6" w14:textId="77777777" w:rsidR="00BC6CB5" w:rsidRDefault="00983256">
      <w:pPr>
        <w:jc w:val="center"/>
      </w:pPr>
      <w:r>
        <w:drawing>
          <wp:inline xmlns:a="http://schemas.openxmlformats.org/drawingml/2006/main" xmlns:pic="http://schemas.openxmlformats.org/drawingml/2006/picture">
            <wp:extent cx="5112000" cy="3025374"/>
            <wp:docPr id="1990668816" name="Picture 1990668816"/>
            <wp:cNvGraphicFramePr>
              <a:graphicFrameLocks noChangeAspect="1"/>
            </wp:cNvGraphicFramePr>
            <a:graphic>
              <a:graphicData uri="http://schemas.openxmlformats.org/drawingml/2006/picture">
                <pic:pic>
                  <pic:nvPicPr>
                    <pic:cNvPr id="0" name="fig5_2.png"/>
                    <pic:cNvPicPr/>
                  </pic:nvPicPr>
                  <pic:blipFill>
                    <a:blip r:embed="rId48"/>
                    <a:stretch>
                      <a:fillRect/>
                    </a:stretch>
                  </pic:blipFill>
                  <pic:spPr>
                    <a:xfrm>
                      <a:off x="0" y="0"/>
                      <a:ext cx="5112000" cy="3025374"/>
                    </a:xfrm>
                    <a:prstGeom prst="rect"/>
                  </pic:spPr>
                </pic:pic>
              </a:graphicData>
            </a:graphic>
          </wp:inline>
        </w:drawing>
      </w:r>
    </w:p>
    <w:p w14:paraId="14015AFE" w14:textId="77777777" w:rsidR="00BC6CB5" w:rsidRDefault="00983256">
      <w:pPr>
        <w:spacing w:before="60" w:after="120"/>
        <w:jc w:val="center"/>
      </w:pPr>
      <w:r>
        <w:rPr>
          <w:sz w:val="21"/>
        </w:rPr>
        <w:t>图</w:t>
      </w:r>
      <w:r>
        <w:rPr>
          <w:sz w:val="21"/>
        </w:rPr>
        <w:t xml:space="preserve">5-2 </w:t>
      </w:r>
      <w:r>
        <w:rPr>
          <w:sz w:val="21"/>
        </w:rPr>
        <w:t>控制面与多节点执行环境集成示意图</w:t>
      </w:r>
    </w:p>
    <w:p w14:paraId="130C72D4" w14:textId="77777777" w:rsidR="00BC6CB5" w:rsidRDefault="00983256">
      <w:pPr>
        <w:pStyle w:val="ae"/>
        <w:spacing w:line="360" w:lineRule="auto"/>
      </w:pPr>
      <w:r>
        <w:rPr>
          <w:rFonts w:ascii="Times New Roman" w:hAnsi="Times New Roman" w:eastAsia="宋体"/>
          <w:sz w:val="24"/>
        </w:rPr>
        <w:t>如图5-2所示，控制节点集中部署前端页面、后端接口、SSH 连接器、kubectl 调用逻辑和结果整理器；宿主机侧执行域部署 Kprobes 模块、KVM 注入器和宿主机日志采集能力；虚拟机侧执行域部署 Guest OS 注入程序、k3s server/agent、目标工作负载以及 Chaos Mesh 组件。通过这种部署方式，平台可以把底层注入、系统级注入和应用层声明式实验统一纳入控制面调度。</w:t>
      </w:r>
    </w:p>
    <w:p w14:paraId="5F9DFD77" w14:textId="77777777" w:rsidR="00BC6CB5" w:rsidRDefault="00983256">
      <w:pPr>
        <w:pStyle w:val="ae"/>
        <w:spacing w:line="360" w:lineRule="auto"/>
      </w:pPr>
      <w:r>
        <w:t>在部署流程上，平台的典型使用顺序可概括为：首先完成控制节点与目标节点的环境准备，并在控制面中登记节点信息；随后，通过前端页面或配置文件提交故障实验参数；后端根据参数生成任务对象，并通过</w:t>
      </w:r>
      <w:r>
        <w:t xml:space="preserve"> SSH </w:t>
      </w:r>
      <w:r>
        <w:t>将宿主机级任务和</w:t>
      </w:r>
      <w:r>
        <w:t xml:space="preserve"> Guest OS </w:t>
      </w:r>
      <w:r>
        <w:t>级任务分别分发到相应节点；实验执行期间，日志与状态数据回流至控制节点；最后，结果整理器输出实验摘要，并触发恢复逻辑清理测试环境。</w:t>
      </w:r>
    </w:p>
    <w:p w14:paraId="7E095070" w14:textId="77777777" w:rsidR="00BC6CB5" w:rsidRDefault="00983256">
      <w:pPr>
        <w:pStyle w:val="2"/>
        <w:spacing w:before="195" w:after="195"/>
        <w:jc w:val="left"/>
      </w:pPr>
      <w:bookmarkStart w:id="61" w:name="_Toc227941509"/>
      <w:r>
        <w:rPr>
          <w:b/>
        </w:rPr>
        <w:t xml:space="preserve">5.6 </w:t>
      </w:r>
      <w:r>
        <w:rPr>
          <w:b/>
        </w:rPr>
        <w:t>本章小结</w:t>
      </w:r>
      <w:bookmarkEnd w:id="61"/>
    </w:p>
    <w:p w14:paraId="465FE10F" w14:textId="77777777" w:rsidR="00BC6CB5" w:rsidRDefault="00983256">
      <w:pPr>
        <w:pStyle w:val="ae"/>
        <w:spacing w:line="360" w:lineRule="auto"/>
      </w:pPr>
      <w:r>
        <w:rPr>
          <w:rFonts w:ascii="Times New Roman" w:hAnsi="Times New Roman" w:eastAsia="宋体"/>
          <w:sz w:val="24"/>
        </w:rPr>
        <w:t>本章围绕平台控制面与系统集成实现展开，说明了后端控制中枢、前端可视化界面、日志回收与状态监控机制以及多节点部署流程。通过统一控制面，本文将多层次故障注入器和 k3s/Chaos Mesh 应用层实验整合为可配置、可调度、可观测、可恢复的实验平台。</w:t>
      </w:r>
    </w:p>
    <w:p w14:paraId="6749C667" w14:textId="77777777" w:rsidR="00BC6CB5" w:rsidRDefault="00983256">
      <w:pPr>
        <w:pStyle w:val="1"/>
        <w:pageBreakBefore/>
        <w:spacing w:before="391" w:after="312"/>
      </w:pPr>
      <w:bookmarkStart w:id="62" w:name="_Toc227941510"/>
      <w:r>
        <w:rPr>
          <w:b/>
        </w:rPr>
        <w:lastRenderedPageBreak/>
        <w:t>第</w:t>
      </w:r>
      <w:r>
        <w:rPr>
          <w:b/>
        </w:rPr>
        <w:t>6</w:t>
      </w:r>
      <w:r>
        <w:rPr>
          <w:b/>
        </w:rPr>
        <w:t>章</w:t>
      </w:r>
      <w:r>
        <w:rPr>
          <w:b/>
        </w:rPr>
        <w:t xml:space="preserve">  </w:t>
      </w:r>
      <w:r>
        <w:rPr>
          <w:b/>
        </w:rPr>
        <w:t>实验设计、测试过程与结果分析</w:t>
      </w:r>
      <w:bookmarkEnd w:id="62"/>
    </w:p>
    <w:p w14:paraId="144D41FA" w14:textId="77777777" w:rsidR="00BC6CB5" w:rsidRDefault="00983256">
      <w:pPr>
        <w:pStyle w:val="2"/>
        <w:spacing w:before="195" w:after="195"/>
        <w:jc w:val="left"/>
      </w:pPr>
      <w:bookmarkStart w:id="63" w:name="_Toc227941511"/>
      <w:r>
        <w:rPr>
          <w:b/>
        </w:rPr>
        <w:t xml:space="preserve">6.1 </w:t>
      </w:r>
      <w:r>
        <w:rPr>
          <w:b/>
        </w:rPr>
        <w:t>实验环境搭建与测试对象说明</w:t>
      </w:r>
      <w:bookmarkEnd w:id="63"/>
    </w:p>
    <w:p w14:paraId="72E8BE27" w14:textId="77777777" w:rsidR="00BC6CB5" w:rsidRDefault="00983256">
      <w:pPr>
        <w:pStyle w:val="ae"/>
        <w:spacing w:line="360" w:lineRule="auto"/>
      </w:pPr>
      <w:r>
        <w:rPr>
          <w:rFonts w:ascii="Times New Roman" w:hAnsi="Times New Roman" w:eastAsia="宋体"/>
          <w:sz w:val="24"/>
        </w:rPr>
        <w:t>为了验证本文所设计云平台故障注入工具的有效性，本章基于 ARM64 + KVM 虚拟化环境开展实验。实验平台以宿主机为底层承载环境，在其上部署轻量级虚拟机集群，并进一步搭建 k3s 集群、目标示例工作负载和 Chaos Mesh 组件。相比完全仿真环境，该组织方式更接近当前云平台中虚拟化与云原生应用叠加运行的形态。</w:t>
      </w:r>
    </w:p>
    <w:p w14:paraId="65D3D00F" w14:textId="77777777" w:rsidR="00BC6CB5" w:rsidRDefault="00983256">
      <w:pPr>
        <w:pStyle w:val="ae"/>
        <w:spacing w:line="360" w:lineRule="auto"/>
      </w:pPr>
      <w:r>
        <w:rPr>
          <w:rFonts w:ascii="Times New Roman" w:hAnsi="Times New Roman" w:eastAsia="宋体"/>
          <w:sz w:val="24"/>
        </w:rPr>
        <w:t>从节点构成上看，实验环境主要包括控制节点、宿主机节点和虚拟机节点三类对象。控制节点负责发起实验任务、分发故障指令、调用 kubectl、回收日志并整理结果；宿主机节点承担 KVM、VFS 和内核级故障注入实验；虚拟机节点部署轻量级 Guest OS、k3s server/agent、目标 Pod 与 Chaos Mesh 组件，用于验证系统级和应用层故障效果。</w:t>
      </w:r>
    </w:p>
    <w:p w14:paraId="09E1ACE3" w14:textId="77777777" w:rsidR="00BC6CB5" w:rsidRDefault="00983256">
      <w:pPr>
        <w:pStyle w:val="ae"/>
        <w:spacing w:line="360" w:lineRule="auto"/>
      </w:pPr>
      <w:r>
        <w:rPr>
          <w:rFonts w:ascii="Times New Roman" w:hAnsi="Times New Roman" w:eastAsia="宋体"/>
          <w:sz w:val="24"/>
        </w:rPr>
        <w:t>在操作系统与运行环境方面，宿主机采用支持 KVM 的 Linux 系统，内核级注入模块运行于宿主机内核环境；虚拟机侧采用轻量级 Linux 发行版，用于快速部署和恢复实验节点；应用层主要关注 k3s 节点状态、Pod 生命周期、Service 连通性、Chaos Mesh 实验状态以及相关事件在异常条件下的变化。</w:t>
      </w:r>
    </w:p>
    <w:p w14:paraId="1F67F4BB" w14:textId="77777777" w:rsidR="00BC6CB5" w:rsidRDefault="00983256">
      <w:pPr>
        <w:spacing w:before="60" w:after="120"/>
        <w:jc w:val="center"/>
      </w:pPr>
      <w:r>
        <w:rPr>
          <w:sz w:val="21"/>
        </w:rPr>
        <w:lastRenderedPageBreak/>
        <w:t>表</w:t>
      </w:r>
      <w:r>
        <w:rPr>
          <w:sz w:val="21"/>
        </w:rPr>
        <w:t xml:space="preserve">6-1 </w:t>
      </w:r>
      <w:r>
        <w:rPr>
          <w:sz w:val="21"/>
        </w:rPr>
        <w:t>实验环境配置概览</w:t>
      </w:r>
    </w:p>
    <w:tbl>
      <w:tblPr>
        <w:tblW w:w="0" w:type="auto"/>
        <w:jc w:val="center"/>
        <w:tblLook w:val="04A0" w:firstRow="1" w:lastRow="0" w:firstColumn="1" w:lastColumn="0" w:noHBand="0" w:noVBand="1"/>
      </w:tblPr>
      <w:tblGrid>
        <w:gridCol w:w="2381"/>
        <w:gridCol w:w="6123"/>
      </w:tblGrid>
      <w:tr w:rsidR="00C221B4" w14:paraId="29109219" w14:textId="77777777">
        <w:trPr>
          <w:jc w:val="center"/>
        </w:trPr>
        <w:tc>
          <w:tcPr>
            <w:tcW w:w="2381" w:type="dxa"/>
          </w:tcPr>
          <w:p w14:paraId="722463C7" w14:textId="77777777" w:rsidR="00C221B4" w:rsidRDefault="00EB1AA4">
            <w:pPr>
              <w:jc w:val="center"/>
            </w:pPr>
            <w:r>
              <w:rPr>
                <w:sz w:val="21"/>
              </w:rPr>
              <w:t>项目</w:t>
            </w:r>
          </w:p>
        </w:tc>
        <w:tc>
          <w:tcPr>
            <w:tcW w:w="6123" w:type="dxa"/>
          </w:tcPr>
          <w:p w14:paraId="7914ABD2" w14:textId="77777777" w:rsidR="00C221B4" w:rsidRDefault="00EB1AA4">
            <w:pPr>
              <w:jc w:val="center"/>
            </w:pPr>
            <w:r>
              <w:rPr>
                <w:sz w:val="21"/>
              </w:rPr>
              <w:t>配置说明</w:t>
            </w:r>
          </w:p>
        </w:tc>
      </w:tr>
      <w:tr w:rsidR="00C221B4" w14:paraId="5F847C5A" w14:textId="77777777">
        <w:trPr>
          <w:jc w:val="center"/>
        </w:trPr>
        <w:tc>
          <w:tcPr>
            <w:tcW w:w="2381" w:type="dxa"/>
          </w:tcPr>
          <w:p w14:paraId="7BC197D4" w14:textId="77777777" w:rsidR="00C221B4" w:rsidRDefault="00EB1AA4">
            <w:pPr>
              <w:jc w:val="center"/>
            </w:pPr>
            <w:r>
              <w:rPr>
                <w:sz w:val="21"/>
              </w:rPr>
              <w:t>底层硬件架构</w:t>
            </w:r>
          </w:p>
        </w:tc>
        <w:tc>
          <w:tcPr>
            <w:tcW w:w="6123" w:type="dxa"/>
          </w:tcPr>
          <w:p w14:paraId="4CEA9C8C" w14:textId="77777777" w:rsidR="00C221B4" w:rsidRDefault="00EB1AA4">
            <w:pPr>
              <w:jc w:val="center"/>
            </w:pPr>
            <w:r>
              <w:rPr>
                <w:sz w:val="21"/>
              </w:rPr>
              <w:t xml:space="preserve">ARM64 </w:t>
            </w:r>
            <w:r>
              <w:rPr>
                <w:sz w:val="21"/>
              </w:rPr>
              <w:t>实验环境</w:t>
            </w:r>
          </w:p>
        </w:tc>
      </w:tr>
      <w:tr w:rsidR="00C221B4" w14:paraId="708E6B68" w14:textId="77777777">
        <w:trPr>
          <w:jc w:val="center"/>
        </w:trPr>
        <w:tc>
          <w:tcPr>
            <w:tcW w:w="2381" w:type="dxa"/>
          </w:tcPr>
          <w:p w14:paraId="78A36C32" w14:textId="77777777" w:rsidR="00C221B4" w:rsidRDefault="00EB1AA4">
            <w:pPr>
              <w:jc w:val="center"/>
            </w:pPr>
            <w:r>
              <w:rPr>
                <w:sz w:val="21"/>
              </w:rPr>
              <w:t>宿主机虚拟化技术</w:t>
            </w:r>
          </w:p>
        </w:tc>
        <w:tc>
          <w:tcPr>
            <w:tcW w:w="6123" w:type="dxa"/>
          </w:tcPr>
          <w:p w14:paraId="307AC2C2" w14:textId="77777777" w:rsidR="00C221B4" w:rsidRDefault="00EB1AA4">
            <w:pPr>
              <w:jc w:val="center"/>
            </w:pPr>
            <w:r>
              <w:rPr>
                <w:sz w:val="21"/>
              </w:rPr>
              <w:t>KVM / QEMU-KVM</w:t>
            </w:r>
          </w:p>
        </w:tc>
      </w:tr>
      <w:tr w:rsidR="00C221B4" w14:paraId="49ECD0F8" w14:textId="77777777">
        <w:trPr>
          <w:jc w:val="center"/>
        </w:trPr>
        <w:tc>
          <w:tcPr>
            <w:tcW w:w="2381" w:type="dxa"/>
          </w:tcPr>
          <w:p w14:paraId="22BB7A4E" w14:textId="77777777" w:rsidR="00C221B4" w:rsidRDefault="00EB1AA4">
            <w:pPr>
              <w:jc w:val="center"/>
            </w:pPr>
            <w:r>
              <w:rPr>
                <w:sz w:val="21"/>
              </w:rPr>
              <w:t>宿主机操作系统</w:t>
            </w:r>
          </w:p>
        </w:tc>
        <w:tc>
          <w:tcPr>
            <w:tcW w:w="6123" w:type="dxa"/>
          </w:tcPr>
          <w:p w14:paraId="0D4FD00A" w14:textId="77777777" w:rsidR="00C221B4" w:rsidRDefault="00C549F9">
            <w:r w:rsidRPr="00C549F9">
              <w:rPr>
                <w:sz w:val="21"/>
              </w:rPr>
              <w:t>Ubuntu 24.04.3 LTS</w:t>
            </w:r>
          </w:p>
        </w:tc>
      </w:tr>
      <w:tr w:rsidR="00C221B4" w14:paraId="4274E0A9" w14:textId="77777777">
        <w:trPr>
          <w:jc w:val="center"/>
        </w:trPr>
        <w:tc>
          <w:tcPr>
            <w:tcW w:w="2381" w:type="dxa"/>
          </w:tcPr>
          <w:p w14:paraId="1D19A2EC" w14:textId="77777777" w:rsidR="00C221B4" w:rsidRDefault="00EB1AA4">
            <w:pPr>
              <w:jc w:val="center"/>
            </w:pPr>
            <w:r>
              <w:rPr>
                <w:sz w:val="21"/>
              </w:rPr>
              <w:t>虚拟机操作系统</w:t>
            </w:r>
          </w:p>
        </w:tc>
        <w:tc>
          <w:tcPr>
            <w:tcW w:w="6123" w:type="dxa"/>
          </w:tcPr>
          <w:p>
            <w:r>
              <w:t>轻量级 Alpine Linux 节点，部署 k3s server/agent 与目标工作负载</w:t>
            </w:r>
          </w:p>
        </w:tc>
      </w:tr>
      <w:tr w:rsidR="00C221B4" w14:paraId="504A1C72" w14:textId="77777777">
        <w:trPr>
          <w:jc w:val="center"/>
        </w:trPr>
        <w:tc>
          <w:tcPr>
            <w:tcW w:w="2381" w:type="dxa"/>
          </w:tcPr>
          <w:p w14:paraId="18DB7FE6" w14:textId="77777777" w:rsidR="00C221B4" w:rsidRDefault="00EB1AA4">
            <w:pPr>
              <w:jc w:val="center"/>
            </w:pPr>
            <w:r>
              <w:rPr>
                <w:sz w:val="21"/>
              </w:rPr>
              <w:t>分布式应用场景</w:t>
            </w:r>
          </w:p>
        </w:tc>
        <w:tc>
          <w:tcPr>
            <w:tcW w:w="6123" w:type="dxa"/>
          </w:tcPr>
          <w:p>
            <w:r>
              <w:t>k3s 集群、Chaos Mesh 组件与目标 Pod/Service</w:t>
            </w:r>
          </w:p>
        </w:tc>
      </w:tr>
      <w:tr w:rsidR="00C221B4" w14:paraId="00034036" w14:textId="77777777">
        <w:trPr>
          <w:jc w:val="center"/>
        </w:trPr>
        <w:tc>
          <w:tcPr>
            <w:tcW w:w="2381" w:type="dxa"/>
          </w:tcPr>
          <w:p w14:paraId="463219AE" w14:textId="77777777" w:rsidR="00C221B4" w:rsidRDefault="00EB1AA4">
            <w:pPr>
              <w:jc w:val="center"/>
            </w:pPr>
            <w:r>
              <w:rPr>
                <w:sz w:val="21"/>
              </w:rPr>
              <w:t>控制方式</w:t>
            </w:r>
          </w:p>
        </w:tc>
        <w:tc>
          <w:tcPr>
            <w:tcW w:w="6123" w:type="dxa"/>
          </w:tcPr>
          <w:p w14:paraId="0B100101" w14:textId="77777777" w:rsidR="00C221B4" w:rsidRDefault="00EB1AA4">
            <w:r>
              <w:rPr>
                <w:sz w:val="21"/>
              </w:rPr>
              <w:t>控制节点统一调度，</w:t>
            </w:r>
            <w:r>
              <w:rPr>
                <w:sz w:val="21"/>
              </w:rPr>
              <w:t xml:space="preserve">SSH </w:t>
            </w:r>
            <w:r>
              <w:rPr>
                <w:sz w:val="21"/>
              </w:rPr>
              <w:t>无代理远程调用</w:t>
            </w:r>
          </w:p>
        </w:tc>
      </w:tr>
      <w:tr w:rsidR="00C221B4" w14:paraId="3C8D7CFD" w14:textId="77777777">
        <w:trPr>
          <w:jc w:val="center"/>
        </w:trPr>
        <w:tc>
          <w:tcPr>
            <w:tcW w:w="2381" w:type="dxa"/>
          </w:tcPr>
          <w:p w14:paraId="17C2F79D" w14:textId="77777777" w:rsidR="00C221B4" w:rsidRDefault="00EB1AA4">
            <w:pPr>
              <w:jc w:val="center"/>
            </w:pPr>
            <w:r>
              <w:rPr>
                <w:sz w:val="21"/>
              </w:rPr>
              <w:t>日志与状态采集</w:t>
            </w:r>
          </w:p>
        </w:tc>
        <w:tc>
          <w:tcPr>
            <w:tcW w:w="6123" w:type="dxa"/>
          </w:tcPr>
          <w:p>
            <w:r>
              <w:t>标准输出、错误输出、dmesg、kubectl 事件、Chaos Mesh 实验状态与节点状态</w:t>
            </w:r>
          </w:p>
        </w:tc>
      </w:tr>
    </w:tbl>
    <w:p w14:paraId="1B00CE7A" w14:textId="77777777" w:rsidR="00BC6CB5" w:rsidRDefault="00983256">
      <w:pPr>
        <w:pStyle w:val="ae"/>
        <w:spacing w:line="360" w:lineRule="auto"/>
      </w:pPr>
      <w:r>
        <w:rPr>
          <w:rFonts w:ascii="Times New Roman" w:hAnsi="Times New Roman" w:eastAsia="宋体"/>
          <w:sz w:val="24"/>
        </w:rPr>
        <w:t>从测试对象分类上看，本文实验对象分为三层：宿主机与 KVM 运行环境，用于验证底层虚拟化链路故障；Guest OS 运行环境，用于验证资源、网络和进程类故障；k3s 与 Chaos Mesh 应用层，用于分析故障在 Pod、Service、事件状态和控制链路中的传播与恢复过程。</w:t>
      </w:r>
    </w:p>
    <w:p w14:paraId="08FDECA0" w14:textId="77777777" w:rsidR="00BC6CB5" w:rsidRDefault="00983256">
      <w:pPr>
        <w:pStyle w:val="2"/>
        <w:spacing w:before="195" w:after="195"/>
        <w:jc w:val="left"/>
      </w:pPr>
      <w:bookmarkStart w:id="64" w:name="_Toc227941512"/>
      <w:r>
        <w:rPr>
          <w:b/>
        </w:rPr>
        <w:t xml:space="preserve">6.2 </w:t>
      </w:r>
      <w:r>
        <w:rPr>
          <w:b/>
        </w:rPr>
        <w:t>实验指标与评价方法</w:t>
      </w:r>
      <w:bookmarkEnd w:id="64"/>
    </w:p>
    <w:p w14:paraId="106B627C" w14:textId="77777777" w:rsidR="00BC6CB5" w:rsidRDefault="00983256">
      <w:pPr>
        <w:pStyle w:val="ae"/>
        <w:spacing w:line="360" w:lineRule="auto"/>
      </w:pPr>
      <w:r>
        <w:t>故障注入实验的目标并不仅仅是证明</w:t>
      </w:r>
      <w:r>
        <w:t>“</w:t>
      </w:r>
      <w:r>
        <w:t>故障能否被成功触发</w:t>
      </w:r>
      <w:r>
        <w:t>”</w:t>
      </w:r>
      <w:r>
        <w:t>，更重要的是评估目标系统在异常条件下的检测、隔离、恢复与持续服务能力。因此，本文在实验设计中采用多维度评价方法，对不同层次故障实验从注入成功性、系统响应特征、恢复能力和平台自身有效性等方面进行综合分析。</w:t>
      </w:r>
    </w:p>
    <w:p w14:paraId="02ADF6E8" w14:textId="77777777" w:rsidR="00BC6CB5" w:rsidRDefault="00983256">
      <w:pPr>
        <w:pStyle w:val="ae"/>
        <w:spacing w:line="360" w:lineRule="auto"/>
      </w:pPr>
      <w:r>
        <w:t>第一类指标是故障触发类指标，主要用于判断注入器是否成功作用于目标对象。典型判断方式包括：宿主机内核日志中是否出现目标探针触发记录、目标虚拟机是否出现预期崩溃或异常、</w:t>
      </w:r>
      <w:r>
        <w:t xml:space="preserve">Guest OS </w:t>
      </w:r>
      <w:r>
        <w:t>内是否出现资源饱和或进程状态变化、上层业务是否出现心跳丢失、任务失败或控制链路异常等。该类指标用</w:t>
      </w:r>
      <w:r>
        <w:lastRenderedPageBreak/>
        <w:t>于验证平台</w:t>
      </w:r>
      <w:r>
        <w:t>“</w:t>
      </w:r>
      <w:r>
        <w:t>能否把故障准确注进去</w:t>
      </w:r>
      <w:r>
        <w:t>”</w:t>
      </w:r>
      <w:r>
        <w:t>。</w:t>
      </w:r>
    </w:p>
    <w:p w14:paraId="66E5DD2C" w14:textId="77777777" w:rsidR="00BC6CB5" w:rsidRDefault="00983256">
      <w:pPr>
        <w:pStyle w:val="ae"/>
        <w:spacing w:line="360" w:lineRule="auto"/>
      </w:pPr>
      <w:r>
        <w:rPr>
          <w:rFonts w:ascii="Times New Roman" w:hAnsi="Times New Roman" w:eastAsia="宋体"/>
          <w:sz w:val="24"/>
        </w:rPr>
        <w:t>第二类指标是系统行为类指标，用于描述系统在故障注入后的直观表现。宿主机和虚拟机层可观察 CPU 占用、内存耗尽、磁盘读写错误、网络时延和进程状态变化；k3s/Chaos Mesh 场景则关注 Pod 是否被删除或重建、Service 访问是否超时、Chaos 实验资源是否生效、事件是否记录异常以及恢复后状态是否一致。</w:t>
      </w:r>
    </w:p>
    <w:p w14:paraId="788574C2" w14:textId="77777777" w:rsidR="00BC6CB5" w:rsidRDefault="00983256">
      <w:pPr>
        <w:spacing w:before="60" w:after="120"/>
        <w:jc w:val="center"/>
      </w:pPr>
      <w:r>
        <w:rPr>
          <w:sz w:val="21"/>
        </w:rPr>
        <w:t>表</w:t>
      </w:r>
      <w:r>
        <w:rPr>
          <w:sz w:val="21"/>
        </w:rPr>
        <w:t xml:space="preserve">6-2 </w:t>
      </w:r>
      <w:r>
        <w:rPr>
          <w:sz w:val="21"/>
        </w:rPr>
        <w:t>实验评价指标体系</w:t>
      </w:r>
    </w:p>
    <w:tbl>
      <w:tblPr>
        <w:tblW w:w="0" w:type="auto"/>
        <w:jc w:val="center"/>
        <w:tblLook w:val="04A0" w:firstRow="1" w:lastRow="0" w:firstColumn="1" w:lastColumn="0" w:noHBand="0" w:noVBand="1"/>
      </w:tblPr>
      <w:tblGrid>
        <w:gridCol w:w="1814"/>
        <w:gridCol w:w="2835"/>
        <w:gridCol w:w="3855"/>
      </w:tblGrid>
      <w:tr w:rsidR="00C221B4" w14:paraId="72BA19DF" w14:textId="77777777">
        <w:trPr>
          <w:jc w:val="center"/>
        </w:trPr>
        <w:tc>
          <w:tcPr>
            <w:tcW w:w="1814" w:type="dxa"/>
          </w:tcPr>
          <w:p w14:paraId="32DD260C" w14:textId="77777777" w:rsidR="00C221B4" w:rsidRDefault="00EB1AA4">
            <w:pPr>
              <w:jc w:val="center"/>
            </w:pPr>
            <w:r>
              <w:rPr>
                <w:sz w:val="21"/>
              </w:rPr>
              <w:t>指标类别</w:t>
            </w:r>
          </w:p>
        </w:tc>
        <w:tc>
          <w:tcPr>
            <w:tcW w:w="2835" w:type="dxa"/>
          </w:tcPr>
          <w:p w14:paraId="69095FAA" w14:textId="77777777" w:rsidR="00C221B4" w:rsidRDefault="00EB1AA4">
            <w:pPr>
              <w:jc w:val="center"/>
            </w:pPr>
            <w:r>
              <w:rPr>
                <w:sz w:val="21"/>
              </w:rPr>
              <w:t>关注内容</w:t>
            </w:r>
          </w:p>
        </w:tc>
        <w:tc>
          <w:tcPr>
            <w:tcW w:w="3855" w:type="dxa"/>
          </w:tcPr>
          <w:p w14:paraId="27A7FDA3" w14:textId="77777777" w:rsidR="00C221B4" w:rsidRDefault="00EB1AA4">
            <w:pPr>
              <w:jc w:val="center"/>
            </w:pPr>
            <w:r>
              <w:rPr>
                <w:sz w:val="21"/>
              </w:rPr>
              <w:t>典型判据</w:t>
            </w:r>
          </w:p>
        </w:tc>
      </w:tr>
      <w:tr w:rsidR="00C221B4" w14:paraId="627226E7" w14:textId="77777777">
        <w:trPr>
          <w:jc w:val="center"/>
        </w:trPr>
        <w:tc>
          <w:tcPr>
            <w:tcW w:w="1814" w:type="dxa"/>
          </w:tcPr>
          <w:p w14:paraId="687F8109" w14:textId="77777777" w:rsidR="00C221B4" w:rsidRDefault="00EB1AA4">
            <w:pPr>
              <w:jc w:val="center"/>
            </w:pPr>
            <w:r>
              <w:rPr>
                <w:sz w:val="21"/>
              </w:rPr>
              <w:t>故障触发类指标</w:t>
            </w:r>
          </w:p>
        </w:tc>
        <w:tc>
          <w:tcPr>
            <w:tcW w:w="2835" w:type="dxa"/>
          </w:tcPr>
          <w:p w14:paraId="7E862E3A" w14:textId="77777777" w:rsidR="00C221B4" w:rsidRDefault="00EB1AA4">
            <w:pPr>
              <w:jc w:val="center"/>
            </w:pPr>
            <w:r>
              <w:rPr>
                <w:sz w:val="21"/>
              </w:rPr>
              <w:t>注入器是否成功触发目标故障</w:t>
            </w:r>
          </w:p>
        </w:tc>
        <w:tc>
          <w:tcPr>
            <w:tcW w:w="3855" w:type="dxa"/>
          </w:tcPr>
          <w:p w14:paraId="7CA85FDA" w14:textId="77777777" w:rsidR="00C221B4" w:rsidRDefault="00EB1AA4">
            <w:r>
              <w:rPr>
                <w:sz w:val="21"/>
              </w:rPr>
              <w:t>内核日志命中、进程状态改变、网络规则生效、业务异常出现</w:t>
            </w:r>
          </w:p>
        </w:tc>
      </w:tr>
      <w:tr w:rsidR="00C221B4" w14:paraId="6C6F6959" w14:textId="77777777">
        <w:trPr>
          <w:jc w:val="center"/>
        </w:trPr>
        <w:tc>
          <w:tcPr>
            <w:tcW w:w="1814" w:type="dxa"/>
          </w:tcPr>
          <w:p w14:paraId="504B5DBC" w14:textId="77777777" w:rsidR="00C221B4" w:rsidRDefault="00EB1AA4">
            <w:pPr>
              <w:jc w:val="center"/>
            </w:pPr>
            <w:r>
              <w:rPr>
                <w:sz w:val="21"/>
              </w:rPr>
              <w:t>系统行为类指标</w:t>
            </w:r>
          </w:p>
        </w:tc>
        <w:tc>
          <w:tcPr>
            <w:tcW w:w="2835" w:type="dxa"/>
          </w:tcPr>
          <w:p w14:paraId="7657CBC3" w14:textId="77777777" w:rsidR="00C221B4" w:rsidRDefault="00EB1AA4">
            <w:pPr>
              <w:jc w:val="center"/>
            </w:pPr>
            <w:r>
              <w:rPr>
                <w:sz w:val="21"/>
              </w:rPr>
              <w:t>系统在异常条件下的运行表现</w:t>
            </w:r>
          </w:p>
        </w:tc>
        <w:tc>
          <w:tcPr>
            <w:tcW w:w="3855" w:type="dxa"/>
          </w:tcPr>
          <w:p>
            <w:r>
              <w:t>CPU/内存变化、Pod 重建、事件变化、网络时延、控制请求超时</w:t>
            </w:r>
          </w:p>
        </w:tc>
      </w:tr>
      <w:tr w:rsidR="00C221B4" w14:paraId="77DCC314" w14:textId="77777777">
        <w:trPr>
          <w:jc w:val="center"/>
        </w:trPr>
        <w:tc>
          <w:tcPr>
            <w:tcW w:w="1814" w:type="dxa"/>
          </w:tcPr>
          <w:p w14:paraId="09296609" w14:textId="77777777" w:rsidR="00C221B4" w:rsidRDefault="00EB1AA4">
            <w:pPr>
              <w:jc w:val="center"/>
            </w:pPr>
            <w:r>
              <w:rPr>
                <w:sz w:val="21"/>
              </w:rPr>
              <w:t>恢复与容错类指</w:t>
            </w:r>
            <w:r>
              <w:rPr>
                <w:sz w:val="21"/>
              </w:rPr>
              <w:lastRenderedPageBreak/>
              <w:t>标</w:t>
            </w:r>
          </w:p>
        </w:tc>
        <w:tc>
          <w:tcPr>
            <w:tcW w:w="2835" w:type="dxa"/>
          </w:tcPr>
          <w:p w14:paraId="143C0D90" w14:textId="77777777" w:rsidR="00C221B4" w:rsidRDefault="00EB1AA4">
            <w:pPr>
              <w:jc w:val="center"/>
            </w:pPr>
            <w:r>
              <w:rPr>
                <w:sz w:val="21"/>
              </w:rPr>
              <w:lastRenderedPageBreak/>
              <w:t>故障结束后系统是否恢复</w:t>
            </w:r>
            <w:r>
              <w:rPr>
                <w:sz w:val="21"/>
              </w:rPr>
              <w:lastRenderedPageBreak/>
              <w:t>稳态</w:t>
            </w:r>
          </w:p>
        </w:tc>
        <w:tc>
          <w:tcPr>
            <w:tcW w:w="3855" w:type="dxa"/>
          </w:tcPr>
          <w:p>
            <w:r>
              <w:t>服务是否恢复、Pod 是否重新调度、Chaos 资源是否清理、状态是否一致</w:t>
            </w:r>
          </w:p>
        </w:tc>
      </w:tr>
      <w:tr w:rsidR="00C221B4" w14:paraId="76669995" w14:textId="77777777">
        <w:trPr>
          <w:jc w:val="center"/>
        </w:trPr>
        <w:tc>
          <w:tcPr>
            <w:tcW w:w="1814" w:type="dxa"/>
          </w:tcPr>
          <w:p w14:paraId="6B34D5A4" w14:textId="77777777" w:rsidR="00C221B4" w:rsidRDefault="00EB1AA4">
            <w:pPr>
              <w:jc w:val="center"/>
            </w:pPr>
            <w:r>
              <w:rPr>
                <w:sz w:val="21"/>
              </w:rPr>
              <w:lastRenderedPageBreak/>
              <w:t>平台有效性指标</w:t>
            </w:r>
          </w:p>
        </w:tc>
        <w:tc>
          <w:tcPr>
            <w:tcW w:w="2835" w:type="dxa"/>
          </w:tcPr>
          <w:p w14:paraId="64F4ECB0" w14:textId="77777777" w:rsidR="00C221B4" w:rsidRDefault="00EB1AA4">
            <w:pPr>
              <w:jc w:val="center"/>
            </w:pPr>
            <w:r>
              <w:rPr>
                <w:sz w:val="21"/>
              </w:rPr>
              <w:t>平台是否具备统一调度与可回收能力</w:t>
            </w:r>
          </w:p>
        </w:tc>
        <w:tc>
          <w:tcPr>
            <w:tcW w:w="3855" w:type="dxa"/>
          </w:tcPr>
          <w:p w14:paraId="2328FC5F" w14:textId="77777777" w:rsidR="00C221B4" w:rsidRDefault="00EB1AA4">
            <w:r>
              <w:rPr>
                <w:sz w:val="21"/>
              </w:rPr>
              <w:t>任务执行成功、日志完整、恢复闭环、实验可复现</w:t>
            </w:r>
          </w:p>
        </w:tc>
      </w:tr>
    </w:tbl>
    <w:p w14:paraId="591ED77F" w14:textId="77777777" w:rsidR="00BC6CB5" w:rsidRDefault="00983256">
      <w:pPr>
        <w:pStyle w:val="2"/>
        <w:spacing w:before="195" w:after="195"/>
        <w:jc w:val="left"/>
      </w:pPr>
      <w:bookmarkStart w:id="65" w:name="_Toc227941513"/>
      <w:r>
        <w:rPr>
          <w:b/>
        </w:rPr>
        <w:t xml:space="preserve">6.3 </w:t>
      </w:r>
      <w:r>
        <w:rPr>
          <w:b/>
        </w:rPr>
        <w:t>单层故障注入实验</w:t>
      </w:r>
      <w:bookmarkEnd w:id="65"/>
    </w:p>
    <w:p w14:paraId="5B54EF81" w14:textId="77777777" w:rsidR="00BC6CB5" w:rsidRDefault="00983256">
      <w:pPr>
        <w:pStyle w:val="3"/>
        <w:spacing w:before="195" w:after="195"/>
        <w:jc w:val="left"/>
      </w:pPr>
      <w:bookmarkStart w:id="66" w:name="_Toc227941514"/>
      <w:r>
        <w:rPr>
          <w:b/>
        </w:rPr>
        <w:t xml:space="preserve">6.3.1 </w:t>
      </w:r>
      <w:r>
        <w:rPr>
          <w:b/>
        </w:rPr>
        <w:t>宿主机与</w:t>
      </w:r>
      <w:r>
        <w:rPr>
          <w:b/>
        </w:rPr>
        <w:t xml:space="preserve"> KVM </w:t>
      </w:r>
      <w:r>
        <w:rPr>
          <w:b/>
        </w:rPr>
        <w:t>层故障注入实验</w:t>
      </w:r>
      <w:bookmarkEnd w:id="66"/>
    </w:p>
    <w:p w14:paraId="64750BE4" w14:textId="77777777" w:rsidR="00BC6CB5" w:rsidRDefault="00983256">
      <w:pPr>
        <w:pStyle w:val="ae"/>
        <w:spacing w:line="360" w:lineRule="auto"/>
      </w:pPr>
      <w:r>
        <w:t>宿主机与</w:t>
      </w:r>
      <w:r>
        <w:t xml:space="preserve"> KVM </w:t>
      </w:r>
      <w:r>
        <w:t>层实验主要面向内核级注入器展开，重点验证寄存器篡改、缺页异常拦截、</w:t>
      </w:r>
      <w:r>
        <w:t xml:space="preserve">VFS </w:t>
      </w:r>
      <w:r>
        <w:t>读写阻断和</w:t>
      </w:r>
      <w:r>
        <w:t xml:space="preserve"> KVM </w:t>
      </w:r>
      <w:r>
        <w:t>状态失真等故障是否能够在底层成功触发。实验执行时，控制节点通过控制面向宿主机侧下发任务，目标注入模块加载后在内核关键函数处挂载探针，并在满足预设条件时触发故障逻辑。</w:t>
      </w:r>
    </w:p>
    <w:p w14:paraId="79561679" w14:textId="77777777" w:rsidR="00BC6CB5" w:rsidRDefault="00983256">
      <w:pPr>
        <w:pStyle w:val="ae"/>
        <w:spacing w:line="360" w:lineRule="auto"/>
      </w:pPr>
      <w:r>
        <w:t>从实验现象看，面向内存异常的探针在命中目标路径后，能够使客户机内存映射建立失败，进一步导致</w:t>
      </w:r>
      <w:r>
        <w:t xml:space="preserve"> Guest OS </w:t>
      </w:r>
      <w:r>
        <w:t>内部出现严重异常，部分情况下会触发客户机崩溃或内核恐慌；面向</w:t>
      </w:r>
      <w:r>
        <w:t xml:space="preserve"> VFS </w:t>
      </w:r>
      <w:r>
        <w:t>链路的故障注入可以使虚拟机内部读写行为出现</w:t>
      </w:r>
      <w:r>
        <w:t xml:space="preserve"> I/O </w:t>
      </w:r>
      <w:r>
        <w:t>错误、空读或只读保护等异常表现；面向状态查询和迁移链路的注入则更倾向于制造隐蔽性问题，即外部控制面看到的状态与虚拟机真实运行状态不一致。</w:t>
      </w:r>
    </w:p>
    <w:p w14:paraId="4DB17FC4" w14:textId="77777777" w:rsidR="00414908" w:rsidRDefault="00C549F9">
      <w:pPr>
        <w:jc w:val="center"/>
      </w:pPr>
      <w:r>
        <w:drawing>
          <wp:inline xmlns:a="http://schemas.openxmlformats.org/drawingml/2006/main" xmlns:pic="http://schemas.openxmlformats.org/drawingml/2006/picture">
            <wp:extent cx="5112000" cy="2875500"/>
            <wp:docPr id="1990668817" name="Picture 1990668817"/>
            <wp:cNvGraphicFramePr>
              <a:graphicFrameLocks noChangeAspect="1"/>
            </wp:cNvGraphicFramePr>
            <a:graphic>
              <a:graphicData uri="http://schemas.openxmlformats.org/drawingml/2006/picture">
                <pic:pic>
                  <pic:nvPicPr>
                    <pic:cNvPr id="0" name="图6-1_placeholder.png"/>
                    <pic:cNvPicPr/>
                  </pic:nvPicPr>
                  <pic:blipFill>
                    <a:blip r:embed="rId49"/>
                    <a:stretch>
                      <a:fillRect/>
                    </a:stretch>
                  </pic:blipFill>
                  <pic:spPr>
                    <a:xfrm>
                      <a:off x="0" y="0"/>
                      <a:ext cx="5112000" cy="2875500"/>
                    </a:xfrm>
                    <a:prstGeom prst="rect"/>
                  </pic:spPr>
                </pic:pic>
              </a:graphicData>
            </a:graphic>
          </wp:inline>
        </w:drawing>
      </w:r>
    </w:p>
    <w:p w14:paraId="2D7F68C8" w14:textId="77777777" w:rsidR="00BC6CB5" w:rsidRDefault="00983256">
      <w:pPr>
        <w:spacing w:before="120" w:after="120"/>
        <w:jc w:val="center"/>
      </w:pPr>
      <w:r>
        <w:rPr>
          <w:rFonts w:ascii="Times New Roman" w:hAnsi="Times New Roman" w:eastAsia="宋体"/>
          <w:sz w:val="21"/>
        </w:rPr>
        <w:t>图6-1 宿主机与 KVM 层故障触发截图（预留）</w:t>
      </w:r>
    </w:p>
    <w:p w14:paraId="0BE38DB0" w14:textId="77777777" w:rsidR="00BC6CB5" w:rsidRDefault="00983256">
      <w:pPr>
        <w:pStyle w:val="3"/>
        <w:spacing w:before="195" w:after="195"/>
        <w:jc w:val="left"/>
      </w:pPr>
      <w:bookmarkStart w:id="67" w:name="_Toc227941515"/>
      <w:r>
        <w:rPr>
          <w:b/>
        </w:rPr>
        <w:t xml:space="preserve">6.3.2 Guest OS </w:t>
      </w:r>
      <w:r>
        <w:rPr>
          <w:b/>
        </w:rPr>
        <w:t>层资源与网络故障实验</w:t>
      </w:r>
      <w:bookmarkEnd w:id="67"/>
    </w:p>
    <w:p w14:paraId="33BF41ED" w14:textId="77777777" w:rsidR="00BC6CB5" w:rsidRDefault="00983256">
      <w:pPr>
        <w:pStyle w:val="ae"/>
        <w:spacing w:line="360" w:lineRule="auto"/>
      </w:pPr>
      <w:r>
        <w:t xml:space="preserve">Guest OS </w:t>
      </w:r>
      <w:r>
        <w:t>层实验重点验证</w:t>
      </w:r>
      <w:r>
        <w:t xml:space="preserve"> CPU </w:t>
      </w:r>
      <w:r>
        <w:t>资源争抢、内存耗尽、网络时延与丢包、节点隔离以及进程挂起</w:t>
      </w:r>
      <w:r>
        <w:t>/</w:t>
      </w:r>
      <w:r>
        <w:t>终止等故障注入能力。实验结果表明，</w:t>
      </w:r>
      <w:r>
        <w:t xml:space="preserve">CPU </w:t>
      </w:r>
      <w:r>
        <w:t>争抢注入器能够使目标虚拟机在短时间内进入高占用状态，表现为交互明显迟缓、业务线程调度延迟和系统负载快速升高；内存耗尽注入器则能够逐步逼近系统可用内存上限，并诱发明显的内存回收压力和关键进程异常。</w:t>
      </w:r>
    </w:p>
    <w:p w14:paraId="4B50E249" w14:textId="77777777" w:rsidR="00BC6CB5" w:rsidRDefault="00983256">
      <w:pPr>
        <w:pStyle w:val="ae"/>
        <w:spacing w:line="360" w:lineRule="auto"/>
      </w:pPr>
      <w:r>
        <w:t>在网络故障实验中，使用</w:t>
      </w:r>
      <w:r>
        <w:t xml:space="preserve"> </w:t>
      </w:r>
      <w:proofErr w:type="spellStart"/>
      <w:r>
        <w:t>tc</w:t>
      </w:r>
      <w:proofErr w:type="spellEnd"/>
      <w:r>
        <w:t xml:space="preserve"> </w:t>
      </w:r>
      <w:r>
        <w:t>和</w:t>
      </w:r>
      <w:r>
        <w:t xml:space="preserve"> </w:t>
      </w:r>
      <w:proofErr w:type="spellStart"/>
      <w:r>
        <w:t>netem</w:t>
      </w:r>
      <w:proofErr w:type="spellEnd"/>
      <w:r>
        <w:t xml:space="preserve"> </w:t>
      </w:r>
      <w:r>
        <w:t>注入网络延迟后，节点间往返时间出现稳定升高，说明网络链路劣化得以被精确构造；使用</w:t>
      </w:r>
      <w:r>
        <w:t xml:space="preserve"> iptables </w:t>
      </w:r>
      <w:r>
        <w:t>进行定向隔</w:t>
      </w:r>
      <w:r>
        <w:lastRenderedPageBreak/>
        <w:t>离后，被隔离节点仍可保持局部运行，但与主节点或关键服务之间的通信被切断，成功模拟出局部脑裂和单向失联场景。基于</w:t>
      </w:r>
      <w:r>
        <w:t xml:space="preserve"> POSIX </w:t>
      </w:r>
      <w:r>
        <w:t>信号的进程控制实验则表明，</w:t>
      </w:r>
      <w:r>
        <w:t>SIGKILL</w:t>
      </w:r>
      <w:r>
        <w:t>、</w:t>
      </w:r>
      <w:r>
        <w:t xml:space="preserve">SIGSTOP </w:t>
      </w:r>
      <w:r>
        <w:t>和</w:t>
      </w:r>
      <w:r>
        <w:t xml:space="preserve"> SIGCONT </w:t>
      </w:r>
      <w:r>
        <w:t>三类控制逻辑可以较稳定地模拟进程崩溃、进程假死和恢复过程。</w:t>
      </w:r>
    </w:p>
    <w:p w14:paraId="723EAD48" w14:textId="77777777" w:rsidR="00414908" w:rsidRDefault="00C549F9">
      <w:pPr>
        <w:jc w:val="center"/>
      </w:pPr>
      <w:r>
        <w:drawing>
          <wp:inline xmlns:a="http://schemas.openxmlformats.org/drawingml/2006/main" xmlns:pic="http://schemas.openxmlformats.org/drawingml/2006/picture">
            <wp:extent cx="5112000" cy="2875500"/>
            <wp:docPr id="1990668818" name="Picture 1990668818"/>
            <wp:cNvGraphicFramePr>
              <a:graphicFrameLocks noChangeAspect="1"/>
            </wp:cNvGraphicFramePr>
            <a:graphic>
              <a:graphicData uri="http://schemas.openxmlformats.org/drawingml/2006/picture">
                <pic:pic>
                  <pic:nvPicPr>
                    <pic:cNvPr id="0" name="图6-2_placeholder.png"/>
                    <pic:cNvPicPr/>
                  </pic:nvPicPr>
                  <pic:blipFill>
                    <a:blip r:embed="rId50"/>
                    <a:stretch>
                      <a:fillRect/>
                    </a:stretch>
                  </pic:blipFill>
                  <pic:spPr>
                    <a:xfrm>
                      <a:off x="0" y="0"/>
                      <a:ext cx="5112000" cy="2875500"/>
                    </a:xfrm>
                    <a:prstGeom prst="rect"/>
                  </pic:spPr>
                </pic:pic>
              </a:graphicData>
            </a:graphic>
          </wp:inline>
        </w:drawing>
      </w:r>
    </w:p>
    <w:p w14:paraId="698A8F93" w14:textId="77777777" w:rsidR="00BC6CB5" w:rsidRDefault="00983256">
      <w:pPr>
        <w:spacing w:before="120" w:after="120"/>
        <w:jc w:val="center"/>
      </w:pPr>
      <w:r>
        <w:rPr>
          <w:rFonts w:ascii="Times New Roman" w:hAnsi="Times New Roman" w:eastAsia="宋体"/>
          <w:sz w:val="21"/>
        </w:rPr>
        <w:t>图6-2 Guest OS 层资源与网络故障实验截图（预留）</w:t>
      </w:r>
    </w:p>
    <w:p w14:paraId="03B2F451" w14:textId="77777777" w:rsidR="00BC6CB5" w:rsidRDefault="00983256">
      <w:pPr>
        <w:pStyle w:val="3"/>
        <w:spacing w:before="195" w:after="195"/>
        <w:jc w:val="left"/>
      </w:pPr>
      <w:r>
        <w:rPr>
          <w:rFonts w:ascii="Times New Roman" w:hAnsi="Times New Roman" w:eastAsia="黑体"/>
          <w:b/>
          <w:sz w:val="24"/>
        </w:rPr>
        <w:t>6.3.3 k3s 与 Chaos Mesh 单场景实验</w:t>
      </w:r>
    </w:p>
    <w:p w14:paraId="035368D9" w14:textId="77777777" w:rsidR="00BC6CB5" w:rsidRDefault="00983256">
      <w:pPr>
        <w:pStyle w:val="ae"/>
        <w:spacing w:line="360" w:lineRule="auto"/>
      </w:pPr>
      <w:r>
        <w:rPr>
          <w:rFonts w:ascii="Times New Roman" w:hAnsi="Times New Roman" w:eastAsia="宋体"/>
          <w:sz w:val="24"/>
        </w:rPr>
        <w:t>在完成底层和 Guest OS 层基础验证后，本文进一步针对 k3s 与 Chaos Mesh 开展单场景实验，以验证控制面能否把通用故障能力正确映射到云原生应用环境中。实验覆盖 Pod 删除、容器中断、网络延迟、网络丢包、CPU 压力和内存压力等场景，并通过 kubectl 状态、事件记录和服务访问结果观察故障影响。</w:t>
      </w:r>
    </w:p>
    <w:p w14:paraId="31EA00C2" w14:textId="77777777" w:rsidR="00BC6CB5" w:rsidRDefault="00983256">
      <w:pPr>
        <w:pStyle w:val="ae"/>
        <w:spacing w:line="360" w:lineRule="auto"/>
      </w:pPr>
      <w:r>
        <w:rPr>
          <w:rFonts w:ascii="Times New Roman" w:hAnsi="Times New Roman" w:eastAsia="宋体"/>
          <w:sz w:val="24"/>
        </w:rPr>
        <w:t>从实验现象看，PodChaos 能够触发目标 Pod 退出并由 Deployment 重新拉起，适合验证工作负载自恢复能力；NetworkChaos 能够造成服务访问延迟升高或请求失败，适合验证网络异常下的超时与重试行为；StressChaos 能够在目标容器内制造 CPU 或内存压力，适合观察资源竞争对业务响应和调度状态的影响。这说明平台能够通过 Chaos Mesh 将应用层故障以声明式方式注入到 k3s 集群中。</w:t>
      </w:r>
    </w:p>
    <w:p w14:paraId="792BE798" w14:textId="77777777" w:rsidR="00414908" w:rsidRDefault="00C549F9">
      <w:pPr>
        <w:jc w:val="center"/>
      </w:pPr>
      <w:r>
        <w:drawing>
          <wp:inline xmlns:a="http://schemas.openxmlformats.org/drawingml/2006/main" xmlns:pic="http://schemas.openxmlformats.org/drawingml/2006/picture">
            <wp:extent cx="5112000" cy="2875500"/>
            <wp:docPr id="1990668819" name="Picture 1990668819"/>
            <wp:cNvGraphicFramePr>
              <a:graphicFrameLocks noChangeAspect="1"/>
            </wp:cNvGraphicFramePr>
            <a:graphic>
              <a:graphicData uri="http://schemas.openxmlformats.org/drawingml/2006/picture">
                <pic:pic>
                  <pic:nvPicPr>
                    <pic:cNvPr id="0" name="图6-3_placeholder.png"/>
                    <pic:cNvPicPr/>
                  </pic:nvPicPr>
                  <pic:blipFill>
                    <a:blip r:embed="rId51"/>
                    <a:stretch>
                      <a:fillRect/>
                    </a:stretch>
                  </pic:blipFill>
                  <pic:spPr>
                    <a:xfrm>
                      <a:off x="0" y="0"/>
                      <a:ext cx="5112000" cy="2875500"/>
                    </a:xfrm>
                    <a:prstGeom prst="rect"/>
                  </pic:spPr>
                </pic:pic>
              </a:graphicData>
            </a:graphic>
          </wp:inline>
        </w:drawing>
      </w:r>
    </w:p>
    <w:p w14:paraId="2460B040" w14:textId="77777777" w:rsidR="00BC6CB5" w:rsidRDefault="00983256">
      <w:pPr>
        <w:spacing w:before="120" w:after="120"/>
        <w:jc w:val="center"/>
      </w:pPr>
      <w:r>
        <w:rPr>
          <w:rFonts w:ascii="Times New Roman" w:hAnsi="Times New Roman" w:eastAsia="宋体"/>
          <w:sz w:val="21"/>
        </w:rPr>
        <w:t>图6-3 k3s 与 Chaos Mesh 单场景实验截图（预留）</w:t>
      </w:r>
    </w:p>
    <w:p w14:paraId="2C564EA8" w14:textId="77777777" w:rsidR="00BC6CB5" w:rsidRDefault="00983256">
      <w:pPr>
        <w:pStyle w:val="2"/>
        <w:spacing w:before="195" w:after="195"/>
        <w:jc w:val="left"/>
      </w:pPr>
      <w:bookmarkStart w:id="69" w:name="_Toc227941517"/>
      <w:r>
        <w:rPr>
          <w:b/>
        </w:rPr>
        <w:t xml:space="preserve">6.4 </w:t>
      </w:r>
      <w:r>
        <w:rPr>
          <w:b/>
        </w:rPr>
        <w:t>跨层级联故障注入实验</w:t>
      </w:r>
      <w:bookmarkEnd w:id="69"/>
    </w:p>
    <w:p w14:paraId="061460D8" w14:textId="77777777" w:rsidR="00BC6CB5" w:rsidRDefault="00983256">
      <w:pPr>
        <w:pStyle w:val="ae"/>
        <w:spacing w:line="360" w:lineRule="auto"/>
      </w:pPr>
      <w:r>
        <w:rPr>
          <w:rFonts w:ascii="Times New Roman" w:hAnsi="Times New Roman" w:eastAsia="宋体"/>
          <w:sz w:val="24"/>
        </w:rPr>
        <w:t>在单层实验验证各类注入器独立有效后，本文进一步组织跨层级联故障实验，用于观察故障如何在底层虚拟化层、Guest OS 层以及 k3s 应用层之间传播与放大。跨层实验更符合真实云平台运行特点，因为生产环境中的严重故障往往并非单一原因导致，而是多个层次异常叠加后共同作用的结果。</w:t>
      </w:r>
    </w:p>
    <w:p w14:paraId="56D401D4" w14:textId="77777777" w:rsidR="00BC6CB5" w:rsidRDefault="00983256">
      <w:pPr>
        <w:pStyle w:val="ae"/>
        <w:spacing w:line="360" w:lineRule="auto"/>
      </w:pPr>
      <w:r>
        <w:rPr>
          <w:rFonts w:ascii="Times New Roman" w:hAnsi="Times New Roman" w:eastAsia="宋体"/>
          <w:sz w:val="24"/>
        </w:rPr>
        <w:t>本文重点关注两类跨层场景。第一类是“底层资源异常 + 应用层网络异常”复合场景，例如同时对宿主机内存链路实施异常拦截、对目标 Pod 施加 NetworkChaos 延迟或丢包，用于观察底层资源压力和服务访问劣化叠加后的表现。第二类是“Guest OS 资源压力 + Pod 生命周期故障”场景，即在虚拟机节点承受 CPU/内存压力时触发 PodChaos 或 StressChaos，以观察 k3s 调度、事件记录和工作负载恢复是否出现滞后。</w:t>
      </w:r>
    </w:p>
    <w:p w14:paraId="1E57072C" w14:textId="77777777" w:rsidR="00BC6CB5" w:rsidRDefault="00983256">
      <w:pPr>
        <w:pStyle w:val="ae"/>
        <w:spacing w:line="360" w:lineRule="auto"/>
      </w:pPr>
      <w:r>
        <w:rPr>
          <w:rFonts w:ascii="Times New Roman" w:hAnsi="Times New Roman" w:eastAsia="宋体"/>
          <w:sz w:val="24"/>
        </w:rPr>
        <w:t>从实验分析角度看，跨层故障的显著特点不是多个单层结果简单相加，而是会出现更复杂的级联传播。例如，底层虚拟化资源异常会先降低节点响应能力，进一步拉长 kubelet 上报、Pod 重建和服务访问时间；应用层网络异常又会放大请求超时和重试压力，使系统更难区分“节点性能退化”和“应用链路故障”。</w:t>
      </w:r>
    </w:p>
    <w:p w14:paraId="1AFE7051" w14:textId="77777777" w:rsidR="00BC6CB5" w:rsidRDefault="00983256">
      <w:pPr>
        <w:pStyle w:val="2"/>
        <w:spacing w:before="195" w:after="195"/>
        <w:jc w:val="left"/>
      </w:pPr>
      <w:bookmarkStart w:id="70" w:name="_Toc227941518"/>
      <w:r>
        <w:rPr>
          <w:b/>
        </w:rPr>
        <w:t xml:space="preserve">6.5 </w:t>
      </w:r>
      <w:r>
        <w:rPr>
          <w:b/>
        </w:rPr>
        <w:t>结果分析与系统问题讨论</w:t>
      </w:r>
      <w:bookmarkEnd w:id="70"/>
    </w:p>
    <w:p w14:paraId="2E278D7F" w14:textId="77777777" w:rsidR="00BC6CB5" w:rsidRDefault="00983256">
      <w:pPr>
        <w:pStyle w:val="ae"/>
        <w:spacing w:line="360" w:lineRule="auto"/>
      </w:pPr>
      <w:r>
        <w:t>综合单层与跨层实验结果可以看出，本文平台设计的多层次故障注入能力</w:t>
      </w:r>
      <w:r>
        <w:lastRenderedPageBreak/>
        <w:t>基本达到了预期目标。一方面，不同层次注入器能够在各自目标对象上稳定触发故障，验证了平台在内核级、系统级和业务级三个层面上的有效性；另一方面，平台能够较完整地回收故障过程中的关键日志和状态变化，为后续结果分析提供证据链。</w:t>
      </w:r>
    </w:p>
    <w:p w14:paraId="3E6C1236" w14:textId="77777777" w:rsidR="00BC6CB5" w:rsidRDefault="00983256">
      <w:pPr>
        <w:pStyle w:val="ae"/>
        <w:spacing w:line="360" w:lineRule="auto"/>
      </w:pPr>
      <w:r>
        <w:rPr>
          <w:rFonts w:ascii="Times New Roman" w:hAnsi="Times New Roman" w:eastAsia="宋体"/>
          <w:sz w:val="24"/>
        </w:rPr>
        <w:t>从被测系统表现来看，底层资源类故障更容易造成客户机崩溃、磁盘 I/O 错误和虚拟机状态异常；Guest OS 层故障更容易表现为性能劣化、节点响应迟缓和进程静默失效；k3s/Chaos Mesh 场景故障则体现为 Pod 重建、Service 访问超时、事件延迟和资源压力放大。这些现象说明，云平台故障会随层次变化从资源异常演化为应用可用性问题。</w:t>
      </w:r>
    </w:p>
    <w:p w14:paraId="5303699F" w14:textId="77777777" w:rsidR="00BC6CB5" w:rsidRDefault="00983256">
      <w:pPr>
        <w:pStyle w:val="ae"/>
        <w:spacing w:line="360" w:lineRule="auto"/>
      </w:pPr>
      <w:r>
        <w:t>实验也暴露出若干值得讨论的问题。第一，部分故障并不会立即导致服务中断，而是通过控制链路失真或状态不一致逐步扩大影响，这类隐蔽性故障在传统测试中往往难以被发现。第二，系统是否真正恢复到稳态，不能只看服务是否重新启动，还需要关注恢复后状态是否一致、关键链路是否仍残留异常。第三，跨层级联场景中，系统对故障来源的区分能力往往较弱，容易把资源压力误判为网络失联，或把链路拥塞误判为服务崩溃，这会直接影响恢复策略的正确性。</w:t>
      </w:r>
    </w:p>
    <w:p w14:paraId="758A6AC2" w14:textId="77777777" w:rsidR="00BC6CB5" w:rsidRDefault="00983256">
      <w:pPr>
        <w:pStyle w:val="2"/>
        <w:spacing w:before="195" w:after="195"/>
        <w:jc w:val="left"/>
      </w:pPr>
      <w:bookmarkStart w:id="71" w:name="_Toc227941519"/>
      <w:r>
        <w:rPr>
          <w:b/>
        </w:rPr>
        <w:lastRenderedPageBreak/>
        <w:t xml:space="preserve">6.6 </w:t>
      </w:r>
      <w:r>
        <w:rPr>
          <w:b/>
        </w:rPr>
        <w:t>平台有效性验证</w:t>
      </w:r>
      <w:bookmarkEnd w:id="71"/>
    </w:p>
    <w:p w14:paraId="5A2E7CA0" w14:textId="77777777" w:rsidR="00BC6CB5" w:rsidRDefault="00983256">
      <w:pPr>
        <w:pStyle w:val="ae"/>
        <w:spacing w:line="360" w:lineRule="auto"/>
      </w:pPr>
      <w:r>
        <w:rPr>
          <w:rFonts w:ascii="Times New Roman" w:hAnsi="Times New Roman" w:eastAsia="宋体"/>
          <w:sz w:val="24"/>
        </w:rPr>
        <w:t>除分析被测系统外，本章还对平台本身进行有效性验证。综合前述实验，平台在故障覆盖范围上能够支持宿主机虚拟化层、Guest OS 层以及 k3s/Chaos Mesh 应用层的多类故障；在任务组织上实现统一输入、统一调度和统一回收；在观测能力上能够集中保存命令输出、系统日志、Pod 状态和 Chaos 实验状态；在恢复闭环上能够清理网络规则、压力进程、内核注入开关和 Chaos Mesh 实验资源。</w:t>
      </w:r>
    </w:p>
    <w:p w14:paraId="0DF781EA" w14:textId="77777777" w:rsidR="00BC6CB5" w:rsidRDefault="00983256">
      <w:pPr>
        <w:pStyle w:val="2"/>
        <w:spacing w:before="195" w:after="195"/>
        <w:jc w:val="left"/>
      </w:pPr>
      <w:bookmarkStart w:id="72" w:name="_Toc227941520"/>
      <w:r>
        <w:rPr>
          <w:b/>
        </w:rPr>
        <w:t xml:space="preserve">6.7 </w:t>
      </w:r>
      <w:r>
        <w:rPr>
          <w:b/>
        </w:rPr>
        <w:t>本章小结</w:t>
      </w:r>
      <w:bookmarkEnd w:id="72"/>
    </w:p>
    <w:p w14:paraId="6B3FA54D" w14:textId="77777777" w:rsidR="00DF0F3D" w:rsidRDefault="00EB1AA4">
      <w:pPr>
        <w:pStyle w:val="ae"/>
      </w:pPr>
      <w:r>
        <w:rPr>
          <w:rFonts w:ascii="Times New Roman" w:hAnsi="Times New Roman" w:eastAsia="宋体"/>
          <w:sz w:val="24"/>
        </w:rPr>
        <w:t>本章围绕云平台故障注入工具的实验验证工作，说明了基于 ARM64、KVM、轻量级虚拟机集群、k3s 与 Chaos Mesh 构建的实验环境，并从故障触发、系统行为、恢复容错和平台有效性四个方面建立评价指标。通过对实验对象和观测维度的划分，后续测试能够覆盖宿主机虚拟化层、Guest OS 层和云原生应用层。</w:t>
      </w:r>
    </w:p>
    <w:p w14:paraId="03B57D21" w14:textId="77777777" w:rsidR="00DF0F3D" w:rsidRDefault="00EB1AA4">
      <w:pPr>
        <w:pStyle w:val="ae"/>
      </w:pPr>
      <w:r>
        <w:rPr>
          <w:rFonts w:ascii="Times New Roman" w:hAnsi="Times New Roman" w:eastAsia="宋体"/>
          <w:sz w:val="24"/>
        </w:rPr>
        <w:t>在单层故障注入实验中，宿主机与 KVM 层实验验证了寄存器篡改、缺页异常拦截、VFS 读写阻断和状态失真等底层故障能够有效触发；Guest OS 层实验验证了 CPU 争抢、内存耗尽、网络延迟、丢包、隔离以及进程挂起/终止等故障能够稳定作用于目标节点；k3s 与 Chaos Mesh 场景实验说明，平台能够将通用故障能力与云原生应用语义结合，用于观察 Pod、Service 和事件状态在异常条件下的响应过程。</w:t>
      </w:r>
    </w:p>
    <w:p w14:paraId="648DFBBB" w14:textId="77777777" w:rsidR="00DF0F3D" w:rsidRDefault="00EB1AA4">
      <w:pPr>
        <w:pStyle w:val="ae"/>
      </w:pPr>
      <w:r>
        <w:t>在跨层级联故障实验中，本文进一步验证了多层次故障组合对云平台整体行为的影响。实验表明，底层资源异常、</w:t>
      </w:r>
      <w:r>
        <w:t xml:space="preserve">Guest OS </w:t>
      </w:r>
      <w:r>
        <w:t>网络异常和上层控制面故障之间并非简单叠加关系，而是可能通过心跳延迟、状态误判、任务重调度和恢复阻塞等方式形成级联传播。这一结果说明，云平台健壮性测试需要同时关注单点故障效果和跨层传播过程，不能仅依赖单一层次或黑盒方式进行验证。</w:t>
      </w:r>
    </w:p>
    <w:p w14:paraId="35FF1D3C" w14:textId="77777777" w:rsidR="00DF0F3D" w:rsidRDefault="00EB1AA4">
      <w:pPr>
        <w:pStyle w:val="ae"/>
      </w:pPr>
      <w:r>
        <w:t>综合实验结果可以看出，本文设计的故障注入工具基本实现了预期目标，能够对多类故障进行统一配置、调度执行、日志回收和恢复清理，并能够为系统行为分析提供较完整的实验依据。同时，实验也表明平台在自动化指标计算、结果可视化和历史实验管理等方面仍有进一步完善空间。上述结论为下一章对全文工作的总结以及后续改进方向的提出提供了直接依据。</w:t>
      </w:r>
    </w:p>
    <w:p w14:paraId="17115AA5" w14:textId="77777777" w:rsidR="00BC6CB5" w:rsidRDefault="00BC6CB5" w:rsidP="00EC0614">
      <w:pPr>
        <w:pStyle w:val="1"/>
        <w:pageBreakBefore/>
        <w:spacing w:before="391" w:after="312"/>
      </w:pPr>
      <w:bookmarkStart w:id="73" w:name="_Toc227941521"/>
      <w:r>
        <w:rPr>
          <w:b/>
        </w:rPr>
        <w:lastRenderedPageBreak/>
        <w:t>结</w:t>
      </w:r>
      <w:r>
        <w:rPr>
          <w:b/>
        </w:rPr>
        <w:t xml:space="preserve">  </w:t>
      </w:r>
      <w:r>
        <w:rPr>
          <w:b/>
        </w:rPr>
        <w:t>论</w:t>
      </w:r>
      <w:bookmarkEnd w:id="73"/>
    </w:p>
    <w:p w14:paraId="0FCF293C" w14:textId="77777777" w:rsidR="00BC6CB5" w:rsidRDefault="00983256">
      <w:pPr>
        <w:pStyle w:val="ae"/>
        <w:spacing w:line="360" w:lineRule="auto"/>
      </w:pPr>
      <w:r>
        <w:rPr>
          <w:rFonts w:ascii="Times New Roman" w:hAnsi="Times New Roman" w:eastAsia="宋体"/>
          <w:sz w:val="24"/>
        </w:rPr>
        <w:t>本文围绕云平台故障注入工具的设计与实现展开研究，针对云平台层次复杂、故障传播路径隐蔽、传统黑盒测试覆盖不足等问题，构建了一套面向宿主机虚拟化层、Guest OS 运行层以及 k3s/Chaos Mesh 应用层的多层次故障注入工具，并在统一控制面基础上完成实验组织与有效性验证。</w:t>
      </w:r>
    </w:p>
    <w:p w14:paraId="196DAC9B" w14:textId="77777777" w:rsidR="00BC6CB5" w:rsidRDefault="00983256">
      <w:pPr>
        <w:pStyle w:val="ae"/>
        <w:spacing w:line="360" w:lineRule="auto"/>
      </w:pPr>
      <w:r>
        <w:rPr>
          <w:rFonts w:ascii="Times New Roman" w:hAnsi="Times New Roman" w:eastAsia="宋体"/>
          <w:sz w:val="24"/>
        </w:rPr>
        <w:t>在研究内容方面，本文首先分析了云平台分层结构和故障注入技术现状，明确了在 ARM64、KVM 和云原生应用场景下开展多层次故障注入研究的必要性；随后提出控制面与执行面分离、故障模型统一描述、任务集中调度和实验结果统一回收的设计思路，并完成平台核心模块与工作流程设计。</w:t>
      </w:r>
    </w:p>
    <w:p w14:paraId="1F836691" w14:textId="77777777" w:rsidR="00BC6CB5" w:rsidRDefault="00983256">
      <w:pPr>
        <w:pStyle w:val="ae"/>
        <w:spacing w:line="360" w:lineRule="auto"/>
      </w:pPr>
      <w:r>
        <w:rPr>
          <w:rFonts w:ascii="Times New Roman" w:hAnsi="Times New Roman" w:eastAsia="宋体"/>
          <w:sz w:val="24"/>
        </w:rPr>
        <w:t>在关键实现方面，本文重点完成了三类能力建设。第一，面向 IaaS 层实现基于 Kprobes 与 Kretprobes 的内核级故障注入引擎，可干预虚拟 CPU、缺页异常、TLB、VFS 和 KVM 状态路径。第二，面向 Guest OS 层实现资源争抢、内存耗尽、网络延迟与隔离、进程终止与挂起以及 ptrace 内存干预工具。第三，面向 k3s 与 Chaos Mesh 场景构建云原生应用层故障注入方法，使平台能够通过 PodChaos、NetworkChaos 和 StressChaos 验证 Pod、网络与资源压力故障。</w:t>
      </w:r>
    </w:p>
    <w:p w14:paraId="0F027B41" w14:textId="77777777" w:rsidR="00BC6CB5" w:rsidRDefault="00983256">
      <w:pPr>
        <w:pStyle w:val="ae"/>
        <w:spacing w:line="360" w:lineRule="auto"/>
      </w:pPr>
      <w:r>
        <w:t>在平台化能力方面，本文进一步实现了围绕</w:t>
      </w:r>
      <w:r>
        <w:t xml:space="preserve"> </w:t>
      </w:r>
      <w:proofErr w:type="spellStart"/>
      <w:r>
        <w:t>FastAPI</w:t>
      </w:r>
      <w:proofErr w:type="spellEnd"/>
      <w:r>
        <w:t xml:space="preserve"> </w:t>
      </w:r>
      <w:r>
        <w:t>后端、前端交互界面、</w:t>
      </w:r>
      <w:r>
        <w:t xml:space="preserve">SSH </w:t>
      </w:r>
      <w:r>
        <w:t>无代理远程调用、日志回收和状态监控的控制面组织方式，将原本分散在</w:t>
      </w:r>
      <w:r>
        <w:lastRenderedPageBreak/>
        <w:t>不同节点和不同层次上的注入能力整合为统一实验平台。通过这种集成方式，测试人员可以以较一致的方式组织故障实验、观察故障过程、回收实验结果并执行环境恢复，这使平台从单纯</w:t>
      </w:r>
      <w:r>
        <w:t>“</w:t>
      </w:r>
      <w:r>
        <w:t>注入工具集合</w:t>
      </w:r>
      <w:r>
        <w:t>”</w:t>
      </w:r>
      <w:r>
        <w:t>进一步演化为具备初步工程形态的故障注入测试系统。</w:t>
      </w:r>
    </w:p>
    <w:p w14:paraId="6D3F3764" w14:textId="77777777" w:rsidR="00BC6CB5" w:rsidRDefault="00983256">
      <w:pPr>
        <w:pStyle w:val="ae"/>
        <w:spacing w:line="360" w:lineRule="auto"/>
      </w:pPr>
      <w:r>
        <w:rPr>
          <w:rFonts w:ascii="Times New Roman" w:hAnsi="Times New Roman" w:eastAsia="宋体"/>
          <w:sz w:val="24"/>
        </w:rPr>
        <w:t>在实验验证方面，本文设计并执行单层故障注入实验和跨层级联故障实验，验证平台在宿主机层、Guest OS 层以及 k3s/Chaos Mesh 应用层的故障触发能力、状态观测能力与恢复闭环能力。实验结果表明，平台能够模拟资源、网络、进程和云原生应用异常，并揭示故障在不同层次之间的传播与放大过程。</w:t>
      </w:r>
    </w:p>
    <w:p w14:paraId="2D3CDBCF" w14:textId="77777777" w:rsidR="00BC6CB5" w:rsidRDefault="00983256">
      <w:pPr>
        <w:pStyle w:val="ae"/>
        <w:spacing w:line="360" w:lineRule="auto"/>
      </w:pPr>
      <w:r>
        <w:t>尽管本文已经完成了平台总体设计、关键注入器实现以及实验验证，但从严格意义上看，当前研究仍存在若干不足。首先，平台在实验结果分析方面仍以日志对比、状态观察和现象归纳为主，尚未形成更系统化的量化指标计算和自动统计能力。例如，在故障恢复时间、节点状态切换时延和业务可用性衰减曲线等方面，还可以进一步引入更精细的数据建模方法，以增强实验结论的客观性和说服力。</w:t>
      </w:r>
    </w:p>
    <w:p w14:paraId="12C95E02" w14:textId="77777777" w:rsidR="00BC6CB5" w:rsidRDefault="00983256">
      <w:pPr>
        <w:pStyle w:val="ae"/>
        <w:spacing w:line="360" w:lineRule="auto"/>
      </w:pPr>
      <w:r>
        <w:t>其次，当前平台虽然已经具备前端页面和后端控制中枢的基本形态，但在工程完成度上仍偏向论文原型系统。前端可视化展示主要服务于任务配置和基础结果查看，在拓扑动态展示、历史实验管理、参数模板复用以及多用户协同等方面仍较为简化。若将其进一步拓展为长期使用的测试平台，还需要在用户体验和系统稳定性方面做更多打磨。</w:t>
      </w:r>
    </w:p>
    <w:p w14:paraId="522822FB" w14:textId="77777777" w:rsidR="00BC6CB5" w:rsidRDefault="00983256">
      <w:pPr>
        <w:pStyle w:val="ae"/>
        <w:spacing w:line="360" w:lineRule="auto"/>
      </w:pPr>
      <w:r>
        <w:rPr>
          <w:rFonts w:ascii="Times New Roman" w:hAnsi="Times New Roman" w:eastAsia="宋体"/>
          <w:sz w:val="24"/>
        </w:rPr>
        <w:t>再次，平台实验环境虽然覆盖了 ARM64、KVM、Guest OS、k3s 与 Chaos Mesh 场景，但测试样本规模和运行条件仍相对有限。当前实验主要在小规模可控环境中展开，适合验证平台机制本身；若希望进一步证明其在更大规模集群和复杂业务场景中的适用性，还需要扩展节点数量、负载强度和场景丰富度。</w:t>
      </w:r>
    </w:p>
    <w:p w14:paraId="7A872666" w14:textId="77777777" w:rsidR="00BC6CB5" w:rsidRDefault="00983256">
      <w:pPr>
        <w:pStyle w:val="ae"/>
        <w:spacing w:line="360" w:lineRule="auto"/>
      </w:pPr>
      <w:r>
        <w:t>针对上述不足，本文认为后续工作可从以下几个方向进一步展开。第一，增强平台的数据分析与可视化能力。在现有日志回收和状态监控基础上，可进一步引入统一时间序列存储、自动指标提取和可视化图表生成机制，使故障传播路径、恢复时间和系统可用性变化趋势能够被更直观地展示。这不仅有助于论文结果分析，也将提升平台在工程应用中的解释能力。</w:t>
      </w:r>
    </w:p>
    <w:p w14:paraId="2DD921E6" w14:textId="77777777" w:rsidR="00BC6CB5" w:rsidRDefault="00983256">
      <w:pPr>
        <w:pStyle w:val="ae"/>
        <w:spacing w:line="360" w:lineRule="auto"/>
      </w:pPr>
      <w:r>
        <w:rPr>
          <w:rFonts w:ascii="Times New Roman" w:hAnsi="Times New Roman" w:eastAsia="宋体"/>
          <w:sz w:val="24"/>
        </w:rPr>
        <w:t>第二，扩展平台支持的故障类型与目标环境。当前平台已经覆盖 CPU、内存、网络、进程、状态机、Pod 生命周期、网络混沌和资源压力等多类故障，后续可继续加入容器运行时故障、分布式存储一致性故障、数据库复制异常以及 Kubernetes 控制平面故障，以提升平台对现代云环境的适配范围。</w:t>
      </w:r>
    </w:p>
    <w:p w14:paraId="7DF63E5B" w14:textId="77777777" w:rsidR="00BC6CB5" w:rsidRDefault="00983256">
      <w:pPr>
        <w:pStyle w:val="ae"/>
        <w:spacing w:line="360" w:lineRule="auto"/>
      </w:pPr>
      <w:r>
        <w:t>第三，提升平台的自动化与智能化水平。未来可在现有任务调度基础上增加实验模板库、故障组合推荐机制和自动恢复策略生成能力，使平台能够根据</w:t>
      </w:r>
      <w:r>
        <w:lastRenderedPageBreak/>
        <w:t>目标系统结构自动生成更合理的故障实验方案。若进一步结合日志特征识别与异常模式匹配，还可以探索从</w:t>
      </w:r>
      <w:r>
        <w:t>“</w:t>
      </w:r>
      <w:r>
        <w:t>人工指定故障场景</w:t>
      </w:r>
      <w:r>
        <w:t>”</w:t>
      </w:r>
      <w:r>
        <w:t>向</w:t>
      </w:r>
      <w:r>
        <w:t>“</w:t>
      </w:r>
      <w:r>
        <w:t>自动生成测试组合</w:t>
      </w:r>
      <w:r>
        <w:t>”</w:t>
      </w:r>
      <w:r>
        <w:t>的方向演进。</w:t>
      </w:r>
    </w:p>
    <w:p w14:paraId="6AC32609" w14:textId="77777777" w:rsidR="00BC6CB5" w:rsidRDefault="00983256">
      <w:pPr>
        <w:pStyle w:val="ae"/>
        <w:spacing w:line="360" w:lineRule="auto"/>
      </w:pPr>
      <w:r>
        <w:t>第四，推动平台从论文原型向可复用测试系统演进。后续可通过完善权限管理、实验历史归档、节点资产管理以及图形化拓扑界面等方式，提升平台在真实研发与测试场景中的可用性。若条件允许，还可以将平台与持续集成环境或自动化测试流水线结合，使故障注入测试逐步从人工实验走向日常化、流程化的系统验证手段。</w:t>
      </w:r>
    </w:p>
    <w:p w14:paraId="5B972692" w14:textId="77777777" w:rsidR="00BC6CB5" w:rsidRDefault="00983256">
      <w:pPr>
        <w:pStyle w:val="ae"/>
        <w:spacing w:line="360" w:lineRule="auto"/>
      </w:pPr>
      <w:r>
        <w:t>总体而言，随着云平台规模持续扩大、运行层次持续增多以及容错要求不断提高，故障注入技术仍将是云平台健壮性测试中的重要研究方向。本文的研究工作为后续相关平台构建和实验验证提供了一个较为完整的实现基础，也为进一步开展更大规模、更高自动化程度的云平台故障注入研究奠定了基础。</w:t>
      </w:r>
    </w:p>
    <w:p w14:paraId="50AFA02E" w14:textId="77777777" w:rsidR="00BC6CB5" w:rsidRDefault="00BC6CB5" w:rsidP="00EC0614">
      <w:pPr>
        <w:pStyle w:val="1"/>
        <w:pageBreakBefore/>
        <w:spacing w:before="391" w:after="312"/>
      </w:pPr>
      <w:bookmarkStart w:id="74" w:name="_Toc227941522"/>
      <w:r>
        <w:rPr>
          <w:b/>
        </w:rPr>
        <w:lastRenderedPageBreak/>
        <w:t>参考文献</w:t>
      </w:r>
      <w:bookmarkEnd w:id="74"/>
    </w:p>
    <w:p w14:paraId="7CA0E930" w14:textId="77777777" w:rsidR="00D125BF" w:rsidRDefault="00EB1AA4">
      <w:pPr>
        <w:pStyle w:val="a6"/>
        <w:spacing w:line="300" w:lineRule="auto"/>
        <w:ind w:left="420" w:hanging="420"/>
        <w:jc w:val="left"/>
      </w:pPr>
      <w:r>
        <w:rPr>
          <w:rFonts w:ascii="Times New Roman" w:hAnsi="Times New Roman"/>
        </w:rPr>
        <w:t>[1] Al-Said Ahmad A, Al-</w:t>
      </w:r>
      <w:proofErr w:type="spellStart"/>
      <w:r>
        <w:rPr>
          <w:rFonts w:ascii="Times New Roman" w:hAnsi="Times New Roman"/>
        </w:rPr>
        <w:t>Qora'n</w:t>
      </w:r>
      <w:proofErr w:type="spellEnd"/>
      <w:r>
        <w:rPr>
          <w:rFonts w:ascii="Times New Roman" w:hAnsi="Times New Roman"/>
        </w:rPr>
        <w:t xml:space="preserve"> L F, Zayed A. Exploring the impact of chaos engineering with various user loads on cloud native applications: an exploratory empirical study[J]. Computing, 2024, 106: 2389-2425.</w:t>
      </w:r>
    </w:p>
    <w:p w14:paraId="441EC688" w14:textId="77777777" w:rsidR="00D125BF" w:rsidRDefault="00EB1AA4">
      <w:pPr>
        <w:pStyle w:val="a6"/>
        <w:spacing w:line="300" w:lineRule="auto"/>
        <w:ind w:left="420" w:hanging="420"/>
        <w:jc w:val="left"/>
      </w:pPr>
      <w:r>
        <w:rPr>
          <w:rFonts w:ascii="Times New Roman" w:hAnsi="Times New Roman"/>
        </w:rPr>
        <w:t>[2] Al-Said Ahmad A, Andras P. Scalability resilience framework using application-level fault injection for cloud-based software services[J]. Journal of Cloud Computing, 2022, 11(1): 1.</w:t>
      </w:r>
    </w:p>
    <w:p w14:paraId="6BB31F0D" w14:textId="77777777" w:rsidR="00D125BF" w:rsidRDefault="00EB1AA4">
      <w:pPr>
        <w:pStyle w:val="a6"/>
        <w:spacing w:line="300" w:lineRule="auto"/>
        <w:ind w:left="420" w:hanging="420"/>
        <w:jc w:val="left"/>
      </w:pPr>
      <w:r>
        <w:rPr>
          <w:rFonts w:ascii="Times New Roman" w:hAnsi="Times New Roman"/>
        </w:rPr>
        <w:t xml:space="preserve">[3] </w:t>
      </w:r>
      <w:proofErr w:type="spellStart"/>
      <w:r>
        <w:rPr>
          <w:rFonts w:ascii="Times New Roman" w:hAnsi="Times New Roman"/>
        </w:rPr>
        <w:t>Mailewa</w:t>
      </w:r>
      <w:proofErr w:type="spellEnd"/>
      <w:r>
        <w:rPr>
          <w:rFonts w:ascii="Times New Roman" w:hAnsi="Times New Roman"/>
        </w:rPr>
        <w:t xml:space="preserve"> A B, </w:t>
      </w:r>
      <w:proofErr w:type="spellStart"/>
      <w:r>
        <w:rPr>
          <w:rFonts w:ascii="Times New Roman" w:hAnsi="Times New Roman"/>
        </w:rPr>
        <w:t>Akuthota</w:t>
      </w:r>
      <w:proofErr w:type="spellEnd"/>
      <w:r>
        <w:rPr>
          <w:rFonts w:ascii="Times New Roman" w:hAnsi="Times New Roman"/>
        </w:rPr>
        <w:t xml:space="preserve"> A, </w:t>
      </w:r>
      <w:proofErr w:type="spellStart"/>
      <w:r>
        <w:rPr>
          <w:rFonts w:ascii="Times New Roman" w:hAnsi="Times New Roman"/>
        </w:rPr>
        <w:t>Mohottalalage</w:t>
      </w:r>
      <w:proofErr w:type="spellEnd"/>
      <w:r>
        <w:rPr>
          <w:rFonts w:ascii="Times New Roman" w:hAnsi="Times New Roman"/>
        </w:rPr>
        <w:t xml:space="preserve"> T M D. A review of resilience testing in microservices architectures: implementing chaos engineering for fault tolerance and system reliability[C]//2025 IEEE 15th Annual Computing and Communication Workshop and Conference. 2025: 236-242.</w:t>
      </w:r>
    </w:p>
    <w:p w14:paraId="51BB3925" w14:textId="77777777" w:rsidR="00D125BF" w:rsidRDefault="00EB1AA4">
      <w:pPr>
        <w:pStyle w:val="a6"/>
        <w:spacing w:line="300" w:lineRule="auto"/>
        <w:ind w:left="420" w:hanging="420"/>
        <w:jc w:val="left"/>
      </w:pPr>
      <w:r>
        <w:rPr>
          <w:rFonts w:ascii="Times New Roman" w:hAnsi="Times New Roman"/>
        </w:rPr>
        <w:t>[4] Yadav R. Harnessing chaos: the role of chaos engineering in cloud applications and impacts on site reliability engineering[J]. International Journal of Computer Trends and Technology, 2024, 72(6): 25-30.</w:t>
      </w:r>
    </w:p>
    <w:p w14:paraId="168C3136" w14:textId="77777777" w:rsidR="00D125BF" w:rsidRDefault="00EB1AA4">
      <w:pPr>
        <w:pStyle w:val="a6"/>
        <w:spacing w:line="300" w:lineRule="auto"/>
        <w:ind w:left="420" w:hanging="420"/>
        <w:jc w:val="left"/>
      </w:pPr>
      <w:r>
        <w:rPr>
          <w:rFonts w:ascii="Times New Roman" w:hAnsi="Times New Roman"/>
        </w:rPr>
        <w:t xml:space="preserve">[5] </w:t>
      </w:r>
      <w:proofErr w:type="spellStart"/>
      <w:r>
        <w:rPr>
          <w:rFonts w:ascii="Times New Roman" w:hAnsi="Times New Roman"/>
        </w:rPr>
        <w:t>Poltronieri</w:t>
      </w:r>
      <w:proofErr w:type="spellEnd"/>
      <w:r>
        <w:rPr>
          <w:rFonts w:ascii="Times New Roman" w:hAnsi="Times New Roman"/>
        </w:rPr>
        <w:t xml:space="preserve"> F, </w:t>
      </w:r>
      <w:proofErr w:type="spellStart"/>
      <w:r>
        <w:rPr>
          <w:rFonts w:ascii="Times New Roman" w:hAnsi="Times New Roman"/>
        </w:rPr>
        <w:t>Tortonesi</w:t>
      </w:r>
      <w:proofErr w:type="spellEnd"/>
      <w:r>
        <w:rPr>
          <w:rFonts w:ascii="Times New Roman" w:hAnsi="Times New Roman"/>
        </w:rPr>
        <w:t xml:space="preserve"> M, Stefanelli C. </w:t>
      </w:r>
      <w:proofErr w:type="spellStart"/>
      <w:r>
        <w:rPr>
          <w:rFonts w:ascii="Times New Roman" w:hAnsi="Times New Roman"/>
        </w:rPr>
        <w:t>ChaosTwin</w:t>
      </w:r>
      <w:proofErr w:type="spellEnd"/>
      <w:r>
        <w:rPr>
          <w:rFonts w:ascii="Times New Roman" w:hAnsi="Times New Roman"/>
        </w:rPr>
        <w:t>: a chaos engineering and digital twin approach for the design of resilient IT services[C]//2021 17th International Conference on Network and Service Management. 2021: 234-238.</w:t>
      </w:r>
    </w:p>
    <w:p w14:paraId="1B48A642" w14:textId="77777777" w:rsidR="00D125BF" w:rsidRDefault="00EB1AA4">
      <w:pPr>
        <w:pStyle w:val="a6"/>
        <w:spacing w:line="300" w:lineRule="auto"/>
        <w:ind w:left="420" w:hanging="420"/>
        <w:jc w:val="left"/>
      </w:pPr>
      <w:r>
        <w:rPr>
          <w:rFonts w:ascii="Times New Roman" w:hAnsi="Times New Roman"/>
        </w:rPr>
        <w:t xml:space="preserve">[6] Naqvi M A, Malik S, </w:t>
      </w:r>
      <w:proofErr w:type="spellStart"/>
      <w:r>
        <w:rPr>
          <w:rFonts w:ascii="Times New Roman" w:hAnsi="Times New Roman"/>
        </w:rPr>
        <w:t>Astekin</w:t>
      </w:r>
      <w:proofErr w:type="spellEnd"/>
      <w:r>
        <w:rPr>
          <w:rFonts w:ascii="Times New Roman" w:hAnsi="Times New Roman"/>
        </w:rPr>
        <w:t xml:space="preserve"> M, Moonen L. On evaluating self-adaptive and self-healing systems using chaos engineering[C]//2022 IEEE International Conference on Autonomic Computing and Self-Organizing Systems. 2022: 1-10.</w:t>
      </w:r>
    </w:p>
    <w:p w14:paraId="4D1EE9F3" w14:textId="77777777" w:rsidR="00D125BF" w:rsidRDefault="00EB1AA4">
      <w:pPr>
        <w:pStyle w:val="a6"/>
        <w:spacing w:line="300" w:lineRule="auto"/>
        <w:ind w:left="420" w:hanging="420"/>
        <w:jc w:val="left"/>
      </w:pPr>
      <w:r>
        <w:rPr>
          <w:rFonts w:ascii="Times New Roman" w:hAnsi="Times New Roman"/>
        </w:rPr>
        <w:t xml:space="preserve">[7] </w:t>
      </w:r>
      <w:proofErr w:type="spellStart"/>
      <w:r>
        <w:rPr>
          <w:rFonts w:ascii="Times New Roman" w:hAnsi="Times New Roman"/>
        </w:rPr>
        <w:t>Torkura</w:t>
      </w:r>
      <w:proofErr w:type="spellEnd"/>
      <w:r>
        <w:rPr>
          <w:rFonts w:ascii="Times New Roman" w:hAnsi="Times New Roman"/>
        </w:rPr>
        <w:t xml:space="preserve"> K A, </w:t>
      </w:r>
      <w:proofErr w:type="spellStart"/>
      <w:r>
        <w:rPr>
          <w:rFonts w:ascii="Times New Roman" w:hAnsi="Times New Roman"/>
        </w:rPr>
        <w:t>Sukmana</w:t>
      </w:r>
      <w:proofErr w:type="spellEnd"/>
      <w:r>
        <w:rPr>
          <w:rFonts w:ascii="Times New Roman" w:hAnsi="Times New Roman"/>
        </w:rPr>
        <w:t xml:space="preserve"> M I H, Cheng F, Meinel C. </w:t>
      </w:r>
      <w:proofErr w:type="spellStart"/>
      <w:r>
        <w:rPr>
          <w:rFonts w:ascii="Times New Roman" w:hAnsi="Times New Roman"/>
        </w:rPr>
        <w:t>CloudStrike</w:t>
      </w:r>
      <w:proofErr w:type="spellEnd"/>
      <w:r>
        <w:rPr>
          <w:rFonts w:ascii="Times New Roman" w:hAnsi="Times New Roman"/>
        </w:rPr>
        <w:t>: chaos engineering for security and resiliency in cloud infrastructure[J]. IEEE Access, 2020, 8: 123044-123060.</w:t>
      </w:r>
    </w:p>
    <w:p w14:paraId="3601DD0E" w14:textId="77777777" w:rsidR="00D125BF" w:rsidRDefault="00EB1AA4">
      <w:pPr>
        <w:pStyle w:val="a6"/>
        <w:spacing w:line="300" w:lineRule="auto"/>
        <w:ind w:left="420" w:hanging="420"/>
        <w:jc w:val="left"/>
      </w:pPr>
      <w:r>
        <w:rPr>
          <w:rFonts w:ascii="Times New Roman" w:hAnsi="Times New Roman"/>
        </w:rPr>
        <w:t xml:space="preserve">[8] Cloud Native Computing Foundation. Chaos engineering in 2024 with </w:t>
      </w:r>
      <w:proofErr w:type="spellStart"/>
      <w:r>
        <w:rPr>
          <w:rFonts w:ascii="Times New Roman" w:hAnsi="Times New Roman"/>
        </w:rPr>
        <w:t>LitmusChaos</w:t>
      </w:r>
      <w:proofErr w:type="spellEnd"/>
      <w:r>
        <w:rPr>
          <w:rFonts w:ascii="Times New Roman" w:hAnsi="Times New Roman"/>
        </w:rPr>
        <w:t>[EB/OL]. 2024.</w:t>
      </w:r>
    </w:p>
    <w:p w14:paraId="008A2A65" w14:textId="77777777" w:rsidR="00D125BF" w:rsidRDefault="00EB1AA4">
      <w:pPr>
        <w:pStyle w:val="a6"/>
        <w:spacing w:line="300" w:lineRule="auto"/>
        <w:ind w:left="420" w:hanging="420"/>
        <w:jc w:val="left"/>
      </w:pPr>
      <w:r>
        <w:rPr>
          <w:rFonts w:ascii="Times New Roman" w:hAnsi="Times New Roman"/>
        </w:rPr>
        <w:t>[9] Chaos Mesh Authors. Chaos Mesh overview[EB/OL]. 2026.</w:t>
      </w:r>
    </w:p>
    <w:p w14:paraId="4F892308" w14:textId="77777777" w:rsidR="00D125BF" w:rsidRDefault="00EB1AA4">
      <w:pPr>
        <w:pStyle w:val="a6"/>
        <w:spacing w:line="300" w:lineRule="auto"/>
        <w:ind w:left="420" w:hanging="420"/>
        <w:jc w:val="left"/>
      </w:pPr>
      <w:r>
        <w:rPr>
          <w:rFonts w:ascii="Times New Roman" w:hAnsi="Times New Roman"/>
        </w:rPr>
        <w:t>[10] Chaos Mesh Authors. Basic features[EB/OL]. 2026.</w:t>
      </w:r>
    </w:p>
    <w:p w14:paraId="5B11C88A" w14:textId="77777777" w:rsidR="00D125BF" w:rsidRDefault="00EB1AA4">
      <w:pPr>
        <w:pStyle w:val="a6"/>
        <w:spacing w:line="300" w:lineRule="auto"/>
        <w:ind w:left="420" w:hanging="420"/>
        <w:jc w:val="left"/>
      </w:pPr>
      <w:r>
        <w:rPr>
          <w:rFonts w:ascii="Times New Roman" w:hAnsi="Times New Roman"/>
        </w:rPr>
        <w:lastRenderedPageBreak/>
        <w:t>[11] Microsoft. Faults and actions in Azure Chaos Studio[EB/OL]. 2024.</w:t>
      </w:r>
    </w:p>
    <w:p w14:paraId="54474B3F" w14:textId="77777777" w:rsidR="00D125BF" w:rsidRDefault="00EB1AA4">
      <w:pPr>
        <w:pStyle w:val="a6"/>
        <w:spacing w:line="300" w:lineRule="auto"/>
        <w:ind w:left="420" w:hanging="420"/>
        <w:jc w:val="left"/>
      </w:pPr>
      <w:r>
        <w:rPr>
          <w:rFonts w:ascii="Times New Roman" w:hAnsi="Times New Roman"/>
        </w:rPr>
        <w:t>[12] Microsoft. Azure Chaos Studio fault and action library[EB/OL]. 2026.</w:t>
      </w:r>
    </w:p>
    <w:p w14:paraId="4E1E860E" w14:textId="77777777" w:rsidR="00D125BF" w:rsidRDefault="00EB1AA4">
      <w:pPr>
        <w:pStyle w:val="a6"/>
        <w:spacing w:line="300" w:lineRule="auto"/>
        <w:ind w:left="420" w:hanging="420"/>
        <w:jc w:val="left"/>
      </w:pPr>
      <w:r>
        <w:rPr>
          <w:rFonts w:ascii="Times New Roman" w:hAnsi="Times New Roman"/>
        </w:rPr>
        <w:t>[13] The Linux Kernel Documentation. Kernel probes (</w:t>
      </w:r>
      <w:proofErr w:type="spellStart"/>
      <w:r>
        <w:rPr>
          <w:rFonts w:ascii="Times New Roman" w:hAnsi="Times New Roman"/>
        </w:rPr>
        <w:t>Kprobes</w:t>
      </w:r>
      <w:proofErr w:type="spellEnd"/>
      <w:r>
        <w:rPr>
          <w:rFonts w:ascii="Times New Roman" w:hAnsi="Times New Roman"/>
        </w:rPr>
        <w:t>)[EB/OL]. 2024.</w:t>
      </w:r>
    </w:p>
    <w:p w14:paraId="04099C95" w14:textId="77777777" w:rsidR="00D125BF" w:rsidRDefault="00EB1AA4">
      <w:pPr>
        <w:pStyle w:val="a6"/>
        <w:spacing w:line="300" w:lineRule="auto"/>
        <w:ind w:left="420" w:hanging="420"/>
        <w:jc w:val="left"/>
      </w:pPr>
      <w:r>
        <w:rPr>
          <w:rFonts w:ascii="Times New Roman" w:hAnsi="Times New Roman"/>
        </w:rPr>
        <w:t>[14] The Linux Kernel Documentation. Fault injection capabilities infrastructure[EB/OL]. 2026.</w:t>
      </w:r>
    </w:p>
    <w:p w14:paraId="7FC8BD44" w14:textId="77777777" w:rsidR="00D125BF" w:rsidRDefault="00EB1AA4">
      <w:pPr>
        <w:pStyle w:val="a6"/>
        <w:spacing w:line="300" w:lineRule="auto"/>
        <w:ind w:left="420" w:hanging="420"/>
        <w:jc w:val="left"/>
      </w:pPr>
      <w:r>
        <w:rPr>
          <w:rFonts w:ascii="Times New Roman" w:hAnsi="Times New Roman"/>
        </w:rPr>
        <w:t>[15] The Linux Kernel Documentation. The definitive KVM API documentation[EB/OL]. 2026.</w:t>
      </w:r>
    </w:p>
    <w:p w14:paraId="5311E24C" w14:textId="77777777" w:rsidR="00D125BF" w:rsidRDefault="00EB1AA4">
      <w:pPr>
        <w:pStyle w:val="a6"/>
        <w:spacing w:line="300" w:lineRule="auto"/>
        <w:ind w:left="420" w:hanging="420"/>
        <w:jc w:val="left"/>
      </w:pPr>
      <w:r>
        <w:rPr>
          <w:rFonts w:ascii="Times New Roman" w:hAnsi="Times New Roman"/>
        </w:rPr>
        <w:t>[16] The Linux Kernel Documentation. ARM KVM documentation[EB/OL]. 2026.</w:t>
      </w:r>
    </w:p>
    <w:p w14:paraId="70235C8A" w14:textId="77777777" w:rsidR="00D125BF" w:rsidRDefault="00EB1AA4">
      <w:pPr>
        <w:pStyle w:val="a6"/>
        <w:spacing w:line="300" w:lineRule="auto"/>
        <w:ind w:left="420" w:hanging="420"/>
        <w:jc w:val="left"/>
      </w:pPr>
      <w:r>
        <w:rPr>
          <w:rFonts w:ascii="Times New Roman" w:hAnsi="Times New Roman"/>
        </w:rPr>
        <w:t>[17] QEMU Project. QEMU version 9.2.0 released[EB/OL]. 2024.</w:t>
      </w:r>
    </w:p>
    <w:p w14:paraId="17A21FA8" w14:textId="77777777" w:rsidR="00D125BF" w:rsidRDefault="00EB1AA4">
      <w:pPr>
        <w:pStyle w:val="a6"/>
        <w:spacing w:line="300" w:lineRule="auto"/>
        <w:ind w:left="420" w:hanging="420"/>
        <w:jc w:val="left"/>
      </w:pPr>
      <w:r>
        <w:rPr>
          <w:rFonts w:ascii="Times New Roman" w:hAnsi="Times New Roman" w:eastAsia="宋体"/>
          <w:sz w:val="24"/>
        </w:rPr>
        <w:t>[18] K3s Authors. K3s - Lightweight Kubernetes[EB/OL]. 2026.</w:t>
      </w:r>
    </w:p>
    <w:p w14:paraId="41A53DBB" w14:textId="77777777" w:rsidR="00D125BF" w:rsidRDefault="00EB1AA4">
      <w:pPr>
        <w:pStyle w:val="a6"/>
        <w:spacing w:line="300" w:lineRule="auto"/>
        <w:ind w:left="420" w:hanging="420"/>
        <w:jc w:val="left"/>
      </w:pPr>
      <w:r>
        <w:rPr>
          <w:rFonts w:ascii="Times New Roman" w:hAnsi="Times New Roman" w:eastAsia="宋体"/>
          <w:sz w:val="24"/>
        </w:rPr>
        <w:t>[19] K3s Authors. Requirements[EB/OL]. 2026.</w:t>
      </w:r>
    </w:p>
    <w:p w14:paraId="7B3E16A2" w14:textId="77777777" w:rsidR="00D125BF" w:rsidRDefault="00EB1AA4">
      <w:pPr>
        <w:pStyle w:val="a6"/>
        <w:spacing w:line="300" w:lineRule="auto"/>
        <w:ind w:left="420" w:hanging="420"/>
        <w:jc w:val="left"/>
      </w:pPr>
      <w:r>
        <w:rPr>
          <w:rFonts w:ascii="Times New Roman" w:hAnsi="Times New Roman" w:eastAsia="宋体"/>
          <w:sz w:val="24"/>
        </w:rPr>
        <w:t>[20] Chaos Mesh Authors. Create Chaos Mesh Workflow[EB/OL]. 2026.</w:t>
      </w:r>
    </w:p>
    <w:p w14:paraId="17F72DAE" w14:textId="77777777" w:rsidR="00D125BF" w:rsidRDefault="00EB1AA4">
      <w:pPr>
        <w:pStyle w:val="a6"/>
        <w:spacing w:line="300" w:lineRule="auto"/>
        <w:ind w:left="420" w:hanging="420"/>
        <w:jc w:val="left"/>
      </w:pPr>
      <w:r>
        <w:rPr>
          <w:rFonts w:ascii="Times New Roman" w:hAnsi="Times New Roman" w:eastAsia="宋体"/>
          <w:sz w:val="24"/>
        </w:rPr>
        <w:t>[21] Kubernetes Authors. Pods[EB/OL]. 2026.</w:t>
      </w:r>
    </w:p>
    <w:p w14:paraId="00A02430" w14:textId="77777777" w:rsidR="00D125BF" w:rsidRDefault="00EB1AA4">
      <w:pPr>
        <w:pStyle w:val="a6"/>
        <w:spacing w:line="300" w:lineRule="auto"/>
        <w:ind w:left="420" w:hanging="420"/>
        <w:jc w:val="left"/>
      </w:pPr>
      <w:r>
        <w:rPr>
          <w:rFonts w:ascii="Times New Roman" w:hAnsi="Times New Roman"/>
        </w:rPr>
        <w:t>[22] Gremlin. Fault injection[EB/OL]. 2026.</w:t>
      </w:r>
    </w:p>
    <w:p w14:paraId="1A98ECDA" w14:textId="77777777" w:rsidR="003819AE" w:rsidRPr="00AD095A" w:rsidRDefault="003819AE" w:rsidP="009F607C">
      <w:pPr>
        <w:spacing w:before="391" w:after="240"/>
        <w:rPr>
          <w:b/>
          <w:lang w:val="x-none"/>
        </w:rPr>
      </w:pPr>
    </w:p>
    <w:p w14:paraId="77C32F80" w14:textId="77777777" w:rsidR="003819AE" w:rsidRDefault="003819AE" w:rsidP="009F607C">
      <w:pPr>
        <w:spacing w:before="391" w:after="240"/>
        <w:rPr>
          <w:b/>
        </w:rPr>
      </w:pPr>
    </w:p>
    <w:p w14:paraId="160231B5" w14:textId="77777777" w:rsidR="003819AE" w:rsidRDefault="003819AE" w:rsidP="009F607C">
      <w:pPr>
        <w:spacing w:before="391" w:after="240"/>
        <w:rPr>
          <w:b/>
        </w:rPr>
      </w:pPr>
    </w:p>
    <w:p w14:paraId="6D39B3B5" w14:textId="77777777" w:rsidR="003819AE" w:rsidRDefault="003819AE" w:rsidP="009F607C">
      <w:pPr>
        <w:spacing w:before="391" w:after="240"/>
        <w:rPr>
          <w:b/>
        </w:rPr>
      </w:pPr>
    </w:p>
    <w:p w14:paraId="59B0277B" w14:textId="77777777" w:rsidR="003819AE" w:rsidRDefault="003819AE" w:rsidP="009F607C">
      <w:pPr>
        <w:spacing w:before="391" w:after="240"/>
        <w:rPr>
          <w:b/>
        </w:rPr>
      </w:pPr>
    </w:p>
    <w:p w14:paraId="55E775C5" w14:textId="77777777" w:rsidR="003819AE" w:rsidRDefault="003819AE" w:rsidP="009F607C">
      <w:pPr>
        <w:spacing w:before="391" w:after="240"/>
        <w:rPr>
          <w:b/>
        </w:rPr>
      </w:pPr>
    </w:p>
    <w:p w14:paraId="2B9DE979" w14:textId="77777777" w:rsidR="00AD095A" w:rsidRDefault="009D4680" w:rsidP="00AD095A">
      <w:pPr>
        <w:pStyle w:val="1"/>
        <w:spacing w:before="391" w:afterLines="0" w:after="0" w:line="300" w:lineRule="auto"/>
      </w:pPr>
      <w:r w:rsidRPr="00AD095A">
        <w:rPr>
          <w:rFonts w:hint="eastAsia"/>
        </w:rPr>
        <w:lastRenderedPageBreak/>
        <w:t>哈尔滨工业大学本科毕业论文（</w:t>
      </w:r>
      <w:r w:rsidRPr="00AD095A">
        <w:t>设计</w:t>
      </w:r>
      <w:r w:rsidRPr="00AD095A">
        <w:rPr>
          <w:rFonts w:hint="eastAsia"/>
        </w:rPr>
        <w:t>）</w:t>
      </w:r>
      <w:bookmarkStart w:id="75" w:name="_Toc227941524"/>
    </w:p>
    <w:p w14:paraId="641297CE" w14:textId="77777777" w:rsidR="009D4680" w:rsidRPr="00AD095A" w:rsidRDefault="009D4680" w:rsidP="00AD095A">
      <w:pPr>
        <w:pStyle w:val="1"/>
        <w:spacing w:beforeLines="0" w:before="0" w:afterLines="0" w:after="312" w:line="300" w:lineRule="auto"/>
      </w:pPr>
      <w:r w:rsidRPr="00AD095A">
        <w:rPr>
          <w:rFonts w:hint="eastAsia"/>
        </w:rPr>
        <w:t>原创性声明和使用权限</w:t>
      </w:r>
      <w:bookmarkEnd w:id="75"/>
    </w:p>
    <w:p w14:paraId="3856934D" w14: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本科毕业论文（设计）原创性声明</w:t>
      </w:r>
    </w:p>
    <w:p w14:paraId="6C5DC62A" w14:textId="77777777" w:rsidR="009F6C3B" w:rsidRPr="00AA40BD" w:rsidRDefault="009F6C3B" w:rsidP="00AD095A">
      <w:pPr>
        <w:snapToGrid w:val="0"/>
        <w:spacing w:line="300" w:lineRule="auto"/>
        <w:ind w:firstLine="420"/>
      </w:pPr>
      <w:r>
        <w:t>本人郑重声明：此处所提交的本科毕业论文（设计）《云平台故障注入工具》，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w:t>
      </w:r>
    </w:p>
    <w:p w14:paraId="64882740" w14:textId="77777777" w:rsidR="009F6C3B" w:rsidRPr="00AA40BD" w:rsidRDefault="009F6C3B" w:rsidP="009F6C3B">
      <w:pPr>
        <w:snapToGrid w:val="0"/>
        <w:spacing w:line="300" w:lineRule="auto"/>
        <w:ind w:firstLine="570"/>
      </w:pPr>
    </w:p>
    <w:p w14:paraId="5656B4F7" w14:textId="77777777" w:rsidR="009F6C3B" w:rsidRPr="00AD095A" w:rsidRDefault="009F6C3B" w:rsidP="00AD095A">
      <w:pPr>
        <w:snapToGrid w:val="0"/>
        <w:spacing w:line="360" w:lineRule="auto"/>
        <w:ind w:firstLineChars="800" w:firstLine="1993"/>
      </w:pPr>
      <w:r w:rsidRPr="00AA40BD">
        <w:rPr>
          <w:rFonts w:hint="eastAsia"/>
        </w:rPr>
        <w:t>作者签名：</w:t>
      </w:r>
      <w:r w:rsidRPr="00AA40BD">
        <w:rPr>
          <w:rFonts w:hint="eastAsia"/>
        </w:rPr>
        <w:t xml:space="preserve">                  </w:t>
      </w:r>
      <w:r w:rsidRPr="00AA40BD">
        <w:rPr>
          <w:rFonts w:hint="eastAsia"/>
        </w:rPr>
        <w:t>日期：</w:t>
      </w:r>
      <w:r w:rsidRPr="00AA40BD">
        <w:rPr>
          <w:rFonts w:hint="eastAsia"/>
        </w:rPr>
        <w:t xml:space="preserve">     </w:t>
      </w:r>
      <w:r w:rsidRPr="00AA40BD">
        <w:rPr>
          <w:rFonts w:hint="eastAsia"/>
        </w:rPr>
        <w:t>年</w:t>
      </w:r>
      <w:r w:rsidRPr="00AA40BD">
        <w:rPr>
          <w:rFonts w:hint="eastAsia"/>
        </w:rPr>
        <w:t xml:space="preserve">   </w:t>
      </w:r>
      <w:r w:rsidRPr="00AA40BD">
        <w:rPr>
          <w:rFonts w:hint="eastAsia"/>
        </w:rPr>
        <w:t>月</w:t>
      </w:r>
      <w:r w:rsidRPr="00AA40BD">
        <w:rPr>
          <w:rFonts w:hint="eastAsia"/>
        </w:rPr>
        <w:t xml:space="preserve">   </w:t>
      </w:r>
      <w:r w:rsidRPr="00AA40BD">
        <w:rPr>
          <w:rFonts w:hint="eastAsia"/>
        </w:rPr>
        <w:t>日</w:t>
      </w:r>
    </w:p>
    <w:p w14:paraId="57694517" w14:textId="77777777" w:rsidR="009F6C3B" w:rsidRDefault="009F6C3B" w:rsidP="009F6C3B">
      <w:pPr>
        <w:snapToGrid w:val="0"/>
        <w:spacing w:line="300" w:lineRule="auto"/>
        <w:rPr>
          <w:sz w:val="28"/>
        </w:rPr>
      </w:pPr>
    </w:p>
    <w:p w14:paraId="7C8C69A1" w14: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w:t>
      </w:r>
      <w:r w:rsidRPr="00AD095A">
        <w:rPr>
          <w:rFonts w:ascii="黑体" w:eastAsia="黑体" w:hAnsi="宋体"/>
          <w:sz w:val="30"/>
          <w:szCs w:val="30"/>
        </w:rPr>
        <w:t>设计</w:t>
      </w:r>
      <w:r w:rsidRPr="00AD095A">
        <w:rPr>
          <w:rFonts w:ascii="黑体" w:eastAsia="黑体" w:hAnsi="宋体" w:hint="eastAsia"/>
          <w:sz w:val="30"/>
          <w:szCs w:val="30"/>
        </w:rPr>
        <w:t>）使用权限</w:t>
      </w:r>
    </w:p>
    <w:p w14:paraId="31BD435E" w14:textId="77777777" w:rsidR="009F6C3B" w:rsidRPr="0037709F" w:rsidRDefault="009F6C3B" w:rsidP="00AD095A">
      <w:pPr>
        <w:snapToGrid w:val="0"/>
        <w:spacing w:line="300" w:lineRule="auto"/>
        <w:ind w:firstLine="480"/>
      </w:pPr>
      <w:r w:rsidRPr="0037709F">
        <w:t>本科毕业论文（设计）是本科生在哈尔滨工业大学攻读学士学位期间完成的成果，知识产权归属哈尔滨工业大学。</w:t>
      </w:r>
      <w:r>
        <w:rPr>
          <w:rFonts w:hint="eastAsia"/>
        </w:rPr>
        <w:t>本科</w:t>
      </w:r>
      <w:r w:rsidRPr="0037709F">
        <w:t>毕业论文（设计）的使用权限如下：</w:t>
      </w:r>
    </w:p>
    <w:p w14:paraId="44CE4CFB" w14:textId="77777777" w:rsidR="009F6C3B" w:rsidRPr="0037709F" w:rsidRDefault="009F6C3B" w:rsidP="00AD095A">
      <w:pPr>
        <w:snapToGrid w:val="0"/>
        <w:spacing w:line="300" w:lineRule="auto"/>
        <w:ind w:firstLineChars="150" w:firstLine="374"/>
      </w:pPr>
      <w:r w:rsidRPr="0037709F">
        <w:t>（</w:t>
      </w:r>
      <w:r w:rsidRPr="0037709F">
        <w:t>1</w:t>
      </w:r>
      <w:r w:rsidRPr="0037709F">
        <w:t>）学校可以采用影印、缩印或其他复制手段保存本科生上交的毕业论文（设计），并向有关部门报送</w:t>
      </w:r>
      <w:r>
        <w:rPr>
          <w:rFonts w:hint="eastAsia"/>
        </w:rPr>
        <w:t>本科</w:t>
      </w:r>
      <w:r w:rsidRPr="0037709F">
        <w:t>毕业论文（设计）；（</w:t>
      </w:r>
      <w:r w:rsidRPr="0037709F">
        <w:t>2</w:t>
      </w:r>
      <w:r w:rsidRPr="0037709F">
        <w:t>）根据需要，学校可以将</w:t>
      </w:r>
      <w:r>
        <w:rPr>
          <w:rFonts w:hint="eastAsia"/>
        </w:rPr>
        <w:t>本科</w:t>
      </w:r>
      <w:r w:rsidRPr="0037709F">
        <w:t>毕业论文（设计）部分或全部内容编入有关数据库进行检索和提供相应阅览服务；（</w:t>
      </w:r>
      <w:r w:rsidRPr="0037709F">
        <w:t>3</w:t>
      </w:r>
      <w:r w:rsidRPr="0037709F">
        <w:t>）本科生毕业后发表与此毕业论文（设计）研究成果相关的学术论文和其他成果时，应征得导师同意，且第一署名单位为哈尔滨工业大学。</w:t>
      </w:r>
    </w:p>
    <w:p w14:paraId="396C1F3D" w14:textId="77777777" w:rsidR="009F6C3B" w:rsidRPr="0037709F" w:rsidRDefault="009F6C3B" w:rsidP="00AD095A">
      <w:pPr>
        <w:snapToGrid w:val="0"/>
        <w:spacing w:line="300" w:lineRule="auto"/>
        <w:ind w:firstLineChars="200" w:firstLine="498"/>
      </w:pPr>
      <w:r w:rsidRPr="0037709F">
        <w:t>保密论文在保密期内遵守有关保密规定，解密后适用于此使用权限规定。</w:t>
      </w:r>
    </w:p>
    <w:p w14:paraId="03F729C7" w14:textId="77777777" w:rsidR="009F6C3B" w:rsidRPr="0037709F" w:rsidRDefault="009F6C3B" w:rsidP="00AD095A">
      <w:pPr>
        <w:snapToGrid w:val="0"/>
        <w:spacing w:line="300" w:lineRule="auto"/>
        <w:ind w:firstLineChars="200" w:firstLine="498"/>
      </w:pPr>
      <w:r w:rsidRPr="0037709F">
        <w:t>本人知悉</w:t>
      </w:r>
      <w:r>
        <w:rPr>
          <w:rFonts w:hint="eastAsia"/>
        </w:rPr>
        <w:t>本科</w:t>
      </w:r>
      <w:r w:rsidRPr="0037709F">
        <w:t>毕业论文（设计）的使用权限，并将遵守有关规定。</w:t>
      </w:r>
    </w:p>
    <w:p w14:paraId="3C0A56C3" w14:textId="77777777" w:rsidR="009F6C3B" w:rsidRPr="0037709F" w:rsidRDefault="009F6C3B" w:rsidP="00EC0614">
      <w:pPr>
        <w:snapToGrid w:val="0"/>
        <w:spacing w:line="300" w:lineRule="auto"/>
      </w:pPr>
    </w:p>
    <w:p w14:paraId="73AF5BC4" w14:textId="77777777" w:rsidR="009F6C3B" w:rsidRPr="0037709F" w:rsidRDefault="009F6C3B" w:rsidP="00EC0614">
      <w:pPr>
        <w:snapToGrid w:val="0"/>
        <w:spacing w:line="360" w:lineRule="auto"/>
        <w:ind w:firstLineChars="750" w:firstLine="1868"/>
      </w:pPr>
      <w:r w:rsidRPr="0037709F">
        <w:t>作者签名：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296061BF" w14:textId="77777777" w:rsidR="009F6C3B" w:rsidRPr="0037709F" w:rsidRDefault="009F6C3B" w:rsidP="00EC0614">
      <w:pPr>
        <w:snapToGrid w:val="0"/>
        <w:spacing w:line="300" w:lineRule="auto"/>
        <w:ind w:firstLineChars="1250" w:firstLine="3114"/>
      </w:pPr>
    </w:p>
    <w:p w14:paraId="7192934E" w14:textId="77777777" w:rsidR="009F6C3B" w:rsidRPr="0037709F" w:rsidRDefault="009F6C3B" w:rsidP="00EC0614">
      <w:pPr>
        <w:snapToGrid w:val="0"/>
        <w:spacing w:line="360" w:lineRule="auto"/>
        <w:ind w:firstLineChars="750" w:firstLine="1868"/>
      </w:pPr>
      <w:r w:rsidRPr="0037709F">
        <w:t>导师签名：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w14:paraId="1F2A1D03" w14:textId="77777777" w:rsidR="00BC6CB5" w:rsidRDefault="00BC6CB5" w:rsidP="00461200">
      <w:pPr>
        <w:pStyle w:val="1"/>
        <w:pageBreakBefore/>
        <w:snapToGrid/>
        <w:spacing w:before="391" w:after="312"/>
      </w:pPr>
      <w:bookmarkStart w:id="76" w:name="_Toc227941525"/>
      <w:r>
        <w:rPr>
          <w:rFonts w:hint="eastAsia"/>
          <w:b/>
        </w:rPr>
        <w:lastRenderedPageBreak/>
        <w:t>致</w:t>
      </w:r>
      <w:r>
        <w:rPr>
          <w:rFonts w:hint="eastAsia"/>
          <w:b/>
        </w:rPr>
        <w:t xml:space="preserve">  </w:t>
      </w:r>
      <w:r>
        <w:rPr>
          <w:rFonts w:hint="eastAsia"/>
          <w:b/>
        </w:rPr>
        <w:t>谢</w:t>
      </w:r>
      <w:bookmarkEnd w:id="76"/>
    </w:p>
    <w:p w14:paraId="2DA7B15E" w14:textId="77777777" w:rsidR="00BC6CB5" w:rsidRDefault="00BC6CB5" w:rsidP="00AD095A">
      <w:pPr>
        <w:pStyle w:val="a3"/>
        <w:spacing w:line="360" w:lineRule="auto"/>
        <w:ind w:firstLine="0"/>
      </w:pPr>
    </w:p>
    <w:p w14:paraId="154C1C3F" w14:textId="77777777" w:rsidR="00DF0F3D" w:rsidRDefault="00DF0F3D"/>
    <w:p w14:paraId="23E46019" w14:textId="77777777" w:rsidR="00DF0F3D" w:rsidRDefault="00DF0F3D"/>
    <w:p w14:paraId="0B47764D" w14:textId="77777777" w:rsidR="00DF0F3D" w:rsidRDefault="00DF0F3D"/>
    <w:p w14:paraId="4F922BEF" w14:textId="77777777" w:rsidR="00DF0F3D" w:rsidRDefault="00DF0F3D"/>
    <w:sectPr w:rsidR="00DF0F3D">
      <w:headerReference w:type="even" r:id="rId34"/>
      <w:headerReference w:type="default" r:id="rId35"/>
      <w:footerReference w:type="even" r:id="rId36"/>
      <w:footerReference w:type="default" r:id="rId37"/>
      <w:footerReference w:type="first" r:id="rId38"/>
      <w:type w:val="oddPage"/>
      <w:pgSz w:w="11906" w:h="16838"/>
      <w:pgMar w:top="2155" w:right="1701" w:bottom="1701" w:left="1701" w:header="1701" w:footer="1304" w:gutter="0"/>
      <w:pgNumType w:start="1"/>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5918" w14:textId="77777777" w:rsidR="00AE2120" w:rsidRDefault="00AE2120">
      <w:r>
        <w:separator/>
      </w:r>
    </w:p>
  </w:endnote>
  <w:endnote w:type="continuationSeparator" w:id="0">
    <w:p w14:paraId="13723197" w14:textId="77777777" w:rsidR="00AE2120" w:rsidRDefault="00AE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338F" w14:textId="77777777" w:rsidR="00BC6CB5" w:rsidRDefault="00BC6CB5">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378D" w14:textId="77777777" w:rsidR="00C549F9" w:rsidRDefault="00C549F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33E7" w14:textId="77777777" w:rsidR="00C549F9" w:rsidRDefault="00C549F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1D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A2D0DD3" w14:textId="77777777" w:rsidR="00BC6CB5" w:rsidRDefault="00BC6CB5">
    <w:pPr>
      <w:pStyle w:val="aa"/>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9A5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7ACDFBE" w14:textId="77777777" w:rsidR="00BC6CB5" w:rsidRDefault="00BC6CB5">
    <w:pPr>
      <w:pStyle w:val="aa"/>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5C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69B0E775" w14:textId="77777777" w:rsidR="00BC6CB5" w:rsidRDefault="00BC6CB5">
    <w:pPr>
      <w:pStyle w:val="aa"/>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EEF4"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E42B46C" w14:textId="77777777" w:rsidR="00BC6CB5" w:rsidRDefault="00BC6CB5">
    <w:pPr>
      <w:pStyle w:val="aa"/>
      <w:jc w:val="both"/>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64B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2F47EC7" w14:textId="77777777" w:rsidR="00BC6CB5" w:rsidRDefault="00BC6CB5">
    <w:pPr>
      <w:pStyle w:val="aa"/>
      <w:jc w:val="both"/>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6DE3"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76FC896F" w14:textId="77777777" w:rsidR="00BC6CB5" w:rsidRDefault="00BC6CB5">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0FAA" w14:textId="77777777" w:rsidR="00AE2120" w:rsidRDefault="00AE2120">
      <w:r>
        <w:separator/>
      </w:r>
    </w:p>
  </w:footnote>
  <w:footnote w:type="continuationSeparator" w:id="0">
    <w:p w14:paraId="74287DBC" w14:textId="77777777" w:rsidR="00AE2120" w:rsidRDefault="00AE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619B" w14:textId="77777777" w:rsidR="00C549F9" w:rsidRDefault="00C549F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7945" w14:textId="77777777" w:rsidR="00C549F9" w:rsidRDefault="00C549F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A0C1" w14:textId="77777777" w:rsidR="00C549F9" w:rsidRDefault="00C549F9">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6645" w14:textId="77777777" w:rsidR="00BC6CB5" w:rsidRDefault="00BC6CB5">
    <w:pPr>
      <w:pStyle w:val="ab"/>
      <w:pBdr>
        <w:bottom w:val="thinThickSmallGap" w:sz="18" w:space="1" w:color="auto"/>
      </w:pBdr>
      <w:tabs>
        <w:tab w:val="clear" w:pos="4153"/>
        <w:tab w:val="clear" w:pos="8306"/>
        <w:tab w:val="left" w:pos="4320"/>
        <w:tab w:val="right" w:pos="8880"/>
      </w:tabs>
      <w:adjustRightInd w:val="0"/>
    </w:pPr>
    <w:proofErr w:type="spellStart"/>
    <w:r>
      <w:rPr>
        <w:rFonts w:ascii="宋体" w:hAnsi="宋体"/>
        <w:sz w:val="21"/>
      </w:rPr>
      <w:t>哈尔滨工业大学本科毕业论文（设计</w:t>
    </w:r>
    <w:proofErr w:type="spellEnd"/>
    <w:r>
      <w:rPr>
        <w:rFonts w:ascii="宋体" w:hAnsi="宋体"/>
        <w:sz w:val="21"/>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2B78" w14:textId="77777777" w:rsidR="00CA695A" w:rsidRDefault="00CA695A" w:rsidP="00CA695A">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2108" w14:textId="77777777" w:rsidR="007A0AD9" w:rsidRDefault="007A0AD9" w:rsidP="007A0AD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8678" w14:textId="77777777" w:rsidR="00650DE9" w:rsidRDefault="00650DE9" w:rsidP="00650DE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numFmt w:val="bullet"/>
      <w:lvlText w:val="□"/>
      <w:lvlJc w:val="left"/>
      <w:pPr>
        <w:tabs>
          <w:tab w:val="num" w:pos="375"/>
        </w:tabs>
        <w:ind w:left="375" w:hanging="375"/>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2017607711">
    <w:abstractNumId w:val="0"/>
  </w:num>
</w:numbering>
</file>

<file path=word/settings.xml><?xml version="1.0" encoding="utf-8"?>
<ns0:settings xmlns:ns0="http://schemas.openxmlformats.org/wordprocessingml/2006/main"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ns1:Ignorable="w14 w15 w16se w16cid w16 w16cex w16sdtdh w16sdtfl w16du">
  <ns0:zoom ns0:percent="162"/>
  <ns0:bordersDoNotSurroundHeader/>
  <ns0:bordersDoNotSurroundFooter/>
  <ns0:proofState ns0:spelling="clean" ns0:grammar="clean"/>
  <ns0:stylePaneFormatFilter ns0:val="3F01" ns0:allStyles="1" ns0:customStyles="0" ns0:latentStyles="0" ns0:stylesInUse="0" ns0:headingStyles="0" ns0:numberingStyles="0" ns0:tableStyles="0" ns0:directFormattingOnRuns="1" ns0:directFormattingOnParagraphs="1" ns0:directFormattingOnNumbering="1" ns0:directFormattingOnTables="1" ns0:clearFormatting="1" ns0:top3HeadingStyles="1" ns0:visibleStyles="0" ns0:alternateStyleNames="0"/>
  <ns0:defaultTabStop ns0:val="420"/>
  <ns0:evenAndOddHeaders/>
  <ns0:drawingGridHorizontalSpacing ns0:val="3"/>
  <ns0:drawingGridVerticalSpacing ns0:val="4"/>
  <ns0:displayHorizontalDrawingGridEvery ns0:val="0"/>
  <ns0:characterSpacingControl ns0:val="compressPunctuation"/>
  <ns0:doNotValidateAgainstSchema/>
  <ns0:doNotDemarcateInvalidXml/>
  <ns0:hdrShapeDefaults>
    <ns2:shapedefaults ns3:ext="edit" spidmax="2050"/>
  </ns0:hdrShapeDefaults>
  <ns0:footnotePr>
    <ns0:footnote ns0:id="-1"/>
    <ns0:footnote ns0:id="0"/>
  </ns0:footnotePr>
  <ns0:endnotePr>
    <ns0:endnote ns0:id="-1"/>
    <ns0:endnote ns0:id="0"/>
  </ns0:endnotePr>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172A27"/>
    <ns0:rsid ns0:val="00033451"/>
    <ns0:rsid ns0:val="00035CCB"/>
    <ns0:rsid ns0:val="0005449F"/>
    <ns0:rsid ns0:val="00060AD7"/>
    <ns0:rsid ns0:val="00065D3A"/>
    <ns0:rsid ns0:val="000A10BD"/>
    <ns0:rsid ns0:val="000A42BA"/>
    <ns0:rsid ns0:val="000C6622"/>
    <ns0:rsid ns0:val="000E3067"/>
    <ns0:rsid ns0:val="001265AC"/>
    <ns0:rsid ns0:val="00150AE3"/>
    <ns0:rsid ns0:val="001556AE"/>
    <ns0:rsid ns0:val="00155B59"/>
    <ns0:rsid ns0:val="00161716"/>
    <ns0:rsid ns0:val="00163CEF"/>
    <ns0:rsid ns0:val="00166149"/>
    <ns0:rsid ns0:val="00171FA0"/>
    <ns0:rsid ns0:val="00172A27"/>
    <ns0:rsid ns0:val="001D3205"/>
    <ns0:rsid ns0:val="00201A0F"/>
    <ns0:rsid ns0:val="00207823"/>
    <ns0:rsid ns0:val="0021294A"/>
    <ns0:rsid ns0:val="00264AF4"/>
    <ns0:rsid ns0:val="00273F7A"/>
    <ns0:rsid ns0:val="002741C4"/>
    <ns0:rsid ns0:val="002A30E4"/>
    <ns0:rsid ns0:val="002A7A87"/>
    <ns0:rsid ns0:val="002C5982"/>
    <ns0:rsid ns0:val="002C77F1"/>
    <ns0:rsid ns0:val="002D592B"/>
    <ns0:rsid ns0:val="003136C8"/>
    <ns0:rsid ns0:val="00315CD6"/>
    <ns0:rsid ns0:val="0033792C"/>
    <ns0:rsid ns0:val="00361C26"/>
    <ns0:rsid ns0:val="00364CC2"/>
    <ns0:rsid ns0:val="003819AE"/>
    <ns0:rsid ns0:val="00392C25"/>
    <ns0:rsid ns0:val="003B328D"/>
    <ns0:rsid ns0:val="004008BC"/>
    <ns0:rsid ns0:val="00414908"/>
    <ns0:rsid ns0:val="004208FD"/>
    <ns0:rsid ns0:val="00422E80"/>
    <ns0:rsid ns0:val="00432DDD"/>
    <ns0:rsid ns0:val="004552A3"/>
    <ns0:rsid ns0:val="00461200"/>
    <ns0:rsid ns0:val="00470DD5"/>
    <ns0:rsid ns0:val="004857DD"/>
    <ns0:rsid ns0:val="004A3117"/>
    <ns0:rsid ns0:val="004A66DA"/>
    <ns0:rsid ns0:val="004B39CA"/>
    <ns0:rsid ns0:val="004C4C6D"/>
    <ns0:rsid ns0:val="004C568E"/>
    <ns0:rsid ns0:val="004C69F2"/>
    <ns0:rsid ns0:val="00514DBA"/>
    <ns0:rsid ns0:val="00532F0C"/>
    <ns0:rsid ns0:val="00544C85"/>
    <ns0:rsid ns0:val="005709AD"/>
    <ns0:rsid ns0:val="00586AC0"/>
    <ns0:rsid ns0:val="0059268D"/>
    <ns0:rsid ns0:val="005A6662"/>
    <ns0:rsid ns0:val="005B3953"/>
    <ns0:rsid ns0:val="005D0766"/>
    <ns0:rsid ns0:val="005E580E"/>
    <ns0:rsid ns0:val="005E58F5"/>
    <ns0:rsid ns0:val="005E694D"/>
    <ns0:rsid ns0:val="00622D7D"/>
    <ns0:rsid ns0:val="0062476E"/>
    <ns0:rsid ns0:val="00626A35"/>
    <ns0:rsid ns0:val="00650DE9"/>
    <ns0:rsid ns0:val="006526E1"/>
    <ns0:rsid ns0:val="006741AE"/>
    <ns0:rsid ns0:val="00676403"/>
    <ns0:rsid ns0:val="006941E8"/>
    <ns0:rsid ns0:val="006B7143"/>
    <ns0:rsid ns0:val="006B7EC7"/>
    <ns0:rsid ns0:val="006C56A9"/>
    <ns0:rsid ns0:val="006D6910"/>
    <ns0:rsid ns0:val="006E096E"/>
    <ns0:rsid ns0:val="006F764B"/>
    <ns0:rsid ns0:val="006F777B"/>
    <ns0:rsid ns0:val="0070336A"/>
    <ns0:rsid ns0:val="0071442F"/>
    <ns0:rsid ns0:val="00725FC5"/>
    <ns0:rsid ns0:val="00726475"/>
    <ns0:rsid ns0:val="00726A54"/>
    <ns0:rsid ns0:val="00747E41"/>
    <ns0:rsid ns0:val="00757AB2"/>
    <ns0:rsid ns0:val="00763C49"/>
    <ns0:rsid ns0:val="007A0AD9"/>
    <ns0:rsid ns0:val="007A45E6"/>
    <ns0:rsid ns0:val="007A6F0B"/>
    <ns0:rsid ns0:val="007B249F"/>
    <ns0:rsid ns0:val="007B5FC0"/>
    <ns0:rsid ns0:val="007C7841"/>
    <ns0:rsid ns0:val="007E7E88"/>
    <ns0:rsid ns0:val="007F64F8"/>
    <ns0:rsid ns0:val="00810248"/>
    <ns0:rsid ns0:val="00820FB2"/>
    <ns0:rsid ns0:val="00826714"/>
    <ns0:rsid ns0:val="008426A8"/>
    <ns0:rsid ns0:val="00844CA2"/>
    <ns0:rsid ns0:val="00871943"/>
    <ns0:rsid ns0:val="00876006"/>
    <ns0:rsid ns0:val="0088210E"/>
    <ns0:rsid ns0:val="00882BE8"/>
    <ns0:rsid ns0:val="008A1D10"/>
    <ns0:rsid ns0:val="008A5E08"/>
    <ns0:rsid ns0:val="008C203D"/>
    <ns0:rsid ns0:val="008E14A9"/>
    <ns0:rsid ns0:val="008F393B"/>
    <ns0:rsid ns0:val="00901875"/>
    <ns0:rsid ns0:val="00932C37"/>
    <ns0:rsid ns0:val="009352B8"/>
    <ns0:rsid ns0:val="00943AC6"/>
    <ns0:rsid ns0:val="0094501A"/>
    <ns0:rsid ns0:val="00966E5F"/>
    <ns0:rsid ns0:val="0097793D"/>
    <ns0:rsid ns0:val="00983256"/>
    <ns0:rsid ns0:val="009A4C12"/>
    <ns0:rsid ns0:val="009D0380"/>
    <ns0:rsid ns0:val="009D4680"/>
    <ns0:rsid ns0:val="009F232F"/>
    <ns0:rsid ns0:val="009F607C"/>
    <ns0:rsid ns0:val="009F6C3B"/>
    <ns0:rsid ns0:val="00A04C3C"/>
    <ns0:rsid ns0:val="00A5424C"/>
    <ns0:rsid ns0:val="00A570EB"/>
    <ns0:rsid ns0:val="00A62CFF"/>
    <ns0:rsid ns0:val="00A6420C"/>
    <ns0:rsid ns0:val="00A65A5D"/>
    <ns0:rsid ns0:val="00A6628F"/>
    <ns0:rsid ns0:val="00A74447"/>
    <ns0:rsid ns0:val="00A9334F"/>
    <ns0:rsid ns0:val="00A9473F"/>
    <ns0:rsid ns0:val="00AA6993"/>
    <ns0:rsid ns0:val="00AB4739"/>
    <ns0:rsid ns0:val="00AB6349"/>
    <ns0:rsid ns0:val="00AC4360"/>
    <ns0:rsid ns0:val="00AC452A"/>
    <ns0:rsid ns0:val="00AD095A"/>
    <ns0:rsid ns0:val="00AE2120"/>
    <ns0:rsid ns0:val="00AE2CA7"/>
    <ns0:rsid ns0:val="00B25276"/>
    <ns0:rsid ns0:val="00B47F2B"/>
    <ns0:rsid ns0:val="00B506CF"/>
    <ns0:rsid ns0:val="00B72474"/>
    <ns0:rsid ns0:val="00B85303"/>
    <ns0:rsid ns0:val="00BA45AE"/>
    <ns0:rsid ns0:val="00BB1B46"/>
    <ns0:rsid ns0:val="00BC6CB5"/>
    <ns0:rsid ns0:val="00BF0A70"/>
    <ns0:rsid ns0:val="00C011A9"/>
    <ns0:rsid ns0:val="00C05F58"/>
    <ns0:rsid ns0:val="00C064FD"/>
    <ns0:rsid ns0:val="00C15D66"/>
    <ns0:rsid ns0:val="00C221B4"/>
    <ns0:rsid ns0:val="00C25181"/>
    <ns0:rsid ns0:val="00C45281"/>
    <ns0:rsid ns0:val="00C519B8"/>
    <ns0:rsid ns0:val="00C549F9"/>
    <ns0:rsid ns0:val="00C9522F"/>
    <ns0:rsid ns0:val="00C95EF3"/>
    <ns0:rsid ns0:val="00CA695A"/>
    <ns0:rsid ns0:val="00CC2302"/>
    <ns0:rsid ns0:val="00CC3B92"/>
    <ns0:rsid ns0:val="00CD5F4D"/>
    <ns0:rsid ns0:val="00CF364F"/>
    <ns0:rsid ns0:val="00D11A81"/>
    <ns0:rsid ns0:val="00D125BF"/>
    <ns0:rsid ns0:val="00D24552"/>
    <ns0:rsid ns0:val="00D25082"/>
    <ns0:rsid ns0:val="00D432B0"/>
    <ns0:rsid ns0:val="00D93EED"/>
    <ns0:rsid ns0:val="00DB49A5"/>
    <ns0:rsid ns0:val="00DB6946"/>
    <ns0:rsid ns0:val="00DE23C5"/>
    <ns0:rsid ns0:val="00DF045B"/>
    <ns0:rsid ns0:val="00DF0F3D"/>
    <ns0:rsid ns0:val="00DF73D2"/>
    <ns0:rsid ns0:val="00E03DCA"/>
    <ns0:rsid ns0:val="00E15054"/>
    <ns0:rsid ns0:val="00E17265"/>
    <ns0:rsid ns0:val="00E57E85"/>
    <ns0:rsid ns0:val="00E616B5"/>
    <ns0:rsid ns0:val="00E6471A"/>
    <ns0:rsid ns0:val="00E661FA"/>
    <ns0:rsid ns0:val="00E70193"/>
    <ns0:rsid ns0:val="00E72337"/>
    <ns0:rsid ns0:val="00E82B4D"/>
    <ns0:rsid ns0:val="00E866AF"/>
    <ns0:rsid ns0:val="00E90C22"/>
    <ns0:rsid ns0:val="00EB1AA4"/>
    <ns0:rsid ns0:val="00EC0614"/>
    <ns0:rsid ns0:val="00EC565F"/>
    <ns0:rsid ns0:val="00ED78A4"/>
    <ns0:rsid ns0:val="00EF6502"/>
    <ns0:rsid ns0:val="00F063D6"/>
    <ns0:rsid ns0:val="00F223EC"/>
    <ns0:rsid ns0:val="00F2403C"/>
    <ns0:rsid ns0:val="00F40E9E"/>
    <ns0:rsid ns0:val="00F40F8F"/>
    <ns0:rsid ns0:val="00F52AD6"/>
    <ns0:rsid ns0:val="00F564B5"/>
    <ns0:rsid ns0:val="00F84968"/>
    <ns0:rsid ns0:val="00F917B0"/>
    <ns0:rsid ns0:val="00F92E54"/>
    <ns0:rsid ns0:val="00F97B1D"/>
    <ns0:rsid ns0:val="00FA50B2"/>
    <ns0:rsid ns0:val="00FC5723"/>
    <ns0:rsid ns0:val="00FD3F06"/>
    <ns0:rsid ns0:val="082101C5"/>
    <ns0:rsid ns0:val="301052FD"/>
    <ns0:rsid ns0:val="39816728"/>
    <ns0:rsid ns0:val="447B47C5"/>
    <ns0:rsid ns0:val="453061F5"/>
    <ns0:rsid ns0:val="4E7A7CFF"/>
  </ns0:rsids>
  <ns4:mathPr>
    <ns4:mathFont ns4:val="Cambria Math"/>
    <ns4:brkBin ns4:val="before"/>
    <ns4:brkBinSub ns4:val="--"/>
    <ns4:smallFrac ns4:val="0"/>
    <ns4:dispDef/>
    <ns4:lMargin ns4:val="0"/>
    <ns4:rMargin ns4:val="0"/>
    <ns4:defJc ns4:val="centerGroup"/>
    <ns4:wrapIndent ns4:val="1440"/>
    <ns4:intLim ns4:val="subSup"/>
    <ns4:naryLim ns4:val="undOvr"/>
  </ns4: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2:shapedefaults ns3:ext="edit" spidmax="2050"/>
    <ns2:shapelayout ns3:ext="edit">
      <ns2:idmap ns3:ext="edit" data="2"/>
    </ns2:shapelayout>
  </ns0:shapeDefaults>
  <ns0:decimalSymbol ns0:val="."/>
  <ns0:listSeparator ns0:val=","/>
  <ns5:docId ns5:val="7D3DAEAC"/>
  <ns6:chartTrackingRefBased/>
  <ns6:docId ns6:val="{09F956D6-4B61-4E44-B878-B7A2FB67D200}"/>
  <ns0:updateFields ns0:val="true"/>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adjustRightInd w:val="0"/>
      <w:snapToGrid w:val="0"/>
      <w:spacing w:beforeLines="100" w:before="312" w:afterLines="80" w:after="249" w:line="288" w:lineRule="auto"/>
      <w:jc w:val="center"/>
      <w:outlineLvl w:val="0"/>
    </w:pPr>
    <w:rPr>
      <w:rFonts w:eastAsia="黑体"/>
      <w:spacing w:val="-4"/>
      <w:kern w:val="44"/>
      <w:sz w:val="36"/>
      <w:szCs w:val="36"/>
    </w:rPr>
  </w:style>
  <w:style w:type="paragraph" w:styleId="2">
    <w:name w:val="heading 2"/>
    <w:basedOn w:val="a"/>
    <w:next w:val="a"/>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
    <w:next w:val="a"/>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
    <w:name w:val="目录 7"/>
    <w:basedOn w:val="a"/>
    <w:next w:val="a"/>
    <w:pPr>
      <w:ind w:left="1440"/>
      <w:jc w:val="left"/>
    </w:pPr>
    <w:rPr>
      <w:sz w:val="18"/>
      <w:szCs w:val="18"/>
    </w:rPr>
  </w:style>
  <w:style w:type="paragraph" w:styleId="a3">
    <w:name w:val="Normal Indent"/>
    <w:basedOn w:val="a"/>
    <w:pPr>
      <w:ind w:firstLine="499"/>
    </w:pPr>
    <w:rPr>
      <w:szCs w:val="20"/>
    </w:rPr>
  </w:style>
  <w:style w:type="paragraph" w:styleId="a4">
    <w:name w:val="Body Text"/>
    <w:basedOn w:val="a"/>
    <w:pPr>
      <w:spacing w:after="120"/>
    </w:pPr>
  </w:style>
  <w:style w:type="paragraph" w:styleId="a5">
    <w:name w:val="Body Text Indent"/>
    <w:basedOn w:val="a"/>
    <w:pPr>
      <w:spacing w:after="120"/>
      <w:ind w:leftChars="200" w:left="420"/>
    </w:pPr>
  </w:style>
  <w:style w:type="paragraph" w:customStyle="1" w:styleId="5">
    <w:name w:val="目录 5"/>
    <w:basedOn w:val="a"/>
    <w:next w:val="a"/>
    <w:pPr>
      <w:ind w:left="960"/>
      <w:jc w:val="left"/>
    </w:pPr>
    <w:rPr>
      <w:sz w:val="18"/>
      <w:szCs w:val="18"/>
    </w:rPr>
  </w:style>
  <w:style w:type="paragraph" w:customStyle="1" w:styleId="30">
    <w:name w:val="目录 3"/>
    <w:basedOn w:val="a"/>
    <w:next w:val="a"/>
    <w:pPr>
      <w:tabs>
        <w:tab w:val="right" w:leader="dot" w:pos="8494"/>
      </w:tabs>
      <w:snapToGrid w:val="0"/>
      <w:spacing w:line="288" w:lineRule="auto"/>
      <w:ind w:left="480"/>
      <w:jc w:val="left"/>
    </w:pPr>
    <w:rPr>
      <w:iCs/>
      <w:color w:val="000000"/>
    </w:rPr>
  </w:style>
  <w:style w:type="paragraph" w:styleId="a6">
    <w:name w:val="Plain Text"/>
    <w:basedOn w:val="a"/>
    <w:link w:val="a7"/>
    <w:rPr>
      <w:rFonts w:ascii="宋体" w:hAnsi="Courier New"/>
      <w:sz w:val="21"/>
      <w:szCs w:val="20"/>
      <w:lang w:val="x-none" w:eastAsia="x-none"/>
    </w:rPr>
  </w:style>
  <w:style w:type="paragraph" w:customStyle="1" w:styleId="8">
    <w:name w:val="目录 8"/>
    <w:basedOn w:val="a"/>
    <w:next w:val="a"/>
    <w:pPr>
      <w:ind w:left="1680"/>
      <w:jc w:val="left"/>
    </w:pPr>
    <w:rPr>
      <w:sz w:val="18"/>
      <w:szCs w:val="18"/>
    </w:rPr>
  </w:style>
  <w:style w:type="paragraph" w:styleId="a8">
    <w:name w:val="Date"/>
    <w:basedOn w:val="a"/>
    <w:next w:val="a"/>
    <w:rPr>
      <w:rFonts w:eastAsia="黑体"/>
      <w:szCs w:val="20"/>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lang w:val="x-none" w:eastAsia="x-none"/>
    </w:rPr>
  </w:style>
  <w:style w:type="character" w:customStyle="1" w:styleId="ac">
    <w:name w:val="页眉 字符"/>
    <w:link w:val="ab"/>
    <w:uiPriority w:val="99"/>
    <w:rPr>
      <w:kern w:val="2"/>
      <w:sz w:val="18"/>
      <w:szCs w:val="18"/>
    </w:rPr>
  </w:style>
  <w:style w:type="paragraph" w:customStyle="1" w:styleId="10">
    <w:name w:val="目录 1"/>
    <w:basedOn w:val="a"/>
    <w:next w:val="a"/>
    <w:pPr>
      <w:tabs>
        <w:tab w:val="right" w:leader="dot" w:pos="8494"/>
      </w:tabs>
      <w:snapToGrid w:val="0"/>
      <w:spacing w:line="300" w:lineRule="auto"/>
      <w:jc w:val="left"/>
    </w:pPr>
    <w:rPr>
      <w:rFonts w:eastAsia="黑体" w:hAnsi="宋体"/>
      <w:bCs/>
      <w:caps/>
    </w:rPr>
  </w:style>
  <w:style w:type="paragraph" w:customStyle="1" w:styleId="40">
    <w:name w:val="目录 4"/>
    <w:basedOn w:val="a"/>
    <w:next w:val="a"/>
    <w:pPr>
      <w:ind w:left="720"/>
      <w:jc w:val="left"/>
    </w:pPr>
    <w:rPr>
      <w:sz w:val="18"/>
      <w:szCs w:val="18"/>
    </w:rPr>
  </w:style>
  <w:style w:type="paragraph" w:customStyle="1" w:styleId="6">
    <w:name w:val="目录 6"/>
    <w:basedOn w:val="a"/>
    <w:next w:val="a"/>
    <w:pPr>
      <w:ind w:left="1200"/>
      <w:jc w:val="left"/>
    </w:pPr>
    <w:rPr>
      <w:sz w:val="18"/>
      <w:szCs w:val="18"/>
    </w:rPr>
  </w:style>
  <w:style w:type="paragraph" w:customStyle="1" w:styleId="20">
    <w:name w:val="目录 2"/>
    <w:basedOn w:val="a"/>
    <w:next w:val="a"/>
    <w:pPr>
      <w:ind w:left="240"/>
      <w:jc w:val="left"/>
    </w:pPr>
    <w:rPr>
      <w:rFonts w:eastAsia="Times New Roman"/>
      <w:smallCaps/>
      <w:szCs w:val="20"/>
    </w:rPr>
  </w:style>
  <w:style w:type="paragraph" w:customStyle="1" w:styleId="9">
    <w:name w:val="目录 9"/>
    <w:basedOn w:val="a"/>
    <w:next w:val="a"/>
    <w:pPr>
      <w:ind w:left="1920"/>
      <w:jc w:val="left"/>
    </w:pPr>
    <w:rPr>
      <w:sz w:val="18"/>
      <w:szCs w:val="18"/>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customStyle="1" w:styleId="ae">
    <w:name w:val="正文首行缩进"/>
    <w:basedOn w:val="a"/>
    <w:pPr>
      <w:ind w:firstLineChars="200" w:firstLine="498"/>
    </w:pPr>
    <w:rPr>
      <w:szCs w:val="20"/>
    </w:rPr>
  </w:style>
  <w:style w:type="character" w:styleId="af">
    <w:name w:val="page number"/>
  </w:style>
  <w:style w:type="character" w:styleId="af0">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1">
    <w:name w:val="样式3"/>
    <w:basedOn w:val="a"/>
    <w:pPr>
      <w:snapToGrid w:val="0"/>
      <w:spacing w:line="360" w:lineRule="auto"/>
      <w:jc w:val="center"/>
    </w:pPr>
    <w:rPr>
      <w:rFonts w:eastAsia="黑体"/>
      <w:sz w:val="36"/>
      <w:szCs w:val="36"/>
    </w:rPr>
  </w:style>
  <w:style w:type="character" w:customStyle="1" w:styleId="a7">
    <w:name w:val="纯文本 字符"/>
    <w:link w:val="a6"/>
    <w:rsid w:val="00C011A9"/>
    <w:rPr>
      <w:rFonts w:ascii="宋体" w:hAnsi="Courier New"/>
      <w:kern w:val="2"/>
      <w:sz w:val="21"/>
    </w:rPr>
  </w:style>
  <w:style w:type="character" w:customStyle="1" w:styleId="Char">
    <w:name w:val="页眉 Char"/>
    <w:uiPriority w:val="99"/>
    <w:rsid w:val="00943AC6"/>
  </w:style>
  <w:style w:type="character" w:customStyle="1" w:styleId="Char0">
    <w:name w:val="纯文本 Char"/>
    <w:rsid w:val="00315CD6"/>
    <w:rPr>
      <w:rFonts w:ascii="宋体" w:hAnsi="Courier New"/>
      <w:kern w:val="2"/>
      <w:sz w:val="21"/>
    </w:rPr>
  </w:style>
  <w:style w:type="paragraph" w:styleId="TOC1">
    <w:name w:val="toc 1"/>
    <w:basedOn w:val="a"/>
    <w:next w:val="a"/>
    <w:autoRedefine/>
    <w:uiPriority w:val="39"/>
    <w:rsid w:val="00E70193"/>
  </w:style>
  <w:style w:type="paragraph" w:styleId="TOC2">
    <w:name w:val="toc 2"/>
    <w:basedOn w:val="a"/>
    <w:next w:val="a"/>
    <w:autoRedefine/>
    <w:uiPriority w:val="39"/>
    <w:rsid w:val="00E70193"/>
    <w:pPr>
      <w:ind w:leftChars="200" w:left="420"/>
    </w:pPr>
  </w:style>
  <w:style w:type="paragraph" w:styleId="TOC3">
    <w:name w:val="toc 3"/>
    <w:basedOn w:val="a"/>
    <w:next w:val="a"/>
    <w:autoRedefine/>
    <w:uiPriority w:val="39"/>
    <w:rsid w:val="00E7019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002966">
      <w:bodyDiv w:val="1"/>
      <w:marLeft w:val="0"/>
      <w:marRight w:val="0"/>
      <w:marTop w:val="0"/>
      <w:marBottom w:val="0"/>
      <w:divBdr>
        <w:top w:val="none" w:sz="0" w:space="0" w:color="auto"/>
        <w:left w:val="none" w:sz="0" w:space="0" w:color="auto"/>
        <w:bottom w:val="none" w:sz="0" w:space="0" w:color="auto"/>
        <w:right w:val="none" w:sz="0" w:space="0" w:color="auto"/>
      </w:divBdr>
    </w:div>
    <w:div w:id="178271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image" Target="media/image25.png"/><Relationship Id="rId5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49614-C35F-8845-9008-464838AF0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7207</Words>
  <Characters>41080</Characters>
  <Application>Microsoft Office Word</Application>
  <DocSecurity>0</DocSecurity>
  <PresentationFormat/>
  <Lines>342</Lines>
  <Paragraphs>96</Paragraphs>
  <Slides>0</Slides>
  <Notes>0</Notes>
  <HiddenSlides>0</HiddenSlides>
  <MMClips>0</MMClips>
  <ScaleCrop>false</ScaleCrop>
  <Manager/>
  <Company>sparkle</Company>
  <LinksUpToDate>false</LinksUpToDate>
  <CharactersWithSpaces>48191</CharactersWithSpaces>
  <SharedDoc>false</SharedDoc>
  <HLinks>
    <vt:vector size="138" baseType="variant">
      <vt:variant>
        <vt:i4>2818174</vt:i4>
      </vt:variant>
      <vt:variant>
        <vt:i4>132</vt:i4>
      </vt:variant>
      <vt:variant>
        <vt:i4>0</vt:i4>
      </vt:variant>
      <vt:variant>
        <vt:i4>5</vt:i4>
      </vt:variant>
      <vt:variant>
        <vt:lpwstr>http://www/</vt:lpwstr>
      </vt:variant>
      <vt:variant>
        <vt:lpwstr/>
      </vt:variant>
      <vt:variant>
        <vt:i4>2031673</vt:i4>
      </vt:variant>
      <vt:variant>
        <vt:i4>110</vt:i4>
      </vt:variant>
      <vt:variant>
        <vt:i4>0</vt:i4>
      </vt:variant>
      <vt:variant>
        <vt:i4>5</vt:i4>
      </vt:variant>
      <vt:variant>
        <vt:lpwstr/>
      </vt:variant>
      <vt:variant>
        <vt:lpwstr>_Toc280797206</vt:lpwstr>
      </vt:variant>
      <vt:variant>
        <vt:i4>2031673</vt:i4>
      </vt:variant>
      <vt:variant>
        <vt:i4>107</vt:i4>
      </vt:variant>
      <vt:variant>
        <vt:i4>0</vt:i4>
      </vt:variant>
      <vt:variant>
        <vt:i4>5</vt:i4>
      </vt:variant>
      <vt:variant>
        <vt:lpwstr/>
      </vt:variant>
      <vt:variant>
        <vt:lpwstr>_Toc280797205</vt:lpwstr>
      </vt:variant>
      <vt:variant>
        <vt:i4>2031673</vt:i4>
      </vt:variant>
      <vt:variant>
        <vt:i4>104</vt:i4>
      </vt:variant>
      <vt:variant>
        <vt:i4>0</vt:i4>
      </vt:variant>
      <vt:variant>
        <vt:i4>5</vt:i4>
      </vt:variant>
      <vt:variant>
        <vt:lpwstr/>
      </vt:variant>
      <vt:variant>
        <vt:lpwstr>_Toc280797204</vt:lpwstr>
      </vt:variant>
      <vt:variant>
        <vt:i4>2031673</vt:i4>
      </vt:variant>
      <vt:variant>
        <vt:i4>101</vt:i4>
      </vt:variant>
      <vt:variant>
        <vt:i4>0</vt:i4>
      </vt:variant>
      <vt:variant>
        <vt:i4>5</vt:i4>
      </vt:variant>
      <vt:variant>
        <vt:lpwstr/>
      </vt:variant>
      <vt:variant>
        <vt:lpwstr>_Toc280797203</vt:lpwstr>
      </vt:variant>
      <vt:variant>
        <vt:i4>2031673</vt:i4>
      </vt:variant>
      <vt:variant>
        <vt:i4>98</vt:i4>
      </vt:variant>
      <vt:variant>
        <vt:i4>0</vt:i4>
      </vt:variant>
      <vt:variant>
        <vt:i4>5</vt:i4>
      </vt:variant>
      <vt:variant>
        <vt:lpwstr/>
      </vt:variant>
      <vt:variant>
        <vt:lpwstr>_Toc280797202</vt:lpwstr>
      </vt:variant>
      <vt:variant>
        <vt:i4>2031673</vt:i4>
      </vt:variant>
      <vt:variant>
        <vt:i4>95</vt:i4>
      </vt:variant>
      <vt:variant>
        <vt:i4>0</vt:i4>
      </vt:variant>
      <vt:variant>
        <vt:i4>5</vt:i4>
      </vt:variant>
      <vt:variant>
        <vt:lpwstr/>
      </vt:variant>
      <vt:variant>
        <vt:lpwstr>_Toc280797201</vt:lpwstr>
      </vt:variant>
      <vt:variant>
        <vt:i4>2031673</vt:i4>
      </vt:variant>
      <vt:variant>
        <vt:i4>89</vt:i4>
      </vt:variant>
      <vt:variant>
        <vt:i4>0</vt:i4>
      </vt:variant>
      <vt:variant>
        <vt:i4>5</vt:i4>
      </vt:variant>
      <vt:variant>
        <vt:lpwstr/>
      </vt:variant>
      <vt:variant>
        <vt:lpwstr>_Toc280797200</vt:lpwstr>
      </vt:variant>
      <vt:variant>
        <vt:i4>1441850</vt:i4>
      </vt:variant>
      <vt:variant>
        <vt:i4>83</vt:i4>
      </vt:variant>
      <vt:variant>
        <vt:i4>0</vt:i4>
      </vt:variant>
      <vt:variant>
        <vt:i4>5</vt:i4>
      </vt:variant>
      <vt:variant>
        <vt:lpwstr/>
      </vt:variant>
      <vt:variant>
        <vt:lpwstr>_Toc280797199</vt:lpwstr>
      </vt:variant>
      <vt:variant>
        <vt:i4>1441850</vt:i4>
      </vt:variant>
      <vt:variant>
        <vt:i4>77</vt:i4>
      </vt:variant>
      <vt:variant>
        <vt:i4>0</vt:i4>
      </vt:variant>
      <vt:variant>
        <vt:i4>5</vt:i4>
      </vt:variant>
      <vt:variant>
        <vt:lpwstr/>
      </vt:variant>
      <vt:variant>
        <vt:lpwstr>_Toc280797198</vt:lpwstr>
      </vt:variant>
      <vt:variant>
        <vt:i4>1441850</vt:i4>
      </vt:variant>
      <vt:variant>
        <vt:i4>74</vt:i4>
      </vt:variant>
      <vt:variant>
        <vt:i4>0</vt:i4>
      </vt:variant>
      <vt:variant>
        <vt:i4>5</vt:i4>
      </vt:variant>
      <vt:variant>
        <vt:lpwstr/>
      </vt:variant>
      <vt:variant>
        <vt:lpwstr>_Toc280797197</vt:lpwstr>
      </vt:variant>
      <vt:variant>
        <vt:i4>1441850</vt:i4>
      </vt:variant>
      <vt:variant>
        <vt:i4>68</vt:i4>
      </vt:variant>
      <vt:variant>
        <vt:i4>0</vt:i4>
      </vt:variant>
      <vt:variant>
        <vt:i4>5</vt:i4>
      </vt:variant>
      <vt:variant>
        <vt:lpwstr/>
      </vt:variant>
      <vt:variant>
        <vt:lpwstr>_Toc280797196</vt:lpwstr>
      </vt:variant>
      <vt:variant>
        <vt:i4>1441850</vt:i4>
      </vt:variant>
      <vt:variant>
        <vt:i4>62</vt:i4>
      </vt:variant>
      <vt:variant>
        <vt:i4>0</vt:i4>
      </vt:variant>
      <vt:variant>
        <vt:i4>5</vt:i4>
      </vt:variant>
      <vt:variant>
        <vt:lpwstr/>
      </vt:variant>
      <vt:variant>
        <vt:lpwstr>_Toc280797195</vt:lpwstr>
      </vt:variant>
      <vt:variant>
        <vt:i4>1441850</vt:i4>
      </vt:variant>
      <vt:variant>
        <vt:i4>56</vt:i4>
      </vt:variant>
      <vt:variant>
        <vt:i4>0</vt:i4>
      </vt:variant>
      <vt:variant>
        <vt:i4>5</vt:i4>
      </vt:variant>
      <vt:variant>
        <vt:lpwstr/>
      </vt:variant>
      <vt:variant>
        <vt:lpwstr>_Toc280797194</vt:lpwstr>
      </vt:variant>
      <vt:variant>
        <vt:i4>1441850</vt:i4>
      </vt:variant>
      <vt:variant>
        <vt:i4>50</vt:i4>
      </vt:variant>
      <vt:variant>
        <vt:i4>0</vt:i4>
      </vt:variant>
      <vt:variant>
        <vt:i4>5</vt:i4>
      </vt:variant>
      <vt:variant>
        <vt:lpwstr/>
      </vt:variant>
      <vt:variant>
        <vt:lpwstr>_Toc280797193</vt:lpwstr>
      </vt:variant>
      <vt:variant>
        <vt:i4>1441850</vt:i4>
      </vt:variant>
      <vt:variant>
        <vt:i4>44</vt:i4>
      </vt:variant>
      <vt:variant>
        <vt:i4>0</vt:i4>
      </vt:variant>
      <vt:variant>
        <vt:i4>5</vt:i4>
      </vt:variant>
      <vt:variant>
        <vt:lpwstr/>
      </vt:variant>
      <vt:variant>
        <vt:lpwstr>_Toc280797192</vt:lpwstr>
      </vt:variant>
      <vt:variant>
        <vt:i4>1441850</vt:i4>
      </vt:variant>
      <vt:variant>
        <vt:i4>38</vt:i4>
      </vt:variant>
      <vt:variant>
        <vt:i4>0</vt:i4>
      </vt:variant>
      <vt:variant>
        <vt:i4>5</vt:i4>
      </vt:variant>
      <vt:variant>
        <vt:lpwstr/>
      </vt:variant>
      <vt:variant>
        <vt:lpwstr>_Toc280797191</vt:lpwstr>
      </vt:variant>
      <vt:variant>
        <vt:i4>1441850</vt:i4>
      </vt:variant>
      <vt:variant>
        <vt:i4>32</vt:i4>
      </vt:variant>
      <vt:variant>
        <vt:i4>0</vt:i4>
      </vt:variant>
      <vt:variant>
        <vt:i4>5</vt:i4>
      </vt:variant>
      <vt:variant>
        <vt:lpwstr/>
      </vt:variant>
      <vt:variant>
        <vt:lpwstr>_Toc280797190</vt:lpwstr>
      </vt:variant>
      <vt:variant>
        <vt:i4>1507386</vt:i4>
      </vt:variant>
      <vt:variant>
        <vt:i4>26</vt:i4>
      </vt:variant>
      <vt:variant>
        <vt:i4>0</vt:i4>
      </vt:variant>
      <vt:variant>
        <vt:i4>5</vt:i4>
      </vt:variant>
      <vt:variant>
        <vt:lpwstr/>
      </vt:variant>
      <vt:variant>
        <vt:lpwstr>_Toc280797189</vt:lpwstr>
      </vt:variant>
      <vt:variant>
        <vt:i4>1507386</vt:i4>
      </vt:variant>
      <vt:variant>
        <vt:i4>20</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VEN ELE</cp:lastModifiedBy>
  <cp:revision>4</cp:revision>
  <cp:lastPrinted>2026-04-24T13:59:00Z</cp:lastPrinted>
  <dcterms:created xsi:type="dcterms:W3CDTF">2026-04-24T13:59:00Z</dcterms:created>
  <dcterms:modified xsi:type="dcterms:W3CDTF">2026-04-24T14:01:00Z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2052-11.1.0.10356</vt:lpwstr>
  </property>
  <property fmtid="{D5CDD505-2E9C-101B-9397-08002B2CF9AE}" pid="4" name="ICV">
    <vt:lpwstr>79095FEAFF7945DA948C07119F2E4200</vt:lpwstr>
  </property>
</Properties>
</file>