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90C226" w:themeColor="accent1"/>
        </w:rPr>
        <w:id w:val="-991941297"/>
        <w:docPartObj>
          <w:docPartGallery w:val="Cover Pages"/>
          <w:docPartUnique/>
        </w:docPartObj>
      </w:sdtPr>
      <w:sdtEndPr>
        <w:rPr>
          <w:rFonts w:cstheme="minorHAnsi"/>
          <w:b/>
          <w:color w:val="2A5010" w:themeColor="accent2" w:themeShade="80"/>
          <w:sz w:val="72"/>
          <w:szCs w:val="68"/>
        </w:rPr>
      </w:sdtEndPr>
      <w:sdtContent>
        <w:p w:rsidR="00EC2E60" w:rsidRDefault="00EC2E60">
          <w:pPr>
            <w:pStyle w:val="NoSpacing"/>
            <w:spacing w:before="1540" w:after="240"/>
            <w:jc w:val="center"/>
            <w:rPr>
              <w:color w:val="90C226" w:themeColor="accent1"/>
            </w:rPr>
          </w:pPr>
          <w:r>
            <w:rPr>
              <w:noProof/>
              <w:color w:val="90C226"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Rounded MT Bold" w:eastAsiaTheme="majorEastAsia" w:hAnsi="Arial Rounded MT Bold" w:cstheme="majorBidi"/>
              <w:b/>
              <w:caps/>
              <w:color w:val="486113" w:themeColor="accent1" w:themeShade="80"/>
              <w:sz w:val="72"/>
              <w:szCs w:val="72"/>
            </w:rPr>
            <w:alias w:val="Title"/>
            <w:tag w:val=""/>
            <w:id w:val="1735040861"/>
            <w:placeholder>
              <w:docPart w:val="FAD7F885ADE4438DB98D441ABE623F7E"/>
            </w:placeholder>
            <w:dataBinding w:prefixMappings="xmlns:ns0='http://purl.org/dc/elements/1.1/' xmlns:ns1='http://schemas.openxmlformats.org/package/2006/metadata/core-properties' " w:xpath="/ns1:coreProperties[1]/ns0:title[1]" w:storeItemID="{6C3C8BC8-F283-45AE-878A-BAB7291924A1}"/>
            <w:text/>
          </w:sdtPr>
          <w:sdtContent>
            <w:p w:rsidR="00EC2E60" w:rsidRPr="00692FB9" w:rsidRDefault="00EC2E60">
              <w:pPr>
                <w:pStyle w:val="NoSpacing"/>
                <w:pBdr>
                  <w:top w:val="single" w:sz="6" w:space="6" w:color="90C226" w:themeColor="accent1"/>
                  <w:bottom w:val="single" w:sz="6" w:space="6" w:color="90C226" w:themeColor="accent1"/>
                </w:pBdr>
                <w:spacing w:after="240"/>
                <w:jc w:val="center"/>
                <w:rPr>
                  <w:rFonts w:ascii="Arial Rounded MT Bold" w:eastAsiaTheme="majorEastAsia" w:hAnsi="Arial Rounded MT Bold" w:cstheme="majorBidi"/>
                  <w:b/>
                  <w:caps/>
                  <w:color w:val="486113" w:themeColor="accent1" w:themeShade="80"/>
                  <w:sz w:val="80"/>
                  <w:szCs w:val="80"/>
                </w:rPr>
              </w:pPr>
              <w:r w:rsidRPr="00692FB9">
                <w:rPr>
                  <w:rFonts w:ascii="Arial Rounded MT Bold" w:eastAsiaTheme="majorEastAsia" w:hAnsi="Arial Rounded MT Bold" w:cstheme="majorBidi"/>
                  <w:b/>
                  <w:caps/>
                  <w:color w:val="486113" w:themeColor="accent1" w:themeShade="80"/>
                  <w:sz w:val="72"/>
                  <w:szCs w:val="72"/>
                </w:rPr>
                <w:t>Introduction to Hyperledger Business Blockchain</w:t>
              </w:r>
            </w:p>
          </w:sdtContent>
        </w:sdt>
        <w:sdt>
          <w:sdtPr>
            <w:rPr>
              <w:rFonts w:ascii="Arial Black" w:hAnsi="Arial Black"/>
              <w:color w:val="6B911C" w:themeColor="accent1" w:themeShade="BF"/>
              <w:sz w:val="28"/>
              <w:szCs w:val="28"/>
            </w:rPr>
            <w:alias w:val="Subtitle"/>
            <w:tag w:val=""/>
            <w:id w:val="328029620"/>
            <w:placeholder>
              <w:docPart w:val="BFB03BE63D5B4AC1AAC1695F7FDF3497"/>
            </w:placeholder>
            <w:dataBinding w:prefixMappings="xmlns:ns0='http://purl.org/dc/elements/1.1/' xmlns:ns1='http://schemas.openxmlformats.org/package/2006/metadata/core-properties' " w:xpath="/ns1:coreProperties[1]/ns0:subject[1]" w:storeItemID="{6C3C8BC8-F283-45AE-878A-BAB7291924A1}"/>
            <w:text/>
          </w:sdtPr>
          <w:sdtContent>
            <w:p w:rsidR="00EC2E60" w:rsidRPr="00692FB9" w:rsidRDefault="00EC2E60">
              <w:pPr>
                <w:pStyle w:val="NoSpacing"/>
                <w:jc w:val="center"/>
                <w:rPr>
                  <w:rFonts w:ascii="Arial Black" w:hAnsi="Arial Black"/>
                  <w:color w:val="6B911C" w:themeColor="accent1" w:themeShade="BF"/>
                  <w:sz w:val="28"/>
                  <w:szCs w:val="28"/>
                </w:rPr>
              </w:pPr>
              <w:r w:rsidRPr="00692FB9">
                <w:rPr>
                  <w:rFonts w:ascii="Arial Black" w:hAnsi="Arial Black"/>
                  <w:color w:val="6B911C" w:themeColor="accent1" w:themeShade="BF"/>
                  <w:sz w:val="28"/>
                  <w:szCs w:val="28"/>
                </w:rPr>
                <w:t>Consensus mechanisms</w:t>
              </w:r>
            </w:p>
          </w:sdtContent>
        </w:sdt>
        <w:p w:rsidR="00EC2E60" w:rsidRDefault="00EC2E60">
          <w:pPr>
            <w:pStyle w:val="NoSpacing"/>
            <w:spacing w:before="480"/>
            <w:jc w:val="center"/>
            <w:rPr>
              <w:color w:val="90C226" w:themeColor="accent1"/>
            </w:rPr>
          </w:pPr>
          <w:r>
            <w:rPr>
              <w:noProof/>
              <w:color w:val="90C226"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61E21" w:themeColor="text2"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8-02-09T00:00:00Z">
                                    <w:dateFormat w:val="MMMM d, yyyy"/>
                                    <w:lid w:val="en-US"/>
                                    <w:storeMappedDataAs w:val="dateTime"/>
                                    <w:calendar w:val="gregorian"/>
                                  </w:date>
                                </w:sdtPr>
                                <w:sdtContent>
                                  <w:p w:rsidR="00EC2E60" w:rsidRPr="006C2261" w:rsidRDefault="00EC2E60">
                                    <w:pPr>
                                      <w:pStyle w:val="NoSpacing"/>
                                      <w:spacing w:after="40"/>
                                      <w:jc w:val="center"/>
                                      <w:rPr>
                                        <w:caps/>
                                        <w:color w:val="161E21" w:themeColor="text2" w:themeShade="80"/>
                                        <w:sz w:val="28"/>
                                        <w:szCs w:val="28"/>
                                      </w:rPr>
                                    </w:pPr>
                                    <w:r w:rsidRPr="006C2261">
                                      <w:rPr>
                                        <w:caps/>
                                        <w:color w:val="161E21" w:themeColor="text2" w:themeShade="80"/>
                                        <w:sz w:val="28"/>
                                        <w:szCs w:val="28"/>
                                      </w:rPr>
                                      <w:t>February 9,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161E21" w:themeColor="text2"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8-02-09T00:00:00Z">
                              <w:dateFormat w:val="MMMM d, yyyy"/>
                              <w:lid w:val="en-US"/>
                              <w:storeMappedDataAs w:val="dateTime"/>
                              <w:calendar w:val="gregorian"/>
                            </w:date>
                          </w:sdtPr>
                          <w:sdtContent>
                            <w:p w:rsidR="00EC2E60" w:rsidRPr="006C2261" w:rsidRDefault="00EC2E60">
                              <w:pPr>
                                <w:pStyle w:val="NoSpacing"/>
                                <w:spacing w:after="40"/>
                                <w:jc w:val="center"/>
                                <w:rPr>
                                  <w:caps/>
                                  <w:color w:val="161E21" w:themeColor="text2" w:themeShade="80"/>
                                  <w:sz w:val="28"/>
                                  <w:szCs w:val="28"/>
                                </w:rPr>
                              </w:pPr>
                              <w:r w:rsidRPr="006C2261">
                                <w:rPr>
                                  <w:caps/>
                                  <w:color w:val="161E21" w:themeColor="text2" w:themeShade="80"/>
                                  <w:sz w:val="28"/>
                                  <w:szCs w:val="28"/>
                                </w:rPr>
                                <w:t>February 9, 2018</w:t>
                              </w:r>
                            </w:p>
                          </w:sdtContent>
                        </w:sdt>
                      </w:txbxContent>
                    </v:textbox>
                    <w10:wrap anchorx="margin" anchory="page"/>
                  </v:shape>
                </w:pict>
              </mc:Fallback>
            </mc:AlternateContent>
          </w:r>
          <w:r>
            <w:rPr>
              <w:noProof/>
              <w:color w:val="90C226"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C2E60" w:rsidRDefault="00EC2E60">
          <w:pPr>
            <w:rPr>
              <w:rFonts w:cstheme="minorHAnsi"/>
              <w:b/>
              <w:color w:val="2A5010" w:themeColor="accent2" w:themeShade="80"/>
              <w:sz w:val="72"/>
              <w:szCs w:val="68"/>
            </w:rPr>
          </w:pPr>
          <w:r>
            <w:rPr>
              <w:rFonts w:cstheme="minorHAnsi"/>
              <w:b/>
              <w:color w:val="2A5010" w:themeColor="accent2" w:themeShade="80"/>
              <w:sz w:val="72"/>
              <w:szCs w:val="68"/>
            </w:rPr>
            <w:br w:type="page"/>
          </w:r>
        </w:p>
      </w:sdtContent>
    </w:sdt>
    <w:p w:rsidR="0082204D" w:rsidRPr="00D06BFC" w:rsidRDefault="0082204D" w:rsidP="00EC2E60">
      <w:pPr>
        <w:autoSpaceDE w:val="0"/>
        <w:autoSpaceDN w:val="0"/>
        <w:adjustRightInd w:val="0"/>
        <w:spacing w:after="0" w:line="240" w:lineRule="auto"/>
        <w:jc w:val="both"/>
        <w:rPr>
          <w:rFonts w:cstheme="minorHAnsi"/>
          <w:b/>
          <w:color w:val="486113" w:themeColor="accent1" w:themeShade="80"/>
          <w:sz w:val="32"/>
          <w:szCs w:val="32"/>
        </w:rPr>
      </w:pPr>
      <w:r w:rsidRPr="00D06BFC">
        <w:rPr>
          <w:rFonts w:cstheme="minorHAnsi"/>
          <w:b/>
          <w:color w:val="486113" w:themeColor="accent1" w:themeShade="80"/>
          <w:sz w:val="32"/>
          <w:szCs w:val="32"/>
        </w:rPr>
        <w:lastRenderedPageBreak/>
        <w:t>About</w:t>
      </w:r>
      <w:r w:rsidR="00EC2E60" w:rsidRPr="00D06BFC">
        <w:rPr>
          <w:rFonts w:cstheme="minorHAnsi"/>
          <w:b/>
          <w:color w:val="486113" w:themeColor="accent1" w:themeShade="80"/>
          <w:sz w:val="32"/>
          <w:szCs w:val="32"/>
        </w:rPr>
        <w:t xml:space="preserve"> </w:t>
      </w:r>
    </w:p>
    <w:p w:rsidR="0082204D" w:rsidRDefault="0082204D" w:rsidP="00B62752">
      <w:pPr>
        <w:autoSpaceDE w:val="0"/>
        <w:autoSpaceDN w:val="0"/>
        <w:adjustRightInd w:val="0"/>
        <w:spacing w:after="0" w:line="240" w:lineRule="auto"/>
        <w:rPr>
          <w:rFonts w:cstheme="minorHAnsi"/>
          <w:color w:val="0D0D0D" w:themeColor="text1" w:themeTint="F2"/>
          <w:sz w:val="24"/>
          <w:szCs w:val="24"/>
        </w:rPr>
      </w:pPr>
      <w:r w:rsidRPr="00A27F8B">
        <w:rPr>
          <w:rFonts w:cstheme="minorHAnsi"/>
          <w:color w:val="0D0D0D" w:themeColor="text1" w:themeTint="F2"/>
          <w:sz w:val="24"/>
          <w:szCs w:val="24"/>
        </w:rPr>
        <w:t>Hyperledger is an open source collaborative effort created</w:t>
      </w:r>
      <w:r w:rsidR="00A27F8B" w:rsidRPr="00A27F8B">
        <w:rPr>
          <w:rFonts w:cstheme="minorHAnsi"/>
          <w:color w:val="0D0D0D" w:themeColor="text1" w:themeTint="F2"/>
          <w:sz w:val="24"/>
          <w:szCs w:val="24"/>
        </w:rPr>
        <w:t xml:space="preserve"> </w:t>
      </w:r>
      <w:r w:rsidRPr="00A27F8B">
        <w:rPr>
          <w:rFonts w:cstheme="minorHAnsi"/>
          <w:color w:val="0D0D0D" w:themeColor="text1" w:themeTint="F2"/>
          <w:sz w:val="24"/>
          <w:szCs w:val="24"/>
        </w:rPr>
        <w:t>to advance cross-industry blockchain technologies.</w:t>
      </w:r>
      <w:r w:rsidR="00B62752">
        <w:rPr>
          <w:rFonts w:cstheme="minorHAnsi"/>
          <w:color w:val="0D0D0D" w:themeColor="text1" w:themeTint="F2"/>
          <w:sz w:val="24"/>
          <w:szCs w:val="24"/>
        </w:rPr>
        <w:t xml:space="preserve"> </w:t>
      </w:r>
      <w:r w:rsidRPr="00A27F8B">
        <w:rPr>
          <w:rFonts w:cstheme="minorHAnsi"/>
          <w:color w:val="0D0D0D" w:themeColor="text1" w:themeTint="F2"/>
          <w:sz w:val="24"/>
          <w:szCs w:val="24"/>
        </w:rPr>
        <w:t>It is a global collaboration including leaders in finance,</w:t>
      </w:r>
      <w:r w:rsidR="00A27F8B" w:rsidRPr="00A27F8B">
        <w:rPr>
          <w:rFonts w:cstheme="minorHAnsi"/>
          <w:color w:val="0D0D0D" w:themeColor="text1" w:themeTint="F2"/>
          <w:sz w:val="24"/>
          <w:szCs w:val="24"/>
        </w:rPr>
        <w:t xml:space="preserve"> </w:t>
      </w:r>
      <w:r w:rsidRPr="00A27F8B">
        <w:rPr>
          <w:rFonts w:cstheme="minorHAnsi"/>
          <w:color w:val="0D0D0D" w:themeColor="text1" w:themeTint="F2"/>
          <w:sz w:val="24"/>
          <w:szCs w:val="24"/>
        </w:rPr>
        <w:t>banking, Internet of Things, supply chains, manufacturing</w:t>
      </w:r>
      <w:r w:rsidR="00A27F8B" w:rsidRPr="00A27F8B">
        <w:rPr>
          <w:rFonts w:cstheme="minorHAnsi"/>
          <w:color w:val="0D0D0D" w:themeColor="text1" w:themeTint="F2"/>
          <w:sz w:val="24"/>
          <w:szCs w:val="24"/>
        </w:rPr>
        <w:t xml:space="preserve"> </w:t>
      </w:r>
      <w:r w:rsidRPr="00A27F8B">
        <w:rPr>
          <w:rFonts w:cstheme="minorHAnsi"/>
          <w:color w:val="0D0D0D" w:themeColor="text1" w:themeTint="F2"/>
          <w:sz w:val="24"/>
          <w:szCs w:val="24"/>
        </w:rPr>
        <w:t>and Technology. The Linux Foundation hosts Hyperledger</w:t>
      </w:r>
      <w:r w:rsidR="002D3C01">
        <w:rPr>
          <w:rFonts w:cstheme="minorHAnsi"/>
          <w:color w:val="0D0D0D" w:themeColor="text1" w:themeTint="F2"/>
          <w:sz w:val="24"/>
          <w:szCs w:val="24"/>
        </w:rPr>
        <w:t xml:space="preserve"> </w:t>
      </w:r>
      <w:r w:rsidRPr="00A27F8B">
        <w:rPr>
          <w:rFonts w:cstheme="minorHAnsi"/>
          <w:color w:val="0D0D0D" w:themeColor="text1" w:themeTint="F2"/>
          <w:sz w:val="24"/>
          <w:szCs w:val="24"/>
        </w:rPr>
        <w:t>under the foundation.</w:t>
      </w:r>
    </w:p>
    <w:p w:rsidR="002C3C41" w:rsidRDefault="002C3C41" w:rsidP="00B62752">
      <w:pPr>
        <w:autoSpaceDE w:val="0"/>
        <w:autoSpaceDN w:val="0"/>
        <w:adjustRightInd w:val="0"/>
        <w:spacing w:after="0" w:line="240" w:lineRule="auto"/>
        <w:rPr>
          <w:rFonts w:cstheme="minorHAnsi"/>
          <w:color w:val="0D0D0D" w:themeColor="text1" w:themeTint="F2"/>
          <w:sz w:val="24"/>
          <w:szCs w:val="24"/>
        </w:rPr>
      </w:pPr>
    </w:p>
    <w:p w:rsidR="002C3C41" w:rsidRPr="002C3C41" w:rsidRDefault="002C3C41" w:rsidP="002C3C41">
      <w:pPr>
        <w:autoSpaceDE w:val="0"/>
        <w:autoSpaceDN w:val="0"/>
        <w:adjustRightInd w:val="0"/>
        <w:spacing w:after="0" w:line="240" w:lineRule="auto"/>
        <w:rPr>
          <w:rFonts w:cstheme="minorHAnsi"/>
          <w:b/>
          <w:color w:val="486113" w:themeColor="accent1" w:themeShade="80"/>
          <w:sz w:val="32"/>
          <w:szCs w:val="24"/>
        </w:rPr>
      </w:pPr>
      <w:proofErr w:type="gramStart"/>
      <w:r w:rsidRPr="002C3C41">
        <w:rPr>
          <w:rFonts w:cstheme="minorHAnsi"/>
          <w:b/>
          <w:color w:val="486113" w:themeColor="accent1" w:themeShade="80"/>
          <w:sz w:val="32"/>
          <w:szCs w:val="24"/>
        </w:rPr>
        <w:t>Why  Hyperledger</w:t>
      </w:r>
      <w:proofErr w:type="gramEnd"/>
      <w:r w:rsidRPr="002C3C41">
        <w:rPr>
          <w:rFonts w:cstheme="minorHAnsi"/>
          <w:b/>
          <w:color w:val="486113" w:themeColor="accent1" w:themeShade="80"/>
          <w:sz w:val="32"/>
          <w:szCs w:val="24"/>
        </w:rPr>
        <w:t>?</w:t>
      </w:r>
    </w:p>
    <w:p w:rsidR="002C3C41" w:rsidRPr="002C3C41" w:rsidRDefault="002C3C41" w:rsidP="002C3C41">
      <w:pPr>
        <w:autoSpaceDE w:val="0"/>
        <w:autoSpaceDN w:val="0"/>
        <w:adjustRightInd w:val="0"/>
        <w:spacing w:after="0" w:line="240" w:lineRule="auto"/>
        <w:rPr>
          <w:rFonts w:cstheme="minorHAnsi"/>
          <w:color w:val="0D0D0D" w:themeColor="text1" w:themeTint="F2"/>
          <w:sz w:val="24"/>
          <w:szCs w:val="24"/>
        </w:rPr>
      </w:pPr>
    </w:p>
    <w:p w:rsidR="002C3C41" w:rsidRDefault="002C3C41" w:rsidP="002C3C41">
      <w:pPr>
        <w:autoSpaceDE w:val="0"/>
        <w:autoSpaceDN w:val="0"/>
        <w:adjustRightInd w:val="0"/>
        <w:spacing w:after="0" w:line="240" w:lineRule="auto"/>
        <w:rPr>
          <w:rFonts w:cstheme="minorHAnsi"/>
          <w:color w:val="0D0D0D" w:themeColor="text1" w:themeTint="F2"/>
          <w:sz w:val="24"/>
          <w:szCs w:val="24"/>
        </w:rPr>
      </w:pPr>
      <w:r w:rsidRPr="002C3C41">
        <w:rPr>
          <w:rFonts w:cstheme="minorHAnsi"/>
          <w:color w:val="0D0D0D" w:themeColor="text1" w:themeTint="F2"/>
          <w:sz w:val="24"/>
          <w:szCs w:val="24"/>
        </w:rPr>
        <w:t xml:space="preserve">As with any early-stage, Highly-complex </w:t>
      </w:r>
      <w:r w:rsidRPr="002C3C41">
        <w:rPr>
          <w:rFonts w:cstheme="minorHAnsi"/>
          <w:color w:val="0D0D0D" w:themeColor="text1" w:themeTint="F2"/>
          <w:sz w:val="24"/>
          <w:szCs w:val="24"/>
        </w:rPr>
        <w:t>technology</w:t>
      </w:r>
      <w:r w:rsidRPr="002C3C41">
        <w:rPr>
          <w:rFonts w:cstheme="minorHAnsi"/>
          <w:color w:val="0D0D0D" w:themeColor="text1" w:themeTint="F2"/>
          <w:sz w:val="24"/>
          <w:szCs w:val="24"/>
        </w:rPr>
        <w:t xml:space="preserve"> that</w:t>
      </w:r>
      <w:r>
        <w:rPr>
          <w:rFonts w:cstheme="minorHAnsi"/>
          <w:color w:val="0D0D0D" w:themeColor="text1" w:themeTint="F2"/>
          <w:sz w:val="24"/>
          <w:szCs w:val="24"/>
        </w:rPr>
        <w:t xml:space="preserve"> </w:t>
      </w:r>
      <w:r w:rsidRPr="002C3C41">
        <w:rPr>
          <w:rFonts w:cstheme="minorHAnsi"/>
          <w:color w:val="0D0D0D" w:themeColor="text1" w:themeTint="F2"/>
          <w:sz w:val="24"/>
          <w:szCs w:val="24"/>
        </w:rPr>
        <w:t>demonstrates the ability to change the way we live our lives and conduct Business, Blockchain demands a cross-industry,</w:t>
      </w:r>
      <w:r>
        <w:rPr>
          <w:rFonts w:cstheme="minorHAnsi"/>
          <w:color w:val="0D0D0D" w:themeColor="text1" w:themeTint="F2"/>
          <w:sz w:val="24"/>
          <w:szCs w:val="24"/>
        </w:rPr>
        <w:t xml:space="preserve"> </w:t>
      </w:r>
      <w:r w:rsidRPr="002C3C41">
        <w:rPr>
          <w:rFonts w:cstheme="minorHAnsi"/>
          <w:color w:val="0D0D0D" w:themeColor="text1" w:themeTint="F2"/>
          <w:sz w:val="24"/>
          <w:szCs w:val="24"/>
        </w:rPr>
        <w:t>Open source collaboration to advance the technology for all</w:t>
      </w:r>
      <w:r>
        <w:rPr>
          <w:rFonts w:cstheme="minorHAnsi"/>
          <w:color w:val="0D0D0D" w:themeColor="text1" w:themeTint="F2"/>
          <w:sz w:val="24"/>
          <w:szCs w:val="24"/>
        </w:rPr>
        <w:t>.</w:t>
      </w:r>
    </w:p>
    <w:p w:rsidR="002C3C41" w:rsidRDefault="002C3C41" w:rsidP="002C3C41">
      <w:pPr>
        <w:autoSpaceDE w:val="0"/>
        <w:autoSpaceDN w:val="0"/>
        <w:adjustRightInd w:val="0"/>
        <w:spacing w:after="0" w:line="240" w:lineRule="auto"/>
        <w:rPr>
          <w:rFonts w:cstheme="minorHAnsi"/>
          <w:color w:val="0D0D0D" w:themeColor="text1" w:themeTint="F2"/>
          <w:sz w:val="24"/>
          <w:szCs w:val="24"/>
        </w:rPr>
      </w:pPr>
    </w:p>
    <w:p w:rsidR="002C3C41" w:rsidRPr="00A4060D" w:rsidRDefault="002C3C41" w:rsidP="002C3C41">
      <w:pPr>
        <w:shd w:val="clear" w:color="auto" w:fill="F8F8F8"/>
        <w:spacing w:after="0" w:line="240" w:lineRule="auto"/>
        <w:textAlignment w:val="baseline"/>
        <w:rPr>
          <w:rFonts w:ascii="Roboto" w:eastAsia="Times New Roman" w:hAnsi="Roboto" w:cs="Times New Roman"/>
          <w:color w:val="486113" w:themeColor="accent1" w:themeShade="80"/>
          <w:sz w:val="27"/>
          <w:szCs w:val="27"/>
        </w:rPr>
      </w:pPr>
      <w:r w:rsidRPr="00A4060D">
        <w:rPr>
          <w:rFonts w:ascii="Roboto" w:eastAsia="Times New Roman" w:hAnsi="Roboto" w:cs="Times New Roman"/>
          <w:b/>
          <w:bCs/>
          <w:color w:val="486113" w:themeColor="accent1" w:themeShade="80"/>
          <w:sz w:val="27"/>
          <w:szCs w:val="27"/>
        </w:rPr>
        <w:t>Key Features</w:t>
      </w:r>
    </w:p>
    <w:p w:rsidR="002C3C41" w:rsidRPr="002C3C41" w:rsidRDefault="002C3C41" w:rsidP="00692FB9">
      <w:pPr>
        <w:pStyle w:val="ListParagraph"/>
        <w:numPr>
          <w:ilvl w:val="0"/>
          <w:numId w:val="16"/>
        </w:numPr>
        <w:autoSpaceDE w:val="0"/>
        <w:autoSpaceDN w:val="0"/>
        <w:adjustRightInd w:val="0"/>
        <w:spacing w:after="0" w:line="360" w:lineRule="auto"/>
        <w:rPr>
          <w:rFonts w:cstheme="minorHAnsi"/>
          <w:color w:val="0D0D0D" w:themeColor="text1" w:themeTint="F2"/>
          <w:sz w:val="24"/>
          <w:szCs w:val="24"/>
        </w:rPr>
      </w:pPr>
      <w:r w:rsidRPr="002C3C41">
        <w:rPr>
          <w:rFonts w:cstheme="minorHAnsi"/>
          <w:color w:val="0D0D0D" w:themeColor="text1" w:themeTint="F2"/>
          <w:sz w:val="24"/>
          <w:szCs w:val="24"/>
        </w:rPr>
        <w:t>Increasing demand for permissioned blockchain</w:t>
      </w:r>
    </w:p>
    <w:p w:rsidR="002C3C41" w:rsidRPr="002C3C41" w:rsidRDefault="002C3C41" w:rsidP="00692FB9">
      <w:pPr>
        <w:pStyle w:val="ListParagraph"/>
        <w:numPr>
          <w:ilvl w:val="0"/>
          <w:numId w:val="16"/>
        </w:numPr>
        <w:autoSpaceDE w:val="0"/>
        <w:autoSpaceDN w:val="0"/>
        <w:adjustRightInd w:val="0"/>
        <w:spacing w:after="0" w:line="360" w:lineRule="auto"/>
        <w:rPr>
          <w:rFonts w:cstheme="minorHAnsi"/>
          <w:color w:val="0D0D0D" w:themeColor="text1" w:themeTint="F2"/>
          <w:sz w:val="24"/>
          <w:szCs w:val="24"/>
        </w:rPr>
      </w:pPr>
      <w:r w:rsidRPr="002C3C41">
        <w:rPr>
          <w:rFonts w:cstheme="minorHAnsi"/>
          <w:color w:val="0D0D0D" w:themeColor="text1" w:themeTint="F2"/>
          <w:sz w:val="24"/>
          <w:szCs w:val="24"/>
        </w:rPr>
        <w:t>Some Users/Use cases require validating or non-validating nodes to be</w:t>
      </w:r>
      <w:r w:rsidRPr="002C3C41">
        <w:rPr>
          <w:rFonts w:cstheme="minorHAnsi"/>
          <w:color w:val="0D0D0D" w:themeColor="text1" w:themeTint="F2"/>
          <w:sz w:val="24"/>
          <w:szCs w:val="24"/>
        </w:rPr>
        <w:t xml:space="preserve"> </w:t>
      </w:r>
      <w:r w:rsidRPr="002C3C41">
        <w:rPr>
          <w:rFonts w:cstheme="minorHAnsi"/>
          <w:color w:val="0D0D0D" w:themeColor="text1" w:themeTint="F2"/>
          <w:sz w:val="24"/>
          <w:szCs w:val="24"/>
        </w:rPr>
        <w:t xml:space="preserve">controlled or sometimes just sponsored by select whitelisted </w:t>
      </w:r>
      <w:r w:rsidR="00692FB9" w:rsidRPr="002C3C41">
        <w:rPr>
          <w:rFonts w:cstheme="minorHAnsi"/>
          <w:color w:val="0D0D0D" w:themeColor="text1" w:themeTint="F2"/>
          <w:sz w:val="24"/>
          <w:szCs w:val="24"/>
        </w:rPr>
        <w:t>organizations</w:t>
      </w:r>
      <w:r w:rsidRPr="002C3C41">
        <w:rPr>
          <w:rFonts w:cstheme="minorHAnsi"/>
          <w:color w:val="0D0D0D" w:themeColor="text1" w:themeTint="F2"/>
          <w:sz w:val="24"/>
          <w:szCs w:val="24"/>
        </w:rPr>
        <w:t>.</w:t>
      </w:r>
    </w:p>
    <w:p w:rsidR="002C3C41" w:rsidRPr="002C3C41" w:rsidRDefault="00692FB9" w:rsidP="00692FB9">
      <w:pPr>
        <w:pStyle w:val="ListParagraph"/>
        <w:numPr>
          <w:ilvl w:val="0"/>
          <w:numId w:val="16"/>
        </w:numPr>
        <w:autoSpaceDE w:val="0"/>
        <w:autoSpaceDN w:val="0"/>
        <w:adjustRightInd w:val="0"/>
        <w:spacing w:after="0" w:line="360" w:lineRule="auto"/>
        <w:rPr>
          <w:rFonts w:cstheme="minorHAnsi"/>
          <w:color w:val="0D0D0D" w:themeColor="text1" w:themeTint="F2"/>
          <w:sz w:val="24"/>
          <w:szCs w:val="24"/>
        </w:rPr>
      </w:pPr>
      <w:r w:rsidRPr="002C3C41">
        <w:rPr>
          <w:rFonts w:cstheme="minorHAnsi"/>
          <w:color w:val="0D0D0D" w:themeColor="text1" w:themeTint="F2"/>
          <w:sz w:val="24"/>
          <w:szCs w:val="24"/>
        </w:rPr>
        <w:t>Authority</w:t>
      </w:r>
      <w:r w:rsidR="002C3C41" w:rsidRPr="002C3C41">
        <w:rPr>
          <w:rFonts w:cstheme="minorHAnsi"/>
          <w:color w:val="0D0D0D" w:themeColor="text1" w:themeTint="F2"/>
          <w:sz w:val="24"/>
          <w:szCs w:val="24"/>
        </w:rPr>
        <w:t xml:space="preserve"> service on the network</w:t>
      </w:r>
    </w:p>
    <w:p w:rsidR="002C3C41" w:rsidRPr="002C3C41" w:rsidRDefault="002C3C41" w:rsidP="00692FB9">
      <w:pPr>
        <w:pStyle w:val="ListParagraph"/>
        <w:numPr>
          <w:ilvl w:val="0"/>
          <w:numId w:val="16"/>
        </w:numPr>
        <w:autoSpaceDE w:val="0"/>
        <w:autoSpaceDN w:val="0"/>
        <w:adjustRightInd w:val="0"/>
        <w:spacing w:after="0" w:line="360" w:lineRule="auto"/>
        <w:rPr>
          <w:rFonts w:cstheme="minorHAnsi"/>
          <w:color w:val="0D0D0D" w:themeColor="text1" w:themeTint="F2"/>
          <w:sz w:val="24"/>
          <w:szCs w:val="24"/>
        </w:rPr>
      </w:pPr>
      <w:r w:rsidRPr="002C3C41">
        <w:rPr>
          <w:rFonts w:cstheme="minorHAnsi"/>
          <w:color w:val="0D0D0D" w:themeColor="text1" w:themeTint="F2"/>
          <w:sz w:val="24"/>
          <w:szCs w:val="24"/>
        </w:rPr>
        <w:t xml:space="preserve">Need for </w:t>
      </w:r>
      <w:r w:rsidR="00692FB9" w:rsidRPr="002C3C41">
        <w:rPr>
          <w:rFonts w:cstheme="minorHAnsi"/>
          <w:color w:val="0D0D0D" w:themeColor="text1" w:themeTint="F2"/>
          <w:sz w:val="24"/>
          <w:szCs w:val="24"/>
        </w:rPr>
        <w:t>private networks</w:t>
      </w:r>
      <w:r w:rsidRPr="002C3C41">
        <w:rPr>
          <w:rFonts w:cstheme="minorHAnsi"/>
          <w:color w:val="0D0D0D" w:themeColor="text1" w:themeTint="F2"/>
          <w:sz w:val="24"/>
          <w:szCs w:val="24"/>
        </w:rPr>
        <w:t>, as well as public networks</w:t>
      </w:r>
    </w:p>
    <w:p w:rsidR="002C3C41" w:rsidRDefault="002C3C41" w:rsidP="00692FB9">
      <w:pPr>
        <w:pStyle w:val="ListParagraph"/>
        <w:numPr>
          <w:ilvl w:val="0"/>
          <w:numId w:val="16"/>
        </w:numPr>
        <w:autoSpaceDE w:val="0"/>
        <w:autoSpaceDN w:val="0"/>
        <w:adjustRightInd w:val="0"/>
        <w:spacing w:after="0" w:line="360" w:lineRule="auto"/>
        <w:rPr>
          <w:rFonts w:cstheme="minorHAnsi"/>
          <w:color w:val="0D0D0D" w:themeColor="text1" w:themeTint="F2"/>
          <w:sz w:val="24"/>
          <w:szCs w:val="24"/>
        </w:rPr>
      </w:pPr>
      <w:r w:rsidRPr="002C3C41">
        <w:rPr>
          <w:rFonts w:cstheme="minorHAnsi"/>
          <w:color w:val="0D0D0D" w:themeColor="text1" w:themeTint="F2"/>
          <w:sz w:val="24"/>
          <w:szCs w:val="24"/>
        </w:rPr>
        <w:t>Performance/scalability</w:t>
      </w:r>
    </w:p>
    <w:p w:rsidR="002C3C41" w:rsidRPr="00A4060D" w:rsidRDefault="002C3C41" w:rsidP="00692FB9">
      <w:pPr>
        <w:numPr>
          <w:ilvl w:val="0"/>
          <w:numId w:val="6"/>
        </w:numPr>
        <w:shd w:val="clear" w:color="auto" w:fill="F8F8F8"/>
        <w:tabs>
          <w:tab w:val="clear" w:pos="720"/>
          <w:tab w:val="num" w:pos="990"/>
        </w:tabs>
        <w:spacing w:after="0" w:line="360" w:lineRule="auto"/>
        <w:textAlignment w:val="baseline"/>
        <w:rPr>
          <w:rFonts w:eastAsia="Times New Roman" w:cstheme="minorHAnsi"/>
          <w:color w:val="252525"/>
          <w:sz w:val="24"/>
          <w:szCs w:val="22"/>
        </w:rPr>
      </w:pPr>
      <w:r w:rsidRPr="00A4060D">
        <w:rPr>
          <w:rFonts w:eastAsia="Times New Roman" w:cstheme="minorHAnsi"/>
          <w:color w:val="252525"/>
          <w:sz w:val="24"/>
          <w:szCs w:val="22"/>
        </w:rPr>
        <w:t>Channels for sharing confidential information</w:t>
      </w:r>
    </w:p>
    <w:p w:rsidR="002C3C41" w:rsidRPr="00A4060D" w:rsidRDefault="002C3C41" w:rsidP="00692FB9">
      <w:pPr>
        <w:numPr>
          <w:ilvl w:val="0"/>
          <w:numId w:val="6"/>
        </w:numPr>
        <w:shd w:val="clear" w:color="auto" w:fill="F8F8F8"/>
        <w:tabs>
          <w:tab w:val="clear" w:pos="720"/>
          <w:tab w:val="num" w:pos="990"/>
        </w:tabs>
        <w:spacing w:after="0" w:line="360" w:lineRule="auto"/>
        <w:textAlignment w:val="baseline"/>
        <w:rPr>
          <w:rFonts w:eastAsia="Times New Roman" w:cstheme="minorHAnsi"/>
          <w:color w:val="252525"/>
          <w:sz w:val="24"/>
          <w:szCs w:val="22"/>
        </w:rPr>
      </w:pPr>
      <w:r w:rsidRPr="00A4060D">
        <w:rPr>
          <w:rFonts w:eastAsia="Times New Roman" w:cstheme="minorHAnsi"/>
          <w:color w:val="252525"/>
          <w:sz w:val="24"/>
          <w:szCs w:val="22"/>
        </w:rPr>
        <w:t>Ordering Service delivers transactions consistently to peers in the network</w:t>
      </w:r>
    </w:p>
    <w:p w:rsidR="002C3C41" w:rsidRPr="00A4060D" w:rsidRDefault="002C3C41" w:rsidP="00692FB9">
      <w:pPr>
        <w:numPr>
          <w:ilvl w:val="0"/>
          <w:numId w:val="6"/>
        </w:numPr>
        <w:shd w:val="clear" w:color="auto" w:fill="F8F8F8"/>
        <w:tabs>
          <w:tab w:val="clear" w:pos="720"/>
          <w:tab w:val="num" w:pos="990"/>
        </w:tabs>
        <w:spacing w:after="0" w:line="360" w:lineRule="auto"/>
        <w:textAlignment w:val="baseline"/>
        <w:rPr>
          <w:rFonts w:eastAsia="Times New Roman" w:cstheme="minorHAnsi"/>
          <w:color w:val="252525"/>
          <w:sz w:val="24"/>
          <w:szCs w:val="22"/>
        </w:rPr>
      </w:pPr>
      <w:r w:rsidRPr="00A4060D">
        <w:rPr>
          <w:rFonts w:eastAsia="Times New Roman" w:cstheme="minorHAnsi"/>
          <w:color w:val="252525"/>
          <w:sz w:val="24"/>
          <w:szCs w:val="22"/>
        </w:rPr>
        <w:t>Endorsement policies for transactions</w:t>
      </w:r>
    </w:p>
    <w:p w:rsidR="002C3C41" w:rsidRDefault="002C3C41" w:rsidP="00692FB9">
      <w:pPr>
        <w:numPr>
          <w:ilvl w:val="0"/>
          <w:numId w:val="6"/>
        </w:numPr>
        <w:shd w:val="clear" w:color="auto" w:fill="F8F8F8"/>
        <w:tabs>
          <w:tab w:val="clear" w:pos="720"/>
          <w:tab w:val="num" w:pos="990"/>
        </w:tabs>
        <w:spacing w:after="0" w:line="360" w:lineRule="auto"/>
        <w:textAlignment w:val="baseline"/>
        <w:rPr>
          <w:rFonts w:eastAsia="Times New Roman" w:cstheme="minorHAnsi"/>
          <w:color w:val="252525"/>
          <w:sz w:val="24"/>
        </w:rPr>
      </w:pPr>
      <w:r w:rsidRPr="00A4060D">
        <w:rPr>
          <w:rFonts w:eastAsia="Times New Roman" w:cstheme="minorHAnsi"/>
          <w:color w:val="252525"/>
          <w:sz w:val="24"/>
          <w:szCs w:val="22"/>
        </w:rPr>
        <w:t>Bring-your-own Membership Service Provider (MSP</w:t>
      </w:r>
      <w:r w:rsidR="00692FB9">
        <w:rPr>
          <w:rFonts w:eastAsia="Times New Roman" w:cstheme="minorHAnsi"/>
          <w:color w:val="252525"/>
          <w:sz w:val="24"/>
        </w:rPr>
        <w:t>)</w:t>
      </w:r>
    </w:p>
    <w:p w:rsidR="002C3C41" w:rsidRPr="001A7B1E" w:rsidRDefault="002C3C41" w:rsidP="00692FB9">
      <w:pPr>
        <w:pStyle w:val="ListParagraph"/>
        <w:numPr>
          <w:ilvl w:val="0"/>
          <w:numId w:val="3"/>
        </w:numPr>
        <w:autoSpaceDE w:val="0"/>
        <w:autoSpaceDN w:val="0"/>
        <w:adjustRightInd w:val="0"/>
        <w:spacing w:after="0" w:line="360" w:lineRule="auto"/>
        <w:ind w:left="720"/>
        <w:rPr>
          <w:rFonts w:cstheme="minorHAnsi"/>
          <w:color w:val="0D0D0D" w:themeColor="text1" w:themeTint="F2"/>
          <w:sz w:val="24"/>
          <w:szCs w:val="24"/>
        </w:rPr>
      </w:pPr>
      <w:r w:rsidRPr="001A7B1E">
        <w:rPr>
          <w:rFonts w:cstheme="minorHAnsi"/>
          <w:color w:val="0D0D0D" w:themeColor="text1" w:themeTint="F2"/>
          <w:sz w:val="24"/>
          <w:szCs w:val="24"/>
        </w:rPr>
        <w:t>Complete business model/Security features</w:t>
      </w:r>
    </w:p>
    <w:p w:rsidR="002C3C41" w:rsidRDefault="002C3C41" w:rsidP="00692FB9">
      <w:pPr>
        <w:pStyle w:val="ListParagraph"/>
        <w:numPr>
          <w:ilvl w:val="0"/>
          <w:numId w:val="3"/>
        </w:numPr>
        <w:autoSpaceDE w:val="0"/>
        <w:autoSpaceDN w:val="0"/>
        <w:adjustRightInd w:val="0"/>
        <w:spacing w:after="0" w:line="360" w:lineRule="auto"/>
        <w:ind w:left="720"/>
        <w:rPr>
          <w:rFonts w:cstheme="minorHAnsi"/>
          <w:color w:val="0D0D0D" w:themeColor="text1" w:themeTint="F2"/>
          <w:sz w:val="24"/>
          <w:szCs w:val="24"/>
        </w:rPr>
      </w:pPr>
      <w:r w:rsidRPr="000F2F55">
        <w:rPr>
          <w:rFonts w:cstheme="minorHAnsi"/>
          <w:color w:val="0D0D0D" w:themeColor="text1" w:themeTint="F2"/>
          <w:sz w:val="24"/>
          <w:szCs w:val="24"/>
        </w:rPr>
        <w:t xml:space="preserve">Really flexible and useful for the </w:t>
      </w:r>
      <w:r w:rsidR="00692FB9" w:rsidRPr="000F2F55">
        <w:rPr>
          <w:rFonts w:cstheme="minorHAnsi"/>
          <w:color w:val="0D0D0D" w:themeColor="text1" w:themeTint="F2"/>
          <w:sz w:val="24"/>
          <w:szCs w:val="24"/>
        </w:rPr>
        <w:t>operation.</w:t>
      </w:r>
    </w:p>
    <w:p w:rsidR="002C3C41" w:rsidRPr="000F2F55" w:rsidRDefault="002C3C41" w:rsidP="00692FB9">
      <w:pPr>
        <w:pStyle w:val="ListParagraph"/>
        <w:autoSpaceDE w:val="0"/>
        <w:autoSpaceDN w:val="0"/>
        <w:adjustRightInd w:val="0"/>
        <w:spacing w:after="0" w:line="360" w:lineRule="auto"/>
        <w:rPr>
          <w:rFonts w:cstheme="minorHAnsi"/>
          <w:color w:val="0D0D0D" w:themeColor="text1" w:themeTint="F2"/>
          <w:sz w:val="24"/>
          <w:szCs w:val="24"/>
        </w:rPr>
      </w:pPr>
      <w:r>
        <w:rPr>
          <w:rFonts w:cstheme="minorHAnsi"/>
          <w:color w:val="0D0D0D" w:themeColor="text1" w:themeTint="F2"/>
          <w:sz w:val="24"/>
          <w:szCs w:val="24"/>
        </w:rPr>
        <w:t xml:space="preserve">Fast Transaction </w:t>
      </w:r>
      <w:proofErr w:type="gramStart"/>
      <w:r w:rsidRPr="000F2F55">
        <w:rPr>
          <w:rFonts w:cstheme="minorHAnsi"/>
          <w:color w:val="0D0D0D" w:themeColor="text1" w:themeTint="F2"/>
          <w:sz w:val="24"/>
          <w:szCs w:val="24"/>
        </w:rPr>
        <w:t>For</w:t>
      </w:r>
      <w:proofErr w:type="gramEnd"/>
      <w:r w:rsidRPr="000F2F55">
        <w:rPr>
          <w:rFonts w:cstheme="minorHAnsi"/>
          <w:color w:val="0D0D0D" w:themeColor="text1" w:themeTint="F2"/>
          <w:sz w:val="24"/>
          <w:szCs w:val="24"/>
        </w:rPr>
        <w:t xml:space="preserve"> Example, Thousand operation per minute</w:t>
      </w:r>
    </w:p>
    <w:p w:rsidR="002C3C41" w:rsidRPr="002C3C41" w:rsidRDefault="002C3C41" w:rsidP="00692FB9">
      <w:pPr>
        <w:pStyle w:val="ListParagraph"/>
        <w:autoSpaceDE w:val="0"/>
        <w:autoSpaceDN w:val="0"/>
        <w:adjustRightInd w:val="0"/>
        <w:spacing w:after="0" w:line="240" w:lineRule="auto"/>
        <w:rPr>
          <w:rFonts w:cstheme="minorHAnsi"/>
          <w:color w:val="0D0D0D" w:themeColor="text1" w:themeTint="F2"/>
          <w:sz w:val="24"/>
          <w:szCs w:val="24"/>
        </w:rPr>
      </w:pPr>
    </w:p>
    <w:p w:rsidR="00BB6E38" w:rsidRPr="00D06BFC" w:rsidRDefault="00E97DE9" w:rsidP="00BB6E38">
      <w:pPr>
        <w:rPr>
          <w:b/>
          <w:color w:val="486113" w:themeColor="accent1" w:themeShade="80"/>
          <w:sz w:val="28"/>
        </w:rPr>
      </w:pPr>
      <w:r>
        <w:rPr>
          <w:noProof/>
        </w:rPr>
        <mc:AlternateContent>
          <mc:Choice Requires="wps">
            <w:drawing>
              <wp:anchor distT="0" distB="0" distL="114300" distR="114300" simplePos="0" relativeHeight="251658240" behindDoc="1" locked="0" layoutInCell="0" allowOverlap="1">
                <wp:simplePos x="0" y="0"/>
                <wp:positionH relativeFrom="margin">
                  <wp:align>left</wp:align>
                </wp:positionH>
                <wp:positionV relativeFrom="paragraph">
                  <wp:posOffset>302895</wp:posOffset>
                </wp:positionV>
                <wp:extent cx="654685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474F5" id="Straight Connector 8"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3.85pt" to="51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" o:allowincell="f" strokeweight=".25pt">
                <w10:wrap anchorx="margin"/>
              </v:line>
            </w:pict>
          </mc:Fallback>
        </mc:AlternateContent>
      </w:r>
      <w:r w:rsidR="00BB6E38" w:rsidRPr="00D06BFC">
        <w:rPr>
          <w:b/>
          <w:color w:val="486113" w:themeColor="accent1" w:themeShade="80"/>
          <w:sz w:val="28"/>
        </w:rPr>
        <w:t>Hyperledger Frameworks</w:t>
      </w:r>
      <w:r w:rsidR="00EC2E60" w:rsidRPr="00D06BFC">
        <w:rPr>
          <w:b/>
          <w:color w:val="486113" w:themeColor="accent1" w:themeShade="80"/>
          <w:sz w:val="28"/>
        </w:rPr>
        <w:t>/Projects</w:t>
      </w:r>
    </w:p>
    <w:p w:rsidR="00692FB9" w:rsidRDefault="00692FB9" w:rsidP="00BB6E38">
      <w:pPr>
        <w:rPr>
          <w:color w:val="000000"/>
          <w:shd w:val="clear" w:color="auto" w:fill="FFFFFF"/>
        </w:rPr>
      </w:pPr>
    </w:p>
    <w:p w:rsidR="00677F4E" w:rsidRDefault="00677F4E" w:rsidP="00BB6E38">
      <w:pPr>
        <w:rPr>
          <w:color w:val="000000"/>
          <w:shd w:val="clear" w:color="auto" w:fill="FFFFFF"/>
        </w:rPr>
      </w:pPr>
      <w:r w:rsidRPr="00677F4E">
        <w:rPr>
          <w:color w:val="000000"/>
          <w:sz w:val="22"/>
          <w:szCs w:val="22"/>
          <w:shd w:val="clear" w:color="auto" w:fill="FFFFFF"/>
        </w:rPr>
        <w:t>The </w:t>
      </w:r>
      <w:hyperlink r:id="rId8" w:tooltip="Linux Foundation Resources" w:history="1">
        <w:r w:rsidRPr="00677F4E">
          <w:rPr>
            <w:rStyle w:val="Hyperlink"/>
            <w:color w:val="1378B7"/>
            <w:sz w:val="22"/>
            <w:szCs w:val="22"/>
            <w:shd w:val="clear" w:color="auto" w:fill="FFFFFF"/>
          </w:rPr>
          <w:t>Linux Foundation</w:t>
        </w:r>
      </w:hyperlink>
      <w:r w:rsidRPr="00677F4E">
        <w:rPr>
          <w:color w:val="000000"/>
          <w:sz w:val="22"/>
          <w:szCs w:val="22"/>
          <w:shd w:val="clear" w:color="auto" w:fill="FFFFFF"/>
        </w:rPr>
        <w:t>’s Hyperledger project, which is focused on </w:t>
      </w:r>
      <w:hyperlink r:id="rId9" w:tooltip="Open Source Resources" w:history="1">
        <w:r w:rsidRPr="00677F4E">
          <w:rPr>
            <w:rStyle w:val="Hyperlink"/>
            <w:color w:val="1378B7"/>
            <w:sz w:val="22"/>
            <w:szCs w:val="22"/>
            <w:shd w:val="clear" w:color="auto" w:fill="FFFFFF"/>
          </w:rPr>
          <w:t>open source</w:t>
        </w:r>
      </w:hyperlink>
      <w:r w:rsidRPr="00677F4E">
        <w:rPr>
          <w:color w:val="000000"/>
          <w:sz w:val="22"/>
          <w:szCs w:val="22"/>
          <w:shd w:val="clear" w:color="auto" w:fill="FFFFFF"/>
        </w:rPr>
        <w:t> blockchain technology, divides its work into </w:t>
      </w:r>
      <w:hyperlink r:id="rId10" w:tgtFrame="_blank" w:history="1">
        <w:r w:rsidRPr="00677F4E">
          <w:rPr>
            <w:rStyle w:val="Hyperlink"/>
            <w:color w:val="1378B7"/>
            <w:sz w:val="22"/>
            <w:szCs w:val="22"/>
            <w:shd w:val="clear" w:color="auto" w:fill="FFFFFF"/>
          </w:rPr>
          <w:t>five sub projects</w:t>
        </w:r>
      </w:hyperlink>
      <w:r>
        <w:rPr>
          <w:color w:val="000000"/>
          <w:shd w:val="clear" w:color="auto" w:fill="FFFFFF"/>
        </w:rPr>
        <w:t>.</w:t>
      </w:r>
    </w:p>
    <w:p w:rsidR="00677F4E" w:rsidRPr="00D06BFC" w:rsidRDefault="00CF2078" w:rsidP="00677F4E">
      <w:pPr>
        <w:pStyle w:val="Heading2"/>
        <w:shd w:val="clear" w:color="auto" w:fill="FFFFFF"/>
        <w:spacing w:before="0"/>
        <w:rPr>
          <w:rFonts w:asciiTheme="minorHAnsi" w:hAnsiTheme="minorHAnsi"/>
          <w:b/>
          <w:color w:val="6B911C" w:themeColor="accent1" w:themeShade="BF"/>
          <w:sz w:val="30"/>
          <w:szCs w:val="30"/>
        </w:rPr>
      </w:pPr>
      <w:r w:rsidRPr="00D06BFC">
        <w:rPr>
          <w:rFonts w:asciiTheme="minorHAnsi" w:hAnsiTheme="minorHAnsi"/>
          <w:b/>
          <w:color w:val="6B911C" w:themeColor="accent1" w:themeShade="BF"/>
          <w:sz w:val="30"/>
          <w:szCs w:val="30"/>
        </w:rPr>
        <w:t>1.</w:t>
      </w:r>
      <w:r w:rsidR="00677F4E" w:rsidRPr="00D06BFC">
        <w:rPr>
          <w:rFonts w:asciiTheme="minorHAnsi" w:hAnsiTheme="minorHAnsi"/>
          <w:b/>
          <w:color w:val="6B911C" w:themeColor="accent1" w:themeShade="BF"/>
          <w:sz w:val="30"/>
          <w:szCs w:val="30"/>
        </w:rPr>
        <w:t>Fabric</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 xml:space="preserve">Fabric is </w:t>
      </w:r>
      <w:proofErr w:type="spellStart"/>
      <w:r w:rsidRPr="00677F4E">
        <w:rPr>
          <w:rFonts w:asciiTheme="minorHAnsi" w:hAnsiTheme="minorHAnsi"/>
          <w:color w:val="000000"/>
          <w:sz w:val="22"/>
          <w:szCs w:val="22"/>
        </w:rPr>
        <w:t>Hyperledger’s</w:t>
      </w:r>
      <w:proofErr w:type="spellEnd"/>
      <w:r w:rsidRPr="00677F4E">
        <w:rPr>
          <w:rFonts w:asciiTheme="minorHAnsi" w:hAnsiTheme="minorHAnsi"/>
          <w:color w:val="000000"/>
          <w:sz w:val="22"/>
          <w:szCs w:val="22"/>
        </w:rPr>
        <w:t xml:space="preserve"> most active project to date. The </w:t>
      </w:r>
      <w:hyperlink r:id="rId11" w:history="1">
        <w:r w:rsidRPr="00677F4E">
          <w:rPr>
            <w:rStyle w:val="Hyperlink"/>
            <w:rFonts w:asciiTheme="minorHAnsi" w:eastAsiaTheme="majorEastAsia" w:hAnsiTheme="minorHAnsi"/>
            <w:color w:val="1378B7"/>
            <w:sz w:val="22"/>
            <w:szCs w:val="22"/>
          </w:rPr>
          <w:t>Fabric 1.0 release</w:t>
        </w:r>
      </w:hyperlink>
      <w:r w:rsidRPr="00677F4E">
        <w:rPr>
          <w:rFonts w:asciiTheme="minorHAnsi" w:hAnsiTheme="minorHAnsi"/>
          <w:color w:val="000000"/>
          <w:sz w:val="22"/>
          <w:szCs w:val="22"/>
        </w:rPr>
        <w:t> was issued in July. </w:t>
      </w:r>
      <w:hyperlink r:id="rId12" w:tooltip="IBM" w:history="1">
        <w:r w:rsidRPr="00FB6A73">
          <w:rPr>
            <w:rStyle w:val="Hyperlink"/>
            <w:rFonts w:asciiTheme="minorHAnsi" w:eastAsiaTheme="majorEastAsia" w:hAnsiTheme="minorHAnsi"/>
            <w:color w:val="1378B7"/>
            <w:sz w:val="22"/>
            <w:szCs w:val="22"/>
            <w:highlight w:val="lightGray"/>
          </w:rPr>
          <w:t>IBM</w:t>
        </w:r>
      </w:hyperlink>
      <w:r w:rsidRPr="00FB6A73">
        <w:rPr>
          <w:rFonts w:asciiTheme="minorHAnsi" w:hAnsiTheme="minorHAnsi"/>
          <w:color w:val="000000"/>
          <w:sz w:val="22"/>
          <w:szCs w:val="22"/>
          <w:highlight w:val="lightGray"/>
        </w:rPr>
        <w:t> initiated the Fabric project</w:t>
      </w:r>
      <w:r w:rsidRPr="00677F4E">
        <w:rPr>
          <w:rFonts w:asciiTheme="minorHAnsi" w:hAnsiTheme="minorHAnsi"/>
          <w:color w:val="000000"/>
          <w:sz w:val="22"/>
          <w:szCs w:val="22"/>
        </w:rPr>
        <w:t>. It’s intended as a foundation for developing blockchain distributed ledger applications with a modular architecture. It allows components, such as consensus and membership services, to be plug-and-play.</w:t>
      </w:r>
    </w:p>
    <w:p w:rsid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lastRenderedPageBreak/>
        <w:t xml:space="preserve">“Fabric is the granddaddy, if you will,” said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xml:space="preserve">. “Several companies are already selling products and services based on it.” The core of the platform is written in the Go programming language. A unique characteristic of Fabric is that its distributed ledger and smart contract platform allows for private channels. “If you have a large blockchain network and you want to share data with only certain parties, you can create a private channel with just those participants,”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xml:space="preserve"> said. “It’s the most distinctive thing about Fabric right now.”</w:t>
      </w:r>
    </w:p>
    <w:p w:rsidR="00677F4E" w:rsidRDefault="00677F4E" w:rsidP="00677F4E">
      <w:pPr>
        <w:autoSpaceDE w:val="0"/>
        <w:autoSpaceDN w:val="0"/>
        <w:adjustRightInd w:val="0"/>
        <w:spacing w:after="0" w:line="240" w:lineRule="auto"/>
        <w:rPr>
          <w:rFonts w:cstheme="minorHAnsi"/>
          <w:color w:val="0D0D0D" w:themeColor="text1" w:themeTint="F2"/>
          <w:sz w:val="24"/>
          <w:szCs w:val="24"/>
        </w:rPr>
      </w:pPr>
      <w:r>
        <w:rPr>
          <w:rFonts w:cstheme="minorHAnsi"/>
          <w:color w:val="0D0D0D" w:themeColor="text1" w:themeTint="F2"/>
          <w:sz w:val="24"/>
          <w:szCs w:val="24"/>
        </w:rPr>
        <w:t xml:space="preserve">  “</w:t>
      </w:r>
      <w:r w:rsidRPr="00A4060D">
        <w:rPr>
          <w:rFonts w:cstheme="minorHAnsi"/>
          <w:color w:val="0D0D0D" w:themeColor="text1" w:themeTint="F2"/>
          <w:sz w:val="24"/>
          <w:szCs w:val="24"/>
        </w:rPr>
        <w:t>159 engineers from 28 organizations contributed to project to advance open blockchain products and services</w:t>
      </w:r>
      <w:r>
        <w:rPr>
          <w:rFonts w:cstheme="minorHAnsi"/>
          <w:color w:val="0D0D0D" w:themeColor="text1" w:themeTint="F2"/>
          <w:sz w:val="24"/>
          <w:szCs w:val="24"/>
        </w:rPr>
        <w:t>”</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p>
    <w:p w:rsidR="00677F4E" w:rsidRPr="00D06BFC" w:rsidRDefault="00CF2078" w:rsidP="00677F4E">
      <w:pPr>
        <w:pStyle w:val="Heading2"/>
        <w:shd w:val="clear" w:color="auto" w:fill="FFFFFF"/>
        <w:spacing w:before="0"/>
        <w:rPr>
          <w:rFonts w:asciiTheme="minorHAnsi" w:hAnsiTheme="minorHAnsi"/>
          <w:b/>
          <w:color w:val="6B911C" w:themeColor="accent1" w:themeShade="BF"/>
          <w:sz w:val="30"/>
          <w:szCs w:val="30"/>
        </w:rPr>
      </w:pPr>
      <w:r w:rsidRPr="00D06BFC">
        <w:rPr>
          <w:rFonts w:asciiTheme="minorHAnsi" w:hAnsiTheme="minorHAnsi"/>
          <w:b/>
          <w:color w:val="6B911C" w:themeColor="accent1" w:themeShade="BF"/>
          <w:sz w:val="30"/>
          <w:szCs w:val="30"/>
        </w:rPr>
        <w:t>2.</w:t>
      </w:r>
      <w:r w:rsidR="00677F4E" w:rsidRPr="00D06BFC">
        <w:rPr>
          <w:rFonts w:asciiTheme="minorHAnsi" w:hAnsiTheme="minorHAnsi"/>
          <w:b/>
          <w:color w:val="6B911C" w:themeColor="accent1" w:themeShade="BF"/>
          <w:sz w:val="30"/>
          <w:szCs w:val="30"/>
        </w:rPr>
        <w:t>Sawtooth</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The Sawtooth project originally came from </w:t>
      </w:r>
      <w:hyperlink r:id="rId13" w:tooltip="Intel" w:history="1">
        <w:r w:rsidRPr="00FB6A73">
          <w:rPr>
            <w:rStyle w:val="Hyperlink"/>
            <w:rFonts w:asciiTheme="minorHAnsi" w:eastAsiaTheme="majorEastAsia" w:hAnsiTheme="minorHAnsi"/>
            <w:color w:val="1378B7"/>
            <w:sz w:val="22"/>
            <w:szCs w:val="22"/>
            <w:highlight w:val="lightGray"/>
          </w:rPr>
          <w:t>Intel</w:t>
        </w:r>
      </w:hyperlink>
      <w:r w:rsidRPr="00677F4E">
        <w:rPr>
          <w:rFonts w:asciiTheme="minorHAnsi" w:hAnsiTheme="minorHAnsi"/>
          <w:color w:val="000000"/>
          <w:sz w:val="22"/>
          <w:szCs w:val="22"/>
        </w:rPr>
        <w:t>. It includes a novel consensus algorithm called Proof of Elapsed Time. Consensus is a critical element of all blockchains. Generally, it is the technique by which new information is reviewed and confirmed before being accepted as the next entry in the ledger.</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 xml:space="preserve">The Sawtooth consensus software targets large distributed validator populations with minimal resource consumption. “It may give us the ability to build very broad and flat networks of hundreds to thousands of nodes,” said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“It’s harder to do with traditional consensus mechanisms without having the CPU burden of cryptocurrencies.”</w:t>
      </w:r>
    </w:p>
    <w:p w:rsidR="00677F4E" w:rsidRPr="00D06BFC" w:rsidRDefault="00CF2078" w:rsidP="00677F4E">
      <w:pPr>
        <w:pStyle w:val="Heading2"/>
        <w:shd w:val="clear" w:color="auto" w:fill="FFFFFF"/>
        <w:spacing w:before="0"/>
        <w:rPr>
          <w:rFonts w:asciiTheme="minorHAnsi" w:hAnsiTheme="minorHAnsi"/>
          <w:b/>
          <w:color w:val="6B911C" w:themeColor="accent1" w:themeShade="BF"/>
          <w:sz w:val="30"/>
          <w:szCs w:val="30"/>
        </w:rPr>
      </w:pPr>
      <w:r w:rsidRPr="00D06BFC">
        <w:rPr>
          <w:rFonts w:asciiTheme="minorHAnsi" w:hAnsiTheme="minorHAnsi"/>
          <w:b/>
          <w:color w:val="6B911C" w:themeColor="accent1" w:themeShade="BF"/>
          <w:sz w:val="30"/>
          <w:szCs w:val="30"/>
        </w:rPr>
        <w:t>3.</w:t>
      </w:r>
      <w:r w:rsidR="00677F4E" w:rsidRPr="00D06BFC">
        <w:rPr>
          <w:rFonts w:asciiTheme="minorHAnsi" w:hAnsiTheme="minorHAnsi"/>
          <w:b/>
          <w:color w:val="6B911C" w:themeColor="accent1" w:themeShade="BF"/>
          <w:sz w:val="30"/>
          <w:szCs w:val="30"/>
        </w:rPr>
        <w:t>Indy</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The Indy project was originally the brainchild of the nonprofit group the </w:t>
      </w:r>
      <w:hyperlink r:id="rId14" w:tgtFrame="_blank" w:history="1">
        <w:proofErr w:type="spellStart"/>
        <w:r w:rsidRPr="00677F4E">
          <w:rPr>
            <w:rStyle w:val="Hyperlink"/>
            <w:rFonts w:asciiTheme="minorHAnsi" w:eastAsiaTheme="majorEastAsia" w:hAnsiTheme="minorHAnsi"/>
            <w:color w:val="1378B7"/>
            <w:sz w:val="22"/>
            <w:szCs w:val="22"/>
          </w:rPr>
          <w:t>Sovrin</w:t>
        </w:r>
        <w:proofErr w:type="spellEnd"/>
        <w:r w:rsidRPr="00677F4E">
          <w:rPr>
            <w:rStyle w:val="Hyperlink"/>
            <w:rFonts w:asciiTheme="minorHAnsi" w:eastAsiaTheme="majorEastAsia" w:hAnsiTheme="minorHAnsi"/>
            <w:color w:val="1378B7"/>
            <w:sz w:val="22"/>
            <w:szCs w:val="22"/>
          </w:rPr>
          <w:t xml:space="preserve"> Foundation</w:t>
        </w:r>
      </w:hyperlink>
      <w:r w:rsidRPr="00677F4E">
        <w:rPr>
          <w:rFonts w:asciiTheme="minorHAnsi" w:hAnsiTheme="minorHAnsi"/>
          <w:color w:val="000000"/>
          <w:sz w:val="22"/>
          <w:szCs w:val="22"/>
        </w:rPr>
        <w:t xml:space="preserve">. The idea is to provide digital identities for individuals and give them the power to share their identity with whom they chose. “Instead of being an entry in a giant data base, you have your data and deal programmatically with different organizations who want to check your identity,” said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“And companies don’t have to store so much personal data. They can store a pointer to the identity.”</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 xml:space="preserve">Indy’s work looks especially timely, given the recent Experian hack.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xml:space="preserve"> said Indy’s blockchain software is based on data minimization. When a company is done with your data, it throws it away. “It’s a toxic asset that could present a liability,” he said.</w:t>
      </w:r>
    </w:p>
    <w:p w:rsidR="00677F4E" w:rsidRPr="00D06BFC" w:rsidRDefault="00CF2078" w:rsidP="00677F4E">
      <w:pPr>
        <w:pStyle w:val="Heading2"/>
        <w:shd w:val="clear" w:color="auto" w:fill="FFFFFF"/>
        <w:spacing w:before="0"/>
        <w:rPr>
          <w:rFonts w:asciiTheme="minorHAnsi" w:hAnsiTheme="minorHAnsi"/>
          <w:b/>
          <w:color w:val="6B911C" w:themeColor="accent1" w:themeShade="BF"/>
          <w:sz w:val="30"/>
          <w:szCs w:val="30"/>
        </w:rPr>
      </w:pPr>
      <w:r w:rsidRPr="00D06BFC">
        <w:rPr>
          <w:rFonts w:asciiTheme="minorHAnsi" w:hAnsiTheme="minorHAnsi"/>
          <w:b/>
          <w:color w:val="6B911C" w:themeColor="accent1" w:themeShade="BF"/>
          <w:sz w:val="30"/>
          <w:szCs w:val="30"/>
        </w:rPr>
        <w:t>4.</w:t>
      </w:r>
      <w:r w:rsidR="00677F4E" w:rsidRPr="00D06BFC">
        <w:rPr>
          <w:rFonts w:asciiTheme="minorHAnsi" w:hAnsiTheme="minorHAnsi"/>
          <w:b/>
          <w:color w:val="6B911C" w:themeColor="accent1" w:themeShade="BF"/>
          <w:sz w:val="30"/>
          <w:szCs w:val="30"/>
        </w:rPr>
        <w:t>Burrow</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The Burrow project includes a permissioned, smart-contract interpreter built in part to the specification of the Ethereum Virtual Machine (EVM). The Ethereum platform is used both for cryptocurrency as well as for smart contracts. It’s written with the </w:t>
      </w:r>
      <w:hyperlink r:id="rId15" w:tgtFrame="_blank" w:history="1">
        <w:r w:rsidRPr="00677F4E">
          <w:rPr>
            <w:rStyle w:val="Hyperlink"/>
            <w:rFonts w:asciiTheme="minorHAnsi" w:eastAsiaTheme="majorEastAsia" w:hAnsiTheme="minorHAnsi"/>
            <w:color w:val="1378B7"/>
            <w:sz w:val="22"/>
            <w:szCs w:val="22"/>
          </w:rPr>
          <w:t>Solidity programming language</w:t>
        </w:r>
      </w:hyperlink>
      <w:r w:rsidRPr="00677F4E">
        <w:rPr>
          <w:rFonts w:asciiTheme="minorHAnsi" w:hAnsiTheme="minorHAnsi"/>
          <w:color w:val="000000"/>
          <w:sz w:val="22"/>
          <w:szCs w:val="22"/>
        </w:rPr>
        <w:t>. Within the Burrow Project, the EVM is the interpreter for smart contracts (not related to cryptocurrency) that run across the Ethereum network.</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t>Many well-known companies belong to the </w:t>
      </w:r>
      <w:hyperlink r:id="rId16" w:tgtFrame="_blank" w:history="1">
        <w:r w:rsidRPr="00677F4E">
          <w:rPr>
            <w:rStyle w:val="Hyperlink"/>
            <w:rFonts w:asciiTheme="minorHAnsi" w:eastAsiaTheme="majorEastAsia" w:hAnsiTheme="minorHAnsi"/>
            <w:color w:val="1378B7"/>
            <w:sz w:val="22"/>
            <w:szCs w:val="22"/>
          </w:rPr>
          <w:t>Enterprise Ethereum Alliance</w:t>
        </w:r>
      </w:hyperlink>
      <w:r w:rsidRPr="00677F4E">
        <w:rPr>
          <w:rFonts w:asciiTheme="minorHAnsi" w:hAnsiTheme="minorHAnsi"/>
          <w:color w:val="000000"/>
          <w:sz w:val="22"/>
          <w:szCs w:val="22"/>
        </w:rPr>
        <w:t>, including JPMorgan, </w:t>
      </w:r>
      <w:hyperlink r:id="rId17" w:tooltip="Microsoft Corporation" w:history="1">
        <w:r w:rsidRPr="00677F4E">
          <w:rPr>
            <w:rStyle w:val="Hyperlink"/>
            <w:rFonts w:asciiTheme="minorHAnsi" w:eastAsiaTheme="majorEastAsia" w:hAnsiTheme="minorHAnsi"/>
            <w:color w:val="1378B7"/>
            <w:sz w:val="22"/>
            <w:szCs w:val="22"/>
          </w:rPr>
          <w:t>Microsoft</w:t>
        </w:r>
      </w:hyperlink>
      <w:r w:rsidRPr="00677F4E">
        <w:rPr>
          <w:rFonts w:asciiTheme="minorHAnsi" w:hAnsiTheme="minorHAnsi"/>
          <w:color w:val="000000"/>
          <w:sz w:val="22"/>
          <w:szCs w:val="22"/>
        </w:rPr>
        <w:t>, </w:t>
      </w:r>
      <w:hyperlink r:id="rId18" w:tooltip="Accenture" w:history="1">
        <w:r w:rsidRPr="00677F4E">
          <w:rPr>
            <w:rStyle w:val="Hyperlink"/>
            <w:rFonts w:asciiTheme="minorHAnsi" w:eastAsiaTheme="majorEastAsia" w:hAnsiTheme="minorHAnsi"/>
            <w:color w:val="1378B7"/>
            <w:sz w:val="22"/>
            <w:szCs w:val="22"/>
          </w:rPr>
          <w:t>Accenture</w:t>
        </w:r>
      </w:hyperlink>
      <w:r w:rsidRPr="00677F4E">
        <w:rPr>
          <w:rFonts w:asciiTheme="minorHAnsi" w:hAnsiTheme="minorHAnsi"/>
          <w:color w:val="000000"/>
          <w:sz w:val="22"/>
          <w:szCs w:val="22"/>
        </w:rPr>
        <w:t>, BP, and Cisco.</w:t>
      </w:r>
    </w:p>
    <w:p w:rsidR="00677F4E" w:rsidRPr="00677F4E" w:rsidRDefault="00677F4E" w:rsidP="00677F4E">
      <w:pPr>
        <w:pStyle w:val="NormalWeb"/>
        <w:shd w:val="clear" w:color="auto" w:fill="FFFFFF"/>
        <w:spacing w:before="0" w:beforeAutospacing="0" w:after="360" w:afterAutospacing="0"/>
        <w:rPr>
          <w:rFonts w:asciiTheme="minorHAnsi" w:hAnsiTheme="minorHAnsi"/>
          <w:color w:val="000000"/>
          <w:sz w:val="22"/>
          <w:szCs w:val="22"/>
        </w:rPr>
      </w:pPr>
      <w:r w:rsidRPr="00677F4E">
        <w:rPr>
          <w:rFonts w:asciiTheme="minorHAnsi" w:hAnsiTheme="minorHAnsi"/>
          <w:color w:val="000000"/>
          <w:sz w:val="22"/>
          <w:szCs w:val="22"/>
        </w:rPr>
        <w:lastRenderedPageBreak/>
        <w:t xml:space="preserve">“It’s important to build a relationship with the Ethereum community,” said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“Burrow is the only Apache-licensed Ethereum VM implementation out there.”</w:t>
      </w:r>
    </w:p>
    <w:p w:rsidR="00677F4E" w:rsidRPr="00D06BFC" w:rsidRDefault="00CF2078" w:rsidP="00677F4E">
      <w:pPr>
        <w:pStyle w:val="Heading2"/>
        <w:shd w:val="clear" w:color="auto" w:fill="FFFFFF"/>
        <w:spacing w:before="0"/>
        <w:rPr>
          <w:rFonts w:asciiTheme="minorHAnsi" w:hAnsiTheme="minorHAnsi"/>
          <w:b/>
          <w:color w:val="6B911C" w:themeColor="accent1" w:themeShade="BF"/>
          <w:sz w:val="30"/>
          <w:szCs w:val="30"/>
        </w:rPr>
      </w:pPr>
      <w:r w:rsidRPr="00D06BFC">
        <w:rPr>
          <w:rFonts w:asciiTheme="minorHAnsi" w:hAnsiTheme="minorHAnsi"/>
          <w:b/>
          <w:color w:val="6B911C" w:themeColor="accent1" w:themeShade="BF"/>
          <w:sz w:val="30"/>
          <w:szCs w:val="30"/>
        </w:rPr>
        <w:t>5.</w:t>
      </w:r>
      <w:r w:rsidR="00677F4E" w:rsidRPr="00D06BFC">
        <w:rPr>
          <w:rFonts w:asciiTheme="minorHAnsi" w:hAnsiTheme="minorHAnsi"/>
          <w:b/>
          <w:color w:val="6B911C" w:themeColor="accent1" w:themeShade="BF"/>
          <w:sz w:val="30"/>
          <w:szCs w:val="30"/>
        </w:rPr>
        <w:t>Iroha</w:t>
      </w:r>
    </w:p>
    <w:p w:rsidR="00677F4E" w:rsidRPr="00677F4E" w:rsidRDefault="00677F4E" w:rsidP="00677F4E">
      <w:pPr>
        <w:pStyle w:val="NormalWeb"/>
        <w:shd w:val="clear" w:color="auto" w:fill="FFFFFF"/>
        <w:spacing w:before="0" w:beforeAutospacing="0" w:after="0" w:afterAutospacing="0"/>
        <w:rPr>
          <w:rFonts w:asciiTheme="minorHAnsi" w:hAnsiTheme="minorHAnsi"/>
          <w:color w:val="000000"/>
          <w:sz w:val="22"/>
          <w:szCs w:val="22"/>
        </w:rPr>
      </w:pPr>
      <w:r w:rsidRPr="00677F4E">
        <w:rPr>
          <w:rFonts w:asciiTheme="minorHAnsi" w:hAnsiTheme="minorHAnsi"/>
          <w:color w:val="000000"/>
          <w:sz w:val="22"/>
          <w:szCs w:val="22"/>
        </w:rPr>
        <w:t xml:space="preserve">Finally, the </w:t>
      </w:r>
      <w:proofErr w:type="spellStart"/>
      <w:r w:rsidRPr="00677F4E">
        <w:rPr>
          <w:rFonts w:asciiTheme="minorHAnsi" w:hAnsiTheme="minorHAnsi"/>
          <w:color w:val="000000"/>
          <w:sz w:val="22"/>
          <w:szCs w:val="22"/>
        </w:rPr>
        <w:t>Iroha</w:t>
      </w:r>
      <w:proofErr w:type="spellEnd"/>
      <w:r w:rsidRPr="00677F4E">
        <w:rPr>
          <w:rFonts w:asciiTheme="minorHAnsi" w:hAnsiTheme="minorHAnsi"/>
          <w:color w:val="000000"/>
          <w:sz w:val="22"/>
          <w:szCs w:val="22"/>
        </w:rPr>
        <w:t xml:space="preserve"> project is a bit of an outlier within Hyperledger. It originated with some developers in Japan who had built their own blockchain technology for a couple of mobile use cases. “It’s implemented in C++ which can be more high performance for small data and focused use cases,” said </w:t>
      </w:r>
      <w:proofErr w:type="spellStart"/>
      <w:r w:rsidRPr="00677F4E">
        <w:rPr>
          <w:rFonts w:asciiTheme="minorHAnsi" w:hAnsiTheme="minorHAnsi"/>
          <w:color w:val="000000"/>
          <w:sz w:val="22"/>
          <w:szCs w:val="22"/>
        </w:rPr>
        <w:t>Behlendorf</w:t>
      </w:r>
      <w:proofErr w:type="spellEnd"/>
      <w:r w:rsidRPr="00677F4E">
        <w:rPr>
          <w:rFonts w:asciiTheme="minorHAnsi" w:hAnsiTheme="minorHAnsi"/>
          <w:color w:val="000000"/>
          <w:sz w:val="22"/>
          <w:szCs w:val="22"/>
        </w:rPr>
        <w:t>. “</w:t>
      </w:r>
      <w:proofErr w:type="spellStart"/>
      <w:r w:rsidRPr="00677F4E">
        <w:rPr>
          <w:rFonts w:asciiTheme="minorHAnsi" w:hAnsiTheme="minorHAnsi"/>
          <w:color w:val="000000"/>
          <w:sz w:val="22"/>
          <w:szCs w:val="22"/>
        </w:rPr>
        <w:t>Iroha</w:t>
      </w:r>
      <w:proofErr w:type="spellEnd"/>
      <w:r w:rsidRPr="00677F4E">
        <w:rPr>
          <w:rFonts w:asciiTheme="minorHAnsi" w:hAnsiTheme="minorHAnsi"/>
          <w:color w:val="000000"/>
          <w:sz w:val="22"/>
          <w:szCs w:val="22"/>
        </w:rPr>
        <w:t xml:space="preserve"> is still looking for its niche, but it’s a great development team.”</w:t>
      </w:r>
    </w:p>
    <w:p w:rsidR="00BB6E38" w:rsidRDefault="00BB6E38" w:rsidP="00B62752">
      <w:pPr>
        <w:autoSpaceDE w:val="0"/>
        <w:autoSpaceDN w:val="0"/>
        <w:adjustRightInd w:val="0"/>
        <w:spacing w:after="0" w:line="240" w:lineRule="auto"/>
        <w:rPr>
          <w:rFonts w:cstheme="minorHAnsi"/>
          <w:color w:val="0D0D0D" w:themeColor="text1" w:themeTint="F2"/>
          <w:sz w:val="24"/>
          <w:szCs w:val="24"/>
        </w:rPr>
      </w:pPr>
    </w:p>
    <w:p w:rsidR="00A4060D" w:rsidRDefault="00A4060D" w:rsidP="00B62752">
      <w:pPr>
        <w:autoSpaceDE w:val="0"/>
        <w:autoSpaceDN w:val="0"/>
        <w:adjustRightInd w:val="0"/>
        <w:spacing w:after="0" w:line="240" w:lineRule="auto"/>
        <w:rPr>
          <w:rFonts w:cstheme="minorHAnsi"/>
          <w:color w:val="0D0D0D" w:themeColor="text1" w:themeTint="F2"/>
          <w:sz w:val="24"/>
          <w:szCs w:val="24"/>
        </w:rPr>
      </w:pPr>
    </w:p>
    <w:p w:rsidR="00692FB9" w:rsidRPr="00692FB9" w:rsidRDefault="00692FB9" w:rsidP="00692FB9">
      <w:pPr>
        <w:shd w:val="clear" w:color="auto" w:fill="F8F8F8"/>
        <w:spacing w:after="0" w:line="240" w:lineRule="auto"/>
        <w:textAlignment w:val="baseline"/>
        <w:rPr>
          <w:rFonts w:ascii="Roboto" w:hAnsi="Roboto" w:cs="Times New Roman"/>
          <w:color w:val="486113" w:themeColor="accent1" w:themeShade="80"/>
          <w:sz w:val="24"/>
          <w:szCs w:val="24"/>
        </w:rPr>
      </w:pPr>
      <w:r>
        <w:rPr>
          <w:rFonts w:ascii="Roboto" w:eastAsia="Times New Roman" w:hAnsi="Roboto" w:cs="Times New Roman"/>
          <w:b/>
          <w:bCs/>
          <w:color w:val="486113" w:themeColor="accent1" w:themeShade="80"/>
          <w:sz w:val="27"/>
          <w:szCs w:val="27"/>
        </w:rPr>
        <w:t>Hyperledger Modular Design:</w:t>
      </w: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14:anchorId="1B117E25" wp14:editId="09210AC4">
            <wp:simplePos x="0" y="0"/>
            <wp:positionH relativeFrom="column">
              <wp:posOffset>-408940</wp:posOffset>
            </wp:positionH>
            <wp:positionV relativeFrom="paragraph">
              <wp:posOffset>128905</wp:posOffset>
            </wp:positionV>
            <wp:extent cx="6844665" cy="27089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44665" cy="2708910"/>
                    </a:xfrm>
                    <a:prstGeom prst="rect">
                      <a:avLst/>
                    </a:prstGeom>
                    <a:noFill/>
                  </pic:spPr>
                </pic:pic>
              </a:graphicData>
            </a:graphic>
            <wp14:sizeRelH relativeFrom="page">
              <wp14:pctWidth>0</wp14:pctWidth>
            </wp14:sizeRelH>
            <wp14:sizeRelV relativeFrom="page">
              <wp14:pctHeight>0</wp14:pctHeight>
            </wp14:sizeRelV>
          </wp:anchor>
        </w:drawing>
      </w: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92FB9" w:rsidRDefault="00692FB9" w:rsidP="00692F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C7646" w:rsidRDefault="001C7646" w:rsidP="001C7646">
      <w:pPr>
        <w:autoSpaceDE w:val="0"/>
        <w:autoSpaceDN w:val="0"/>
        <w:adjustRightInd w:val="0"/>
        <w:spacing w:after="0" w:line="240" w:lineRule="auto"/>
      </w:pPr>
    </w:p>
    <w:p w:rsidR="00E97DE9" w:rsidRDefault="00E97DE9" w:rsidP="001C7646">
      <w:pPr>
        <w:autoSpaceDE w:val="0"/>
        <w:autoSpaceDN w:val="0"/>
        <w:adjustRightInd w:val="0"/>
        <w:spacing w:after="0" w:line="240" w:lineRule="auto"/>
        <w:rPr>
          <w:b/>
          <w:sz w:val="32"/>
        </w:rPr>
      </w:pPr>
    </w:p>
    <w:p w:rsidR="00692FB9" w:rsidRDefault="00692FB9" w:rsidP="001C7646">
      <w:pPr>
        <w:autoSpaceDE w:val="0"/>
        <w:autoSpaceDN w:val="0"/>
        <w:adjustRightInd w:val="0"/>
        <w:spacing w:after="0" w:line="240" w:lineRule="auto"/>
        <w:rPr>
          <w:b/>
          <w:color w:val="486113" w:themeColor="accent1" w:themeShade="80"/>
          <w:sz w:val="32"/>
        </w:rPr>
      </w:pPr>
    </w:p>
    <w:p w:rsidR="00692FB9" w:rsidRDefault="00692FB9" w:rsidP="001C7646">
      <w:pPr>
        <w:autoSpaceDE w:val="0"/>
        <w:autoSpaceDN w:val="0"/>
        <w:adjustRightInd w:val="0"/>
        <w:spacing w:after="0" w:line="240" w:lineRule="auto"/>
        <w:rPr>
          <w:b/>
          <w:color w:val="486113" w:themeColor="accent1" w:themeShade="80"/>
          <w:sz w:val="32"/>
        </w:rPr>
      </w:pPr>
    </w:p>
    <w:p w:rsidR="00692FB9" w:rsidRDefault="00692FB9" w:rsidP="001C7646">
      <w:pPr>
        <w:autoSpaceDE w:val="0"/>
        <w:autoSpaceDN w:val="0"/>
        <w:adjustRightInd w:val="0"/>
        <w:spacing w:after="0" w:line="240" w:lineRule="auto"/>
        <w:rPr>
          <w:b/>
          <w:color w:val="486113" w:themeColor="accent1" w:themeShade="80"/>
          <w:sz w:val="32"/>
        </w:rPr>
      </w:pPr>
    </w:p>
    <w:p w:rsidR="00692FB9" w:rsidRDefault="00692FB9" w:rsidP="001C7646">
      <w:pPr>
        <w:autoSpaceDE w:val="0"/>
        <w:autoSpaceDN w:val="0"/>
        <w:adjustRightInd w:val="0"/>
        <w:spacing w:after="0" w:line="240" w:lineRule="auto"/>
        <w:rPr>
          <w:b/>
          <w:color w:val="486113" w:themeColor="accent1" w:themeShade="80"/>
          <w:sz w:val="32"/>
        </w:rPr>
      </w:pPr>
    </w:p>
    <w:p w:rsidR="00692FB9" w:rsidRDefault="00692FB9" w:rsidP="001C7646">
      <w:pPr>
        <w:autoSpaceDE w:val="0"/>
        <w:autoSpaceDN w:val="0"/>
        <w:adjustRightInd w:val="0"/>
        <w:spacing w:after="0" w:line="240" w:lineRule="auto"/>
        <w:rPr>
          <w:b/>
          <w:color w:val="486113" w:themeColor="accent1" w:themeShade="80"/>
          <w:sz w:val="32"/>
        </w:rPr>
      </w:pPr>
    </w:p>
    <w:p w:rsidR="00692FB9" w:rsidRDefault="00692FB9" w:rsidP="001C7646">
      <w:pPr>
        <w:autoSpaceDE w:val="0"/>
        <w:autoSpaceDN w:val="0"/>
        <w:adjustRightInd w:val="0"/>
        <w:spacing w:after="0" w:line="240" w:lineRule="auto"/>
        <w:rPr>
          <w:b/>
          <w:color w:val="486113" w:themeColor="accent1" w:themeShade="80"/>
          <w:sz w:val="32"/>
        </w:rPr>
      </w:pPr>
    </w:p>
    <w:p w:rsidR="00692FB9" w:rsidRDefault="00692FB9" w:rsidP="001C7646">
      <w:pPr>
        <w:autoSpaceDE w:val="0"/>
        <w:autoSpaceDN w:val="0"/>
        <w:adjustRightInd w:val="0"/>
        <w:spacing w:after="0" w:line="240" w:lineRule="auto"/>
        <w:rPr>
          <w:b/>
          <w:color w:val="486113" w:themeColor="accent1" w:themeShade="80"/>
          <w:sz w:val="32"/>
        </w:rPr>
      </w:pPr>
    </w:p>
    <w:p w:rsidR="001C7646" w:rsidRPr="00D06BFC" w:rsidRDefault="001C7646" w:rsidP="001C7646">
      <w:pPr>
        <w:autoSpaceDE w:val="0"/>
        <w:autoSpaceDN w:val="0"/>
        <w:adjustRightInd w:val="0"/>
        <w:spacing w:after="0" w:line="240" w:lineRule="auto"/>
        <w:rPr>
          <w:rFonts w:cstheme="minorHAnsi"/>
          <w:b/>
          <w:color w:val="486113" w:themeColor="accent1" w:themeShade="80"/>
          <w:sz w:val="36"/>
          <w:szCs w:val="24"/>
        </w:rPr>
      </w:pPr>
      <w:r w:rsidRPr="00D06BFC">
        <w:rPr>
          <w:b/>
          <w:color w:val="486113" w:themeColor="accent1" w:themeShade="80"/>
          <w:sz w:val="32"/>
        </w:rPr>
        <w:t>Architecture Overview</w:t>
      </w:r>
    </w:p>
    <w:p w:rsidR="00306371" w:rsidRDefault="001C7646" w:rsidP="00295357">
      <w:pPr>
        <w:autoSpaceDE w:val="0"/>
        <w:autoSpaceDN w:val="0"/>
        <w:adjustRightInd w:val="0"/>
        <w:spacing w:after="0" w:line="240" w:lineRule="auto"/>
        <w:rPr>
          <w:sz w:val="24"/>
        </w:rPr>
      </w:pPr>
      <w:r w:rsidRPr="0098356C">
        <w:rPr>
          <w:sz w:val="24"/>
        </w:rPr>
        <w:t>All Hyperledger projects follow a design philosophy that includes a modular extensible approach, interoperability, an emphasis on highly secure solutions, a token-agnostic approach with no native cryptocurrency, and the development of a rich and easy-to</w:t>
      </w:r>
      <w:r w:rsidR="00D770E6">
        <w:rPr>
          <w:sz w:val="24"/>
        </w:rPr>
        <w:t xml:space="preserve"> </w:t>
      </w:r>
      <w:r w:rsidRPr="0098356C">
        <w:rPr>
          <w:sz w:val="24"/>
        </w:rPr>
        <w:t xml:space="preserve">use Application Programming Interface (API). The Hyperledger Architecture </w:t>
      </w:r>
      <w:r w:rsidR="00D06BFC" w:rsidRPr="00D06BFC">
        <w:rPr>
          <w:sz w:val="24"/>
        </w:rPr>
        <w:t xml:space="preserve">Working Group </w:t>
      </w:r>
      <w:r w:rsidR="00D06BFC">
        <w:rPr>
          <w:sz w:val="24"/>
        </w:rPr>
        <w:t>(</w:t>
      </w:r>
      <w:r w:rsidRPr="0098356C">
        <w:rPr>
          <w:sz w:val="24"/>
        </w:rPr>
        <w:t>WG</w:t>
      </w:r>
      <w:r w:rsidR="00D06BFC">
        <w:rPr>
          <w:sz w:val="24"/>
        </w:rPr>
        <w:t>)</w:t>
      </w:r>
      <w:r w:rsidRPr="0098356C">
        <w:rPr>
          <w:sz w:val="24"/>
        </w:rPr>
        <w:t xml:space="preserve"> </w:t>
      </w:r>
      <w:r w:rsidR="00295357" w:rsidRPr="0098356C">
        <w:rPr>
          <w:sz w:val="24"/>
        </w:rPr>
        <w:t xml:space="preserve">has distinguished the following </w:t>
      </w:r>
      <w:r w:rsidRPr="0098356C">
        <w:rPr>
          <w:sz w:val="24"/>
        </w:rPr>
        <w:t>business blockchain components:</w:t>
      </w:r>
    </w:p>
    <w:p w:rsidR="00E97DE9" w:rsidRDefault="00E97DE9" w:rsidP="00E97DE9">
      <w:pPr>
        <w:pStyle w:val="ListParagraph"/>
        <w:autoSpaceDE w:val="0"/>
        <w:autoSpaceDN w:val="0"/>
        <w:adjustRightInd w:val="0"/>
        <w:spacing w:after="0" w:line="240" w:lineRule="auto"/>
        <w:rPr>
          <w:b/>
          <w:sz w:val="24"/>
        </w:rPr>
      </w:pPr>
    </w:p>
    <w:p w:rsidR="00295357" w:rsidRPr="00D06BFC" w:rsidRDefault="00295357" w:rsidP="00295357">
      <w:pPr>
        <w:pStyle w:val="ListParagraph"/>
        <w:numPr>
          <w:ilvl w:val="0"/>
          <w:numId w:val="4"/>
        </w:numPr>
        <w:autoSpaceDE w:val="0"/>
        <w:autoSpaceDN w:val="0"/>
        <w:adjustRightInd w:val="0"/>
        <w:spacing w:after="0" w:line="240" w:lineRule="auto"/>
        <w:rPr>
          <w:b/>
          <w:color w:val="6B911C" w:themeColor="accent1" w:themeShade="BF"/>
          <w:sz w:val="24"/>
        </w:rPr>
      </w:pPr>
      <w:r w:rsidRPr="00D06BFC">
        <w:rPr>
          <w:b/>
          <w:color w:val="6B911C" w:themeColor="accent1" w:themeShade="BF"/>
          <w:sz w:val="24"/>
        </w:rPr>
        <w:t xml:space="preserve">Consensus Layer </w:t>
      </w:r>
    </w:p>
    <w:p w:rsidR="00295357" w:rsidRPr="0098356C" w:rsidRDefault="00295357" w:rsidP="00295357">
      <w:pPr>
        <w:pStyle w:val="ListParagraph"/>
        <w:autoSpaceDE w:val="0"/>
        <w:autoSpaceDN w:val="0"/>
        <w:adjustRightInd w:val="0"/>
        <w:spacing w:after="0" w:line="240" w:lineRule="auto"/>
        <w:rPr>
          <w:sz w:val="24"/>
        </w:rPr>
      </w:pPr>
      <w:r w:rsidRPr="0098356C">
        <w:rPr>
          <w:sz w:val="24"/>
        </w:rPr>
        <w:t>Responsible for generating an agreement on the order and confirming the correctness of the set of transactions that constitute a block.</w:t>
      </w:r>
    </w:p>
    <w:p w:rsidR="00295357" w:rsidRPr="0098356C" w:rsidRDefault="00295357" w:rsidP="00295357">
      <w:pPr>
        <w:pStyle w:val="ListParagraph"/>
        <w:autoSpaceDE w:val="0"/>
        <w:autoSpaceDN w:val="0"/>
        <w:adjustRightInd w:val="0"/>
        <w:spacing w:after="0" w:line="240" w:lineRule="auto"/>
        <w:rPr>
          <w:sz w:val="24"/>
        </w:rPr>
      </w:pPr>
    </w:p>
    <w:p w:rsidR="00295357" w:rsidRPr="00D06BFC" w:rsidRDefault="00295357" w:rsidP="00295357">
      <w:pPr>
        <w:pStyle w:val="ListParagraph"/>
        <w:numPr>
          <w:ilvl w:val="0"/>
          <w:numId w:val="4"/>
        </w:numPr>
        <w:autoSpaceDE w:val="0"/>
        <w:autoSpaceDN w:val="0"/>
        <w:adjustRightInd w:val="0"/>
        <w:spacing w:after="0" w:line="240" w:lineRule="auto"/>
        <w:rPr>
          <w:color w:val="6B911C" w:themeColor="accent1" w:themeShade="BF"/>
          <w:sz w:val="24"/>
        </w:rPr>
      </w:pPr>
      <w:r w:rsidRPr="00D06BFC">
        <w:rPr>
          <w:b/>
          <w:color w:val="6B911C" w:themeColor="accent1" w:themeShade="BF"/>
          <w:sz w:val="24"/>
        </w:rPr>
        <w:t>Smart Contract Layer</w:t>
      </w:r>
      <w:r w:rsidRPr="00D06BFC">
        <w:rPr>
          <w:color w:val="6B911C" w:themeColor="accent1" w:themeShade="BF"/>
          <w:sz w:val="24"/>
        </w:rPr>
        <w:t xml:space="preserve"> </w:t>
      </w:r>
    </w:p>
    <w:p w:rsidR="00295357" w:rsidRPr="0098356C" w:rsidRDefault="00295357" w:rsidP="00295357">
      <w:pPr>
        <w:pStyle w:val="ListParagraph"/>
        <w:autoSpaceDE w:val="0"/>
        <w:autoSpaceDN w:val="0"/>
        <w:adjustRightInd w:val="0"/>
        <w:spacing w:after="0" w:line="240" w:lineRule="auto"/>
        <w:rPr>
          <w:sz w:val="24"/>
        </w:rPr>
      </w:pPr>
      <w:r w:rsidRPr="0098356C">
        <w:rPr>
          <w:sz w:val="24"/>
        </w:rPr>
        <w:t>Responsible for processing transaction requests and determining if transactions are valid by executing business logic.</w:t>
      </w:r>
    </w:p>
    <w:p w:rsidR="00295357" w:rsidRPr="0098356C" w:rsidRDefault="00295357" w:rsidP="00295357">
      <w:pPr>
        <w:autoSpaceDE w:val="0"/>
        <w:autoSpaceDN w:val="0"/>
        <w:adjustRightInd w:val="0"/>
        <w:spacing w:after="0" w:line="240" w:lineRule="auto"/>
        <w:rPr>
          <w:sz w:val="24"/>
        </w:rPr>
      </w:pPr>
    </w:p>
    <w:p w:rsidR="00D06BFC" w:rsidRDefault="00295357" w:rsidP="00295357">
      <w:pPr>
        <w:pStyle w:val="ListParagraph"/>
        <w:numPr>
          <w:ilvl w:val="0"/>
          <w:numId w:val="4"/>
        </w:numPr>
        <w:autoSpaceDE w:val="0"/>
        <w:autoSpaceDN w:val="0"/>
        <w:adjustRightInd w:val="0"/>
        <w:spacing w:after="0" w:line="240" w:lineRule="auto"/>
        <w:rPr>
          <w:sz w:val="24"/>
        </w:rPr>
      </w:pPr>
      <w:r w:rsidRPr="00D06BFC">
        <w:rPr>
          <w:b/>
          <w:color w:val="6B911C" w:themeColor="accent1" w:themeShade="BF"/>
          <w:sz w:val="24"/>
        </w:rPr>
        <w:lastRenderedPageBreak/>
        <w:t>Communication Layer</w:t>
      </w:r>
      <w:r w:rsidRPr="00D06BFC">
        <w:rPr>
          <w:color w:val="6B911C" w:themeColor="accent1" w:themeShade="BF"/>
          <w:sz w:val="24"/>
        </w:rPr>
        <w:t xml:space="preserve"> </w:t>
      </w:r>
    </w:p>
    <w:p w:rsidR="00295357" w:rsidRPr="0098356C" w:rsidRDefault="00295357" w:rsidP="00D06BFC">
      <w:pPr>
        <w:pStyle w:val="ListParagraph"/>
        <w:autoSpaceDE w:val="0"/>
        <w:autoSpaceDN w:val="0"/>
        <w:adjustRightInd w:val="0"/>
        <w:spacing w:after="0" w:line="240" w:lineRule="auto"/>
        <w:rPr>
          <w:sz w:val="24"/>
        </w:rPr>
      </w:pPr>
      <w:r w:rsidRPr="0098356C">
        <w:rPr>
          <w:sz w:val="24"/>
        </w:rPr>
        <w:t xml:space="preserve"> Responsible for peer-to-peer message transport between the nodes that participate in a shared ledger instance.</w:t>
      </w:r>
    </w:p>
    <w:p w:rsidR="00295357" w:rsidRPr="0098356C" w:rsidRDefault="00295357" w:rsidP="00295357">
      <w:pPr>
        <w:autoSpaceDE w:val="0"/>
        <w:autoSpaceDN w:val="0"/>
        <w:adjustRightInd w:val="0"/>
        <w:spacing w:after="0" w:line="240" w:lineRule="auto"/>
        <w:rPr>
          <w:sz w:val="24"/>
        </w:rPr>
      </w:pPr>
    </w:p>
    <w:p w:rsidR="00D06BFC" w:rsidRPr="00D06BFC" w:rsidRDefault="00295357" w:rsidP="00295357">
      <w:pPr>
        <w:pStyle w:val="ListParagraph"/>
        <w:numPr>
          <w:ilvl w:val="0"/>
          <w:numId w:val="4"/>
        </w:numPr>
        <w:autoSpaceDE w:val="0"/>
        <w:autoSpaceDN w:val="0"/>
        <w:adjustRightInd w:val="0"/>
        <w:spacing w:after="0" w:line="240" w:lineRule="auto"/>
        <w:rPr>
          <w:color w:val="6B911C" w:themeColor="accent1" w:themeShade="BF"/>
          <w:sz w:val="24"/>
        </w:rPr>
      </w:pPr>
      <w:r w:rsidRPr="00D06BFC">
        <w:rPr>
          <w:b/>
          <w:color w:val="6B911C" w:themeColor="accent1" w:themeShade="BF"/>
          <w:sz w:val="24"/>
        </w:rPr>
        <w:t>Data Store Abstraction</w:t>
      </w:r>
      <w:r w:rsidR="00D06BFC" w:rsidRPr="00D06BFC">
        <w:rPr>
          <w:color w:val="6B911C" w:themeColor="accent1" w:themeShade="BF"/>
          <w:sz w:val="24"/>
        </w:rPr>
        <w:t xml:space="preserve"> </w:t>
      </w:r>
    </w:p>
    <w:p w:rsidR="00295357" w:rsidRPr="0098356C" w:rsidRDefault="00295357" w:rsidP="00D06BFC">
      <w:pPr>
        <w:pStyle w:val="ListParagraph"/>
        <w:autoSpaceDE w:val="0"/>
        <w:autoSpaceDN w:val="0"/>
        <w:adjustRightInd w:val="0"/>
        <w:spacing w:after="0" w:line="240" w:lineRule="auto"/>
        <w:rPr>
          <w:sz w:val="24"/>
        </w:rPr>
      </w:pPr>
      <w:r w:rsidRPr="0098356C">
        <w:rPr>
          <w:sz w:val="24"/>
        </w:rPr>
        <w:t>Allows different data-stores to be used by other modules. • Crypto Abstraction - Allows different crypto algorithms or modules to be swapped out without affecting other modules.</w:t>
      </w:r>
    </w:p>
    <w:p w:rsidR="00295357" w:rsidRPr="0098356C" w:rsidRDefault="00295357" w:rsidP="00295357">
      <w:pPr>
        <w:autoSpaceDE w:val="0"/>
        <w:autoSpaceDN w:val="0"/>
        <w:adjustRightInd w:val="0"/>
        <w:spacing w:after="0" w:line="240" w:lineRule="auto"/>
        <w:rPr>
          <w:sz w:val="24"/>
        </w:rPr>
      </w:pPr>
    </w:p>
    <w:p w:rsidR="00D06BFC" w:rsidRPr="00D06BFC" w:rsidRDefault="00295357" w:rsidP="00295357">
      <w:pPr>
        <w:pStyle w:val="ListParagraph"/>
        <w:numPr>
          <w:ilvl w:val="0"/>
          <w:numId w:val="4"/>
        </w:numPr>
        <w:autoSpaceDE w:val="0"/>
        <w:autoSpaceDN w:val="0"/>
        <w:adjustRightInd w:val="0"/>
        <w:spacing w:after="0" w:line="240" w:lineRule="auto"/>
        <w:rPr>
          <w:color w:val="6B911C" w:themeColor="accent1" w:themeShade="BF"/>
          <w:sz w:val="24"/>
        </w:rPr>
      </w:pPr>
      <w:r w:rsidRPr="00D06BFC">
        <w:rPr>
          <w:b/>
          <w:color w:val="6B911C" w:themeColor="accent1" w:themeShade="BF"/>
          <w:sz w:val="24"/>
        </w:rPr>
        <w:t>Identity Services</w:t>
      </w:r>
      <w:r w:rsidR="00D06BFC" w:rsidRPr="00D06BFC">
        <w:rPr>
          <w:color w:val="6B911C" w:themeColor="accent1" w:themeShade="BF"/>
          <w:sz w:val="24"/>
        </w:rPr>
        <w:t xml:space="preserve"> </w:t>
      </w:r>
    </w:p>
    <w:p w:rsidR="00295357" w:rsidRPr="0098356C" w:rsidRDefault="00295357" w:rsidP="00D06BFC">
      <w:pPr>
        <w:pStyle w:val="ListParagraph"/>
        <w:autoSpaceDE w:val="0"/>
        <w:autoSpaceDN w:val="0"/>
        <w:adjustRightInd w:val="0"/>
        <w:spacing w:after="0" w:line="240" w:lineRule="auto"/>
        <w:rPr>
          <w:sz w:val="24"/>
        </w:rPr>
      </w:pPr>
      <w:r w:rsidRPr="0098356C">
        <w:rPr>
          <w:sz w:val="24"/>
        </w:rPr>
        <w:t xml:space="preserve"> Enables the establishment of a root of trust during setup of a blockchain instance, the enrollment and registration of identities or system entities during network operation, and the management of changes like drops, adds, and revocations. Also, provides authentication and authorization.</w:t>
      </w:r>
    </w:p>
    <w:p w:rsidR="00295357" w:rsidRPr="0098356C" w:rsidRDefault="00295357" w:rsidP="00295357">
      <w:pPr>
        <w:autoSpaceDE w:val="0"/>
        <w:autoSpaceDN w:val="0"/>
        <w:adjustRightInd w:val="0"/>
        <w:spacing w:after="0" w:line="240" w:lineRule="auto"/>
        <w:rPr>
          <w:sz w:val="24"/>
        </w:rPr>
      </w:pPr>
    </w:p>
    <w:p w:rsidR="00D06BFC" w:rsidRPr="00D06BFC" w:rsidRDefault="00295357" w:rsidP="00295357">
      <w:pPr>
        <w:pStyle w:val="ListParagraph"/>
        <w:numPr>
          <w:ilvl w:val="0"/>
          <w:numId w:val="4"/>
        </w:numPr>
        <w:autoSpaceDE w:val="0"/>
        <w:autoSpaceDN w:val="0"/>
        <w:adjustRightInd w:val="0"/>
        <w:spacing w:after="0" w:line="240" w:lineRule="auto"/>
        <w:rPr>
          <w:color w:val="6B911C" w:themeColor="accent1" w:themeShade="BF"/>
          <w:sz w:val="24"/>
        </w:rPr>
      </w:pPr>
      <w:r w:rsidRPr="00D06BFC">
        <w:rPr>
          <w:b/>
          <w:color w:val="6B911C" w:themeColor="accent1" w:themeShade="BF"/>
          <w:sz w:val="24"/>
        </w:rPr>
        <w:t>Policy Services</w:t>
      </w:r>
      <w:r w:rsidR="00D06BFC" w:rsidRPr="00D06BFC">
        <w:rPr>
          <w:color w:val="6B911C" w:themeColor="accent1" w:themeShade="BF"/>
          <w:sz w:val="24"/>
        </w:rPr>
        <w:t xml:space="preserve"> </w:t>
      </w:r>
    </w:p>
    <w:p w:rsidR="00295357" w:rsidRPr="0098356C" w:rsidRDefault="00295357" w:rsidP="00D06BFC">
      <w:pPr>
        <w:pStyle w:val="ListParagraph"/>
        <w:autoSpaceDE w:val="0"/>
        <w:autoSpaceDN w:val="0"/>
        <w:adjustRightInd w:val="0"/>
        <w:spacing w:after="0" w:line="240" w:lineRule="auto"/>
        <w:rPr>
          <w:sz w:val="24"/>
        </w:rPr>
      </w:pPr>
      <w:r w:rsidRPr="0098356C">
        <w:rPr>
          <w:sz w:val="24"/>
        </w:rPr>
        <w:t xml:space="preserve"> Responsible for policy management of various policies specified in the system, such as the endorsement policy, consensus policy, or group management policy. It interfaces and depends on other modules to enforce the various policies.</w:t>
      </w:r>
    </w:p>
    <w:p w:rsidR="00295357" w:rsidRPr="0098356C" w:rsidRDefault="00295357" w:rsidP="00295357">
      <w:pPr>
        <w:autoSpaceDE w:val="0"/>
        <w:autoSpaceDN w:val="0"/>
        <w:adjustRightInd w:val="0"/>
        <w:spacing w:after="0" w:line="240" w:lineRule="auto"/>
        <w:rPr>
          <w:sz w:val="24"/>
        </w:rPr>
      </w:pPr>
    </w:p>
    <w:p w:rsidR="00D06BFC" w:rsidRDefault="00295357" w:rsidP="00295357">
      <w:pPr>
        <w:pStyle w:val="ListParagraph"/>
        <w:numPr>
          <w:ilvl w:val="0"/>
          <w:numId w:val="4"/>
        </w:numPr>
        <w:autoSpaceDE w:val="0"/>
        <w:autoSpaceDN w:val="0"/>
        <w:adjustRightInd w:val="0"/>
        <w:spacing w:after="0" w:line="240" w:lineRule="auto"/>
        <w:rPr>
          <w:sz w:val="24"/>
        </w:rPr>
      </w:pPr>
      <w:r w:rsidRPr="00D06BFC">
        <w:rPr>
          <w:b/>
          <w:color w:val="6B911C" w:themeColor="accent1" w:themeShade="BF"/>
          <w:sz w:val="24"/>
        </w:rPr>
        <w:t>APIs</w:t>
      </w:r>
      <w:r w:rsidRPr="00D06BFC">
        <w:rPr>
          <w:color w:val="6B911C" w:themeColor="accent1" w:themeShade="BF"/>
          <w:sz w:val="24"/>
        </w:rPr>
        <w:t xml:space="preserve"> </w:t>
      </w:r>
    </w:p>
    <w:p w:rsidR="00295357" w:rsidRPr="0098356C" w:rsidRDefault="00295357" w:rsidP="00D06BFC">
      <w:pPr>
        <w:pStyle w:val="ListParagraph"/>
        <w:autoSpaceDE w:val="0"/>
        <w:autoSpaceDN w:val="0"/>
        <w:adjustRightInd w:val="0"/>
        <w:spacing w:after="0" w:line="240" w:lineRule="auto"/>
        <w:rPr>
          <w:sz w:val="24"/>
        </w:rPr>
      </w:pPr>
      <w:r w:rsidRPr="0098356C">
        <w:rPr>
          <w:sz w:val="24"/>
        </w:rPr>
        <w:t xml:space="preserve"> Enables clients and applications to interface to blockchains.</w:t>
      </w:r>
    </w:p>
    <w:p w:rsidR="00295357" w:rsidRPr="0098356C" w:rsidRDefault="00295357" w:rsidP="00295357">
      <w:pPr>
        <w:autoSpaceDE w:val="0"/>
        <w:autoSpaceDN w:val="0"/>
        <w:adjustRightInd w:val="0"/>
        <w:spacing w:after="0" w:line="240" w:lineRule="auto"/>
        <w:rPr>
          <w:sz w:val="24"/>
        </w:rPr>
      </w:pPr>
    </w:p>
    <w:p w:rsidR="00D06BFC" w:rsidRPr="00D06BFC" w:rsidRDefault="00295357" w:rsidP="00295357">
      <w:pPr>
        <w:pStyle w:val="ListParagraph"/>
        <w:numPr>
          <w:ilvl w:val="0"/>
          <w:numId w:val="4"/>
        </w:numPr>
        <w:autoSpaceDE w:val="0"/>
        <w:autoSpaceDN w:val="0"/>
        <w:adjustRightInd w:val="0"/>
        <w:spacing w:after="0" w:line="240" w:lineRule="auto"/>
        <w:rPr>
          <w:sz w:val="24"/>
        </w:rPr>
      </w:pPr>
      <w:r w:rsidRPr="00D06BFC">
        <w:rPr>
          <w:b/>
          <w:color w:val="6B911C" w:themeColor="accent1" w:themeShade="BF"/>
          <w:sz w:val="24"/>
        </w:rPr>
        <w:t>Interoperation</w:t>
      </w:r>
      <w:r w:rsidRPr="00D06BFC">
        <w:rPr>
          <w:color w:val="6B911C" w:themeColor="accent1" w:themeShade="BF"/>
          <w:sz w:val="24"/>
        </w:rPr>
        <w:t xml:space="preserve"> </w:t>
      </w:r>
    </w:p>
    <w:p w:rsidR="00295357" w:rsidRPr="0098356C" w:rsidRDefault="00295357" w:rsidP="00D06BFC">
      <w:pPr>
        <w:pStyle w:val="ListParagraph"/>
        <w:autoSpaceDE w:val="0"/>
        <w:autoSpaceDN w:val="0"/>
        <w:adjustRightInd w:val="0"/>
        <w:spacing w:after="0" w:line="240" w:lineRule="auto"/>
        <w:rPr>
          <w:sz w:val="24"/>
        </w:rPr>
      </w:pPr>
      <w:r w:rsidRPr="0098356C">
        <w:rPr>
          <w:sz w:val="24"/>
        </w:rPr>
        <w:t xml:space="preserve"> Supports the interoperation between different blockchain instances. </w:t>
      </w:r>
    </w:p>
    <w:p w:rsidR="00295357" w:rsidRDefault="00295357" w:rsidP="00295357">
      <w:pPr>
        <w:autoSpaceDE w:val="0"/>
        <w:autoSpaceDN w:val="0"/>
        <w:adjustRightInd w:val="0"/>
        <w:spacing w:after="0" w:line="240" w:lineRule="auto"/>
      </w:pPr>
    </w:p>
    <w:p w:rsidR="00827DCF" w:rsidRPr="00D06BFC" w:rsidRDefault="00827DCF" w:rsidP="00827DCF">
      <w:pPr>
        <w:autoSpaceDE w:val="0"/>
        <w:autoSpaceDN w:val="0"/>
        <w:adjustRightInd w:val="0"/>
        <w:spacing w:after="0" w:line="240" w:lineRule="auto"/>
        <w:rPr>
          <w:b/>
          <w:color w:val="486113" w:themeColor="accent1" w:themeShade="80"/>
          <w:sz w:val="32"/>
        </w:rPr>
      </w:pPr>
      <w:r w:rsidRPr="00D06BFC">
        <w:rPr>
          <w:b/>
          <w:color w:val="486113" w:themeColor="accent1" w:themeShade="80"/>
          <w:sz w:val="32"/>
        </w:rPr>
        <w:t>Consensus</w:t>
      </w:r>
    </w:p>
    <w:p w:rsidR="00827DCF" w:rsidRPr="0098356C" w:rsidRDefault="00827DCF" w:rsidP="00827DCF">
      <w:pPr>
        <w:autoSpaceDE w:val="0"/>
        <w:autoSpaceDN w:val="0"/>
        <w:adjustRightInd w:val="0"/>
        <w:spacing w:after="0" w:line="240" w:lineRule="auto"/>
        <w:rPr>
          <w:sz w:val="24"/>
        </w:rPr>
      </w:pPr>
      <w:r w:rsidRPr="0098356C">
        <w:rPr>
          <w:sz w:val="24"/>
        </w:rPr>
        <w:t>Consensus is the process by which a network of nodes provides a guaranteed ordering of transactions and validates the block of transactions. Consensus must provide the following core functionality:</w:t>
      </w:r>
    </w:p>
    <w:p w:rsidR="00827DCF" w:rsidRPr="0098356C" w:rsidRDefault="00827DCF" w:rsidP="00827DCF">
      <w:pPr>
        <w:autoSpaceDE w:val="0"/>
        <w:autoSpaceDN w:val="0"/>
        <w:adjustRightInd w:val="0"/>
        <w:spacing w:after="0" w:line="240" w:lineRule="auto"/>
        <w:rPr>
          <w:sz w:val="24"/>
        </w:rPr>
      </w:pPr>
    </w:p>
    <w:p w:rsidR="00827DCF" w:rsidRPr="0098356C" w:rsidRDefault="00827DCF" w:rsidP="00827DCF">
      <w:pPr>
        <w:pStyle w:val="ListParagraph"/>
        <w:numPr>
          <w:ilvl w:val="0"/>
          <w:numId w:val="5"/>
        </w:numPr>
        <w:autoSpaceDE w:val="0"/>
        <w:autoSpaceDN w:val="0"/>
        <w:adjustRightInd w:val="0"/>
        <w:spacing w:after="0" w:line="240" w:lineRule="auto"/>
        <w:rPr>
          <w:sz w:val="24"/>
          <w:szCs w:val="22"/>
        </w:rPr>
      </w:pPr>
      <w:r w:rsidRPr="0098356C">
        <w:rPr>
          <w:sz w:val="24"/>
          <w:szCs w:val="22"/>
        </w:rPr>
        <w:t xml:space="preserve">Confirms the correctness of all transactions in a proposed block, according to endorsement and consensus policies. </w:t>
      </w:r>
    </w:p>
    <w:p w:rsidR="00827DCF" w:rsidRPr="0098356C" w:rsidRDefault="00827DCF" w:rsidP="00827DCF">
      <w:pPr>
        <w:pStyle w:val="ListParagraph"/>
        <w:numPr>
          <w:ilvl w:val="0"/>
          <w:numId w:val="5"/>
        </w:numPr>
        <w:autoSpaceDE w:val="0"/>
        <w:autoSpaceDN w:val="0"/>
        <w:adjustRightInd w:val="0"/>
        <w:spacing w:after="0" w:line="240" w:lineRule="auto"/>
        <w:rPr>
          <w:sz w:val="24"/>
          <w:szCs w:val="22"/>
        </w:rPr>
      </w:pPr>
      <w:r w:rsidRPr="0098356C">
        <w:rPr>
          <w:sz w:val="24"/>
          <w:szCs w:val="22"/>
        </w:rPr>
        <w:t xml:space="preserve">Agrees on order and correctness and hence on results of execution (implies agreement on global state). </w:t>
      </w:r>
    </w:p>
    <w:p w:rsidR="00827DCF" w:rsidRPr="0098356C" w:rsidRDefault="00827DCF" w:rsidP="00827DCF">
      <w:pPr>
        <w:pStyle w:val="ListParagraph"/>
        <w:numPr>
          <w:ilvl w:val="0"/>
          <w:numId w:val="5"/>
        </w:numPr>
        <w:autoSpaceDE w:val="0"/>
        <w:autoSpaceDN w:val="0"/>
        <w:adjustRightInd w:val="0"/>
        <w:spacing w:after="0" w:line="240" w:lineRule="auto"/>
        <w:rPr>
          <w:b/>
          <w:sz w:val="24"/>
        </w:rPr>
      </w:pPr>
      <w:r w:rsidRPr="0098356C">
        <w:rPr>
          <w:sz w:val="24"/>
          <w:szCs w:val="22"/>
        </w:rPr>
        <w:t>Interfaces and depends on smart-contract layer to verify correctness of an ordered set of transactions in a block.</w:t>
      </w:r>
    </w:p>
    <w:p w:rsidR="0098356C" w:rsidRDefault="0098356C" w:rsidP="0098356C">
      <w:pPr>
        <w:autoSpaceDE w:val="0"/>
        <w:autoSpaceDN w:val="0"/>
        <w:adjustRightInd w:val="0"/>
        <w:spacing w:after="0" w:line="240" w:lineRule="auto"/>
        <w:rPr>
          <w:b/>
          <w:sz w:val="24"/>
        </w:rPr>
      </w:pPr>
    </w:p>
    <w:p w:rsidR="0098356C" w:rsidRPr="00D06BFC" w:rsidRDefault="0098356C" w:rsidP="0098356C">
      <w:pPr>
        <w:autoSpaceDE w:val="0"/>
        <w:autoSpaceDN w:val="0"/>
        <w:adjustRightInd w:val="0"/>
        <w:spacing w:after="0" w:line="240" w:lineRule="auto"/>
        <w:rPr>
          <w:rFonts w:ascii="ProximaNova-Light" w:hAnsi="ProximaNova-Light" w:cs="ProximaNova-Light"/>
          <w:b/>
          <w:color w:val="486113" w:themeColor="accent1" w:themeShade="80"/>
          <w:sz w:val="30"/>
          <w:szCs w:val="30"/>
        </w:rPr>
      </w:pPr>
      <w:r w:rsidRPr="00D06BFC">
        <w:rPr>
          <w:rFonts w:ascii="ProximaNova-Light" w:hAnsi="ProximaNova-Light" w:cs="ProximaNova-Light"/>
          <w:b/>
          <w:color w:val="486113" w:themeColor="accent1" w:themeShade="80"/>
          <w:sz w:val="30"/>
          <w:szCs w:val="30"/>
        </w:rPr>
        <w:t>Comparison of Consensus Types</w:t>
      </w:r>
    </w:p>
    <w:p w:rsidR="00605600" w:rsidRDefault="00605600" w:rsidP="00605600">
      <w:pPr>
        <w:autoSpaceDE w:val="0"/>
        <w:autoSpaceDN w:val="0"/>
        <w:adjustRightInd w:val="0"/>
        <w:spacing w:after="0" w:line="240" w:lineRule="auto"/>
        <w:rPr>
          <w:rFonts w:cstheme="minorHAnsi"/>
          <w:sz w:val="24"/>
          <w:szCs w:val="24"/>
        </w:rPr>
      </w:pPr>
      <w:r w:rsidRPr="00605600">
        <w:rPr>
          <w:rFonts w:cstheme="minorHAnsi"/>
          <w:sz w:val="24"/>
          <w:szCs w:val="24"/>
        </w:rPr>
        <w:t xml:space="preserve">Consensus may be implemented in </w:t>
      </w:r>
      <w:r>
        <w:rPr>
          <w:rFonts w:cstheme="minorHAnsi"/>
          <w:sz w:val="24"/>
          <w:szCs w:val="24"/>
        </w:rPr>
        <w:t xml:space="preserve">Two </w:t>
      </w:r>
      <w:r w:rsidRPr="00605600">
        <w:rPr>
          <w:rFonts w:cstheme="minorHAnsi"/>
          <w:sz w:val="24"/>
          <w:szCs w:val="24"/>
        </w:rPr>
        <w:t>different ways</w:t>
      </w:r>
      <w:r>
        <w:rPr>
          <w:rFonts w:cstheme="minorHAnsi"/>
          <w:sz w:val="24"/>
          <w:szCs w:val="24"/>
        </w:rPr>
        <w:t>:</w:t>
      </w:r>
    </w:p>
    <w:p w:rsidR="002F2E69" w:rsidRDefault="002F2E69" w:rsidP="00605600">
      <w:pPr>
        <w:autoSpaceDE w:val="0"/>
        <w:autoSpaceDN w:val="0"/>
        <w:adjustRightInd w:val="0"/>
        <w:spacing w:after="0" w:line="240" w:lineRule="auto"/>
        <w:rPr>
          <w:rFonts w:cstheme="minorHAnsi"/>
          <w:sz w:val="24"/>
          <w:szCs w:val="24"/>
        </w:rPr>
      </w:pPr>
    </w:p>
    <w:p w:rsidR="00605600" w:rsidRPr="00D06BFC" w:rsidRDefault="00605600" w:rsidP="00605600">
      <w:pPr>
        <w:pStyle w:val="ListParagraph"/>
        <w:numPr>
          <w:ilvl w:val="0"/>
          <w:numId w:val="11"/>
        </w:numPr>
        <w:autoSpaceDE w:val="0"/>
        <w:autoSpaceDN w:val="0"/>
        <w:adjustRightInd w:val="0"/>
        <w:spacing w:after="0" w:line="240" w:lineRule="auto"/>
        <w:rPr>
          <w:rFonts w:cstheme="minorHAnsi"/>
          <w:color w:val="6B911C" w:themeColor="accent1" w:themeShade="BF"/>
          <w:sz w:val="24"/>
          <w:szCs w:val="24"/>
        </w:rPr>
      </w:pPr>
      <w:proofErr w:type="spellStart"/>
      <w:r w:rsidRPr="00D06BFC">
        <w:rPr>
          <w:rFonts w:cstheme="minorHAnsi"/>
          <w:b/>
          <w:color w:val="6B911C" w:themeColor="accent1" w:themeShade="BF"/>
          <w:sz w:val="24"/>
          <w:szCs w:val="24"/>
          <w:u w:val="single"/>
        </w:rPr>
        <w:t>L</w:t>
      </w:r>
      <w:r w:rsidRPr="00D06BFC">
        <w:rPr>
          <w:rFonts w:cstheme="minorHAnsi"/>
          <w:b/>
          <w:color w:val="6B911C" w:themeColor="accent1" w:themeShade="BF"/>
          <w:sz w:val="24"/>
          <w:szCs w:val="24"/>
          <w:u w:val="single"/>
        </w:rPr>
        <w:t>otterybased</w:t>
      </w:r>
      <w:proofErr w:type="spellEnd"/>
      <w:r w:rsidRPr="00D06BFC">
        <w:rPr>
          <w:rFonts w:cstheme="minorHAnsi"/>
          <w:b/>
          <w:color w:val="6B911C" w:themeColor="accent1" w:themeShade="BF"/>
          <w:sz w:val="24"/>
          <w:szCs w:val="24"/>
          <w:u w:val="single"/>
        </w:rPr>
        <w:t xml:space="preserve"> </w:t>
      </w:r>
      <w:r w:rsidRPr="00D06BFC">
        <w:rPr>
          <w:rFonts w:cstheme="minorHAnsi"/>
          <w:b/>
          <w:color w:val="6B911C" w:themeColor="accent1" w:themeShade="BF"/>
          <w:sz w:val="24"/>
          <w:szCs w:val="24"/>
          <w:u w:val="single"/>
        </w:rPr>
        <w:t>algorithms</w:t>
      </w:r>
      <w:r w:rsidRPr="00D06BFC">
        <w:rPr>
          <w:rFonts w:cstheme="minorHAnsi"/>
          <w:b/>
          <w:color w:val="6B911C" w:themeColor="accent1" w:themeShade="BF"/>
          <w:sz w:val="24"/>
          <w:szCs w:val="24"/>
        </w:rPr>
        <w:t xml:space="preserve"> including Proof of Elapsed Time (</w:t>
      </w:r>
      <w:proofErr w:type="spellStart"/>
      <w:r w:rsidRPr="00D06BFC">
        <w:rPr>
          <w:rFonts w:cstheme="minorHAnsi"/>
          <w:b/>
          <w:color w:val="6B911C" w:themeColor="accent1" w:themeShade="BF"/>
          <w:sz w:val="24"/>
          <w:szCs w:val="24"/>
        </w:rPr>
        <w:t>PoET</w:t>
      </w:r>
      <w:proofErr w:type="spellEnd"/>
      <w:r w:rsidRPr="00D06BFC">
        <w:rPr>
          <w:rFonts w:cstheme="minorHAnsi"/>
          <w:b/>
          <w:color w:val="6B911C" w:themeColor="accent1" w:themeShade="BF"/>
          <w:sz w:val="24"/>
          <w:szCs w:val="24"/>
        </w:rPr>
        <w:t xml:space="preserve">) </w:t>
      </w:r>
      <w:r w:rsidRPr="00D06BFC">
        <w:rPr>
          <w:rFonts w:cstheme="minorHAnsi"/>
          <w:color w:val="6B911C" w:themeColor="accent1" w:themeShade="BF"/>
          <w:sz w:val="24"/>
          <w:szCs w:val="24"/>
        </w:rPr>
        <w:t>–</w:t>
      </w:r>
    </w:p>
    <w:p w:rsidR="00605600" w:rsidRPr="00605600" w:rsidRDefault="00605600" w:rsidP="00605600">
      <w:pPr>
        <w:pStyle w:val="ListParagraph"/>
        <w:autoSpaceDE w:val="0"/>
        <w:autoSpaceDN w:val="0"/>
        <w:adjustRightInd w:val="0"/>
        <w:spacing w:after="0" w:line="240" w:lineRule="auto"/>
        <w:rPr>
          <w:rFonts w:cstheme="minorHAnsi"/>
          <w:sz w:val="24"/>
          <w:szCs w:val="24"/>
        </w:rPr>
      </w:pPr>
      <w:r w:rsidRPr="00605600">
        <w:rPr>
          <w:rFonts w:cstheme="minorHAnsi"/>
          <w:sz w:val="24"/>
          <w:szCs w:val="24"/>
        </w:rPr>
        <w:t xml:space="preserve">are advantageous in that they can scale to </w:t>
      </w:r>
      <w:proofErr w:type="gramStart"/>
      <w:r w:rsidRPr="00605600">
        <w:rPr>
          <w:rFonts w:cstheme="minorHAnsi"/>
          <w:sz w:val="24"/>
          <w:szCs w:val="24"/>
        </w:rPr>
        <w:t>a large number of</w:t>
      </w:r>
      <w:proofErr w:type="gramEnd"/>
      <w:r w:rsidRPr="00605600">
        <w:rPr>
          <w:rFonts w:cstheme="minorHAnsi"/>
          <w:sz w:val="24"/>
          <w:szCs w:val="24"/>
        </w:rPr>
        <w:t xml:space="preserve"> nodes since the winner of the lottery proposes a block and transmits it to the rest of the </w:t>
      </w:r>
      <w:r w:rsidRPr="00605600">
        <w:rPr>
          <w:rFonts w:cstheme="minorHAnsi"/>
          <w:sz w:val="24"/>
          <w:szCs w:val="24"/>
        </w:rPr>
        <w:lastRenderedPageBreak/>
        <w:t>network for validation. On the other hand, these algorithms may lead to forking when two “winners” propose a block. Each fork must be resolved, which results in a</w:t>
      </w:r>
      <w:r w:rsidRPr="00605600">
        <w:rPr>
          <w:rFonts w:cstheme="minorHAnsi"/>
          <w:sz w:val="24"/>
          <w:szCs w:val="24"/>
        </w:rPr>
        <w:t xml:space="preserve"> </w:t>
      </w:r>
      <w:r w:rsidRPr="00605600">
        <w:rPr>
          <w:rFonts w:cstheme="minorHAnsi"/>
          <w:sz w:val="24"/>
          <w:szCs w:val="24"/>
        </w:rPr>
        <w:t>longer time to finality.</w:t>
      </w:r>
    </w:p>
    <w:p w:rsidR="00605600" w:rsidRDefault="00605600" w:rsidP="00605600">
      <w:pPr>
        <w:autoSpaceDE w:val="0"/>
        <w:autoSpaceDN w:val="0"/>
        <w:adjustRightInd w:val="0"/>
        <w:spacing w:after="0" w:line="240" w:lineRule="auto"/>
        <w:rPr>
          <w:rFonts w:cstheme="minorHAnsi"/>
          <w:sz w:val="24"/>
          <w:szCs w:val="24"/>
        </w:rPr>
      </w:pPr>
    </w:p>
    <w:p w:rsidR="00605600" w:rsidRPr="00D06BFC" w:rsidRDefault="00605600" w:rsidP="00605600">
      <w:pPr>
        <w:pStyle w:val="ListParagraph"/>
        <w:numPr>
          <w:ilvl w:val="0"/>
          <w:numId w:val="11"/>
        </w:numPr>
        <w:autoSpaceDE w:val="0"/>
        <w:autoSpaceDN w:val="0"/>
        <w:adjustRightInd w:val="0"/>
        <w:spacing w:after="0" w:line="240" w:lineRule="auto"/>
        <w:rPr>
          <w:rFonts w:cstheme="minorHAnsi"/>
          <w:b/>
          <w:color w:val="6B911C" w:themeColor="accent1" w:themeShade="BF"/>
          <w:sz w:val="24"/>
          <w:szCs w:val="24"/>
        </w:rPr>
      </w:pPr>
      <w:r w:rsidRPr="00D06BFC">
        <w:rPr>
          <w:rFonts w:cstheme="minorHAnsi"/>
          <w:b/>
          <w:color w:val="6B911C" w:themeColor="accent1" w:themeShade="BF"/>
          <w:sz w:val="24"/>
          <w:szCs w:val="24"/>
        </w:rPr>
        <w:t>Proof of Work (</w:t>
      </w:r>
      <w:proofErr w:type="spellStart"/>
      <w:r w:rsidRPr="00D06BFC">
        <w:rPr>
          <w:rFonts w:cstheme="minorHAnsi"/>
          <w:b/>
          <w:color w:val="6B911C" w:themeColor="accent1" w:themeShade="BF"/>
          <w:sz w:val="24"/>
          <w:szCs w:val="24"/>
        </w:rPr>
        <w:t>PoW</w:t>
      </w:r>
      <w:proofErr w:type="spellEnd"/>
      <w:r w:rsidRPr="00D06BFC">
        <w:rPr>
          <w:rFonts w:cstheme="minorHAnsi"/>
          <w:b/>
          <w:color w:val="6B911C" w:themeColor="accent1" w:themeShade="BF"/>
          <w:sz w:val="24"/>
          <w:szCs w:val="24"/>
        </w:rPr>
        <w:t xml:space="preserve">) </w:t>
      </w:r>
      <w:proofErr w:type="spellStart"/>
      <w:r w:rsidRPr="00D06BFC">
        <w:rPr>
          <w:rFonts w:cstheme="minorHAnsi"/>
          <w:b/>
          <w:color w:val="6B911C" w:themeColor="accent1" w:themeShade="BF"/>
          <w:sz w:val="24"/>
          <w:szCs w:val="24"/>
        </w:rPr>
        <w:t>orthrough</w:t>
      </w:r>
      <w:proofErr w:type="spellEnd"/>
      <w:r w:rsidRPr="00D06BFC">
        <w:rPr>
          <w:rFonts w:cstheme="minorHAnsi"/>
          <w:b/>
          <w:color w:val="6B911C" w:themeColor="accent1" w:themeShade="BF"/>
          <w:sz w:val="24"/>
          <w:szCs w:val="24"/>
        </w:rPr>
        <w:t xml:space="preserve"> the use of </w:t>
      </w:r>
      <w:r w:rsidRPr="00D06BFC">
        <w:rPr>
          <w:rFonts w:cstheme="minorHAnsi"/>
          <w:b/>
          <w:color w:val="6B911C" w:themeColor="accent1" w:themeShade="BF"/>
          <w:sz w:val="24"/>
          <w:szCs w:val="24"/>
          <w:u w:val="single"/>
        </w:rPr>
        <w:t>voting-based methods</w:t>
      </w:r>
      <w:r w:rsidRPr="00D06BFC">
        <w:rPr>
          <w:rFonts w:cstheme="minorHAnsi"/>
          <w:b/>
          <w:color w:val="6B911C" w:themeColor="accent1" w:themeShade="BF"/>
          <w:sz w:val="24"/>
          <w:szCs w:val="24"/>
        </w:rPr>
        <w:t xml:space="preserve"> including Redundant Byzantine Fault Tolerance(RBFT) and </w:t>
      </w:r>
      <w:proofErr w:type="spellStart"/>
      <w:r w:rsidRPr="00D06BFC">
        <w:rPr>
          <w:rFonts w:cstheme="minorHAnsi"/>
          <w:b/>
          <w:color w:val="6B911C" w:themeColor="accent1" w:themeShade="BF"/>
          <w:sz w:val="24"/>
          <w:szCs w:val="24"/>
        </w:rPr>
        <w:t>Paxos</w:t>
      </w:r>
      <w:proofErr w:type="spellEnd"/>
      <w:r w:rsidRPr="00D06BFC">
        <w:rPr>
          <w:rFonts w:cstheme="minorHAnsi"/>
          <w:color w:val="6B911C" w:themeColor="accent1" w:themeShade="BF"/>
          <w:sz w:val="24"/>
          <w:szCs w:val="24"/>
        </w:rPr>
        <w:t>.</w:t>
      </w:r>
    </w:p>
    <w:p w:rsidR="00605600" w:rsidRDefault="00605600" w:rsidP="00605600">
      <w:pPr>
        <w:pStyle w:val="ListParagraph"/>
        <w:autoSpaceDE w:val="0"/>
        <w:autoSpaceDN w:val="0"/>
        <w:adjustRightInd w:val="0"/>
        <w:spacing w:after="0" w:line="240" w:lineRule="auto"/>
        <w:rPr>
          <w:rFonts w:cstheme="minorHAnsi"/>
          <w:sz w:val="24"/>
          <w:szCs w:val="24"/>
        </w:rPr>
      </w:pPr>
      <w:r w:rsidRPr="00605600">
        <w:rPr>
          <w:rFonts w:cstheme="minorHAnsi"/>
          <w:sz w:val="24"/>
          <w:szCs w:val="24"/>
        </w:rPr>
        <w:t xml:space="preserve">The voting-based algorithms are advantageous in that they provide low-latency </w:t>
      </w:r>
      <w:proofErr w:type="spellStart"/>
      <w:proofErr w:type="gramStart"/>
      <w:r w:rsidRPr="00605600">
        <w:rPr>
          <w:rFonts w:cstheme="minorHAnsi"/>
          <w:sz w:val="24"/>
          <w:szCs w:val="24"/>
        </w:rPr>
        <w:t>finality.When</w:t>
      </w:r>
      <w:proofErr w:type="spellEnd"/>
      <w:proofErr w:type="gramEnd"/>
      <w:r w:rsidRPr="00605600">
        <w:rPr>
          <w:rFonts w:cstheme="minorHAnsi"/>
          <w:sz w:val="24"/>
          <w:szCs w:val="24"/>
        </w:rPr>
        <w:t xml:space="preserve"> a majority of nodes validates a transaction or block, consensus exists and finality</w:t>
      </w:r>
      <w:r w:rsidR="00ED066A">
        <w:rPr>
          <w:rFonts w:cstheme="minorHAnsi"/>
          <w:sz w:val="24"/>
          <w:szCs w:val="24"/>
        </w:rPr>
        <w:t xml:space="preserve"> </w:t>
      </w:r>
      <w:r w:rsidRPr="00605600">
        <w:rPr>
          <w:rFonts w:cstheme="minorHAnsi"/>
          <w:sz w:val="24"/>
          <w:szCs w:val="24"/>
        </w:rPr>
        <w:t>occurs. Because voting-based algorithms typically require nodes to transfer messages</w:t>
      </w:r>
      <w:r w:rsidR="00ED066A">
        <w:rPr>
          <w:rFonts w:cstheme="minorHAnsi"/>
          <w:sz w:val="24"/>
          <w:szCs w:val="24"/>
        </w:rPr>
        <w:t xml:space="preserve"> </w:t>
      </w:r>
      <w:r w:rsidRPr="00605600">
        <w:rPr>
          <w:rFonts w:cstheme="minorHAnsi"/>
          <w:sz w:val="24"/>
          <w:szCs w:val="24"/>
        </w:rPr>
        <w:t xml:space="preserve">to each of the other nodes on the network, the more nodes that exist on the </w:t>
      </w:r>
      <w:proofErr w:type="spellStart"/>
      <w:proofErr w:type="gramStart"/>
      <w:r w:rsidRPr="00605600">
        <w:rPr>
          <w:rFonts w:cstheme="minorHAnsi"/>
          <w:sz w:val="24"/>
          <w:szCs w:val="24"/>
        </w:rPr>
        <w:t>network,the</w:t>
      </w:r>
      <w:proofErr w:type="spellEnd"/>
      <w:proofErr w:type="gramEnd"/>
      <w:r w:rsidRPr="00605600">
        <w:rPr>
          <w:rFonts w:cstheme="minorHAnsi"/>
          <w:sz w:val="24"/>
          <w:szCs w:val="24"/>
        </w:rPr>
        <w:t xml:space="preserve"> more time it takes to reach consensus. This results in a trade-off between scalability</w:t>
      </w:r>
      <w:r w:rsidR="00ED066A">
        <w:rPr>
          <w:rFonts w:cstheme="minorHAnsi"/>
          <w:sz w:val="24"/>
          <w:szCs w:val="24"/>
        </w:rPr>
        <w:t xml:space="preserve"> </w:t>
      </w:r>
      <w:r w:rsidRPr="00605600">
        <w:rPr>
          <w:rFonts w:cstheme="minorHAnsi"/>
          <w:sz w:val="24"/>
          <w:szCs w:val="24"/>
        </w:rPr>
        <w:t xml:space="preserve">and speed. </w:t>
      </w:r>
    </w:p>
    <w:p w:rsidR="00ED066A" w:rsidRDefault="00ED066A" w:rsidP="00605600">
      <w:pPr>
        <w:pStyle w:val="ListParagraph"/>
        <w:autoSpaceDE w:val="0"/>
        <w:autoSpaceDN w:val="0"/>
        <w:adjustRightInd w:val="0"/>
        <w:spacing w:after="0" w:line="240" w:lineRule="auto"/>
        <w:rPr>
          <w:rFonts w:cstheme="minorHAnsi"/>
          <w:sz w:val="24"/>
          <w:szCs w:val="24"/>
        </w:rPr>
      </w:pPr>
    </w:p>
    <w:p w:rsidR="00ED066A" w:rsidRDefault="00ED066A" w:rsidP="00605600">
      <w:pPr>
        <w:pStyle w:val="ListParagraph"/>
        <w:autoSpaceDE w:val="0"/>
        <w:autoSpaceDN w:val="0"/>
        <w:adjustRightInd w:val="0"/>
        <w:spacing w:after="0" w:line="240" w:lineRule="auto"/>
        <w:rPr>
          <w:rFonts w:cstheme="minorHAnsi"/>
          <w:sz w:val="24"/>
          <w:szCs w:val="24"/>
        </w:rPr>
      </w:pPr>
      <w:bookmarkStart w:id="0" w:name="_GoBack"/>
      <w:bookmarkEnd w:id="0"/>
    </w:p>
    <w:p w:rsidR="00ED066A" w:rsidRPr="00605600" w:rsidRDefault="00ED066A" w:rsidP="00605600">
      <w:pPr>
        <w:pStyle w:val="ListParagraph"/>
        <w:autoSpaceDE w:val="0"/>
        <w:autoSpaceDN w:val="0"/>
        <w:adjustRightInd w:val="0"/>
        <w:spacing w:after="0" w:line="240" w:lineRule="auto"/>
        <w:rPr>
          <w:rFonts w:cstheme="minorHAnsi"/>
          <w:b/>
          <w:sz w:val="24"/>
          <w:szCs w:val="24"/>
        </w:rPr>
      </w:pPr>
      <w:r>
        <w:rPr>
          <w:rFonts w:cstheme="minorHAnsi"/>
          <w:b/>
          <w:noProof/>
          <w:sz w:val="24"/>
          <w:szCs w:val="24"/>
        </w:rPr>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05600" w:rsidRDefault="00605600" w:rsidP="00605600">
      <w:pPr>
        <w:autoSpaceDE w:val="0"/>
        <w:autoSpaceDN w:val="0"/>
        <w:adjustRightInd w:val="0"/>
        <w:spacing w:after="0" w:line="240" w:lineRule="auto"/>
        <w:rPr>
          <w:rFonts w:cstheme="minorHAnsi"/>
          <w:color w:val="3197FF"/>
          <w:sz w:val="24"/>
          <w:szCs w:val="24"/>
        </w:rPr>
      </w:pPr>
    </w:p>
    <w:p w:rsidR="00677F4E" w:rsidRDefault="00677F4E" w:rsidP="00BF2371">
      <w:pPr>
        <w:pStyle w:val="ListParagraph"/>
        <w:autoSpaceDE w:val="0"/>
        <w:autoSpaceDN w:val="0"/>
        <w:adjustRightInd w:val="0"/>
        <w:spacing w:after="0" w:line="240" w:lineRule="auto"/>
        <w:rPr>
          <w:rFonts w:cstheme="minorHAnsi"/>
          <w:color w:val="000000"/>
          <w:sz w:val="24"/>
          <w:szCs w:val="24"/>
        </w:rPr>
      </w:pPr>
    </w:p>
    <w:p w:rsidR="002D3C01" w:rsidRDefault="002D3C01" w:rsidP="00FB6A73">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4191000"/>
            <wp:effectExtent l="0" t="0" r="0" b="0"/>
            <wp:docPr id="5" name="Picture 5" descr="C:\Users\v.siva.subramanian\AppData\Local\Microsoft\Windows\INetCache\Content.Word\Hyperledg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siva.subramanian\AppData\Local\Microsoft\Windows\INetCache\Content.Word\Hyperledger-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rsidR="00D770E6">
        <w:rPr>
          <w:rFonts w:cstheme="minorHAnsi"/>
          <w:sz w:val="24"/>
          <w:szCs w:val="24"/>
        </w:rPr>
        <w:br/>
      </w:r>
    </w:p>
    <w:p w:rsidR="00692FB9" w:rsidRDefault="00692FB9" w:rsidP="00590B5F">
      <w:pPr>
        <w:pStyle w:val="DefaultParagraphFont"/>
        <w:widowControl w:val="0"/>
        <w:autoSpaceDE w:val="0"/>
        <w:autoSpaceDN w:val="0"/>
        <w:adjustRightInd w:val="0"/>
        <w:spacing w:after="0" w:line="240" w:lineRule="auto"/>
        <w:rPr>
          <w:rFonts w:ascii="Arial" w:hAnsi="Arial" w:cs="Arial"/>
          <w:color w:val="2F68B0"/>
          <w:sz w:val="30"/>
          <w:szCs w:val="30"/>
        </w:rPr>
      </w:pPr>
    </w:p>
    <w:p w:rsidR="00692FB9" w:rsidRDefault="00692FB9" w:rsidP="00590B5F">
      <w:pPr>
        <w:pStyle w:val="DefaultParagraphFont"/>
        <w:widowControl w:val="0"/>
        <w:autoSpaceDE w:val="0"/>
        <w:autoSpaceDN w:val="0"/>
        <w:adjustRightInd w:val="0"/>
        <w:spacing w:after="0" w:line="240" w:lineRule="auto"/>
        <w:rPr>
          <w:rFonts w:ascii="Arial" w:hAnsi="Arial" w:cs="Arial"/>
          <w:color w:val="2F68B0"/>
          <w:sz w:val="30"/>
          <w:szCs w:val="30"/>
        </w:rPr>
      </w:pPr>
    </w:p>
    <w:p w:rsidR="00692FB9" w:rsidRDefault="00692FB9" w:rsidP="00590B5F">
      <w:pPr>
        <w:pStyle w:val="DefaultParagraphFont"/>
        <w:widowControl w:val="0"/>
        <w:autoSpaceDE w:val="0"/>
        <w:autoSpaceDN w:val="0"/>
        <w:adjustRightInd w:val="0"/>
        <w:spacing w:after="0" w:line="240" w:lineRule="auto"/>
        <w:rPr>
          <w:rFonts w:ascii="Arial" w:hAnsi="Arial" w:cs="Arial"/>
          <w:color w:val="2F68B0"/>
          <w:sz w:val="30"/>
          <w:szCs w:val="30"/>
        </w:rPr>
      </w:pPr>
    </w:p>
    <w:p w:rsidR="00590B5F" w:rsidRPr="005E72F8" w:rsidRDefault="00590B5F" w:rsidP="00590B5F">
      <w:pPr>
        <w:pStyle w:val="DefaultParagraphFont"/>
        <w:widowControl w:val="0"/>
        <w:autoSpaceDE w:val="0"/>
        <w:autoSpaceDN w:val="0"/>
        <w:adjustRightInd w:val="0"/>
        <w:spacing w:after="0" w:line="240" w:lineRule="auto"/>
        <w:rPr>
          <w:rFonts w:ascii="Arial" w:hAnsi="Arial" w:cs="Arial"/>
          <w:color w:val="2A5010" w:themeColor="accent2" w:themeShade="80"/>
          <w:sz w:val="30"/>
          <w:szCs w:val="30"/>
        </w:rPr>
      </w:pPr>
      <w:r w:rsidRPr="005E72F8">
        <w:rPr>
          <w:rFonts w:ascii="Arial" w:hAnsi="Arial" w:cs="Arial"/>
          <w:color w:val="2A5010" w:themeColor="accent2" w:themeShade="80"/>
          <w:sz w:val="30"/>
          <w:szCs w:val="30"/>
        </w:rPr>
        <w:t>References</w:t>
      </w:r>
    </w:p>
    <w:p w:rsidR="00DC0729" w:rsidRDefault="00DC0729" w:rsidP="00590B5F">
      <w:pPr>
        <w:pStyle w:val="DefaultParagraphFont"/>
        <w:widowControl w:val="0"/>
        <w:autoSpaceDE w:val="0"/>
        <w:autoSpaceDN w:val="0"/>
        <w:adjustRightInd w:val="0"/>
        <w:spacing w:after="0" w:line="240" w:lineRule="auto"/>
        <w:rPr>
          <w:rFonts w:ascii="Arial" w:hAnsi="Arial" w:cs="Arial"/>
          <w:color w:val="2F68B0"/>
          <w:sz w:val="30"/>
          <w:szCs w:val="30"/>
        </w:rPr>
      </w:pPr>
    </w:p>
    <w:p w:rsidR="00D770E6" w:rsidRPr="005E72F8" w:rsidRDefault="00D770E6" w:rsidP="00F1376B">
      <w:pPr>
        <w:pStyle w:val="ListParagraph"/>
        <w:numPr>
          <w:ilvl w:val="0"/>
          <w:numId w:val="15"/>
        </w:numPr>
        <w:autoSpaceDE w:val="0"/>
        <w:autoSpaceDN w:val="0"/>
        <w:adjustRightInd w:val="0"/>
        <w:spacing w:after="0" w:line="480" w:lineRule="auto"/>
        <w:rPr>
          <w:rFonts w:cstheme="minorHAnsi"/>
          <w:color w:val="0070C0"/>
          <w:sz w:val="24"/>
          <w:szCs w:val="24"/>
        </w:rPr>
      </w:pPr>
      <w:hyperlink r:id="rId22" w:history="1">
        <w:r w:rsidRPr="005E72F8">
          <w:rPr>
            <w:rStyle w:val="Hyperlink"/>
            <w:rFonts w:cstheme="minorHAnsi"/>
            <w:color w:val="0070C0"/>
            <w:sz w:val="24"/>
            <w:szCs w:val="24"/>
          </w:rPr>
          <w:t>http://hyperledger-fabric.readthedocs.io/en/release/capabilities.html</w:t>
        </w:r>
      </w:hyperlink>
    </w:p>
    <w:p w:rsidR="00F1376B" w:rsidRPr="00F1376B" w:rsidRDefault="00F1376B" w:rsidP="00F1376B">
      <w:pPr>
        <w:pStyle w:val="ListParagraph"/>
        <w:numPr>
          <w:ilvl w:val="0"/>
          <w:numId w:val="15"/>
        </w:numPr>
        <w:autoSpaceDE w:val="0"/>
        <w:autoSpaceDN w:val="0"/>
        <w:adjustRightInd w:val="0"/>
        <w:spacing w:after="0" w:line="240" w:lineRule="auto"/>
        <w:rPr>
          <w:rFonts w:cstheme="minorHAnsi"/>
          <w:b/>
          <w:sz w:val="24"/>
          <w:szCs w:val="24"/>
        </w:rPr>
      </w:pPr>
      <w:r w:rsidRPr="00F1376B">
        <w:rPr>
          <w:rFonts w:cstheme="minorHAnsi"/>
          <w:b/>
          <w:sz w:val="24"/>
          <w:szCs w:val="24"/>
        </w:rPr>
        <w:t>Sample Hyperledger fabric:</w:t>
      </w:r>
    </w:p>
    <w:p w:rsidR="00F1376B" w:rsidRPr="005E72F8" w:rsidRDefault="00F1376B" w:rsidP="00F1376B">
      <w:pPr>
        <w:pStyle w:val="ListParagraph"/>
        <w:autoSpaceDE w:val="0"/>
        <w:autoSpaceDN w:val="0"/>
        <w:adjustRightInd w:val="0"/>
        <w:spacing w:after="0" w:line="480" w:lineRule="auto"/>
        <w:ind w:left="1440"/>
        <w:rPr>
          <w:rFonts w:cstheme="minorHAnsi"/>
          <w:color w:val="0070C0"/>
          <w:sz w:val="24"/>
          <w:szCs w:val="24"/>
        </w:rPr>
      </w:pPr>
      <w:r w:rsidRPr="005E72F8">
        <w:rPr>
          <w:rFonts w:cstheme="minorHAnsi"/>
          <w:color w:val="0070C0"/>
          <w:sz w:val="24"/>
          <w:szCs w:val="24"/>
        </w:rPr>
        <w:t xml:space="preserve"> </w:t>
      </w:r>
      <w:hyperlink r:id="rId23" w:history="1">
        <w:r w:rsidRPr="005E72F8">
          <w:rPr>
            <w:rStyle w:val="Hyperlink"/>
            <w:rFonts w:cstheme="minorHAnsi"/>
            <w:color w:val="0070C0"/>
            <w:sz w:val="24"/>
            <w:szCs w:val="24"/>
          </w:rPr>
          <w:t>http://hyperledger-fabric.readthedocs.io/en/release/samples.html</w:t>
        </w:r>
      </w:hyperlink>
    </w:p>
    <w:p w:rsidR="00824105" w:rsidRPr="005E72F8" w:rsidRDefault="00824105" w:rsidP="00F1376B">
      <w:pPr>
        <w:pStyle w:val="ListParagraph"/>
        <w:autoSpaceDE w:val="0"/>
        <w:autoSpaceDN w:val="0"/>
        <w:adjustRightInd w:val="0"/>
        <w:spacing w:after="0" w:line="480" w:lineRule="auto"/>
        <w:ind w:left="1440"/>
        <w:rPr>
          <w:rFonts w:cstheme="minorHAnsi"/>
          <w:color w:val="0070C0"/>
          <w:sz w:val="24"/>
          <w:szCs w:val="24"/>
        </w:rPr>
      </w:pPr>
      <w:proofErr w:type="spellStart"/>
      <w:r w:rsidRPr="00692FB9">
        <w:rPr>
          <w:rFonts w:cstheme="minorHAnsi"/>
          <w:b/>
          <w:sz w:val="24"/>
          <w:szCs w:val="24"/>
        </w:rPr>
        <w:t>Github</w:t>
      </w:r>
      <w:proofErr w:type="spellEnd"/>
      <w:r w:rsidRPr="00692FB9">
        <w:rPr>
          <w:rFonts w:cstheme="minorHAnsi"/>
          <w:b/>
          <w:sz w:val="24"/>
          <w:szCs w:val="24"/>
        </w:rPr>
        <w:t xml:space="preserve"> file </w:t>
      </w:r>
      <w:proofErr w:type="spellStart"/>
      <w:r w:rsidRPr="00692FB9">
        <w:rPr>
          <w:rFonts w:cstheme="minorHAnsi"/>
          <w:b/>
          <w:sz w:val="24"/>
          <w:szCs w:val="24"/>
        </w:rPr>
        <w:t>huperledger</w:t>
      </w:r>
      <w:proofErr w:type="spellEnd"/>
      <w:r w:rsidRPr="00692FB9">
        <w:rPr>
          <w:rFonts w:cstheme="minorHAnsi"/>
          <w:b/>
          <w:sz w:val="24"/>
          <w:szCs w:val="24"/>
        </w:rPr>
        <w:t xml:space="preserve"> fabric </w:t>
      </w:r>
      <w:hyperlink r:id="rId24" w:history="1">
        <w:r w:rsidR="00DC0729" w:rsidRPr="005E72F8">
          <w:rPr>
            <w:rStyle w:val="Hyperlink"/>
            <w:rFonts w:cstheme="minorHAnsi"/>
            <w:color w:val="0070C0"/>
            <w:sz w:val="24"/>
            <w:szCs w:val="24"/>
          </w:rPr>
          <w:t>https://github.com/hyperledger/fabric/blob/release/docs/source/samples.rst</w:t>
        </w:r>
      </w:hyperlink>
    </w:p>
    <w:p w:rsidR="00D770E6" w:rsidRPr="005E72F8" w:rsidRDefault="00D770E6" w:rsidP="00F1376B">
      <w:pPr>
        <w:pStyle w:val="ListParagraph"/>
        <w:numPr>
          <w:ilvl w:val="0"/>
          <w:numId w:val="15"/>
        </w:numPr>
        <w:autoSpaceDE w:val="0"/>
        <w:autoSpaceDN w:val="0"/>
        <w:adjustRightInd w:val="0"/>
        <w:spacing w:after="0" w:line="480" w:lineRule="auto"/>
        <w:rPr>
          <w:rFonts w:cstheme="minorHAnsi"/>
          <w:color w:val="0070C0"/>
          <w:sz w:val="24"/>
          <w:szCs w:val="24"/>
        </w:rPr>
      </w:pPr>
      <w:hyperlink r:id="rId25" w:history="1">
        <w:r w:rsidRPr="005E72F8">
          <w:rPr>
            <w:rStyle w:val="Hyperlink"/>
            <w:rFonts w:cstheme="minorHAnsi"/>
            <w:color w:val="0070C0"/>
            <w:sz w:val="24"/>
            <w:szCs w:val="24"/>
          </w:rPr>
          <w:t>https://www.hyperledger.org/projects</w:t>
        </w:r>
      </w:hyperlink>
    </w:p>
    <w:p w:rsidR="00D770E6" w:rsidRPr="005E72F8" w:rsidRDefault="00D770E6" w:rsidP="00F1376B">
      <w:pPr>
        <w:pStyle w:val="ListParagraph"/>
        <w:numPr>
          <w:ilvl w:val="0"/>
          <w:numId w:val="15"/>
        </w:numPr>
        <w:autoSpaceDE w:val="0"/>
        <w:autoSpaceDN w:val="0"/>
        <w:adjustRightInd w:val="0"/>
        <w:spacing w:after="0" w:line="480" w:lineRule="auto"/>
        <w:rPr>
          <w:rFonts w:cstheme="minorHAnsi"/>
          <w:color w:val="0070C0"/>
          <w:sz w:val="24"/>
          <w:szCs w:val="24"/>
        </w:rPr>
      </w:pPr>
      <w:hyperlink r:id="rId26" w:history="1">
        <w:r w:rsidRPr="005E72F8">
          <w:rPr>
            <w:rStyle w:val="Hyperlink"/>
            <w:rFonts w:cstheme="minorHAnsi"/>
            <w:color w:val="0070C0"/>
            <w:sz w:val="24"/>
            <w:szCs w:val="24"/>
          </w:rPr>
          <w:t>https://www.ibm.com/blockchain/hyperledger.html</w:t>
        </w:r>
      </w:hyperlink>
    </w:p>
    <w:p w:rsidR="00E97DE9" w:rsidRDefault="00F1376B" w:rsidP="00F1376B">
      <w:pPr>
        <w:pStyle w:val="ListParagraph"/>
        <w:numPr>
          <w:ilvl w:val="0"/>
          <w:numId w:val="15"/>
        </w:numPr>
        <w:autoSpaceDE w:val="0"/>
        <w:autoSpaceDN w:val="0"/>
        <w:adjustRightInd w:val="0"/>
        <w:spacing w:after="0" w:line="240" w:lineRule="auto"/>
        <w:rPr>
          <w:rFonts w:cstheme="minorHAnsi"/>
          <w:sz w:val="24"/>
          <w:szCs w:val="24"/>
        </w:rPr>
      </w:pPr>
      <w:hyperlink r:id="rId27" w:history="1">
        <w:r w:rsidR="00E97DE9" w:rsidRPr="005E72F8">
          <w:rPr>
            <w:rStyle w:val="Hyperlink"/>
            <w:rFonts w:cstheme="minorHAnsi"/>
            <w:color w:val="0070C0"/>
            <w:sz w:val="24"/>
            <w:szCs w:val="24"/>
          </w:rPr>
          <w:t>https://www.sdxcentral.com/articles/news/whats-the-difference-between-the-5-hyperledger-blockchain-projects/2017/09/</w:t>
        </w:r>
      </w:hyperlink>
    </w:p>
    <w:p w:rsidR="00692FB9" w:rsidRDefault="00692FB9" w:rsidP="00692FB9">
      <w:pPr>
        <w:pStyle w:val="ListParagraph"/>
        <w:autoSpaceDE w:val="0"/>
        <w:autoSpaceDN w:val="0"/>
        <w:adjustRightInd w:val="0"/>
        <w:spacing w:after="0" w:line="240" w:lineRule="auto"/>
        <w:ind w:left="1440"/>
        <w:rPr>
          <w:rFonts w:cstheme="minorHAnsi"/>
          <w:sz w:val="24"/>
          <w:szCs w:val="24"/>
        </w:rPr>
      </w:pPr>
    </w:p>
    <w:p w:rsidR="00692FB9" w:rsidRPr="00692FB9" w:rsidRDefault="00692FB9" w:rsidP="00692FB9">
      <w:pPr>
        <w:pStyle w:val="ListParagraph"/>
        <w:numPr>
          <w:ilvl w:val="0"/>
          <w:numId w:val="15"/>
        </w:numPr>
        <w:autoSpaceDE w:val="0"/>
        <w:autoSpaceDN w:val="0"/>
        <w:adjustRightInd w:val="0"/>
        <w:spacing w:after="0" w:line="240" w:lineRule="auto"/>
        <w:rPr>
          <w:rFonts w:cstheme="minorHAnsi"/>
          <w:b/>
          <w:sz w:val="24"/>
          <w:szCs w:val="24"/>
        </w:rPr>
      </w:pPr>
      <w:r w:rsidRPr="00692FB9">
        <w:rPr>
          <w:rFonts w:cstheme="minorHAnsi"/>
          <w:b/>
          <w:sz w:val="24"/>
          <w:szCs w:val="24"/>
        </w:rPr>
        <w:t>Introduction to Blockchain and the Hyperledger Project</w:t>
      </w:r>
    </w:p>
    <w:p w:rsidR="00692FB9" w:rsidRDefault="00692FB9" w:rsidP="00692FB9">
      <w:pPr>
        <w:pStyle w:val="ListParagraph"/>
        <w:autoSpaceDE w:val="0"/>
        <w:autoSpaceDN w:val="0"/>
        <w:adjustRightInd w:val="0"/>
        <w:spacing w:after="0" w:line="240" w:lineRule="auto"/>
        <w:ind w:left="1440"/>
        <w:rPr>
          <w:rFonts w:cstheme="minorHAnsi"/>
          <w:sz w:val="24"/>
          <w:szCs w:val="24"/>
        </w:rPr>
      </w:pPr>
      <w:r w:rsidRPr="00692FB9">
        <w:rPr>
          <w:rFonts w:cstheme="minorHAnsi"/>
          <w:sz w:val="24"/>
          <w:szCs w:val="24"/>
        </w:rPr>
        <w:t>https://pt.slideshare.net/ManuelGarcia122/introduction-to-blockchain-and-the-hyperledger-project/30?smtNoRedir=1</w:t>
      </w:r>
    </w:p>
    <w:p w:rsidR="00692FB9" w:rsidRDefault="00692FB9" w:rsidP="00692FB9">
      <w:pPr>
        <w:pStyle w:val="ListParagraph"/>
        <w:autoSpaceDE w:val="0"/>
        <w:autoSpaceDN w:val="0"/>
        <w:adjustRightInd w:val="0"/>
        <w:spacing w:after="0" w:line="240" w:lineRule="auto"/>
        <w:ind w:left="1440"/>
        <w:rPr>
          <w:rFonts w:cstheme="minorHAnsi"/>
          <w:sz w:val="24"/>
          <w:szCs w:val="24"/>
        </w:rPr>
      </w:pPr>
    </w:p>
    <w:p w:rsidR="00DC0729" w:rsidRDefault="00DC0729" w:rsidP="00DC0729">
      <w:pPr>
        <w:pStyle w:val="ListParagraph"/>
        <w:autoSpaceDE w:val="0"/>
        <w:autoSpaceDN w:val="0"/>
        <w:adjustRightInd w:val="0"/>
        <w:spacing w:after="0" w:line="240" w:lineRule="auto"/>
        <w:ind w:left="1440"/>
        <w:rPr>
          <w:rFonts w:cstheme="minorHAnsi"/>
          <w:sz w:val="24"/>
          <w:szCs w:val="24"/>
        </w:rPr>
      </w:pPr>
    </w:p>
    <w:p w:rsidR="00DC0729" w:rsidRPr="005E72F8" w:rsidRDefault="00DC0729" w:rsidP="00DC0729">
      <w:pPr>
        <w:pStyle w:val="ListParagraph"/>
        <w:numPr>
          <w:ilvl w:val="0"/>
          <w:numId w:val="15"/>
        </w:numPr>
        <w:autoSpaceDE w:val="0"/>
        <w:autoSpaceDN w:val="0"/>
        <w:adjustRightInd w:val="0"/>
        <w:spacing w:after="0" w:line="240" w:lineRule="auto"/>
        <w:rPr>
          <w:rFonts w:cstheme="minorHAnsi"/>
          <w:color w:val="0070C0"/>
          <w:sz w:val="24"/>
          <w:szCs w:val="24"/>
        </w:rPr>
      </w:pPr>
      <w:r w:rsidRPr="00DC0729">
        <w:rPr>
          <w:rFonts w:cstheme="minorHAnsi"/>
          <w:b/>
          <w:sz w:val="24"/>
          <w:szCs w:val="24"/>
        </w:rPr>
        <w:t xml:space="preserve">A Blockchain Application in Hyperledger Fabric </w:t>
      </w:r>
      <w:hyperlink r:id="rId28" w:history="1">
        <w:r w:rsidRPr="005E72F8">
          <w:rPr>
            <w:rStyle w:val="Hyperlink"/>
            <w:rFonts w:cstheme="minorHAnsi"/>
            <w:color w:val="0070C0"/>
            <w:sz w:val="24"/>
            <w:szCs w:val="24"/>
          </w:rPr>
          <w:t>http://www.blogsaays.com/learn-chaincode-tutorial-ibm-bluemix/</w:t>
        </w:r>
      </w:hyperlink>
    </w:p>
    <w:p w:rsidR="00DC0729" w:rsidRPr="005E72F8" w:rsidRDefault="00DC0729" w:rsidP="00DC0729">
      <w:pPr>
        <w:autoSpaceDE w:val="0"/>
        <w:autoSpaceDN w:val="0"/>
        <w:adjustRightInd w:val="0"/>
        <w:spacing w:after="0" w:line="240" w:lineRule="auto"/>
        <w:rPr>
          <w:rFonts w:cstheme="minorHAnsi"/>
          <w:color w:val="0070C0"/>
          <w:sz w:val="24"/>
          <w:szCs w:val="24"/>
        </w:rPr>
      </w:pPr>
    </w:p>
    <w:p w:rsidR="00DC0729" w:rsidRDefault="00DC0729" w:rsidP="00DC0729">
      <w:pPr>
        <w:pStyle w:val="ListParagraph"/>
        <w:autoSpaceDE w:val="0"/>
        <w:autoSpaceDN w:val="0"/>
        <w:adjustRightInd w:val="0"/>
        <w:spacing w:after="0" w:line="240" w:lineRule="auto"/>
        <w:ind w:left="1440"/>
        <w:rPr>
          <w:rFonts w:cstheme="minorHAnsi"/>
          <w:sz w:val="24"/>
          <w:szCs w:val="24"/>
        </w:rPr>
      </w:pPr>
    </w:p>
    <w:p w:rsidR="00DC0729" w:rsidRPr="00DC0729" w:rsidRDefault="00734DF7" w:rsidP="006D68EB">
      <w:pPr>
        <w:pStyle w:val="ListParagraph"/>
        <w:numPr>
          <w:ilvl w:val="0"/>
          <w:numId w:val="15"/>
        </w:numPr>
        <w:autoSpaceDE w:val="0"/>
        <w:autoSpaceDN w:val="0"/>
        <w:adjustRightInd w:val="0"/>
        <w:spacing w:after="0" w:line="240" w:lineRule="auto"/>
        <w:rPr>
          <w:rFonts w:cstheme="minorHAnsi"/>
          <w:b/>
          <w:sz w:val="24"/>
          <w:szCs w:val="24"/>
        </w:rPr>
      </w:pPr>
      <w:r w:rsidRPr="00DC0729">
        <w:rPr>
          <w:rFonts w:cstheme="minorHAnsi"/>
          <w:b/>
          <w:sz w:val="24"/>
          <w:szCs w:val="24"/>
        </w:rPr>
        <w:t>Refer the Pdf file for your reference:</w:t>
      </w:r>
    </w:p>
    <w:p w:rsidR="00DC0729" w:rsidRPr="005E72F8" w:rsidRDefault="00DC0729" w:rsidP="00DC0729">
      <w:pPr>
        <w:pStyle w:val="ListParagraph"/>
        <w:rPr>
          <w:rFonts w:cstheme="minorHAnsi"/>
          <w:color w:val="0070C0"/>
          <w:sz w:val="24"/>
          <w:szCs w:val="24"/>
        </w:rPr>
      </w:pPr>
    </w:p>
    <w:p w:rsidR="00734DF7" w:rsidRPr="005E72F8" w:rsidRDefault="00DC0729" w:rsidP="00DC0729">
      <w:pPr>
        <w:pStyle w:val="ListParagraph"/>
        <w:autoSpaceDE w:val="0"/>
        <w:autoSpaceDN w:val="0"/>
        <w:adjustRightInd w:val="0"/>
        <w:spacing w:after="0" w:line="240" w:lineRule="auto"/>
        <w:ind w:left="1440"/>
        <w:rPr>
          <w:rFonts w:cstheme="minorHAnsi"/>
          <w:color w:val="0070C0"/>
          <w:sz w:val="24"/>
          <w:szCs w:val="24"/>
        </w:rPr>
      </w:pPr>
      <w:hyperlink r:id="rId29" w:history="1">
        <w:r w:rsidRPr="005E72F8">
          <w:rPr>
            <w:rStyle w:val="Hyperlink"/>
            <w:rFonts w:cstheme="minorHAnsi"/>
            <w:color w:val="0070C0"/>
            <w:sz w:val="24"/>
            <w:szCs w:val="24"/>
          </w:rPr>
          <w:t>https://www.zurich.ibm.com/dccl/papers/cachin_dccl.pdf</w:t>
        </w:r>
      </w:hyperlink>
    </w:p>
    <w:p w:rsidR="00692FB9" w:rsidRDefault="00692FB9" w:rsidP="00DC0729">
      <w:pPr>
        <w:pStyle w:val="ListParagraph"/>
        <w:autoSpaceDE w:val="0"/>
        <w:autoSpaceDN w:val="0"/>
        <w:adjustRightInd w:val="0"/>
        <w:spacing w:after="0" w:line="240" w:lineRule="auto"/>
        <w:ind w:left="1440"/>
        <w:rPr>
          <w:rFonts w:cstheme="minorHAnsi"/>
          <w:sz w:val="24"/>
          <w:szCs w:val="24"/>
        </w:rPr>
      </w:pPr>
    </w:p>
    <w:p w:rsidR="00DC0729" w:rsidRDefault="00DC0729" w:rsidP="00DC0729">
      <w:pPr>
        <w:pStyle w:val="ListParagraph"/>
        <w:autoSpaceDE w:val="0"/>
        <w:autoSpaceDN w:val="0"/>
        <w:adjustRightInd w:val="0"/>
        <w:spacing w:after="0" w:line="240" w:lineRule="auto"/>
        <w:ind w:left="1440"/>
        <w:rPr>
          <w:rFonts w:cstheme="minorHAnsi"/>
          <w:sz w:val="24"/>
          <w:szCs w:val="24"/>
        </w:rPr>
      </w:pPr>
    </w:p>
    <w:p w:rsidR="00DC0729" w:rsidRDefault="00DC0729" w:rsidP="00DC0729">
      <w:pPr>
        <w:pStyle w:val="ListParagraph"/>
        <w:autoSpaceDE w:val="0"/>
        <w:autoSpaceDN w:val="0"/>
        <w:adjustRightInd w:val="0"/>
        <w:spacing w:after="0" w:line="240" w:lineRule="auto"/>
        <w:ind w:left="1440"/>
        <w:rPr>
          <w:rFonts w:cstheme="minorHAnsi"/>
          <w:sz w:val="24"/>
          <w:szCs w:val="24"/>
        </w:rPr>
      </w:pPr>
    </w:p>
    <w:p w:rsidR="00DC0729" w:rsidRDefault="00DC0729" w:rsidP="00DC0729">
      <w:pPr>
        <w:pStyle w:val="ListParagraph"/>
        <w:autoSpaceDE w:val="0"/>
        <w:autoSpaceDN w:val="0"/>
        <w:adjustRightInd w:val="0"/>
        <w:spacing w:after="0" w:line="240" w:lineRule="auto"/>
        <w:ind w:left="1440"/>
        <w:rPr>
          <w:rFonts w:cstheme="minorHAnsi"/>
          <w:sz w:val="24"/>
          <w:szCs w:val="24"/>
        </w:rPr>
      </w:pPr>
    </w:p>
    <w:p w:rsidR="00DC0729" w:rsidRDefault="00DC0729" w:rsidP="00DC0729">
      <w:pPr>
        <w:pStyle w:val="ListParagraph"/>
        <w:autoSpaceDE w:val="0"/>
        <w:autoSpaceDN w:val="0"/>
        <w:adjustRightInd w:val="0"/>
        <w:spacing w:after="0" w:line="240" w:lineRule="auto"/>
        <w:ind w:left="1440"/>
        <w:rPr>
          <w:rFonts w:cstheme="minorHAnsi"/>
          <w:sz w:val="24"/>
          <w:szCs w:val="24"/>
        </w:rPr>
      </w:pPr>
    </w:p>
    <w:p w:rsidR="00DC0729" w:rsidRPr="00DC0729" w:rsidRDefault="00DC0729" w:rsidP="00DC0729">
      <w:pPr>
        <w:pStyle w:val="ListParagraph"/>
        <w:autoSpaceDE w:val="0"/>
        <w:autoSpaceDN w:val="0"/>
        <w:adjustRightInd w:val="0"/>
        <w:spacing w:after="0" w:line="240" w:lineRule="auto"/>
        <w:ind w:left="1440"/>
        <w:rPr>
          <w:rFonts w:cstheme="minorHAnsi"/>
          <w:sz w:val="24"/>
          <w:szCs w:val="24"/>
        </w:rPr>
      </w:pPr>
    </w:p>
    <w:p w:rsidR="00734DF7" w:rsidRPr="00734DF7" w:rsidRDefault="00734DF7" w:rsidP="00734DF7">
      <w:pPr>
        <w:autoSpaceDE w:val="0"/>
        <w:autoSpaceDN w:val="0"/>
        <w:adjustRightInd w:val="0"/>
        <w:spacing w:after="0" w:line="240" w:lineRule="auto"/>
        <w:rPr>
          <w:rFonts w:cstheme="minorHAnsi"/>
          <w:sz w:val="24"/>
          <w:szCs w:val="24"/>
        </w:rPr>
      </w:pPr>
    </w:p>
    <w:sectPr w:rsidR="00734DF7" w:rsidRPr="00734DF7" w:rsidSect="00EC2E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altName w:val="Arial"/>
    <w:panose1 w:val="00000000000000000000"/>
    <w:charset w:val="00"/>
    <w:family w:val="roman"/>
    <w:notTrueType/>
    <w:pitch w:val="default"/>
  </w:font>
  <w:font w:name="ProximaNova-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767"/>
    <w:multiLevelType w:val="hybridMultilevel"/>
    <w:tmpl w:val="53EAAB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E4E0B"/>
    <w:multiLevelType w:val="hybridMultilevel"/>
    <w:tmpl w:val="84A8C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5683A"/>
    <w:multiLevelType w:val="hybridMultilevel"/>
    <w:tmpl w:val="9900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574D8"/>
    <w:multiLevelType w:val="multilevel"/>
    <w:tmpl w:val="890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4DE6"/>
    <w:multiLevelType w:val="hybridMultilevel"/>
    <w:tmpl w:val="81FE8ED4"/>
    <w:lvl w:ilvl="0" w:tplc="534285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9A0D37"/>
    <w:multiLevelType w:val="hybridMultilevel"/>
    <w:tmpl w:val="A75CE31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F003C9A"/>
    <w:multiLevelType w:val="hybridMultilevel"/>
    <w:tmpl w:val="21BCB0F8"/>
    <w:lvl w:ilvl="0" w:tplc="534285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8072E"/>
    <w:multiLevelType w:val="hybridMultilevel"/>
    <w:tmpl w:val="2C5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C0654"/>
    <w:multiLevelType w:val="hybridMultilevel"/>
    <w:tmpl w:val="E3E0BF16"/>
    <w:lvl w:ilvl="0" w:tplc="534285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33714"/>
    <w:multiLevelType w:val="hybridMultilevel"/>
    <w:tmpl w:val="80F23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85C75"/>
    <w:multiLevelType w:val="hybridMultilevel"/>
    <w:tmpl w:val="77B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72E58"/>
    <w:multiLevelType w:val="hybridMultilevel"/>
    <w:tmpl w:val="683C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1034C"/>
    <w:multiLevelType w:val="hybridMultilevel"/>
    <w:tmpl w:val="5DAE4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C6270"/>
    <w:multiLevelType w:val="hybridMultilevel"/>
    <w:tmpl w:val="6E2060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2115598"/>
    <w:multiLevelType w:val="hybridMultilevel"/>
    <w:tmpl w:val="A75C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462F9"/>
    <w:multiLevelType w:val="hybridMultilevel"/>
    <w:tmpl w:val="6DF24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2"/>
  </w:num>
  <w:num w:numId="5">
    <w:abstractNumId w:val="7"/>
  </w:num>
  <w:num w:numId="6">
    <w:abstractNumId w:val="3"/>
  </w:num>
  <w:num w:numId="7">
    <w:abstractNumId w:val="14"/>
  </w:num>
  <w:num w:numId="8">
    <w:abstractNumId w:val="5"/>
  </w:num>
  <w:num w:numId="9">
    <w:abstractNumId w:val="15"/>
  </w:num>
  <w:num w:numId="10">
    <w:abstractNumId w:val="9"/>
  </w:num>
  <w:num w:numId="11">
    <w:abstractNumId w:val="10"/>
  </w:num>
  <w:num w:numId="12">
    <w:abstractNumId w:val="11"/>
  </w:num>
  <w:num w:numId="13">
    <w:abstractNumId w:val="6"/>
  </w:num>
  <w:num w:numId="14">
    <w:abstractNumId w:val="1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4D"/>
    <w:rsid w:val="000859BA"/>
    <w:rsid w:val="000F2F55"/>
    <w:rsid w:val="001A7B1E"/>
    <w:rsid w:val="001C7646"/>
    <w:rsid w:val="001E3333"/>
    <w:rsid w:val="00295357"/>
    <w:rsid w:val="002C3C41"/>
    <w:rsid w:val="002C7446"/>
    <w:rsid w:val="002D3C01"/>
    <w:rsid w:val="002F2E69"/>
    <w:rsid w:val="00306371"/>
    <w:rsid w:val="0045616B"/>
    <w:rsid w:val="00590B5F"/>
    <w:rsid w:val="005E72F8"/>
    <w:rsid w:val="00605600"/>
    <w:rsid w:val="00612DC9"/>
    <w:rsid w:val="00677F4E"/>
    <w:rsid w:val="00692FB9"/>
    <w:rsid w:val="006C2261"/>
    <w:rsid w:val="00734DF7"/>
    <w:rsid w:val="0082204D"/>
    <w:rsid w:val="00824105"/>
    <w:rsid w:val="00827DCF"/>
    <w:rsid w:val="008D3E25"/>
    <w:rsid w:val="0098356C"/>
    <w:rsid w:val="00A27F8B"/>
    <w:rsid w:val="00A4060D"/>
    <w:rsid w:val="00B62752"/>
    <w:rsid w:val="00BA6001"/>
    <w:rsid w:val="00BB6E38"/>
    <w:rsid w:val="00BF2371"/>
    <w:rsid w:val="00CF2078"/>
    <w:rsid w:val="00D06BFC"/>
    <w:rsid w:val="00D770E6"/>
    <w:rsid w:val="00DC0729"/>
    <w:rsid w:val="00DE17C0"/>
    <w:rsid w:val="00E65516"/>
    <w:rsid w:val="00E97DE9"/>
    <w:rsid w:val="00EC2E60"/>
    <w:rsid w:val="00ED066A"/>
    <w:rsid w:val="00F1376B"/>
    <w:rsid w:val="00FB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FA00"/>
  <w15:chartTrackingRefBased/>
  <w15:docId w15:val="{5FFC8547-6E7E-4310-9E7D-2ED55CCD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261"/>
  </w:style>
  <w:style w:type="paragraph" w:styleId="Heading1">
    <w:name w:val="heading 1"/>
    <w:basedOn w:val="Normal"/>
    <w:next w:val="Normal"/>
    <w:link w:val="Heading1Char"/>
    <w:uiPriority w:val="9"/>
    <w:qFormat/>
    <w:rsid w:val="006C2261"/>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C2261"/>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Heading3">
    <w:name w:val="heading 3"/>
    <w:basedOn w:val="Normal"/>
    <w:next w:val="Normal"/>
    <w:link w:val="Heading3Char"/>
    <w:uiPriority w:val="9"/>
    <w:unhideWhenUsed/>
    <w:qFormat/>
    <w:rsid w:val="006C2261"/>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Heading4">
    <w:name w:val="heading 4"/>
    <w:basedOn w:val="Normal"/>
    <w:next w:val="Normal"/>
    <w:link w:val="Heading4Char"/>
    <w:uiPriority w:val="9"/>
    <w:semiHidden/>
    <w:unhideWhenUsed/>
    <w:qFormat/>
    <w:rsid w:val="006C2261"/>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Heading5">
    <w:name w:val="heading 5"/>
    <w:basedOn w:val="Normal"/>
    <w:next w:val="Normal"/>
    <w:link w:val="Heading5Char"/>
    <w:uiPriority w:val="9"/>
    <w:semiHidden/>
    <w:unhideWhenUsed/>
    <w:qFormat/>
    <w:rsid w:val="006C2261"/>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Heading6">
    <w:name w:val="heading 6"/>
    <w:basedOn w:val="Normal"/>
    <w:next w:val="Normal"/>
    <w:link w:val="Heading6Char"/>
    <w:uiPriority w:val="9"/>
    <w:semiHidden/>
    <w:unhideWhenUsed/>
    <w:qFormat/>
    <w:rsid w:val="006C2261"/>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Heading7">
    <w:name w:val="heading 7"/>
    <w:basedOn w:val="Normal"/>
    <w:next w:val="Normal"/>
    <w:link w:val="Heading7Char"/>
    <w:uiPriority w:val="9"/>
    <w:semiHidden/>
    <w:unhideWhenUsed/>
    <w:qFormat/>
    <w:rsid w:val="006C2261"/>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6C2261"/>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6C2261"/>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1"/>
    <w:pPr>
      <w:ind w:left="720"/>
      <w:contextualSpacing/>
    </w:pPr>
  </w:style>
  <w:style w:type="character" w:customStyle="1" w:styleId="Heading3Char">
    <w:name w:val="Heading 3 Char"/>
    <w:basedOn w:val="DefaultParagraphFont"/>
    <w:link w:val="Heading3"/>
    <w:uiPriority w:val="9"/>
    <w:rsid w:val="006C2261"/>
    <w:rPr>
      <w:rFonts w:asciiTheme="majorHAnsi" w:eastAsiaTheme="majorEastAsia" w:hAnsiTheme="majorHAnsi" w:cstheme="majorBidi"/>
      <w:color w:val="3E7718" w:themeColor="accent2" w:themeShade="BF"/>
      <w:sz w:val="32"/>
      <w:szCs w:val="32"/>
    </w:rPr>
  </w:style>
  <w:style w:type="paragraph" w:styleId="NormalWeb">
    <w:name w:val="Normal (Web)"/>
    <w:basedOn w:val="Normal"/>
    <w:uiPriority w:val="99"/>
    <w:semiHidden/>
    <w:unhideWhenUsed/>
    <w:rsid w:val="00A40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C2261"/>
    <w:rPr>
      <w:rFonts w:asciiTheme="majorHAnsi" w:eastAsiaTheme="majorEastAsia" w:hAnsiTheme="majorHAnsi" w:cstheme="majorBidi"/>
      <w:i/>
      <w:iCs/>
      <w:color w:val="2A5010" w:themeColor="accent2" w:themeShade="80"/>
      <w:sz w:val="28"/>
      <w:szCs w:val="28"/>
    </w:rPr>
  </w:style>
  <w:style w:type="character" w:styleId="Hyperlink">
    <w:name w:val="Hyperlink"/>
    <w:basedOn w:val="DefaultParagraphFont"/>
    <w:uiPriority w:val="99"/>
    <w:unhideWhenUsed/>
    <w:rsid w:val="00D770E6"/>
    <w:rPr>
      <w:color w:val="99CA3C" w:themeColor="hyperlink"/>
      <w:u w:val="single"/>
    </w:rPr>
  </w:style>
  <w:style w:type="character" w:styleId="UnresolvedMention">
    <w:name w:val="Unresolved Mention"/>
    <w:basedOn w:val="DefaultParagraphFont"/>
    <w:uiPriority w:val="99"/>
    <w:semiHidden/>
    <w:unhideWhenUsed/>
    <w:rsid w:val="00D770E6"/>
    <w:rPr>
      <w:color w:val="808080"/>
      <w:shd w:val="clear" w:color="auto" w:fill="E6E6E6"/>
    </w:rPr>
  </w:style>
  <w:style w:type="character" w:customStyle="1" w:styleId="Heading2Char">
    <w:name w:val="Heading 2 Char"/>
    <w:basedOn w:val="DefaultParagraphFont"/>
    <w:link w:val="Heading2"/>
    <w:uiPriority w:val="9"/>
    <w:semiHidden/>
    <w:rsid w:val="006C2261"/>
    <w:rPr>
      <w:rFonts w:asciiTheme="majorHAnsi" w:eastAsiaTheme="majorEastAsia" w:hAnsiTheme="majorHAnsi" w:cstheme="majorBidi"/>
      <w:color w:val="54A021" w:themeColor="accent2"/>
      <w:sz w:val="36"/>
      <w:szCs w:val="36"/>
    </w:rPr>
  </w:style>
  <w:style w:type="paragraph" w:styleId="NoSpacing">
    <w:name w:val="No Spacing"/>
    <w:link w:val="NoSpacingChar"/>
    <w:uiPriority w:val="1"/>
    <w:qFormat/>
    <w:rsid w:val="006C2261"/>
    <w:pPr>
      <w:spacing w:after="0" w:line="240" w:lineRule="auto"/>
    </w:pPr>
  </w:style>
  <w:style w:type="character" w:customStyle="1" w:styleId="NoSpacingChar">
    <w:name w:val="No Spacing Char"/>
    <w:basedOn w:val="DefaultParagraphFont"/>
    <w:link w:val="NoSpacing"/>
    <w:uiPriority w:val="1"/>
    <w:rsid w:val="00EC2E60"/>
  </w:style>
  <w:style w:type="character" w:customStyle="1" w:styleId="Heading1Char">
    <w:name w:val="Heading 1 Char"/>
    <w:basedOn w:val="DefaultParagraphFont"/>
    <w:link w:val="Heading1"/>
    <w:uiPriority w:val="9"/>
    <w:rsid w:val="006C2261"/>
    <w:rPr>
      <w:rFonts w:asciiTheme="majorHAnsi" w:eastAsiaTheme="majorEastAsia" w:hAnsiTheme="majorHAnsi" w:cstheme="majorBidi"/>
      <w:color w:val="262626" w:themeColor="text1" w:themeTint="D9"/>
      <w:sz w:val="40"/>
      <w:szCs w:val="40"/>
    </w:rPr>
  </w:style>
  <w:style w:type="character" w:customStyle="1" w:styleId="Heading5Char">
    <w:name w:val="Heading 5 Char"/>
    <w:basedOn w:val="DefaultParagraphFont"/>
    <w:link w:val="Heading5"/>
    <w:uiPriority w:val="9"/>
    <w:semiHidden/>
    <w:rsid w:val="006C2261"/>
    <w:rPr>
      <w:rFonts w:asciiTheme="majorHAnsi" w:eastAsiaTheme="majorEastAsia" w:hAnsiTheme="majorHAnsi" w:cstheme="majorBidi"/>
      <w:color w:val="3E7718" w:themeColor="accent2" w:themeShade="BF"/>
      <w:sz w:val="24"/>
      <w:szCs w:val="24"/>
    </w:rPr>
  </w:style>
  <w:style w:type="character" w:customStyle="1" w:styleId="Heading6Char">
    <w:name w:val="Heading 6 Char"/>
    <w:basedOn w:val="DefaultParagraphFont"/>
    <w:link w:val="Heading6"/>
    <w:uiPriority w:val="9"/>
    <w:semiHidden/>
    <w:rsid w:val="006C2261"/>
    <w:rPr>
      <w:rFonts w:asciiTheme="majorHAnsi" w:eastAsiaTheme="majorEastAsia" w:hAnsiTheme="majorHAnsi" w:cstheme="majorBidi"/>
      <w:i/>
      <w:iCs/>
      <w:color w:val="2A5010" w:themeColor="accent2" w:themeShade="80"/>
      <w:sz w:val="24"/>
      <w:szCs w:val="24"/>
    </w:rPr>
  </w:style>
  <w:style w:type="character" w:customStyle="1" w:styleId="Heading7Char">
    <w:name w:val="Heading 7 Char"/>
    <w:basedOn w:val="DefaultParagraphFont"/>
    <w:link w:val="Heading7"/>
    <w:uiPriority w:val="9"/>
    <w:semiHidden/>
    <w:rsid w:val="006C2261"/>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6C2261"/>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6C2261"/>
    <w:rPr>
      <w:rFonts w:asciiTheme="majorHAnsi" w:eastAsiaTheme="majorEastAsia" w:hAnsiTheme="majorHAnsi" w:cstheme="majorBidi"/>
      <w:i/>
      <w:iCs/>
      <w:color w:val="2A5010" w:themeColor="accent2" w:themeShade="80"/>
      <w:sz w:val="22"/>
      <w:szCs w:val="22"/>
    </w:rPr>
  </w:style>
  <w:style w:type="paragraph" w:styleId="Caption">
    <w:name w:val="caption"/>
    <w:basedOn w:val="Normal"/>
    <w:next w:val="Normal"/>
    <w:uiPriority w:val="35"/>
    <w:semiHidden/>
    <w:unhideWhenUsed/>
    <w:qFormat/>
    <w:rsid w:val="006C22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C226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C226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C226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C2261"/>
    <w:rPr>
      <w:caps/>
      <w:color w:val="404040" w:themeColor="text1" w:themeTint="BF"/>
      <w:spacing w:val="20"/>
      <w:sz w:val="28"/>
      <w:szCs w:val="28"/>
    </w:rPr>
  </w:style>
  <w:style w:type="character" w:styleId="Strong">
    <w:name w:val="Strong"/>
    <w:basedOn w:val="DefaultParagraphFont"/>
    <w:uiPriority w:val="22"/>
    <w:qFormat/>
    <w:rsid w:val="006C2261"/>
    <w:rPr>
      <w:b/>
      <w:bCs/>
    </w:rPr>
  </w:style>
  <w:style w:type="character" w:styleId="Emphasis">
    <w:name w:val="Emphasis"/>
    <w:basedOn w:val="DefaultParagraphFont"/>
    <w:uiPriority w:val="20"/>
    <w:qFormat/>
    <w:rsid w:val="006C2261"/>
    <w:rPr>
      <w:i/>
      <w:iCs/>
      <w:color w:val="000000" w:themeColor="text1"/>
    </w:rPr>
  </w:style>
  <w:style w:type="paragraph" w:styleId="Quote">
    <w:name w:val="Quote"/>
    <w:basedOn w:val="Normal"/>
    <w:next w:val="Normal"/>
    <w:link w:val="QuoteChar"/>
    <w:uiPriority w:val="29"/>
    <w:qFormat/>
    <w:rsid w:val="006C226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C226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C2261"/>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C226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C2261"/>
    <w:rPr>
      <w:i/>
      <w:iCs/>
      <w:color w:val="595959" w:themeColor="text1" w:themeTint="A6"/>
    </w:rPr>
  </w:style>
  <w:style w:type="character" w:styleId="IntenseEmphasis">
    <w:name w:val="Intense Emphasis"/>
    <w:basedOn w:val="DefaultParagraphFont"/>
    <w:uiPriority w:val="21"/>
    <w:qFormat/>
    <w:rsid w:val="006C2261"/>
    <w:rPr>
      <w:b/>
      <w:bCs/>
      <w:i/>
      <w:iCs/>
      <w:caps w:val="0"/>
      <w:smallCaps w:val="0"/>
      <w:strike w:val="0"/>
      <w:dstrike w:val="0"/>
      <w:color w:val="54A021" w:themeColor="accent2"/>
    </w:rPr>
  </w:style>
  <w:style w:type="character" w:styleId="SubtleReference">
    <w:name w:val="Subtle Reference"/>
    <w:basedOn w:val="DefaultParagraphFont"/>
    <w:uiPriority w:val="31"/>
    <w:qFormat/>
    <w:rsid w:val="006C226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C2261"/>
    <w:rPr>
      <w:b/>
      <w:bCs/>
      <w:caps w:val="0"/>
      <w:smallCaps/>
      <w:color w:val="auto"/>
      <w:spacing w:val="0"/>
      <w:u w:val="single"/>
    </w:rPr>
  </w:style>
  <w:style w:type="character" w:styleId="BookTitle">
    <w:name w:val="Book Title"/>
    <w:basedOn w:val="DefaultParagraphFont"/>
    <w:uiPriority w:val="33"/>
    <w:qFormat/>
    <w:rsid w:val="006C2261"/>
    <w:rPr>
      <w:b/>
      <w:bCs/>
      <w:caps w:val="0"/>
      <w:smallCaps/>
      <w:spacing w:val="0"/>
    </w:rPr>
  </w:style>
  <w:style w:type="paragraph" w:styleId="TOCHeading">
    <w:name w:val="TOC Heading"/>
    <w:basedOn w:val="Heading1"/>
    <w:next w:val="Normal"/>
    <w:uiPriority w:val="39"/>
    <w:semiHidden/>
    <w:unhideWhenUsed/>
    <w:qFormat/>
    <w:rsid w:val="006C22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90091">
      <w:bodyDiv w:val="1"/>
      <w:marLeft w:val="0"/>
      <w:marRight w:val="0"/>
      <w:marTop w:val="0"/>
      <w:marBottom w:val="0"/>
      <w:divBdr>
        <w:top w:val="none" w:sz="0" w:space="0" w:color="auto"/>
        <w:left w:val="none" w:sz="0" w:space="0" w:color="auto"/>
        <w:bottom w:val="none" w:sz="0" w:space="0" w:color="auto"/>
        <w:right w:val="none" w:sz="0" w:space="0" w:color="auto"/>
      </w:divBdr>
    </w:div>
    <w:div w:id="573861781">
      <w:bodyDiv w:val="1"/>
      <w:marLeft w:val="0"/>
      <w:marRight w:val="0"/>
      <w:marTop w:val="0"/>
      <w:marBottom w:val="0"/>
      <w:divBdr>
        <w:top w:val="none" w:sz="0" w:space="0" w:color="auto"/>
        <w:left w:val="none" w:sz="0" w:space="0" w:color="auto"/>
        <w:bottom w:val="none" w:sz="0" w:space="0" w:color="auto"/>
        <w:right w:val="none" w:sz="0" w:space="0" w:color="auto"/>
      </w:divBdr>
    </w:div>
    <w:div w:id="855579910">
      <w:bodyDiv w:val="1"/>
      <w:marLeft w:val="0"/>
      <w:marRight w:val="0"/>
      <w:marTop w:val="0"/>
      <w:marBottom w:val="0"/>
      <w:divBdr>
        <w:top w:val="none" w:sz="0" w:space="0" w:color="auto"/>
        <w:left w:val="none" w:sz="0" w:space="0" w:color="auto"/>
        <w:bottom w:val="none" w:sz="0" w:space="0" w:color="auto"/>
        <w:right w:val="none" w:sz="0" w:space="0" w:color="auto"/>
      </w:divBdr>
    </w:div>
    <w:div w:id="928391609">
      <w:bodyDiv w:val="1"/>
      <w:marLeft w:val="0"/>
      <w:marRight w:val="0"/>
      <w:marTop w:val="0"/>
      <w:marBottom w:val="0"/>
      <w:divBdr>
        <w:top w:val="none" w:sz="0" w:space="0" w:color="auto"/>
        <w:left w:val="none" w:sz="0" w:space="0" w:color="auto"/>
        <w:bottom w:val="none" w:sz="0" w:space="0" w:color="auto"/>
        <w:right w:val="none" w:sz="0" w:space="0" w:color="auto"/>
      </w:divBdr>
    </w:div>
    <w:div w:id="1654291749">
      <w:bodyDiv w:val="1"/>
      <w:marLeft w:val="0"/>
      <w:marRight w:val="0"/>
      <w:marTop w:val="0"/>
      <w:marBottom w:val="0"/>
      <w:divBdr>
        <w:top w:val="none" w:sz="0" w:space="0" w:color="auto"/>
        <w:left w:val="none" w:sz="0" w:space="0" w:color="auto"/>
        <w:bottom w:val="none" w:sz="0" w:space="0" w:color="auto"/>
        <w:right w:val="none" w:sz="0" w:space="0" w:color="auto"/>
      </w:divBdr>
    </w:div>
    <w:div w:id="209991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linux-foundation/" TargetMode="External"/><Relationship Id="rId13" Type="http://schemas.openxmlformats.org/officeDocument/2006/relationships/hyperlink" Target="https://www.sdxcentral.com/listings/intel/" TargetMode="External"/><Relationship Id="rId18" Type="http://schemas.openxmlformats.org/officeDocument/2006/relationships/hyperlink" Target="https://www.sdxcentral.com/listings/accenture/" TargetMode="External"/><Relationship Id="rId26" Type="http://schemas.openxmlformats.org/officeDocument/2006/relationships/hyperlink" Target="https://www.ibm.com/blockchain/hyperledger.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www.sdxcentral.com/listings/ibm/" TargetMode="External"/><Relationship Id="rId17" Type="http://schemas.openxmlformats.org/officeDocument/2006/relationships/hyperlink" Target="https://www.sdxcentral.com/listings/microsoft/" TargetMode="External"/><Relationship Id="rId25" Type="http://schemas.openxmlformats.org/officeDocument/2006/relationships/hyperlink" Target="https://www.hyperledger.org/projects" TargetMode="External"/><Relationship Id="rId2" Type="http://schemas.openxmlformats.org/officeDocument/2006/relationships/numbering" Target="numbering.xml"/><Relationship Id="rId16" Type="http://schemas.openxmlformats.org/officeDocument/2006/relationships/hyperlink" Target="https://entethalliance.org/members/" TargetMode="External"/><Relationship Id="rId20" Type="http://schemas.openxmlformats.org/officeDocument/2006/relationships/image" Target="media/image4.png"/><Relationship Id="rId29" Type="http://schemas.openxmlformats.org/officeDocument/2006/relationships/hyperlink" Target="https://www.zurich.ibm.com/dccl/papers/cachin_dcc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dxcentral.com/articles/news/linux-foundation-blockchain-group-debuts-hyperledger-fabric-1-0/2017/07/" TargetMode="External"/><Relationship Id="rId24" Type="http://schemas.openxmlformats.org/officeDocument/2006/relationships/hyperlink" Target="https://github.com/hyperledger/fabric/blob/release/docs/source/samples.r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lidity.readthedocs.io/en/latest/" TargetMode="External"/><Relationship Id="rId23" Type="http://schemas.openxmlformats.org/officeDocument/2006/relationships/hyperlink" Target="http://hyperledger-fabric.readthedocs.io/en/release/samples.html" TargetMode="External"/><Relationship Id="rId28" Type="http://schemas.openxmlformats.org/officeDocument/2006/relationships/hyperlink" Target="http://www.blogsaays.com/learn-chaincode-tutorial-ibm-bluemix/" TargetMode="External"/><Relationship Id="rId10" Type="http://schemas.openxmlformats.org/officeDocument/2006/relationships/hyperlink" Target="https://www.hyperledger.org/projects" TargetMode="External"/><Relationship Id="rId19" Type="http://schemas.openxmlformats.org/officeDocument/2006/relationships/image" Target="media/image3.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sdxcentral.com/cloud/open-source/" TargetMode="External"/><Relationship Id="rId14" Type="http://schemas.openxmlformats.org/officeDocument/2006/relationships/hyperlink" Target="https://sovrin.org/" TargetMode="External"/><Relationship Id="rId22" Type="http://schemas.openxmlformats.org/officeDocument/2006/relationships/hyperlink" Target="http://hyperledger-fabric.readthedocs.io/en/release/capabilities.html" TargetMode="External"/><Relationship Id="rId27" Type="http://schemas.openxmlformats.org/officeDocument/2006/relationships/hyperlink" Target="https://www.sdxcentral.com/articles/news/whats-the-difference-between-the-5-hyperledger-blockchain-projects/2017/09/"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D7F885ADE4438DB98D441ABE623F7E"/>
        <w:category>
          <w:name w:val="General"/>
          <w:gallery w:val="placeholder"/>
        </w:category>
        <w:types>
          <w:type w:val="bbPlcHdr"/>
        </w:types>
        <w:behaviors>
          <w:behavior w:val="content"/>
        </w:behaviors>
        <w:guid w:val="{DE8BF9A2-A967-4B71-B8A5-44E899B3EAA0}"/>
      </w:docPartPr>
      <w:docPartBody>
        <w:p w:rsidR="00000000" w:rsidRDefault="005C6AEC" w:rsidP="005C6AEC">
          <w:pPr>
            <w:pStyle w:val="FAD7F885ADE4438DB98D441ABE623F7E"/>
          </w:pPr>
          <w:r>
            <w:rPr>
              <w:rFonts w:asciiTheme="majorHAnsi" w:eastAsiaTheme="majorEastAsia" w:hAnsiTheme="majorHAnsi" w:cstheme="majorBidi"/>
              <w:caps/>
              <w:color w:val="4472C4" w:themeColor="accent1"/>
              <w:sz w:val="80"/>
              <w:szCs w:val="80"/>
            </w:rPr>
            <w:t>[Document title]</w:t>
          </w:r>
        </w:p>
      </w:docPartBody>
    </w:docPart>
    <w:docPart>
      <w:docPartPr>
        <w:name w:val="BFB03BE63D5B4AC1AAC1695F7FDF3497"/>
        <w:category>
          <w:name w:val="General"/>
          <w:gallery w:val="placeholder"/>
        </w:category>
        <w:types>
          <w:type w:val="bbPlcHdr"/>
        </w:types>
        <w:behaviors>
          <w:behavior w:val="content"/>
        </w:behaviors>
        <w:guid w:val="{668AF5B7-1CB2-4831-9C6C-661BB7F95DC7}"/>
      </w:docPartPr>
      <w:docPartBody>
        <w:p w:rsidR="00000000" w:rsidRDefault="005C6AEC" w:rsidP="005C6AEC">
          <w:pPr>
            <w:pStyle w:val="BFB03BE63D5B4AC1AAC1695F7FDF34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altName w:val="Arial"/>
    <w:panose1 w:val="00000000000000000000"/>
    <w:charset w:val="00"/>
    <w:family w:val="roman"/>
    <w:notTrueType/>
    <w:pitch w:val="default"/>
  </w:font>
  <w:font w:name="ProximaNova-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EC"/>
    <w:rsid w:val="00380013"/>
    <w:rsid w:val="005C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7F885ADE4438DB98D441ABE623F7E">
    <w:name w:val="FAD7F885ADE4438DB98D441ABE623F7E"/>
    <w:rsid w:val="005C6AEC"/>
  </w:style>
  <w:style w:type="paragraph" w:customStyle="1" w:styleId="BFB03BE63D5B4AC1AAC1695F7FDF3497">
    <w:name w:val="BFB03BE63D5B4AC1AAC1695F7FDF3497"/>
    <w:rsid w:val="005C6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8</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Hyperledger Business Blockchain</dc:title>
  <dc:subject>Consensus mechanisms</dc:subject>
  <dc:creator>Siva Subramanian, V.</dc:creator>
  <cp:keywords/>
  <dc:description/>
  <cp:lastModifiedBy>Siva Subramanian, V.</cp:lastModifiedBy>
  <cp:revision>6</cp:revision>
  <dcterms:created xsi:type="dcterms:W3CDTF">2018-02-07T11:57:00Z</dcterms:created>
  <dcterms:modified xsi:type="dcterms:W3CDTF">2018-02-09T10:19:00Z</dcterms:modified>
</cp:coreProperties>
</file>