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Project Development Phase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Functional &amp; Performance Testing — Model Performance Test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July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SWTID-2026-8814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Venkateswara Rao Danaboyina, Pavan Kumar Ravulapalli, Nithin Bhavirisetti, Bontha Ramanaiah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Test Scenarios &amp; Results — Functional Tests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300"/>
        <w:gridCol w:w="1800"/>
        <w:gridCol w:w="1600"/>
        <w:gridCol w:w="7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1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3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8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6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FT-01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Applicant Details Input Validation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Enter valid and invalid applicant details (income, age, employment, etc.)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 inputs accepted; invalid inputs show errors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validated inputs correctly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FT-02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 Input Validation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Enter income, age, and years-employed values within and outside valid ranges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Accept valid values, reject invalid ones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 validation worked correctly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FT-03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Credit Card Approval Prediction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Enter complete applicant information and click Predict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predicts Approved or Rejected with a probability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Prediction displayed successfully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FT-04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Machine Learning Model Loading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 the Flask application and load the trained model (.joblib)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loads successfully without errors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loaded successfully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FT-05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Prediction Consistency Check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Re-submit the same applicant profile multiple times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Prediction and probability remain consistent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Consistent predictions obtained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FT-06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Interface Validation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the web application in different browsers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UI loads correctly and is responsive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UI displayed correctly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Test Scenarios &amp; Results — Performance Tests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300"/>
        <w:gridCol w:w="1800"/>
        <w:gridCol w:w="1600"/>
        <w:gridCol w:w="7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1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3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8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6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PT-01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Prediction Response Time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Submit applicant details and measure prediction time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Prediction should complete within 2 seconds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Average response time observed under 1 second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PT-02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Multiple Prediction Requests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Submit multiple prediction requests consecutively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remains responsive without slowdown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Stable performance observed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PT-03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Load Test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Simulate multiple users accessing the application simultaneously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should continue functioning without crashes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remained stable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PT-04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Load at Startup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Restart the Flask application and confirm the model, metrics, and metadata load once and are cached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Artefacts load once and are reused for subsequent requests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Loaded and cached successfully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Test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2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Passed</w:t>
            </w:r>
          </w:p>
        </w:tc>
        <w:tc>
          <w:tcPr>
            <w:tcW w:type="dxa" w:w="2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Failed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Functional Tests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Performance Tests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Conclusion</w:t>
      </w:r>
    </w:p>
    <w:p>
      <w:pPr>
        <w:spacing w:after="120"/>
      </w:pPr>
      <w:r>
        <w:t xml:space="preserve">The Credit Card Approval Prediction system passed all functional and performance tests. The application correctly validates user inputs, loads the trained XGBoost model, predicts approval status with a probability, responds in well under one second, and remains stable across repeated requests. The system meets its functional and performance requirements and is ready for deployment.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2026-07-13T11:26:22.391Z</dcterms:created>
  <dcterms:modified xsi:type="dcterms:W3CDTF">2026-07-13T11:26:22.391Z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