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0"/>
          <w:szCs w:val="20"/>
          <w:lang w:val="en-US"/>
        </w:rPr>
      </w:pPr>
      <w:r>
        <w:rPr>
          <w:rFonts w:ascii="Times New Roman" w:hAnsi="Times New Roman" w:cs="Times New Roman"/>
          <w:sz w:val="20"/>
          <w:szCs w:val="20"/>
          <w:lang w:val="en-US"/>
        </w:rPr>
        <w:t>QUESTION 1:</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Write a blog on Difference between HTTP1.1 vs HTTP2 ?</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ANSWER: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Comic Sans MS" w:hAnsi="Comic Sans MS"/>
                <w:b/>
                <w:bCs/>
                <w:sz w:val="24"/>
                <w:szCs w:val="24"/>
                <w:lang w:val="en-US"/>
              </w:rPr>
            </w:pPr>
            <w:r>
              <w:rPr>
                <w:rFonts w:ascii="Times New Roman" w:hAnsi="Times New Roman" w:cs="Times New Roman"/>
                <w:b/>
                <w:bCs/>
                <w:sz w:val="24"/>
              </w:rPr>
              <w:t>Difference</w:t>
            </w:r>
          </w:p>
        </w:tc>
        <w:tc>
          <w:tcPr>
            <w:tcW w:w="3005" w:type="dxa"/>
          </w:tcPr>
          <w:p>
            <w:pPr>
              <w:spacing w:after="0" w:line="240" w:lineRule="auto"/>
              <w:jc w:val="center"/>
              <w:rPr>
                <w:rFonts w:ascii="Comic Sans MS" w:hAnsi="Comic Sans MS"/>
                <w:b/>
                <w:bCs/>
                <w:sz w:val="24"/>
                <w:szCs w:val="24"/>
                <w:lang w:val="en-US"/>
              </w:rPr>
            </w:pPr>
            <w:r>
              <w:rPr>
                <w:rFonts w:ascii="Times New Roman" w:hAnsi="Times New Roman" w:cs="Times New Roman"/>
                <w:b/>
                <w:bCs/>
                <w:sz w:val="24"/>
              </w:rPr>
              <w:t>HTTP1.1</w:t>
            </w:r>
          </w:p>
        </w:tc>
        <w:tc>
          <w:tcPr>
            <w:tcW w:w="3006" w:type="dxa"/>
          </w:tcPr>
          <w:p>
            <w:pPr>
              <w:spacing w:after="0" w:line="240" w:lineRule="auto"/>
              <w:jc w:val="center"/>
              <w:rPr>
                <w:rFonts w:ascii="Comic Sans MS" w:hAnsi="Comic Sans MS"/>
                <w:b/>
                <w:bCs/>
                <w:sz w:val="24"/>
                <w:szCs w:val="24"/>
                <w:lang w:val="en-US"/>
              </w:rPr>
            </w:pPr>
            <w:r>
              <w:rPr>
                <w:rFonts w:ascii="Times New Roman" w:hAnsi="Times New Roman" w:cs="Times New Roman"/>
                <w:b/>
                <w:bCs/>
                <w:sz w:val="24"/>
              </w:rPr>
              <w:t>HTTP2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Comic Sans MS" w:hAnsi="Comic Sans MS"/>
                <w:sz w:val="24"/>
                <w:szCs w:val="24"/>
                <w:lang w:val="en-US"/>
              </w:rPr>
            </w:pPr>
            <w:r>
              <w:rPr>
                <w:rFonts w:ascii="Times New Roman" w:hAnsi="Times New Roman" w:cs="Times New Roman"/>
                <w:sz w:val="24"/>
              </w:rPr>
              <w:t>Year</w:t>
            </w:r>
          </w:p>
        </w:tc>
        <w:tc>
          <w:tcPr>
            <w:tcW w:w="3005" w:type="dxa"/>
          </w:tcPr>
          <w:p>
            <w:pPr>
              <w:spacing w:after="0" w:line="240" w:lineRule="auto"/>
              <w:jc w:val="center"/>
              <w:rPr>
                <w:rFonts w:ascii="Comic Sans MS" w:hAnsi="Comic Sans MS"/>
                <w:sz w:val="24"/>
                <w:szCs w:val="24"/>
                <w:lang w:val="en-US"/>
              </w:rPr>
            </w:pPr>
            <w:r>
              <w:rPr>
                <w:rFonts w:ascii="Times New Roman" w:hAnsi="Times New Roman" w:cs="Times New Roman"/>
                <w:sz w:val="24"/>
              </w:rPr>
              <w:t>1997</w:t>
            </w:r>
          </w:p>
        </w:tc>
        <w:tc>
          <w:tcPr>
            <w:tcW w:w="3006" w:type="dxa"/>
          </w:tcPr>
          <w:p>
            <w:pPr>
              <w:spacing w:after="0" w:line="240" w:lineRule="auto"/>
              <w:jc w:val="center"/>
              <w:rPr>
                <w:rFonts w:ascii="Comic Sans MS" w:hAnsi="Comic Sans MS"/>
                <w:sz w:val="24"/>
                <w:szCs w:val="24"/>
                <w:lang w:val="en-US"/>
              </w:rPr>
            </w:pPr>
            <w:r>
              <w:rPr>
                <w:rFonts w:ascii="Times New Roman" w:hAnsi="Times New Roman" w:cs="Times New Roman"/>
                <w:sz w:val="24"/>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Comic Sans MS" w:hAnsi="Comic Sans MS"/>
                <w:sz w:val="24"/>
                <w:szCs w:val="24"/>
                <w:lang w:val="en-US"/>
              </w:rPr>
            </w:pPr>
            <w:r>
              <w:rPr>
                <w:rFonts w:ascii="Times New Roman" w:hAnsi="Times New Roman" w:cs="Times New Roman"/>
                <w:sz w:val="24"/>
              </w:rPr>
              <w:t>Key Features</w:t>
            </w:r>
          </w:p>
        </w:tc>
        <w:tc>
          <w:tcPr>
            <w:tcW w:w="3005" w:type="dxa"/>
          </w:tcPr>
          <w:p>
            <w:pPr>
              <w:spacing w:after="0" w:line="240" w:lineRule="auto"/>
              <w:rPr>
                <w:rFonts w:ascii="Comic Sans MS" w:hAnsi="Comic Sans MS"/>
                <w:sz w:val="24"/>
                <w:szCs w:val="24"/>
                <w:lang w:val="en-US"/>
              </w:rPr>
            </w:pPr>
            <w:r>
              <w:rPr>
                <w:rFonts w:ascii="Times New Roman" w:hAnsi="Times New Roman" w:cs="Times New Roman"/>
                <w:sz w:val="24"/>
                <w:szCs w:val="28"/>
              </w:rPr>
              <w:t>It supports connection reuse i.e. for every TCP connection there could be multiple requests and responses, and pipe</w:t>
            </w:r>
            <w:r>
              <w:rPr>
                <w:rFonts w:hint="default" w:ascii="Times New Roman" w:hAnsi="Times New Roman" w:cs="Times New Roman"/>
                <w:sz w:val="24"/>
                <w:szCs w:val="28"/>
                <w:lang w:val="en-US"/>
              </w:rPr>
              <w:t xml:space="preserve"> l</w:t>
            </w:r>
            <w:r>
              <w:rPr>
                <w:rFonts w:ascii="Times New Roman" w:hAnsi="Times New Roman" w:cs="Times New Roman"/>
                <w:sz w:val="24"/>
                <w:szCs w:val="28"/>
              </w:rPr>
              <w:t>ining where the client can request several resources from the server at once. However, pipe</w:t>
            </w:r>
            <w:r>
              <w:rPr>
                <w:rFonts w:hint="default" w:ascii="Times New Roman" w:hAnsi="Times New Roman" w:cs="Times New Roman"/>
                <w:sz w:val="24"/>
                <w:szCs w:val="28"/>
                <w:lang w:val="en-US"/>
              </w:rPr>
              <w:t xml:space="preserve"> </w:t>
            </w:r>
            <w:r>
              <w:rPr>
                <w:rFonts w:ascii="Times New Roman" w:hAnsi="Times New Roman" w:cs="Times New Roman"/>
                <w:sz w:val="24"/>
                <w:szCs w:val="28"/>
              </w:rPr>
              <w:t>lining was hard to implement due to issues such as head-of-line blocking and was not a feasible solution.</w:t>
            </w:r>
          </w:p>
        </w:tc>
        <w:tc>
          <w:tcPr>
            <w:tcW w:w="3006"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pPr>
              <w:spacing w:after="0" w:line="240" w:lineRule="auto"/>
              <w:rPr>
                <w:rFonts w:ascii="Comic Sans MS" w:hAnsi="Comic Sans M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Comic Sans MS" w:hAnsi="Comic Sans MS"/>
                <w:sz w:val="24"/>
                <w:szCs w:val="24"/>
                <w:lang w:val="en-US"/>
              </w:rPr>
            </w:pPr>
            <w:r>
              <w:rPr>
                <w:rFonts w:ascii="Times New Roman" w:hAnsi="Times New Roman" w:cs="Times New Roman"/>
                <w:sz w:val="24"/>
              </w:rPr>
              <w:t>Status Code</w:t>
            </w:r>
          </w:p>
        </w:tc>
        <w:tc>
          <w:tcPr>
            <w:tcW w:w="3005"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Introduces a warning header field to carry additional information about the status of a message. Can define 24 status codes, error reporting is quicker and more efficient.</w:t>
            </w:r>
          </w:p>
          <w:p>
            <w:pPr>
              <w:spacing w:after="0" w:line="240" w:lineRule="auto"/>
              <w:rPr>
                <w:rFonts w:ascii="Comic Sans MS" w:hAnsi="Comic Sans MS"/>
                <w:sz w:val="24"/>
                <w:szCs w:val="24"/>
                <w:lang w:val="en-US"/>
              </w:rPr>
            </w:pPr>
          </w:p>
        </w:tc>
        <w:tc>
          <w:tcPr>
            <w:tcW w:w="3006" w:type="dxa"/>
          </w:tcPr>
          <w:p>
            <w:pPr>
              <w:spacing w:after="0" w:line="240" w:lineRule="auto"/>
              <w:rPr>
                <w:rFonts w:ascii="Comic Sans MS" w:hAnsi="Comic Sans MS"/>
                <w:sz w:val="24"/>
                <w:szCs w:val="24"/>
                <w:lang w:val="en-US"/>
              </w:rPr>
            </w:pPr>
            <w:r>
              <w:rPr>
                <w:rFonts w:ascii="Times New Roman" w:hAnsi="Times New Roman" w:cs="Times New Roman"/>
                <w:sz w:val="24"/>
                <w:szCs w:val="28"/>
              </w:rPr>
              <w:t>Underlying semantics of HTTP such as headers, status codes remains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5"/>
              <w:spacing w:after="0"/>
              <w:ind w:left="0"/>
              <w:jc w:val="center"/>
              <w:rPr>
                <w:rFonts w:ascii="Times New Roman" w:hAnsi="Times New Roman" w:cs="Times New Roman"/>
                <w:sz w:val="24"/>
              </w:rPr>
            </w:pPr>
            <w:r>
              <w:rPr>
                <w:rFonts w:ascii="Times New Roman" w:hAnsi="Times New Roman" w:cs="Times New Roman"/>
                <w:sz w:val="24"/>
              </w:rPr>
              <w:t>Authentication</w:t>
            </w:r>
          </w:p>
          <w:p>
            <w:pPr>
              <w:spacing w:after="0" w:line="240" w:lineRule="auto"/>
              <w:jc w:val="center"/>
              <w:rPr>
                <w:rFonts w:ascii="Comic Sans MS" w:hAnsi="Comic Sans MS"/>
                <w:sz w:val="24"/>
                <w:szCs w:val="24"/>
                <w:lang w:val="en-US"/>
              </w:rPr>
            </w:pPr>
            <w:r>
              <w:rPr>
                <w:rFonts w:ascii="Times New Roman" w:hAnsi="Times New Roman" w:cs="Times New Roman"/>
                <w:sz w:val="24"/>
              </w:rPr>
              <w:t>Mechanism</w:t>
            </w:r>
          </w:p>
        </w:tc>
        <w:tc>
          <w:tcPr>
            <w:tcW w:w="3005"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It is relatively secure since it uses digest authentication, NTLM authentication.</w:t>
            </w:r>
          </w:p>
          <w:p>
            <w:pPr>
              <w:spacing w:after="0" w:line="240" w:lineRule="auto"/>
              <w:rPr>
                <w:rFonts w:ascii="Comic Sans MS" w:hAnsi="Comic Sans MS"/>
                <w:sz w:val="24"/>
                <w:szCs w:val="24"/>
                <w:lang w:val="en-US"/>
              </w:rPr>
            </w:pPr>
          </w:p>
        </w:tc>
        <w:tc>
          <w:tcPr>
            <w:tcW w:w="3006"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Security concerns from previous versions will continue to be seen in HTTP/2. However, it is better equipped to deal with them due to new TLS features like connection error of type Inadequate Security.</w:t>
            </w:r>
          </w:p>
          <w:p>
            <w:pPr>
              <w:spacing w:after="0" w:line="240" w:lineRule="auto"/>
              <w:rPr>
                <w:rFonts w:ascii="Comic Sans MS" w:hAnsi="Comic Sans M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Comic Sans MS" w:hAnsi="Comic Sans MS"/>
                <w:sz w:val="24"/>
                <w:szCs w:val="24"/>
                <w:lang w:val="en-US"/>
              </w:rPr>
            </w:pPr>
            <w:r>
              <w:rPr>
                <w:rFonts w:ascii="Times New Roman" w:hAnsi="Times New Roman" w:cs="Times New Roman"/>
                <w:sz w:val="24"/>
              </w:rPr>
              <w:t>Caching</w:t>
            </w:r>
          </w:p>
        </w:tc>
        <w:tc>
          <w:tcPr>
            <w:tcW w:w="3005"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Expands on the caching support by using additional headers like cache-control, conditional headers like If-Match and by using entity tags.</w:t>
            </w:r>
          </w:p>
          <w:p>
            <w:pPr>
              <w:spacing w:after="0" w:line="240" w:lineRule="auto"/>
              <w:rPr>
                <w:rFonts w:ascii="Comic Sans MS" w:hAnsi="Comic Sans MS"/>
                <w:sz w:val="24"/>
                <w:szCs w:val="24"/>
                <w:lang w:val="en-US"/>
              </w:rPr>
            </w:pPr>
          </w:p>
        </w:tc>
        <w:tc>
          <w:tcPr>
            <w:tcW w:w="3006"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HTTP/2 does not change much in terms of caching. With the server push feature if the client finds the resources are already present in the cache, it can cancel the pushed stream.</w:t>
            </w:r>
          </w:p>
          <w:p>
            <w:pPr>
              <w:spacing w:after="0" w:line="240" w:lineRule="auto"/>
              <w:rPr>
                <w:rFonts w:ascii="Comic Sans MS" w:hAnsi="Comic Sans M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Comic Sans MS" w:hAnsi="Comic Sans MS"/>
                <w:sz w:val="24"/>
                <w:szCs w:val="24"/>
                <w:lang w:val="en-US"/>
              </w:rPr>
            </w:pPr>
            <w:r>
              <w:rPr>
                <w:rFonts w:ascii="Times New Roman" w:hAnsi="Times New Roman" w:cs="Times New Roman"/>
                <w:sz w:val="24"/>
              </w:rPr>
              <w:t>Web Traffic</w:t>
            </w:r>
          </w:p>
        </w:tc>
        <w:tc>
          <w:tcPr>
            <w:tcW w:w="3005" w:type="dxa"/>
          </w:tcPr>
          <w:p>
            <w:pPr>
              <w:spacing w:after="0" w:line="240" w:lineRule="auto"/>
              <w:rPr>
                <w:rFonts w:ascii="Comic Sans MS" w:hAnsi="Comic Sans MS"/>
                <w:sz w:val="24"/>
                <w:szCs w:val="24"/>
                <w:lang w:val="en-US"/>
              </w:rPr>
            </w:pPr>
            <w:r>
              <w:rPr>
                <w:rFonts w:ascii="Times New Roman" w:hAnsi="Times New Roman" w:cs="Times New Roman"/>
                <w:sz w:val="24"/>
                <w:szCs w:val="28"/>
              </w:rPr>
              <w:t>HTTP/1.1 provides faster delivery of web pages and reduces web traffic as compared to HTTP/1.0. However, TCP starts slowly and with domain sharing (resources can be downloaded simultaneously by using multiple domains), connection reuse and pipe</w:t>
            </w:r>
            <w:r>
              <w:rPr>
                <w:rFonts w:hint="default" w:ascii="Times New Roman" w:hAnsi="Times New Roman" w:cs="Times New Roman"/>
                <w:sz w:val="24"/>
                <w:szCs w:val="28"/>
                <w:lang w:val="en-US"/>
              </w:rPr>
              <w:t xml:space="preserve"> </w:t>
            </w:r>
            <w:r>
              <w:rPr>
                <w:rFonts w:ascii="Times New Roman" w:hAnsi="Times New Roman" w:cs="Times New Roman"/>
                <w:sz w:val="24"/>
                <w:szCs w:val="28"/>
              </w:rPr>
              <w:t>lining, there is an increased risk of network congestion</w:t>
            </w:r>
          </w:p>
        </w:tc>
        <w:tc>
          <w:tcPr>
            <w:tcW w:w="3006" w:type="dxa"/>
          </w:tcPr>
          <w:p>
            <w:pPr>
              <w:spacing w:after="0" w:line="240" w:lineRule="auto"/>
              <w:rPr>
                <w:rFonts w:ascii="Times New Roman" w:hAnsi="Times New Roman" w:cs="Times New Roman"/>
                <w:sz w:val="24"/>
                <w:szCs w:val="28"/>
              </w:rPr>
            </w:pPr>
            <w:r>
              <w:rPr>
                <w:rFonts w:ascii="Times New Roman" w:hAnsi="Times New Roman" w:cs="Times New Roman"/>
                <w:sz w:val="24"/>
                <w:szCs w:val="28"/>
              </w:rPr>
              <w:t>HTTP/2 utilizes multiplexing and server push to effectively reduce the page load time by a greater margin along with being less sensitive to network delays.</w:t>
            </w:r>
          </w:p>
          <w:p>
            <w:pPr>
              <w:spacing w:after="0" w:line="240" w:lineRule="auto"/>
              <w:rPr>
                <w:rFonts w:ascii="Comic Sans MS" w:hAnsi="Comic Sans MS"/>
                <w:sz w:val="24"/>
                <w:szCs w:val="24"/>
                <w:lang w:val="en-US"/>
              </w:rPr>
            </w:pPr>
          </w:p>
        </w:tc>
      </w:tr>
    </w:tbl>
    <w:p>
      <w:pPr>
        <w:rPr>
          <w:rFonts w:ascii="Comic Sans MS" w:hAnsi="Comic Sans MS"/>
          <w:sz w:val="24"/>
          <w:szCs w:val="24"/>
          <w:lang w:val="en-US"/>
        </w:rPr>
      </w:pPr>
    </w:p>
    <w:p>
      <w:pPr>
        <w:rPr>
          <w:rFonts w:ascii="Times New Roman" w:hAnsi="Times New Roman" w:cs="Times New Roman"/>
          <w:sz w:val="20"/>
          <w:szCs w:val="20"/>
          <w:lang w:val="en-US"/>
        </w:rPr>
      </w:pPr>
      <w:r>
        <w:rPr>
          <w:rFonts w:ascii="Times New Roman" w:hAnsi="Times New Roman" w:cs="Times New Roman"/>
          <w:sz w:val="20"/>
          <w:szCs w:val="20"/>
          <w:lang w:val="en-US"/>
        </w:rPr>
        <w:t>QUESTION 2:</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Write a blog about objects and its internal representation in </w:t>
      </w:r>
      <w:r>
        <w:rPr>
          <w:rFonts w:ascii="Times New Roman" w:hAnsi="Times New Roman" w:cs="Times New Roman"/>
          <w:b/>
          <w:bCs/>
          <w:color w:val="000000"/>
          <w:sz w:val="28"/>
          <w:szCs w:val="28"/>
          <w:lang w:val="en-US"/>
        </w:rPr>
        <w:t>JavaScript</w:t>
      </w:r>
    </w:p>
    <w:p>
      <w:pPr>
        <w:rPr>
          <w:rFonts w:ascii="Times New Roman" w:hAnsi="Times New Roman" w:cs="Times New Roman"/>
          <w:color w:val="000000"/>
          <w:sz w:val="28"/>
          <w:szCs w:val="28"/>
        </w:rPr>
      </w:pPr>
    </w:p>
    <w:p>
      <w:pPr>
        <w:rPr>
          <w:rFonts w:ascii="Times New Roman" w:hAnsi="Times New Roman" w:cs="Times New Roman"/>
          <w:color w:val="000000"/>
          <w:sz w:val="24"/>
          <w:szCs w:val="24"/>
        </w:rPr>
      </w:pPr>
      <w:r>
        <w:rPr>
          <w:rFonts w:ascii="Times New Roman" w:hAnsi="Times New Roman" w:cs="Times New Roman"/>
          <w:color w:val="000000"/>
          <w:sz w:val="24"/>
          <w:szCs w:val="24"/>
        </w:rPr>
        <w:t>ANSWER:</w:t>
      </w:r>
    </w:p>
    <w:p>
      <w:pPr>
        <w:pStyle w:val="5"/>
        <w:numPr>
          <w:ilvl w:val="0"/>
          <w:numId w:val="1"/>
        </w:numPr>
        <w:spacing w:line="240" w:lineRule="auto"/>
        <w:rPr>
          <w:rFonts w:ascii="Times New Roman" w:hAnsi="Times New Roman" w:cs="Times New Roman"/>
          <w:sz w:val="28"/>
        </w:rPr>
      </w:pPr>
      <w:r>
        <w:rPr>
          <w:rFonts w:ascii="Times New Roman" w:hAnsi="Times New Roman" w:cs="Times New Roman"/>
          <w:sz w:val="28"/>
        </w:rPr>
        <w:t>Objects are complex and each object may contain a combination of primitive data-types as well as reference data-types.</w:t>
      </w:r>
    </w:p>
    <w:p>
      <w:pPr>
        <w:pStyle w:val="5"/>
        <w:spacing w:line="240" w:lineRule="auto"/>
        <w:rPr>
          <w:rFonts w:ascii="Times New Roman" w:hAnsi="Times New Roman" w:cs="Times New Roman"/>
          <w:sz w:val="28"/>
        </w:rPr>
      </w:pPr>
    </w:p>
    <w:p>
      <w:pPr>
        <w:pStyle w:val="5"/>
        <w:spacing w:line="240" w:lineRule="auto"/>
        <w:rPr>
          <w:rFonts w:ascii="Times New Roman" w:hAnsi="Times New Roman" w:cs="Times New Roman"/>
          <w:sz w:val="28"/>
        </w:rPr>
      </w:pPr>
    </w:p>
    <w:p>
      <w:pPr>
        <w:pStyle w:val="5"/>
        <w:numPr>
          <w:ilvl w:val="0"/>
          <w:numId w:val="1"/>
        </w:numPr>
        <w:spacing w:line="240" w:lineRule="auto"/>
        <w:rPr>
          <w:rFonts w:ascii="Times New Roman" w:hAnsi="Times New Roman" w:cs="Times New Roman"/>
          <w:sz w:val="28"/>
        </w:rPr>
      </w:pPr>
      <w:r>
        <w:rPr>
          <w:rFonts w:ascii="Times New Roman" w:hAnsi="Times New Roman" w:cs="Times New Roman"/>
          <w:sz w:val="28"/>
        </w:rPr>
        <w:t>An object is a reference data type. Variables that are assigned a reference value are given a reference or a pointer to that value.</w:t>
      </w:r>
    </w:p>
    <w:p>
      <w:pPr>
        <w:pStyle w:val="5"/>
        <w:spacing w:line="240" w:lineRule="auto"/>
        <w:rPr>
          <w:rFonts w:ascii="Times New Roman" w:hAnsi="Times New Roman" w:cs="Times New Roman"/>
          <w:sz w:val="28"/>
        </w:rPr>
      </w:pPr>
    </w:p>
    <w:p>
      <w:pPr>
        <w:pStyle w:val="5"/>
        <w:spacing w:line="240" w:lineRule="auto"/>
        <w:rPr>
          <w:rFonts w:ascii="Times New Roman" w:hAnsi="Times New Roman" w:cs="Times New Roman"/>
          <w:sz w:val="28"/>
        </w:rPr>
      </w:pPr>
      <w:r>
        <w:rPr>
          <w:rFonts w:ascii="Times New Roman" w:hAnsi="Times New Roman" w:cs="Times New Roman"/>
          <w:sz w:val="28"/>
        </w:rPr>
        <w:t xml:space="preserve"> </w:t>
      </w:r>
    </w:p>
    <w:p>
      <w:pPr>
        <w:pStyle w:val="5"/>
        <w:numPr>
          <w:ilvl w:val="0"/>
          <w:numId w:val="1"/>
        </w:numPr>
        <w:spacing w:line="240" w:lineRule="auto"/>
        <w:rPr>
          <w:rFonts w:ascii="Times New Roman" w:hAnsi="Times New Roman" w:cs="Times New Roman"/>
          <w:sz w:val="28"/>
        </w:rPr>
      </w:pPr>
      <w:r>
        <w:rPr>
          <w:rFonts w:ascii="Times New Roman" w:hAnsi="Times New Roman" w:cs="Times New Roman"/>
          <w:sz w:val="28"/>
        </w:rPr>
        <w:t>That reference or pointer points to the location in memory where the object is stored. The variables don’t actually store the value.</w:t>
      </w:r>
    </w:p>
    <w:p>
      <w:pPr>
        <w:spacing w:line="240" w:lineRule="auto"/>
        <w:rPr>
          <w:rFonts w:ascii="Times New Roman" w:hAnsi="Times New Roman" w:cs="Times New Roman"/>
          <w:sz w:val="28"/>
        </w:rPr>
      </w:pPr>
    </w:p>
    <w:p>
      <w:pPr>
        <w:pStyle w:val="5"/>
        <w:numPr>
          <w:ilvl w:val="0"/>
          <w:numId w:val="1"/>
        </w:numPr>
        <w:spacing w:line="240" w:lineRule="auto"/>
        <w:rPr>
          <w:rFonts w:ascii="Times New Roman" w:hAnsi="Times New Roman" w:cs="Times New Roman"/>
          <w:sz w:val="28"/>
        </w:rPr>
      </w:pPr>
      <w:r>
        <w:rPr>
          <w:rFonts w:ascii="Times New Roman" w:hAnsi="Times New Roman" w:cs="Times New Roman"/>
          <w:sz w:val="28"/>
        </w:rPr>
        <w:t xml:space="preserve">Other way around, objects in JavaScript may be defined as an unordered collection of related data, of primitive or reference types, in the form of       “key: value” pairs. </w:t>
      </w:r>
    </w:p>
    <w:p>
      <w:pPr>
        <w:pStyle w:val="5"/>
        <w:spacing w:line="240" w:lineRule="auto"/>
        <w:rPr>
          <w:rFonts w:ascii="Times New Roman" w:hAnsi="Times New Roman" w:cs="Times New Roman"/>
          <w:sz w:val="28"/>
        </w:rPr>
      </w:pPr>
    </w:p>
    <w:p>
      <w:pPr>
        <w:pStyle w:val="5"/>
        <w:spacing w:line="240" w:lineRule="auto"/>
        <w:rPr>
          <w:rFonts w:ascii="Times New Roman" w:hAnsi="Times New Roman" w:cs="Times New Roman"/>
          <w:sz w:val="28"/>
        </w:rPr>
      </w:pPr>
    </w:p>
    <w:p>
      <w:pPr>
        <w:pStyle w:val="5"/>
        <w:numPr>
          <w:ilvl w:val="0"/>
          <w:numId w:val="1"/>
        </w:numPr>
        <w:spacing w:line="240" w:lineRule="auto"/>
        <w:rPr>
          <w:rFonts w:ascii="Times New Roman" w:hAnsi="Times New Roman" w:cs="Times New Roman"/>
          <w:sz w:val="28"/>
        </w:rPr>
      </w:pPr>
      <w:r>
        <w:rPr>
          <w:rFonts w:ascii="Times New Roman" w:hAnsi="Times New Roman" w:cs="Times New Roman"/>
          <w:sz w:val="28"/>
        </w:rPr>
        <w:t>These keys can be variables or functions and are called properties and methods, respectively in the context of an object.</w:t>
      </w:r>
      <w:r>
        <w:rPr>
          <w:rFonts w:ascii="Times New Roman" w:hAnsi="Times New Roman" w:cs="Times New Roman"/>
          <w:sz w:val="28"/>
        </w:rPr>
        <w:br w:type="textWrapping"/>
      </w:r>
    </w:p>
    <w:p>
      <w:pPr>
        <w:pStyle w:val="5"/>
        <w:numPr>
          <w:ilvl w:val="0"/>
          <w:numId w:val="1"/>
        </w:numPr>
        <w:spacing w:line="240" w:lineRule="auto"/>
        <w:rPr>
          <w:rFonts w:ascii="Comic Sans MS" w:hAnsi="Comic Sans MS"/>
          <w:sz w:val="24"/>
          <w:szCs w:val="24"/>
          <w:lang w:val="en-US"/>
        </w:rPr>
      </w:pPr>
      <w:r>
        <w:rPr>
          <w:rFonts w:ascii="Times New Roman" w:hAnsi="Times New Roman" w:cs="Times New Roman"/>
          <w:sz w:val="28"/>
        </w:rPr>
        <w:t>An object can be created with figure brackets {} with an optional list of properties. A property is a “key: value” pair, where a key is the property name value can be anything.</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B6D1A"/>
    <w:multiLevelType w:val="multilevel"/>
    <w:tmpl w:val="120B6D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FF"/>
    <w:rsid w:val="00436265"/>
    <w:rsid w:val="00D85545"/>
    <w:rsid w:val="00F63C44"/>
    <w:rsid w:val="00FE7EFF"/>
    <w:rsid w:val="36C25C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472</Words>
  <Characters>2695</Characters>
  <Lines>22</Lines>
  <Paragraphs>6</Paragraphs>
  <TotalTime>14</TotalTime>
  <ScaleCrop>false</ScaleCrop>
  <LinksUpToDate>false</LinksUpToDate>
  <CharactersWithSpaces>3161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2022-04-19T07:13:00Z</dcterms:created>
  <dc:creator>thoddusamyg@gmail.com</dc:creator>
  <cp:lastModifiedBy>venkattaramanan</cp:lastModifiedBy>
  <dcterms:modified xsi:type="dcterms:W3CDTF">2023-02-05T06:20:04Z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77D199A9417A4EA2B8489334EC57FBAB</vt:lpwstr>
  </property>
</Properties>
</file>