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DF6E0" w14:textId="74720733" w:rsidR="00EC3242" w:rsidRDefault="00EC3242">
      <w:pPr>
        <w:rPr>
          <w:sz w:val="36"/>
          <w:szCs w:val="36"/>
          <w:u w:val="single"/>
        </w:rPr>
      </w:pPr>
      <w:r w:rsidRPr="00EC3242">
        <w:rPr>
          <w:sz w:val="36"/>
          <w:szCs w:val="36"/>
          <w:u w:val="single"/>
        </w:rPr>
        <w:t>Simulation and synthesis report after synthesis</w:t>
      </w:r>
    </w:p>
    <w:p w14:paraId="3B69D60E" w14:textId="0CFE033A" w:rsidR="00EC3242" w:rsidRDefault="00EC3242">
      <w:pPr>
        <w:rPr>
          <w:sz w:val="36"/>
          <w:szCs w:val="36"/>
          <w:u w:val="single"/>
        </w:rPr>
      </w:pPr>
      <w:r w:rsidRPr="00EC3242">
        <w:rPr>
          <w:sz w:val="36"/>
          <w:szCs w:val="36"/>
          <w:u w:val="single"/>
        </w:rPr>
        <w:drawing>
          <wp:inline distT="0" distB="0" distL="0" distR="0" wp14:anchorId="07CE8058" wp14:editId="53668FAD">
            <wp:extent cx="5731510" cy="1119554"/>
            <wp:effectExtent l="0" t="0" r="2540" b="4445"/>
            <wp:docPr id="98701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11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6759" cy="112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24D5" w14:textId="3BEFD814" w:rsidR="008F7280" w:rsidRPr="008F7280" w:rsidRDefault="008F7280">
      <w:pPr>
        <w:rPr>
          <w:sz w:val="36"/>
          <w:szCs w:val="36"/>
        </w:rPr>
      </w:pPr>
      <w:proofErr w:type="spellStart"/>
      <w:r w:rsidRPr="008F7280">
        <w:rPr>
          <w:sz w:val="36"/>
          <w:szCs w:val="36"/>
        </w:rPr>
        <w:t>Modelsim</w:t>
      </w:r>
      <w:proofErr w:type="spellEnd"/>
      <w:r w:rsidRPr="008F7280">
        <w:rPr>
          <w:sz w:val="36"/>
          <w:szCs w:val="36"/>
        </w:rPr>
        <w:t xml:space="preserve"> report</w:t>
      </w:r>
    </w:p>
    <w:p w14:paraId="6E96C297" w14:textId="77777777" w:rsidR="008F7280" w:rsidRDefault="008F7280">
      <w:pPr>
        <w:rPr>
          <w:sz w:val="36"/>
          <w:szCs w:val="36"/>
          <w:u w:val="single"/>
        </w:rPr>
      </w:pPr>
    </w:p>
    <w:p w14:paraId="1F1A703C" w14:textId="7F037845" w:rsidR="008F7280" w:rsidRDefault="008F7280">
      <w:pPr>
        <w:rPr>
          <w:sz w:val="36"/>
          <w:szCs w:val="36"/>
          <w:u w:val="single"/>
        </w:rPr>
      </w:pPr>
      <w:r w:rsidRPr="008F7280">
        <w:rPr>
          <w:sz w:val="36"/>
          <w:szCs w:val="36"/>
          <w:u w:val="single"/>
        </w:rPr>
        <w:drawing>
          <wp:inline distT="0" distB="0" distL="0" distR="0" wp14:anchorId="4329F976" wp14:editId="79C26665">
            <wp:extent cx="5731510" cy="4547870"/>
            <wp:effectExtent l="0" t="0" r="2540" b="5080"/>
            <wp:docPr id="3569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8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1E14" w14:textId="634E9E50" w:rsidR="008F7280" w:rsidRPr="008F7280" w:rsidRDefault="008F7280">
      <w:pPr>
        <w:rPr>
          <w:sz w:val="36"/>
          <w:szCs w:val="36"/>
        </w:rPr>
      </w:pPr>
      <w:r>
        <w:rPr>
          <w:sz w:val="36"/>
          <w:szCs w:val="36"/>
        </w:rPr>
        <w:t>Quartus prime report</w:t>
      </w:r>
    </w:p>
    <w:sectPr w:rsidR="008F7280" w:rsidRPr="008F7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42"/>
    <w:rsid w:val="008F7280"/>
    <w:rsid w:val="00B44739"/>
    <w:rsid w:val="00EC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F94E"/>
  <w15:chartTrackingRefBased/>
  <w15:docId w15:val="{CDE87181-9F0C-41DA-BB76-92360597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2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2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2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2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2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vennila m</dc:creator>
  <cp:keywords/>
  <dc:description/>
  <cp:lastModifiedBy>vennila m</cp:lastModifiedBy>
  <cp:revision>1</cp:revision>
  <dcterms:created xsi:type="dcterms:W3CDTF">2025-07-18T16:09:00Z</dcterms:created>
  <dcterms:modified xsi:type="dcterms:W3CDTF">2025-07-18T16:24:00Z</dcterms:modified>
</cp:coreProperties>
</file>