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A0A" w:rsidRDefault="00195A0A" w:rsidP="00195A0A">
      <w:pPr>
        <w:pBdr>
          <w:bottom w:val="thickThinSmallGap" w:sz="24" w:space="1" w:color="000000"/>
        </w:pBdr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0" allowOverlap="1" wp14:anchorId="0B45F3CD" wp14:editId="15A6C934">
                <wp:simplePos x="0" y="0"/>
                <wp:positionH relativeFrom="margin">
                  <wp:align>center</wp:align>
                </wp:positionH>
                <wp:positionV relativeFrom="paragraph">
                  <wp:posOffset>-206375</wp:posOffset>
                </wp:positionV>
                <wp:extent cx="6350000" cy="9667875"/>
                <wp:effectExtent l="0" t="0" r="0" b="0"/>
                <wp:wrapNone/>
                <wp:docPr id="1" name="Auto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9320" cy="9667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99" h="15224">
                              <a:moveTo>
                                <a:pt x="9899" y="100"/>
                              </a:moveTo>
                              <a:lnTo>
                                <a:pt x="9879" y="100"/>
                              </a:lnTo>
                              <a:lnTo>
                                <a:pt x="9879" y="120"/>
                              </a:lnTo>
                              <a:lnTo>
                                <a:pt x="9879" y="15104"/>
                              </a:lnTo>
                              <a:lnTo>
                                <a:pt x="120" y="15104"/>
                              </a:lnTo>
                              <a:lnTo>
                                <a:pt x="120" y="120"/>
                              </a:lnTo>
                              <a:lnTo>
                                <a:pt x="9879" y="120"/>
                              </a:lnTo>
                              <a:lnTo>
                                <a:pt x="9879" y="100"/>
                              </a:lnTo>
                              <a:lnTo>
                                <a:pt x="100" y="100"/>
                              </a:lnTo>
                              <a:lnTo>
                                <a:pt x="100" y="120"/>
                              </a:lnTo>
                              <a:lnTo>
                                <a:pt x="100" y="15104"/>
                              </a:lnTo>
                              <a:lnTo>
                                <a:pt x="100" y="15124"/>
                              </a:lnTo>
                              <a:lnTo>
                                <a:pt x="9899" y="15124"/>
                              </a:lnTo>
                              <a:lnTo>
                                <a:pt x="9899" y="15105"/>
                              </a:lnTo>
                              <a:lnTo>
                                <a:pt x="9899" y="15104"/>
                              </a:lnTo>
                              <a:lnTo>
                                <a:pt x="9899" y="120"/>
                              </a:lnTo>
                              <a:lnTo>
                                <a:pt x="9899" y="100"/>
                              </a:lnTo>
                              <a:close/>
                              <a:moveTo>
                                <a:pt x="9959" y="40"/>
                              </a:moveTo>
                              <a:lnTo>
                                <a:pt x="9919" y="40"/>
                              </a:lnTo>
                              <a:lnTo>
                                <a:pt x="9919" y="80"/>
                              </a:lnTo>
                              <a:lnTo>
                                <a:pt x="9919" y="15144"/>
                              </a:lnTo>
                              <a:lnTo>
                                <a:pt x="80" y="15144"/>
                              </a:lnTo>
                              <a:lnTo>
                                <a:pt x="80" y="80"/>
                              </a:lnTo>
                              <a:lnTo>
                                <a:pt x="9919" y="80"/>
                              </a:lnTo>
                              <a:lnTo>
                                <a:pt x="9919" y="40"/>
                              </a:lnTo>
                              <a:lnTo>
                                <a:pt x="40" y="40"/>
                              </a:lnTo>
                              <a:lnTo>
                                <a:pt x="40" y="80"/>
                              </a:lnTo>
                              <a:lnTo>
                                <a:pt x="40" y="15144"/>
                              </a:lnTo>
                              <a:lnTo>
                                <a:pt x="40" y="15184"/>
                              </a:lnTo>
                              <a:lnTo>
                                <a:pt x="9959" y="15184"/>
                              </a:lnTo>
                              <a:lnTo>
                                <a:pt x="9959" y="15145"/>
                              </a:lnTo>
                              <a:lnTo>
                                <a:pt x="9959" y="15144"/>
                              </a:lnTo>
                              <a:lnTo>
                                <a:pt x="9959" y="80"/>
                              </a:lnTo>
                              <a:lnTo>
                                <a:pt x="9959" y="40"/>
                              </a:lnTo>
                              <a:close/>
                              <a:moveTo>
                                <a:pt x="9999" y="0"/>
                              </a:moveTo>
                              <a:lnTo>
                                <a:pt x="9979" y="0"/>
                              </a:lnTo>
                              <a:lnTo>
                                <a:pt x="9979" y="20"/>
                              </a:lnTo>
                              <a:lnTo>
                                <a:pt x="9979" y="15204"/>
                              </a:lnTo>
                              <a:lnTo>
                                <a:pt x="20" y="15204"/>
                              </a:lnTo>
                              <a:lnTo>
                                <a:pt x="20" y="20"/>
                              </a:lnTo>
                              <a:lnTo>
                                <a:pt x="9979" y="20"/>
                              </a:lnTo>
                              <a:lnTo>
                                <a:pt x="9979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04"/>
                              </a:lnTo>
                              <a:lnTo>
                                <a:pt x="0" y="15224"/>
                              </a:lnTo>
                              <a:lnTo>
                                <a:pt x="9999" y="15224"/>
                              </a:lnTo>
                              <a:lnTo>
                                <a:pt x="9999" y="15205"/>
                              </a:lnTo>
                              <a:lnTo>
                                <a:pt x="9999" y="15204"/>
                              </a:lnTo>
                              <a:lnTo>
                                <a:pt x="9999" y="20"/>
                              </a:lnTo>
                              <a:lnTo>
                                <a:pt x="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3A2AAB" id="AutoShape 12" o:spid="_x0000_s1026" style="position:absolute;margin-left:0;margin-top:-16.25pt;width:500pt;height:761.25pt;z-index:-25165721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9999,15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" o:allowincell="f" path="m9899,100r-20,l9879,120r,14984l120,15104,120,120r9759,l9879,100r-9779,l100,120r,14984l100,15124r9799,l9899,15105r,-1l9899,120r,-20xm9959,40r-40,l9919,80r,15064l80,15144,80,80r9839,l9919,40,40,40r,40l40,15144r,40l9959,15184r,-39l9959,15144,9959,80r,-40xm9999,r-20,l9979,20r,15184l20,15204,20,20r9959,l9979,,,,,20,,15204r,20l9999,15224r,-19l9999,15204,9999,20r,-20xe" fillcolor="black" stroked="f" strokeweight="0">
                <v:path arrowok="t"/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pBdr>
          <w:bottom w:val="thickThinSmallGap" w:sz="24" w:space="1" w:color="000000"/>
        </w:pBd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«ЮЖНО-РОССИЙСКИЙ ГОСУДАРСТВЕННЫЙ ПОЛИТЕХНИЧЕСКИЙ УНИВЕРСИТЕТ (НПИ) имени М.И. Платова»</w:t>
      </w: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Pr="00A56EC8" w:rsidRDefault="00195A0A" w:rsidP="00195A0A">
      <w:pPr>
        <w:jc w:val="left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ФАКУЛЬТЕТ         </w:t>
      </w:r>
      <w:r>
        <w:rPr>
          <w:rFonts w:ascii="Times New Roman" w:hAnsi="Times New Roman"/>
          <w:b/>
          <w:sz w:val="24"/>
          <w:szCs w:val="24"/>
          <w:u w:val="single"/>
        </w:rPr>
        <w:t>ИТУ</w:t>
        <w:tab/>
      </w:r>
      <w:r>
        <w:rPr>
          <w:rFonts w:ascii="Times New Roman" w:hAnsi="Times New Roman"/>
          <w:sz w:val="24"/>
          <w:szCs w:val="24"/>
          <w:u w:val="single"/>
        </w:rPr>
        <w:tab/>
        <w:tab/>
        <w:tab/>
        <w:tab/>
        <w:tab/>
        <w:tab/>
        <w:t xml:space="preserve">          </w:t>
      </w:r>
      <w:r>
        <w:rPr>
          <w:rFonts w:ascii="Times New Roman" w:hAnsi="Times New Roman"/>
          <w:b/>
          <w:sz w:val="24"/>
          <w:szCs w:val="24"/>
          <w:u w:val="single"/>
        </w:rPr>
        <w:tab/>
        <w:tab/>
        <w:t xml:space="preserve">  </w:t>
        <w:tab/>
      </w:r>
    </w:p>
    <w:p w:rsidR="00195A0A" w:rsidRPr="00A56EC8" w:rsidRDefault="00195A0A" w:rsidP="00195A0A">
      <w:pPr>
        <w:jc w:val="left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КАФЕДРА               </w:t>
      </w:r>
      <w:r>
        <w:rPr>
          <w:rFonts w:ascii="Times New Roman" w:hAnsi="Times New Roman"/>
          <w:b/>
          <w:sz w:val="24"/>
          <w:szCs w:val="24"/>
          <w:u w:val="single"/>
        </w:rPr>
        <w:t>ИиИСТ</w:t>
      </w:r>
      <w:r>
        <w:rPr>
          <w:rFonts w:ascii="Times New Roman" w:hAnsi="Times New Roman"/>
          <w:sz w:val="24"/>
          <w:szCs w:val="24"/>
          <w:u w:val="single"/>
        </w:rPr>
        <w:tab/>
        <w:tab/>
        <w:tab/>
        <w:tab/>
        <w:tab/>
        <w:tab/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  <w:tab/>
      </w:r>
    </w:p>
    <w:p w:rsidR="00195A0A" w:rsidRDefault="00195A0A" w:rsidP="00195A0A">
      <w:pPr>
        <w:jc w:val="left"/>
      </w:pPr>
      <w:r>
        <w:rPr>
          <w:rFonts w:ascii="Times New Roman" w:hAnsi="Times New Roman"/>
          <w:b/>
          <w:sz w:val="24"/>
          <w:szCs w:val="24"/>
        </w:rPr>
        <w:t xml:space="preserve">НАПРАВЛЕНИЕ   </w:t>
      </w:r>
      <w:r>
        <w:rPr>
          <w:rFonts w:ascii="Times New Roman" w:hAnsi="Times New Roman"/>
          <w:b/>
          <w:sz w:val="24"/>
          <w:szCs w:val="24"/>
          <w:u w:val="single"/>
          <w:shd w:val="clear" w:color="auto" w:fill="F8F9FA"/>
        </w:rPr>
        <w:t>Информационные системы</w:t>
      </w:r>
      <w:r>
        <w:rPr>
          <w:rFonts w:ascii="Times New Roman" w:hAnsi="Times New Roman"/>
          <w:sz w:val="24"/>
          <w:szCs w:val="24"/>
          <w:u w:val="single"/>
          <w:shd w:val="clear" w:color="auto" w:fill="F8F9FA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shd w:val="clear" w:color="auto" w:fill="F8F9FA"/>
        </w:rPr>
        <w:t>и технологии</w:t>
      </w:r>
      <w:r>
        <w:rPr>
          <w:rFonts w:ascii="Times New Roman" w:hAnsi="Times New Roman"/>
          <w:sz w:val="24"/>
          <w:szCs w:val="24"/>
          <w:u w:val="single"/>
        </w:rPr>
        <w:t xml:space="preserve">  </w:t>
        <w:tab/>
        <w:tab/>
        <w:tab/>
        <w:tab/>
      </w: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  <w:szCs w:val="60"/>
        </w:rPr>
        <w:t>ОТЧЕТ</w:t>
      </w: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ЛАБОРАТОРНЫМ РАБОТАМ ПО КУРСУ</w:t>
      </w:r>
    </w:p>
    <w:p w:rsidR="00195A0A" w:rsidRDefault="00195A0A" w:rsidP="00195A0A">
      <w:pPr>
        <w:jc w:val="left"/>
        <w:rPr>
          <w:rFonts w:ascii="Times New Roman" w:hAnsi="Times New Roman"/>
          <w:b/>
          <w:sz w:val="32"/>
        </w:rPr>
      </w:pPr>
    </w:p>
    <w:p w:rsidR="00195A0A" w:rsidRDefault="00195A0A" w:rsidP="00867A48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 xml:space="preserve">«Программирование на языке Python»</w:t>
      </w:r>
    </w:p>
    <w:p w:rsidR="00195A0A" w:rsidRDefault="00195A0A" w:rsidP="00195A0A">
      <w:pPr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8"/>
          <w:szCs w:val="28"/>
        </w:rPr>
      </w:pPr>
    </w:p>
    <w:p w:rsidR="00195A0A" w:rsidRDefault="00867A48" w:rsidP="00195A0A">
      <w:pPr>
        <w:jc w:val="left"/>
      </w:pPr>
      <w:r>
        <w:rPr>
          <w:rFonts w:ascii="Times New Roman" w:hAnsi="Times New Roman"/>
          <w:b/>
          <w:i/>
          <w:sz w:val="24"/>
          <w:szCs w:val="24"/>
        </w:rPr>
        <w:t xml:space="preserve">Студента </w:t>
      </w:r>
      <w:r>
        <w:rPr>
          <w:rFonts w:ascii="Times New Roman" w:hAnsi="Times New Roman"/>
          <w:b/>
          <w:i/>
          <w:sz w:val="24"/>
          <w:szCs w:val="24"/>
          <w:u w:val="single"/>
        </w:rPr>
        <w:t xml:space="preserve">__ 3__</w:t>
      </w:r>
      <w:r>
        <w:rPr>
          <w:rFonts w:ascii="Times New Roman" w:hAnsi="Times New Roman"/>
          <w:b/>
          <w:i/>
          <w:sz w:val="24"/>
          <w:szCs w:val="24"/>
        </w:rPr>
        <w:t xml:space="preserve"> курса, шифр </w:t>
        <w:tab/>
      </w:r>
      <w:r>
        <w:rPr>
          <w:rFonts w:ascii="Times New Roman" w:hAnsi="Times New Roman"/>
          <w:b/>
          <w:i/>
          <w:sz w:val="24"/>
          <w:szCs w:val="24"/>
          <w:u w:val="single"/>
        </w:rPr>
        <w:t xml:space="preserve">090302-ИСТа-о24   </w:t>
      </w:r>
      <w:r>
        <w:rPr>
          <w:rFonts w:ascii="Times New Roman" w:hAnsi="Times New Roman"/>
          <w:b/>
          <w:i/>
          <w:sz w:val="24"/>
          <w:szCs w:val="24"/>
        </w:rPr>
        <w:t xml:space="preserve">        </w:t>
      </w:r>
      <w:r>
        <w:rPr>
          <w:rFonts w:ascii="Times New Roman" w:hAnsi="Times New Roman"/>
          <w:b/>
          <w:i/>
          <w:sz w:val="24"/>
          <w:szCs w:val="24"/>
          <w:u w:val="single"/>
        </w:rPr>
        <w:tab/>
        <w:t>Семиколенов Д.М.</w:t>
        <w:tab/>
      </w:r>
      <w:r>
        <w:rPr>
          <w:rFonts w:ascii="Times New Roman" w:hAnsi="Times New Roman"/>
          <w:b/>
          <w:sz w:val="24"/>
          <w:szCs w:val="24"/>
          <w:u w:val="single"/>
        </w:rPr>
        <w:t xml:space="preserve">                        </w:t>
      </w: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     Фамилия, имя, отчество</w:t>
      </w:r>
    </w:p>
    <w:p w:rsidR="00195A0A" w:rsidRDefault="00195A0A" w:rsidP="00195A0A">
      <w:pPr>
        <w:jc w:val="left"/>
        <w:rPr>
          <w:rFonts w:ascii="Times New Roman" w:hAnsi="Times New Roman"/>
          <w:b/>
          <w:sz w:val="24"/>
          <w:szCs w:val="24"/>
        </w:rPr>
      </w:pPr>
    </w:p>
    <w:p w:rsidR="00195A0A" w:rsidRDefault="00867A48" w:rsidP="00195A0A">
      <w:pPr>
        <w:jc w:val="left"/>
      </w:pPr>
      <w:r>
        <w:rPr>
          <w:rFonts w:ascii="Times New Roman" w:hAnsi="Times New Roman"/>
          <w:b/>
          <w:i/>
          <w:sz w:val="24"/>
          <w:szCs w:val="24"/>
        </w:rPr>
        <w:t xml:space="preserve">Преподаватель </w:t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  <w:t xml:space="preserve">      </w:t>
      </w:r>
      <w:r>
        <w:rPr>
          <w:rFonts w:ascii="Times New Roman" w:hAnsi="Times New Roman"/>
          <w:b/>
          <w:i/>
          <w:sz w:val="24"/>
          <w:szCs w:val="24"/>
          <w:u w:val="single"/>
        </w:rPr>
        <w:t>Ассистент</w:t>
        <w:tab/>
        <w:tab/>
        <w:tab/>
        <w:t xml:space="preserve">     Елкин Н.С.</w:t>
        <w:tab/>
      </w:r>
    </w:p>
    <w:p w:rsidR="00195A0A" w:rsidRDefault="00195A0A" w:rsidP="00195A0A">
      <w:pPr>
        <w:jc w:val="left"/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</w:t>
      </w:r>
      <w:r>
        <w:rPr>
          <w:rFonts w:ascii="Times New Roman" w:hAnsi="Times New Roman"/>
          <w:b/>
          <w:sz w:val="20"/>
          <w:szCs w:val="20"/>
        </w:rPr>
        <w:t xml:space="preserve">Должность, звание                                  Фамилия, имя, отчество</w:t>
      </w:r>
    </w:p>
    <w:p w:rsidR="00195A0A" w:rsidRDefault="00195A0A" w:rsidP="00195A0A">
      <w:pPr>
        <w:jc w:val="left"/>
        <w:rPr>
          <w:rFonts w:ascii="Times New Roman" w:hAnsi="Times New Roman"/>
          <w:b/>
          <w:i/>
          <w:sz w:val="24"/>
          <w:szCs w:val="24"/>
        </w:rPr>
      </w:pPr>
    </w:p>
    <w:p w:rsidR="00195A0A" w:rsidRDefault="00195A0A" w:rsidP="00195A0A">
      <w:pPr>
        <w:jc w:val="left"/>
      </w:pPr>
      <w:r>
        <w:rPr>
          <w:rFonts w:ascii="Times New Roman" w:hAnsi="Times New Roman"/>
          <w:b/>
          <w:i/>
          <w:sz w:val="24"/>
          <w:szCs w:val="24"/>
        </w:rPr>
        <w:t xml:space="preserve">Отчет принят «____» __________________   _______ г.</w:t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b/>
          <w:i/>
          <w:sz w:val="28"/>
          <w:szCs w:val="28"/>
          <w:u w:val="single"/>
        </w:rPr>
        <w:tab/>
        <w:tab/>
        <w:tab/>
        <w:tab/>
      </w: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Подпись</w:t>
      </w: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711BE3" w:rsidP="00195A0A">
      <w:r>
        <w:rPr>
          <w:rFonts w:ascii="Times New Roman" w:hAnsi="Times New Roman"/>
          <w:b/>
          <w:sz w:val="28"/>
          <w:szCs w:val="28"/>
        </w:rPr>
        <w:t>Новочеркасск 2026г.</w:t>
      </w:r>
    </w:p>
    <w:p w:rsidR="00195A0A" w:rsidRDefault="00195A0A" w:rsidP="00195A0A">
      <w:pPr>
        <w:jc w:val="both"/>
      </w:pP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№1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«Основы программирования на Python»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базовые конструкции Python: переменные, типы данных, ввод-вывод, условия, циклы, функции и преобразование типов.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«Интернет-магазин». Для каждого заказа вводится стоимость. Программа считает общую сумму и среднюю стоимость, находит максимальный заказ, число заказов дороже среднего и рассчитывает скидку для заказов, превышающих заданную сумму.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ввод стоимостей вручную или случайно;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проверка ввода без падений: текст, отрицательное число, скидка больше 100 %;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каждый расчёт вынесен в отдельную функцию и выполнен циклом.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01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https://github.com/VENOM5883/python/blob/main/lab1_Semik.py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cantSplit/>
          <w:jc w:val="center"/>
        </w:trPr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32442" cy="2225936"/>
                  <wp:effectExtent l="0" t="0" r="0" b="0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442" cy="2225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2417921"/>
                  <wp:effectExtent l="0" t="0" r="0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417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jc w:val="center"/>
        </w:trPr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1.1 – Ввод заказов и обработка ошибок</w:t>
            </w:r>
          </w:p>
        </w:tc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1.2 – Результаты анализа и расчёт скидки</w:t>
            </w:r>
          </w:p>
        </w:tc>
      </w:tr>
    </w:tbl>
    <w:p>
      <w:pPr>
        <w:spacing w:line="360" w:lineRule="auto"/>
        <w:jc w:val="both"/>
      </w:pP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Освоены базовые конструкции языка. Проверка ввода в отдельных функциях не даёт программе завершиться аварийно.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№2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«Коллекции, строки и функции в Python»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обрабатывать наборы данных с помощью списков, кортежей, множеств и словарей, генераторов списков и функций.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«Серверы». Для сервера хранятся имя, IP-адрес, назначение, объём RAM и загрузка CPU. Нужны поиск по назначению, фильтрация по загрузке, средняя загрузка, самый загруженный сервер, список назначений и сортировка по загрузке.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серверы хранятся в списке словарей, проверяются IP-адрес и числовые значения;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фильтрация через list comprehension, сортировка через sorted и lambda;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уникальные назначения получаются через множество, группировка — через словарь.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04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https://github.com/VENOM5883/python/blob/main/lab2_Semik.py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cantSplit/>
          <w:jc w:val="center"/>
        </w:trPr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2882906"/>
                  <wp:effectExtent l="0" t="0" r="0" b="0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82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5672815"/>
                  <wp:effectExtent l="0" t="0" r="0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67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jc w:val="center"/>
        </w:trPr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2.1 – Меню и список серверов</w:t>
            </w:r>
          </w:p>
        </w:tc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2.2 – Поиск, фильтрация, статистика и ошибки ввода</w:t>
            </w:r>
          </w:p>
        </w:tc>
      </w:tr>
    </w:tbl>
    <w:p>
      <w:pPr>
        <w:spacing w:line="360" w:lineRule="auto"/>
        <w:jc w:val="both"/>
      </w:pP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Применены основные коллекции Python. Каждая операция оформлена отдельной функцией и не зависит от меню.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№3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«Объектно-ориентированное программирование в Python»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классы и объекты, инкапсуляцию через свойства, наследование, полиморфизм, абстрактные классы и композицию.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«Серверный парк». Базовый класс Server, наследники WebServer и DatabaseServer, общий метод оценки загрузки: для веб-сервера учитываются запросы, для сервера БД — подключения. Класс DataCenter объединяет серверы.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абстрактный класс Server и свойство cpu_load с проверкой диапазона;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полиморфный метод evaluate_load() у каждого вида сервера;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композиция: Server содержит Hardware, DataCenter — коллекцию серверов с поиском, сортировкой и средней загрузкой.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07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https://github.com/VENOM5883/python/blob/main/lab3_Semik.py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680515" cy="6227621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80515" cy="622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3.1 – Демонстрация классов, полиморфизма и обработки ошибок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254494" cy="5852463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254494" cy="585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3.2 – Работа через меню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Предметная область описана иерархией классов. Новый тип сервера добавляется наследником без изменения DataCenter.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№4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«Модули, исключения, файлы и сериализация данных в Python»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разбивать программу на модули, обрабатывать исключения (включая собственные) и сохранять данные в JSON и CSV.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«Компьютерный магазин». Каталог конфигураций: название, процессор, RAM, накопитель, цена. Добавление, изменение, удаление, поиск, фильтрация, сортировка и сохранение в JSON.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модули models, services, storage, exceptions и main;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собственные исключения для дубликатов и неверных данных;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автозагрузка и сохранение каталога в JSON, экспорт в CSV.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10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https://github.com/VENOM5883/python/tree/main/lab4_Semik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cantSplit/>
          <w:jc w:val="center"/>
        </w:trPr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4787532"/>
                  <wp:effectExtent l="0" t="0" r="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787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4112125"/>
                  <wp:effectExtent l="0" t="0" r="0" b="0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11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jc w:val="center"/>
        </w:trPr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4.1 – Операции с каталогом и обработка ошибок</w:t>
            </w:r>
          </w:p>
        </w:tc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4.2 – Повторный запуск: данные загружены из JSON, экспорт в CSV</w:t>
            </w:r>
          </w:p>
        </w:tc>
      </w:tr>
    </w:tbl>
    <w:p>
      <w:pPr>
        <w:spacing w:line="360" w:lineRule="auto"/>
        <w:jc w:val="both"/>
      </w:pP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Программа разделена на модули с понятной ответственностью. Ошибки ввода и файлов перехватываются, данные сохраняются между запусками.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№5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«Функциональные возможности Python: функции высшего порядка, итераторы и генераторы»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map, filter, reduce, lambda, comprehension-выражения, any/all, итераторы и генераторы.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«Компьютеры». Фильтрация по объёму RAM, получение названий, сортировка по цене, проверка наличия компьютеров с заданным объёмом памяти, генератор компьютеров определённого типа.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фильтрация через filter и lambda, названия через map, самый дорогой через reduce;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генератор компьютеров по типу, собственный итератор, конвейер filter → sorted → map;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сравнение памяти списка и генератора.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13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https://github.com/VENOM5883/python/tree/main/lab5_Semik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680515" cy="572741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80515" cy="572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5.1 – Фильтрация, map, reduce, any/all, генератор по типу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680515" cy="5352252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80515" cy="535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5.2 – Сортировка, итератор, генераторы и конвейер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Обработка данных записана в функциональном стиле. Генераторы вычисляют значения по запросу и почти не занимают память.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№6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«Декораторы, контекстные менеджеры и расширенные возможности Python»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декораторы, контекстные менеджеры, dataclass, аннотации типов, Enum и интроспекцию.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«Медицинская клиника». Пациенты, врачи и приёмы со статусами: запланирован, подтверждён, завершён, отменён.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модели на dataclass, статусы приёма в Enum, проверка занятости врача;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декораторы @log_call, @timer, @require_status, @retry;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контекстные менеджеры операции и транзакции с откатом, вывод сведений об объекте через интроспекцию.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16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https://github.com/VENOM5883/python/tree/main/lab6_Semik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680515" cy="6852884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680515" cy="68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6.1 – Отчёт, создание приёма, смена статуса и статистика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467926" cy="522720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67926" cy="52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6.2 – Декораторы, контекстные менеджеры и транзакция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Сквозная логика (журнал, замер времени, повтор, транзакция) вынесена в декораторы и контекстные менеджеры. Бизнес-код не дублируется.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№7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«Принципы SOLID и рефакторинг архитектуры Python-приложения»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находить нарушения SOLID и устранять их рефакторингом с разделением ответственности.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«Медицинская клиника». Запись пациента, назначение врача, проведение приёма и формирование результата. Медицинскую логику нужно отделить от уведомлений и хранения данных.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версия 1 с намеренными нарушениями SRP, OCP, LSP, ISP и DIP;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версия 2: интерфейсы репозитория и уведомлений, хранилище в памяти и в файле, каналы email и SMS;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новый вид приёма добавляется классом без изменения сервиса, 7 тестов pytest.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19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https://github.com/VENOM5883/python/tree/main/lab7_Semik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626947" cy="2726147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26947" cy="272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7.1 – Версия 1 (нарушение LSP) и тесты версии 2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101567" cy="790000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101567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7.2 – Версия 2 после рефакторинга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После рефакторинга сервис зависит от абстракций. Хранилище и канал уведомлений заменяются без изменения бизнес-логики.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№8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«Паттерны проектирования в Python»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применять порождающие, структурные и поведенческие паттерны для упрощения кода.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«Запись на приём». Factory создаёт терапевтический приём, диагностическую процедуру и консультацию. Strategy задаёт стоимость: стандартная, льготная, срочная. Дополнительный паттерн — Observer.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наивная версия на if/elif для сравнения;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AppointmentFactory, стратегии цены, Repository и наблюдатели (журнал, уведомления, статистика);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смена тарифа во время работы, 8 тестов pytest.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22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https://github.com/VENOM5883/python/tree/main/lab8_Semik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364757" cy="2726147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364757" cy="272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8.1 – Наивная версия и тесты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940000" cy="7099253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9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8.2 – Итоговая версия: фабрика, стратегия и наблюдатели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Паттерны убрали условные ветвления. Новый тип приёма или тариф добавляется отдельным классом.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№9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«Сетевое взаимодействие в Python: TCP/UDP, клиент-серверная архитектура и прикладные протоколы»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разрабатывать клиент-серверные приложения на сокетах с собственным прикладным протоколом.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«Страхование», сущность Policy: страхователь, тип страхования, страховая сумма, срок, статус. Команды списка, получения, создания, изменения и удаления, расчёт стоимости полиса.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многопоточный TCP-сервер и консольный клиент, обмен JSON-сообщениями по собственному протоколу;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одновременная работа нескольких клиентов, журнал сервера;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обработка ошибок: неверный JSON, неизвестная команда, отсутствующий полис, тайм-аут; 9 тестов.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25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https://github.com/VENOM5883/python/tree/main/lab9_Semik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cantSplit/>
          <w:jc w:val="center"/>
        </w:trPr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2797848"/>
                  <wp:effectExtent l="0" t="0" r="0" b="0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79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4221895"/>
                  <wp:effectExtent l="0" t="0" r="0" b="0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22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jc w:val="center"/>
        </w:trPr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9.1 – Клиент 1: список и расчёт стоимости</w:t>
            </w:r>
          </w:p>
        </w:tc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9.2 – Клиенты 2 и 3: создание, ping и ошибки</w:t>
            </w:r>
          </w:p>
        </w:tc>
      </w:tr>
    </w:tbl>
    <w:p>
      <w:pPr>
        <w:spacing w:line="360" w:lineRule="auto"/>
        <w:jc w:val="both"/>
      </w:pP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889978" cy="4977094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889978" cy="497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9.3 – Журнал сервера, тайм-аут и тесты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Сервер обслуживает несколько клиентов одновременно. Некорректные запросы не нарушают его работу.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№10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«HTTP и REST API в Python: разработка клиент-серверного веб-приложения»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Изучить протокол HTTP и научиться разрабатывать и использовать REST API.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«Медицинская клиника», ресурс /appointments: врач, специальность, дата, время, кабинет, пациент, статус. Свободные записи по специальности.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REST API на Flask: GET, POST, PUT, PATCH, DELETE с правильными кодами 200/201/204/400/404/405;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фильтрация и сортировка, специальный запрос /appointments/free;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консольный клиент на requests, 16 тестов.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29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https://github.com/VENOM5883/python/tree/main/lab10_Semik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467926" cy="6852884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67926" cy="68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10.1 – Клиент: свободные записи, создание, изменение, 404 и фильтр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205315" cy="3726568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05315" cy="372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10.2 – Журнал сервера и тесты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API соблюдает соглашения REST. Клиент и сервер обмениваются JSON и обрабатывают ошибки по кодам ответа.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№11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«Реляционные и нереляционные базы данных. Хранение данных и использование CDN»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проектировать реляционную БД, писать SQL-запросы и применять кэш и CDN.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«Медицинская клиника», основная сущность Appointment. Кэшируется расписание врачей, через CDN раздаются фотографии врачей и отделений.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схема SQLite с PK, FK, UNIQUE, CHECK и индексами, обязательные SQL-запросы (JOIN, GROUP BY, подзапросы);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транзакции, защита от SQL-инъекций, кэш расписания в Redis (cache-aside);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имитация CDN: заголовки Cache-Control, ETag, сравнение MISS/HIT; 14 тестов.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32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https://github.com/VENOM5883/python/tree/main/lab11_Semik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467926" cy="5352252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67926" cy="535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11.1 – Результаты SQL-запросов, план с индексом и тесты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099021" cy="4101726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099021" cy="410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11.2 – Redis и проверка CDN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Данные хранятся в нормализованной БД. Кэш и CDN сокращают время ответа на повторные запросы.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№12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«Работа с реляционными базами данных в Python с использованием SQLAlchemy и ORM»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работать с реляционной БД через ORM SQLAlchemy: модели, связи, репозитории и транзакции.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«Аптека»: Customer, Medicine, Purchase. Покупка лекарственных средств и расчёт суммы заказа.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модели и связи 1:N и N:M (позиции покупки), слой репозиториев и сервисов;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покупка в транзакции: проверка остатка и рецепта, списание, скидка по карте, rollback при ошибке;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поиск, фильтры, сортировка, статистика, 7 тестов.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35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https://github.com/VENOM5883/python/tree/main/lab12_Semik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682013" cy="790000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682013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12.1 – Каталог, фильтр, покупка и обработка ошибок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414357" cy="1475621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414357" cy="147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12.2 – Тесты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ORM скрывает SQL за объектами. Транзакция гарантирует, что при ошибке остатки не изменятся.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№13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«MongoDB и Redis: документные данные, кэширование и высокопроизводительный доступ к данным»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документную БД MongoDB и хранилище Redis, научиться выбирать хранилище под задачу.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«Медицинская клиника — приёмы». Документ appointment: пациент, врач, специальность, дата, время, диагноз, назначения. Redis — кэш расписания и быстрые структуры.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CRUD и запросы MongoDB (вложенные поля, массивы, индексы, агрегация);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Redis: кэш с TTL, List, Sorted Set ближайших приёмов, инвалидация;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работа без серверов через mongomock и fakeredis, 13 тестов.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38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https://github.com/VENOM5883/python/tree/main/lab13_Semik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574221" cy="5852463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574221" cy="585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13.1 – Запросы MongoDB и расписание из кэша Redis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627368" cy="7228042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627368" cy="722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13.2 – Агрегация, сравнение скорости, ключи Redis и тесты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MongoDB удобна для вложенных данных приёма, Redis ускоряет повторное чтение расписания.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№14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«Разработка REST API на Python с использованием FastAPI»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разрабатывать REST API на FastAPI с валидацией Pydantic и документацией OpenAPI.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«Медицинская клиника — записи», ресурс /appointments: пациент, врач, специальность, дата, время, кабинет, статус.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CRUD, поиск, фильтрация, сортировка, пагинация и статистика;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SQLAlchemy и PostgreSQL (локально SQLite), кэш GET по id в Redis;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проверка конфликта времени врача (409), Docker Compose, 17 тестов.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41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https://github.com/VENOM5883/python/tree/main/lab14_Semik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940000" cy="3792937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9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14.1 – Документация Swagger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467926" cy="2601094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67926" cy="260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14.2 – Запросы к API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414357" cy="2726147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414357" cy="272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14.3 – Тесты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FastAPI автоматически проверяет данные и строит документацию. Кэш снижает нагрузку на БД.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№15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«Разработка веб-приложения на Python с использованием Flask»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разрабатывать веб-приложение на Flask с шаблонами Jinja2, формами и базой данных.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«Аптека»: Medicine, Category, Purchase. Каталог лекарственных средств и оформление покупки.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страницы каталога с поиском, фильтрами и сортировкой, карточка препарата, формы добавления и изменения;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оформление покупки с проверкой остатка и рецепта, история покупок, страница 404;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REST API /api/medicines, 6 тестов.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45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https://github.com/VENOM5883/python/tree/main/lab15_Semik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627368" cy="2863705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627368" cy="286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15.1 – Каталог препаратов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cantSplit/>
          <w:jc w:val="center"/>
        </w:trPr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1363200"/>
                  <wp:effectExtent l="0" t="0" r="0" b="0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2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36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3555840"/>
                  <wp:effectExtent l="0" t="0" r="0" b="0"/>
                  <wp:docPr id="133" name="Рисунок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3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55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jc w:val="center"/>
        </w:trPr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15.2 – Карточка препарата</w:t>
            </w:r>
          </w:p>
        </w:tc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15.3 – Оформление покупки и история</w:t>
            </w:r>
          </w:p>
        </w:tc>
      </w:tr>
    </w:tbl>
    <w:p>
      <w:pPr>
        <w:spacing w:line="360" w:lineRule="auto"/>
        <w:jc w:val="both"/>
      </w:pP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467926" cy="2976252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67926" cy="297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15.4 – REST API и тесты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Приложение разделено на маршруты, сервисы и репозитории. Шаблоны Jinja2 наследуют общий макет.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№16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«Разработка веб-приложения на Python с использованием Django»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разрабатывать веб-приложение на Django: модели, миграции, представления, шаблоны, авторизация и админ-панель.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«Медицинская клиника»: отделение, врач, пациент, приём (основная сущность), диагноз.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модели со связями 1:N и N:M, миграции, команда заполнения данных;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список приёмов с поиском, фильтрами, сортировкой и пагинацией, статистика;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права: изменять данные может только администратор, админ-панель, устранение N+1, 17 тестов.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50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https://github.com/VENOM5883/python/tree/main/lab16_Semik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861842" cy="2641736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861842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16.1 – Список приёмов с фильтром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cantSplit/>
          <w:jc w:val="center"/>
        </w:trPr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1419130"/>
                  <wp:effectExtent l="0" t="0" r="0" b="0"/>
                  <wp:docPr id="136" name="Рисунок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6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41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1614469"/>
                  <wp:effectExtent l="0" t="0" r="0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7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4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jc w:val="center"/>
        </w:trPr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16.2 – Карточка приёма</w:t>
            </w:r>
          </w:p>
        </w:tc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16.3 – Статистика</w:t>
            </w:r>
          </w:p>
        </w:tc>
      </w:tr>
    </w:tbl>
    <w:p>
      <w:pPr>
        <w:spacing w:line="360" w:lineRule="auto"/>
        <w:jc w:val="both"/>
      </w:pP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940000" cy="3168000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16.4 – Админ-панель Django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729694" cy="4977094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729694" cy="497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16.5 – Миграции, N+1 и тесты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Django дал готовые ORM, авторизацию и админ-панель. Запросы оптимизированы через select_related и prefetch_related.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№17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«Разработка асинхронного Telegram-бота на Python с использованием aiogram 3»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разрабатывать асинхронного Telegram-бота на aiogram 3: команды, клавиатуры, FSM и middleware.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«Медицинская клиника»: список врачей, запись на приём, просмотр записей, история посещений, поиск врача.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регистрация и запись на приём через FSM с проверкой ввода;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reply- и inline-клавиатуры, middleware журнала, SQLite;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симулятор диалога без Telegram, 15 тестов.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56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https://github.com/VENOM5883/python/tree/main/lab17_Semik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cantSplit/>
          <w:jc w:val="center"/>
        </w:trPr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4640888"/>
                  <wp:effectExtent l="0" t="0" r="0" b="0"/>
                  <wp:docPr id="140" name="Рисунок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0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64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3728464"/>
                  <wp:effectExtent l="0" t="0" r="0" b="0"/>
                  <wp:docPr id="141" name="Рисунок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41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728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jc w:val="center"/>
        </w:trPr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17.1 – Регистрация и запись на приём</w:t>
            </w:r>
          </w:p>
        </w:tc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17.2 – Подтверждение, мои записи и тесты</w:t>
            </w:r>
          </w:p>
        </w:tc>
      </w:tr>
    </w:tbl>
    <w:p>
      <w:pPr>
        <w:spacing w:line="360" w:lineRule="auto"/>
        <w:jc w:val="both"/>
      </w:pP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Сценарии бота описаны конечными автоматами. Логика вынесена в сервис и проверяется без подключения к Telegram.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№18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«Тестирование Python-приложений с использованием pytest и unittest.mock»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писать модульные и интеграционные тесты с фикстурами, параметризацией и mock.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«Медицинский центр»: регистрация пациента, добавление врача, создание и отмена записи, запрет двойной записи врача на одно время.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слои main → service → repository (SQLite);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unit-тесты сервиса с Mock-репозиторием и SMS, patch времени, параметризация граничных значений;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интеграционные тесты с SQLite, всего 40 тестов, покрытие сервиса 98 %.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59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https://github.com/VENOM5883/python/tree/main/lab18_Semik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cantSplit/>
          <w:jc w:val="center"/>
        </w:trPr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4698451"/>
                  <wp:effectExtent l="0" t="0" r="0" b="0"/>
                  <wp:docPr id="142" name="Рисунок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2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698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60" w:line="360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2805430"/>
                  <wp:effectExtent l="0" t="0" r="0" b="0"/>
                  <wp:docPr id="143" name="Рисунок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43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80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jc w:val="center"/>
        </w:trPr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18.1 – Консольный интерфейс</w:t>
            </w:r>
          </w:p>
        </w:tc>
        <w:tc>
          <w:tcPr>
            <w:tcW w:w="4677" w:type="dxa"/>
            <w:vAlign w:val="top"/>
          </w:tcPr>
          <w:p>
            <w:pPr>
              <w:spacing w:after="60" w:line="36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Рисунок 18.2 – Тесты и покрытие</w:t>
            </w:r>
          </w:p>
        </w:tc>
      </w:tr>
    </w:tbl>
    <w:p>
      <w:pPr>
        <w:spacing w:line="360" w:lineRule="auto"/>
        <w:jc w:val="both"/>
      </w:pP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Mock-объекты позволили проверить сервис отдельно от БД и SMS. Граничные значения покрыты параметризованными тестами.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№19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«Микросервисная архитектура Python-приложений: взаимодействие сервисов и паттерны проектирования»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разделять приложение на микросервисы и применять паттерны распределённых систем.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«Аптека». При оформлении заказа товар резервируется на складе.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API Gateway и сервисы каталога, склада, заказов и уведомлений, у каждого своя БД;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Retry и Circuit Breaker при обращении заказов к складу, события через брокер;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Docker Compose (PostgreSQL, RabbitMQ) и локальная имитация, 37 тестов.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62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https://github.com/VENOM5883/python/tree/main/lab19_Semik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940000" cy="5921418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2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19.1 – Заказ через Gateway и резерв на складе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940000" cy="2974687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19.2 – Отказ склада: Retry и Circuit Breaker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2832442" cy="1850778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832442" cy="185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19.3 – Тесты сервисов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Сбой склада не роняет систему: после трёх ошибок Circuit Breaker сразу отклоняет запросы, а после восстановления закрывается.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№20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«Контейнеризация, CI/CD и эксплуатация Python-приложения»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контейнеризировать приложение и настраивать автоматическую сборку и тестирование.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«Аптека». Контейнеризировать приложение и БД, добавить автоматическую сборку образа.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REST API аптеки на FastAPI, многоэтапный Dockerfile, healthcheck;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Docker Compose: приложение и PostgreSQL с volume, настройки через .env;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GitHub Actions: ruff, pytest с покрытием, сборка образа и проверка /health.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66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https://github.com/VENOM5883/python/tree/main/lab20_Semik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467926" cy="3726568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467926" cy="372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20.1 – Линтер и тесты с покрытием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467926" cy="2225936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467926" cy="22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20.2 – Проверка API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940000" cy="2119218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1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20.3 – Успешный запуск CI в GitHub Actions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Приложение запускается одной командой. Каждый push проверяется автоматически.</w:t>
      </w:r>
    </w:p>
    <w:p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>ЛАБОРАТОРНАЯ РАБОТА №21</w:t>
      </w:r>
    </w:p>
    <w:p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«Итоговый проект: разработка, тестирование и развёртывание прикладной Python-системы»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Спроектировать, протестировать и подготовить к развёртыванию законченное приложение.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15)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«Аптека»: каталог препаратов, покупатели, заказы, несколько складов и контроль остатков.</w:t>
      </w:r>
    </w:p>
    <w:p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FastAPI, SQLAlchemy, PostgreSQL, JWT с ролями USER и ADMIN;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бизнес-правила: остаток по складам, рецепт, статусы заказа, скидка постоянному клиенту;</w:t>
      </w:r>
    </w:p>
    <w:p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единый формат ошибок, Docker Compose, GitHub Actions, 32 теста, покрытие 97 %.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70" w:history="1">
        <w:r>
          <w:rPr>
            <w:rFonts w:ascii="Times New Roman" w:hAnsi="Times New Roman"/>
            <w:color w:val="0563C1"/>
            <w:u w:val="single"/>
            <w:sz w:val="28"/>
            <w:szCs w:val="28"/>
          </w:rPr>
          <w:t>https://github.com/VENOM5883/python/tree/main/lab21_Semik</w:t>
        </w:r>
      </w:hyperlink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4. Результаты работы программы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940000" cy="6744375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4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21.1 – Документация Swagger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940000" cy="7160208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6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21.2 – Сценарий работы с API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4573800" cy="4101726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573800" cy="410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21.3 – Линтер и тесты</w:t>
      </w:r>
    </w:p>
    <w:p>
      <w:pPr>
        <w:keepNext/>
        <w:spacing w:before="120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940000" cy="2119218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1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21.4 – CI в GitHub Actions</w:t>
      </w:r>
    </w:p>
    <w:p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Создана законченная система со слоистой архитектурой. Тесты и CI подтверждают её работоспособность.</w:t>
      </w:r>
    </w:p>
    <w:sectPr w:rsidR="00A6720F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E3387"/>
    <w:multiLevelType w:val="hybridMultilevel"/>
    <w:tmpl w:val="E842C956"/>
    <w:lvl w:ilvl="0" w:tplc="7264DEF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D4B73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084BD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20BB4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48988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C5DB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14828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C8958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92973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97C10"/>
    <w:multiLevelType w:val="hybridMultilevel"/>
    <w:tmpl w:val="6F04813E"/>
    <w:lvl w:ilvl="0" w:tplc="9A66A582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4E2A20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B8425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DE9E02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5AD980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309CF8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223BB8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6A861E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5E51D6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686F63"/>
    <w:multiLevelType w:val="hybridMultilevel"/>
    <w:tmpl w:val="01D0F616"/>
    <w:lvl w:ilvl="0" w:tplc="571A1484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BA722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CA1A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ECFD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6212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A070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72B9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AA3A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6E44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8376D4"/>
    <w:multiLevelType w:val="hybridMultilevel"/>
    <w:tmpl w:val="0F86CBE8"/>
    <w:lvl w:ilvl="0" w:tplc="2FB6AA2E">
      <w:start w:val="1"/>
      <w:numFmt w:val="bullet"/>
      <w:lvlText w:val="-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FE08B2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2271A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EC19D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BA5B7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F09EE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58D88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9647E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BCDC5E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997EA8"/>
    <w:multiLevelType w:val="hybridMultilevel"/>
    <w:tmpl w:val="792ADD5C"/>
    <w:lvl w:ilvl="0" w:tplc="C8DEA56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62991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54E31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AE930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227F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BCA88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2C46E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6C0C2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D032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5363D5"/>
    <w:multiLevelType w:val="hybridMultilevel"/>
    <w:tmpl w:val="45460D68"/>
    <w:lvl w:ilvl="0" w:tplc="BDE21CD0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F0F2A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24E2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724D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B255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EA61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54ABE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107D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3810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EA6F81"/>
    <w:multiLevelType w:val="hybridMultilevel"/>
    <w:tmpl w:val="09D204D4"/>
    <w:lvl w:ilvl="0" w:tplc="B484B8C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0455D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AAFA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C4112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66357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24986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7CE0A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783FB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A2ECB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937F10"/>
    <w:multiLevelType w:val="hybridMultilevel"/>
    <w:tmpl w:val="98C2D404"/>
    <w:lvl w:ilvl="0" w:tplc="309664E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A2EB3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744FE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2CD8D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2CA7C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02955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0414A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7E4B9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D89C6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9751AB"/>
    <w:multiLevelType w:val="multilevel"/>
    <w:tmpl w:val="83CE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526593"/>
    <w:multiLevelType w:val="hybridMultilevel"/>
    <w:tmpl w:val="EAF0AD88"/>
    <w:lvl w:ilvl="0" w:tplc="B7E8BA52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10A88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A497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A02F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EACC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92D8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2025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D4F9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0FA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18C50AF"/>
    <w:multiLevelType w:val="hybridMultilevel"/>
    <w:tmpl w:val="38848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F22D1A"/>
    <w:multiLevelType w:val="hybridMultilevel"/>
    <w:tmpl w:val="06646842"/>
    <w:lvl w:ilvl="0" w:tplc="338624E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28BD7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DAE0E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E660F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7C870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D8754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A6E34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FA3CF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E8BEB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554686A"/>
    <w:multiLevelType w:val="hybridMultilevel"/>
    <w:tmpl w:val="FD24EDFA"/>
    <w:lvl w:ilvl="0" w:tplc="35A204A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26C65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EE6B9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3EE31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54A2A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4C81F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8CD9C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BC9CB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FA0E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7C1AE9"/>
    <w:multiLevelType w:val="hybridMultilevel"/>
    <w:tmpl w:val="44587A76"/>
    <w:lvl w:ilvl="0" w:tplc="6E4E48D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E623E6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0426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8AB3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7C2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D427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FADE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E20D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4AEA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427118"/>
    <w:multiLevelType w:val="hybridMultilevel"/>
    <w:tmpl w:val="07A4A13E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 w15:restartNumberingAfterBreak="0">
    <w:nsid w:val="74BD38B7"/>
    <w:multiLevelType w:val="hybridMultilevel"/>
    <w:tmpl w:val="EB189BD4"/>
    <w:lvl w:ilvl="0" w:tplc="B7B4F9BE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BA469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38F1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C0B1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E84B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40CD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CE87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7E04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703D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6A5809"/>
    <w:multiLevelType w:val="multilevel"/>
    <w:tmpl w:val="0F4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12"/>
  </w:num>
  <w:num w:numId="5">
    <w:abstractNumId w:val="9"/>
  </w:num>
  <w:num w:numId="6">
    <w:abstractNumId w:val="4"/>
  </w:num>
  <w:num w:numId="7">
    <w:abstractNumId w:val="15"/>
  </w:num>
  <w:num w:numId="8">
    <w:abstractNumId w:val="11"/>
  </w:num>
  <w:num w:numId="9">
    <w:abstractNumId w:val="2"/>
  </w:num>
  <w:num w:numId="10">
    <w:abstractNumId w:val="6"/>
  </w:num>
  <w:num w:numId="11">
    <w:abstractNumId w:val="5"/>
  </w:num>
  <w:num w:numId="12">
    <w:abstractNumId w:val="7"/>
  </w:num>
  <w:num w:numId="13">
    <w:abstractNumId w:val="13"/>
  </w:num>
  <w:num w:numId="14">
    <w:abstractNumId w:val="16"/>
  </w:num>
  <w:num w:numId="15">
    <w:abstractNumId w:val="8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A0A"/>
    <w:rsid w:val="000207C1"/>
    <w:rsid w:val="00031A31"/>
    <w:rsid w:val="000D5E0B"/>
    <w:rsid w:val="001169F0"/>
    <w:rsid w:val="00177736"/>
    <w:rsid w:val="00195A0A"/>
    <w:rsid w:val="001E33E9"/>
    <w:rsid w:val="002374B2"/>
    <w:rsid w:val="002879A7"/>
    <w:rsid w:val="002B6AA3"/>
    <w:rsid w:val="003C2060"/>
    <w:rsid w:val="003E20E8"/>
    <w:rsid w:val="00470D13"/>
    <w:rsid w:val="004F0035"/>
    <w:rsid w:val="005816FF"/>
    <w:rsid w:val="005B5471"/>
    <w:rsid w:val="005C77BE"/>
    <w:rsid w:val="005F52FD"/>
    <w:rsid w:val="006E0C0B"/>
    <w:rsid w:val="00711BE3"/>
    <w:rsid w:val="00727645"/>
    <w:rsid w:val="007C1047"/>
    <w:rsid w:val="007C2CD2"/>
    <w:rsid w:val="00867A48"/>
    <w:rsid w:val="00871BA8"/>
    <w:rsid w:val="008C191A"/>
    <w:rsid w:val="0090506F"/>
    <w:rsid w:val="00957273"/>
    <w:rsid w:val="00A11FE9"/>
    <w:rsid w:val="00A6720F"/>
    <w:rsid w:val="00A75F25"/>
    <w:rsid w:val="00B263A2"/>
    <w:rsid w:val="00B41EE9"/>
    <w:rsid w:val="00B72139"/>
    <w:rsid w:val="00BA4355"/>
    <w:rsid w:val="00C33FAA"/>
    <w:rsid w:val="00C6465C"/>
    <w:rsid w:val="00C73A78"/>
    <w:rsid w:val="00C80EB7"/>
    <w:rsid w:val="00C908A1"/>
    <w:rsid w:val="00CB31B0"/>
    <w:rsid w:val="00DB70AD"/>
    <w:rsid w:val="00DE10D2"/>
    <w:rsid w:val="00E032DE"/>
    <w:rsid w:val="00E73556"/>
    <w:rsid w:val="00EB3583"/>
    <w:rsid w:val="00EF6378"/>
    <w:rsid w:val="00FD21B0"/>
    <w:rsid w:val="00FF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E5F38"/>
  <w15:chartTrackingRefBased/>
  <w15:docId w15:val="{E5CFB587-9D27-40BB-9BC2-BA06F7F2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5F25"/>
    <w:pPr>
      <w:suppressAutoHyphens/>
      <w:spacing w:after="0" w:line="240" w:lineRule="auto"/>
      <w:jc w:val="center"/>
    </w:pPr>
    <w:rPr>
      <w:rFonts w:ascii="Calibri" w:eastAsia="Times New Roman" w:hAnsi="Calibri" w:cs="Times New Roman"/>
      <w:sz w:val="22"/>
    </w:rPr>
  </w:style>
  <w:style w:type="paragraph" w:styleId="1">
    <w:name w:val="heading 1"/>
    <w:next w:val="a"/>
    <w:link w:val="10"/>
    <w:uiPriority w:val="9"/>
    <w:unhideWhenUsed/>
    <w:qFormat/>
    <w:rsid w:val="00195A0A"/>
    <w:pPr>
      <w:keepNext/>
      <w:keepLines/>
      <w:spacing w:after="183"/>
      <w:ind w:left="10" w:right="785" w:hanging="10"/>
      <w:jc w:val="center"/>
      <w:outlineLvl w:val="0"/>
    </w:pPr>
    <w:rPr>
      <w:rFonts w:eastAsia="Times New Roman" w:cs="Times New Roman"/>
      <w:b/>
      <w:color w:val="000000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195A0A"/>
    <w:pPr>
      <w:keepNext/>
      <w:keepLines/>
      <w:spacing w:after="183"/>
      <w:ind w:left="10" w:right="785" w:hanging="10"/>
      <w:jc w:val="center"/>
      <w:outlineLvl w:val="1"/>
    </w:pPr>
    <w:rPr>
      <w:rFonts w:eastAsia="Times New Roman" w:cs="Times New Roman"/>
      <w:b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A0A"/>
    <w:rPr>
      <w:rFonts w:eastAsia="Times New Roman" w:cs="Times New Roman"/>
      <w:b/>
      <w:color w:val="00000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95A0A"/>
    <w:rPr>
      <w:rFonts w:eastAsia="Times New Roman" w:cs="Times New Roman"/>
      <w:b/>
      <w:color w:val="000000"/>
      <w:lang w:eastAsia="ru-RU"/>
    </w:rPr>
  </w:style>
  <w:style w:type="character" w:styleId="a3">
    <w:name w:val="Strong"/>
    <w:basedOn w:val="a0"/>
    <w:uiPriority w:val="22"/>
    <w:qFormat/>
    <w:rsid w:val="005816FF"/>
    <w:rPr>
      <w:b/>
      <w:bCs/>
    </w:rPr>
  </w:style>
  <w:style w:type="paragraph" w:styleId="a4">
    <w:name w:val="Revision"/>
    <w:hidden/>
    <w:uiPriority w:val="99"/>
    <w:semiHidden/>
    <w:rsid w:val="008C191A"/>
    <w:pPr>
      <w:spacing w:after="0" w:line="240" w:lineRule="auto"/>
    </w:pPr>
    <w:rPr>
      <w:rFonts w:ascii="Calibri" w:eastAsia="Times New Roman" w:hAnsi="Calibri" w:cs="Times New Roman"/>
      <w:sz w:val="22"/>
    </w:rPr>
  </w:style>
  <w:style w:type="paragraph" w:styleId="a5">
    <w:name w:val="List Paragraph"/>
    <w:basedOn w:val="a"/>
    <w:uiPriority w:val="34"/>
    <w:qFormat/>
    <w:rsid w:val="00711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6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01" Type="http://schemas.openxmlformats.org/officeDocument/2006/relationships/hyperlink" Target="https://github.com/VENOM5883/python/blob/main/lab1_Semik.py" TargetMode="External"/><Relationship Id="rId102" Type="http://schemas.openxmlformats.org/officeDocument/2006/relationships/image" Target="media/image1.png"/><Relationship Id="rId103" Type="http://schemas.openxmlformats.org/officeDocument/2006/relationships/image" Target="media/image2.png"/><Relationship Id="rId104" Type="http://schemas.openxmlformats.org/officeDocument/2006/relationships/hyperlink" Target="https://github.com/VENOM5883/python/blob/main/lab2_Semik.py" TargetMode="External"/><Relationship Id="rId105" Type="http://schemas.openxmlformats.org/officeDocument/2006/relationships/image" Target="media/image3.png"/><Relationship Id="rId106" Type="http://schemas.openxmlformats.org/officeDocument/2006/relationships/image" Target="media/image4.png"/><Relationship Id="rId107" Type="http://schemas.openxmlformats.org/officeDocument/2006/relationships/hyperlink" Target="https://github.com/VENOM5883/python/blob/main/lab3_Semik.py" TargetMode="External"/><Relationship Id="rId108" Type="http://schemas.openxmlformats.org/officeDocument/2006/relationships/image" Target="media/image5.png"/><Relationship Id="rId109" Type="http://schemas.openxmlformats.org/officeDocument/2006/relationships/image" Target="media/image6.png"/><Relationship Id="rId110" Type="http://schemas.openxmlformats.org/officeDocument/2006/relationships/hyperlink" Target="https://github.com/VENOM5883/python/tree/main/lab4_Semik" TargetMode="External"/><Relationship Id="rId111" Type="http://schemas.openxmlformats.org/officeDocument/2006/relationships/image" Target="media/image7.png"/><Relationship Id="rId112" Type="http://schemas.openxmlformats.org/officeDocument/2006/relationships/image" Target="media/image8.png"/><Relationship Id="rId113" Type="http://schemas.openxmlformats.org/officeDocument/2006/relationships/hyperlink" Target="https://github.com/VENOM5883/python/tree/main/lab5_Semik" TargetMode="External"/><Relationship Id="rId114" Type="http://schemas.openxmlformats.org/officeDocument/2006/relationships/image" Target="media/image9.png"/><Relationship Id="rId115" Type="http://schemas.openxmlformats.org/officeDocument/2006/relationships/image" Target="media/image10.png"/><Relationship Id="rId116" Type="http://schemas.openxmlformats.org/officeDocument/2006/relationships/hyperlink" Target="https://github.com/VENOM5883/python/tree/main/lab6_Semik" TargetMode="External"/><Relationship Id="rId117" Type="http://schemas.openxmlformats.org/officeDocument/2006/relationships/image" Target="media/image11.png"/><Relationship Id="rId118" Type="http://schemas.openxmlformats.org/officeDocument/2006/relationships/image" Target="media/image12.png"/><Relationship Id="rId119" Type="http://schemas.openxmlformats.org/officeDocument/2006/relationships/hyperlink" Target="https://github.com/VENOM5883/python/tree/main/lab7_Semik" TargetMode="External"/><Relationship Id="rId120" Type="http://schemas.openxmlformats.org/officeDocument/2006/relationships/image" Target="media/image13.png"/><Relationship Id="rId121" Type="http://schemas.openxmlformats.org/officeDocument/2006/relationships/image" Target="media/image14.png"/><Relationship Id="rId122" Type="http://schemas.openxmlformats.org/officeDocument/2006/relationships/hyperlink" Target="https://github.com/VENOM5883/python/tree/main/lab8_Semik" TargetMode="External"/><Relationship Id="rId123" Type="http://schemas.openxmlformats.org/officeDocument/2006/relationships/image" Target="media/image15.png"/><Relationship Id="rId124" Type="http://schemas.openxmlformats.org/officeDocument/2006/relationships/image" Target="media/image16.png"/><Relationship Id="rId125" Type="http://schemas.openxmlformats.org/officeDocument/2006/relationships/hyperlink" Target="https://github.com/VENOM5883/python/tree/main/lab9_Semik" TargetMode="External"/><Relationship Id="rId126" Type="http://schemas.openxmlformats.org/officeDocument/2006/relationships/image" Target="media/image17.png"/><Relationship Id="rId127" Type="http://schemas.openxmlformats.org/officeDocument/2006/relationships/image" Target="media/image18.png"/><Relationship Id="rId128" Type="http://schemas.openxmlformats.org/officeDocument/2006/relationships/image" Target="media/image19.png"/><Relationship Id="rId129" Type="http://schemas.openxmlformats.org/officeDocument/2006/relationships/hyperlink" Target="https://github.com/VENOM5883/python/tree/main/lab10_Semik" TargetMode="External"/><Relationship Id="rId130" Type="http://schemas.openxmlformats.org/officeDocument/2006/relationships/image" Target="media/image20.png"/><Relationship Id="rId131" Type="http://schemas.openxmlformats.org/officeDocument/2006/relationships/image" Target="media/image21.png"/><Relationship Id="rId132" Type="http://schemas.openxmlformats.org/officeDocument/2006/relationships/hyperlink" Target="https://github.com/VENOM5883/python/tree/main/lab11_Semik" TargetMode="External"/><Relationship Id="rId133" Type="http://schemas.openxmlformats.org/officeDocument/2006/relationships/image" Target="media/image22.png"/><Relationship Id="rId134" Type="http://schemas.openxmlformats.org/officeDocument/2006/relationships/image" Target="media/image23.png"/><Relationship Id="rId135" Type="http://schemas.openxmlformats.org/officeDocument/2006/relationships/hyperlink" Target="https://github.com/VENOM5883/python/tree/main/lab12_Semik" TargetMode="External"/><Relationship Id="rId136" Type="http://schemas.openxmlformats.org/officeDocument/2006/relationships/image" Target="media/image24.png"/><Relationship Id="rId137" Type="http://schemas.openxmlformats.org/officeDocument/2006/relationships/image" Target="media/image25.png"/><Relationship Id="rId138" Type="http://schemas.openxmlformats.org/officeDocument/2006/relationships/hyperlink" Target="https://github.com/VENOM5883/python/tree/main/lab13_Semik" TargetMode="External"/><Relationship Id="rId139" Type="http://schemas.openxmlformats.org/officeDocument/2006/relationships/image" Target="media/image26.png"/><Relationship Id="rId140" Type="http://schemas.openxmlformats.org/officeDocument/2006/relationships/image" Target="media/image27.png"/><Relationship Id="rId141" Type="http://schemas.openxmlformats.org/officeDocument/2006/relationships/hyperlink" Target="https://github.com/VENOM5883/python/tree/main/lab14_Semik" TargetMode="External"/><Relationship Id="rId142" Type="http://schemas.openxmlformats.org/officeDocument/2006/relationships/image" Target="media/image28.png"/><Relationship Id="rId143" Type="http://schemas.openxmlformats.org/officeDocument/2006/relationships/image" Target="media/image29.png"/><Relationship Id="rId144" Type="http://schemas.openxmlformats.org/officeDocument/2006/relationships/image" Target="media/image30.png"/><Relationship Id="rId145" Type="http://schemas.openxmlformats.org/officeDocument/2006/relationships/hyperlink" Target="https://github.com/VENOM5883/python/tree/main/lab15_Semik" TargetMode="External"/><Relationship Id="rId146" Type="http://schemas.openxmlformats.org/officeDocument/2006/relationships/image" Target="media/image31.png"/><Relationship Id="rId147" Type="http://schemas.openxmlformats.org/officeDocument/2006/relationships/image" Target="media/image32.png"/><Relationship Id="rId148" Type="http://schemas.openxmlformats.org/officeDocument/2006/relationships/image" Target="media/image33.png"/><Relationship Id="rId149" Type="http://schemas.openxmlformats.org/officeDocument/2006/relationships/image" Target="media/image34.png"/><Relationship Id="rId150" Type="http://schemas.openxmlformats.org/officeDocument/2006/relationships/hyperlink" Target="https://github.com/VENOM5883/python/tree/main/lab16_Semik" TargetMode="External"/><Relationship Id="rId151" Type="http://schemas.openxmlformats.org/officeDocument/2006/relationships/image" Target="media/image35.png"/><Relationship Id="rId152" Type="http://schemas.openxmlformats.org/officeDocument/2006/relationships/image" Target="media/image36.png"/><Relationship Id="rId153" Type="http://schemas.openxmlformats.org/officeDocument/2006/relationships/image" Target="media/image37.png"/><Relationship Id="rId154" Type="http://schemas.openxmlformats.org/officeDocument/2006/relationships/image" Target="media/image38.png"/><Relationship Id="rId155" Type="http://schemas.openxmlformats.org/officeDocument/2006/relationships/image" Target="media/image39.png"/><Relationship Id="rId156" Type="http://schemas.openxmlformats.org/officeDocument/2006/relationships/hyperlink" Target="https://github.com/VENOM5883/python/tree/main/lab17_Semik" TargetMode="External"/><Relationship Id="rId157" Type="http://schemas.openxmlformats.org/officeDocument/2006/relationships/image" Target="media/image40.png"/><Relationship Id="rId158" Type="http://schemas.openxmlformats.org/officeDocument/2006/relationships/image" Target="media/image41.png"/><Relationship Id="rId159" Type="http://schemas.openxmlformats.org/officeDocument/2006/relationships/hyperlink" Target="https://github.com/VENOM5883/python/tree/main/lab18_Semik" TargetMode="External"/><Relationship Id="rId160" Type="http://schemas.openxmlformats.org/officeDocument/2006/relationships/image" Target="media/image42.png"/><Relationship Id="rId161" Type="http://schemas.openxmlformats.org/officeDocument/2006/relationships/image" Target="media/image43.png"/><Relationship Id="rId162" Type="http://schemas.openxmlformats.org/officeDocument/2006/relationships/hyperlink" Target="https://github.com/VENOM5883/python/tree/main/lab19_Semik" TargetMode="External"/><Relationship Id="rId163" Type="http://schemas.openxmlformats.org/officeDocument/2006/relationships/image" Target="media/image44.png"/><Relationship Id="rId164" Type="http://schemas.openxmlformats.org/officeDocument/2006/relationships/image" Target="media/image45.png"/><Relationship Id="rId165" Type="http://schemas.openxmlformats.org/officeDocument/2006/relationships/image" Target="media/image46.png"/><Relationship Id="rId166" Type="http://schemas.openxmlformats.org/officeDocument/2006/relationships/hyperlink" Target="https://github.com/VENOM5883/python/tree/main/lab20_Semik" TargetMode="External"/><Relationship Id="rId167" Type="http://schemas.openxmlformats.org/officeDocument/2006/relationships/image" Target="media/image47.png"/><Relationship Id="rId168" Type="http://schemas.openxmlformats.org/officeDocument/2006/relationships/image" Target="media/image48.png"/><Relationship Id="rId169" Type="http://schemas.openxmlformats.org/officeDocument/2006/relationships/image" Target="media/image49.png"/><Relationship Id="rId170" Type="http://schemas.openxmlformats.org/officeDocument/2006/relationships/hyperlink" Target="https://github.com/VENOM5883/python/tree/main/lab21_Semik" TargetMode="External"/><Relationship Id="rId171" Type="http://schemas.openxmlformats.org/officeDocument/2006/relationships/image" Target="media/image50.png"/><Relationship Id="rId172" Type="http://schemas.openxmlformats.org/officeDocument/2006/relationships/image" Target="media/image51.png"/><Relationship Id="rId173" Type="http://schemas.openxmlformats.org/officeDocument/2006/relationships/image" Target="media/image52.png"/><Relationship Id="rId174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77204-E4DF-49C1-B2EB-25B7C53A3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Титульник и 6 залуп</vt:lpstr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Титульник и 6 залуп</dc:title>
  <dc:subject/>
  <dc:creator>А вас это ебать не должно</dc:creator>
  <cp:keywords>Сюда смотреть темболее не надо</cp:keywords>
  <dc:description/>
  <cp:lastModifiedBy>1 2</cp:lastModifiedBy>
  <cp:revision>31</cp:revision>
  <cp:lastPrinted>2025-04-11T11:10:00Z</cp:lastPrinted>
  <dcterms:created xsi:type="dcterms:W3CDTF">2025-04-11T11:01:00Z</dcterms:created>
  <dcterms:modified xsi:type="dcterms:W3CDTF">2026-10-15T17:06:00Z</dcterms:modified>
</cp:coreProperties>
</file>