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Pointer Basics</w:t>
      </w:r>
    </w:p>
    <w:p>
      <w:r>
        <w:t>A pointer stores the memory address of another variable.</w:t>
      </w:r>
    </w:p>
    <w:p>
      <w:r>
        <w:t>Dereferencing a pointer reads or writes the value at that address.</w:t>
      </w:r>
    </w:p>
    <w:p>
      <w:pPr>
        <w:pStyle w:val="Heading2"/>
      </w:pPr>
      <w:r>
        <w:t>Arrays and pointers</w:t>
      </w:r>
    </w:p>
    <w:p>
      <w:r>
        <w:t>An array name decays to a pointer to its first element in most expressions.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&amp;x</w:t>
            </w:r>
          </w:p>
        </w:tc>
        <w:tc>
          <w:tcPr>
            <w:tcW w:type="dxa" w:w="4320"/>
          </w:tcPr>
          <w:p>
            <w:r>
              <w:t>address of 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