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43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1828800</wp:posOffset>
            </wp:positionV>
            <wp:extent cx="7556500" cy="3556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556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98.0" w:type="dxa"/>
      </w:tblPr>
      <w:tblGrid>
        <w:gridCol w:w="1700"/>
        <w:gridCol w:w="1700"/>
        <w:gridCol w:w="1700"/>
        <w:gridCol w:w="1700"/>
        <w:gridCol w:w="1700"/>
        <w:gridCol w:w="1700"/>
        <w:gridCol w:w="1700"/>
      </w:tblGrid>
      <w:tr>
        <w:trPr>
          <w:trHeight w:hRule="exact" w:val="2362"/>
        </w:trPr>
        <w:tc>
          <w:tcPr>
            <w:tcW w:type="dxa" w:w="1998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998"/>
            </w:tblGrid>
            <w:tr>
              <w:trPr>
                <w:trHeight w:hRule="exact" w:val="1978"/>
              </w:trPr>
              <w:tc>
                <w:tcPr>
                  <w:tcW w:type="dxa" w:w="1998"/>
                  <w:tcBorders/>
                  <w:shd w:fill="d3d3d3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0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256030" cy="125603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56030" cy="125603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8964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28" w:after="0"/>
              <w:ind w:left="320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46"/>
              </w:rPr>
              <w:t xml:space="preserve">Abhijeet Salunke </w:t>
            </w:r>
          </w:p>
          <w:p>
            <w:pPr>
              <w:autoSpaceDN w:val="0"/>
              <w:autoSpaceDE w:val="0"/>
              <w:widowControl/>
              <w:spacing w:line="427" w:lineRule="auto" w:before="72" w:after="0"/>
              <w:ind w:left="33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2B343D"/>
                <w:sz w:val="26"/>
              </w:rPr>
              <w:t xml:space="preserve">Full-Stack Developer </w:t>
            </w:r>
          </w:p>
          <w:p>
            <w:pPr>
              <w:autoSpaceDN w:val="0"/>
              <w:autoSpaceDE w:val="0"/>
              <w:widowControl/>
              <w:spacing w:line="490" w:lineRule="auto" w:before="118" w:after="0"/>
              <w:ind w:left="338" w:right="288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 xml:space="preserve">I recently graduated from one of the most challenging and well-known courses, PG DAC by 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 xml:space="preserve">ACTS, Pune. Here I have learnt everything there is to know about core and advanced Java, 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 xml:space="preserve">programming concepts, Web development using React JS, Data Structure and Oracle. My 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 xml:space="preserve">prospective employment will be made easier by the practical knowledge and logic-building 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 xml:space="preserve">skills that CDAC has provided me. </w:t>
            </w:r>
          </w:p>
        </w:tc>
      </w:tr>
      <w:tr>
        <w:trPr>
          <w:trHeight w:hRule="exact" w:val="660"/>
        </w:trPr>
        <w:tc>
          <w:tcPr>
            <w:tcW w:type="dxa" w:w="370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284" w:after="0"/>
              <w:ind w:left="726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FFFFFF"/>
                <w:sz w:val="18"/>
              </w:rPr>
              <w:hyperlink r:id="rId10" w:history="1">
                <w:r>
                  <w:rPr>
                    <w:rStyle w:val="Hyperlink"/>
                  </w:rPr>
                  <w:t xml:space="preserve">abhijeetsalunke523@gmail.com </w:t>
                </w:r>
              </w:hyperlink>
            </w:r>
          </w:p>
        </w:tc>
        <w:tc>
          <w:tcPr>
            <w:tcW w:type="dxa" w:w="210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284" w:after="0"/>
              <w:ind w:left="362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FFFFFF"/>
                <w:sz w:val="18"/>
              </w:rPr>
              <w:t xml:space="preserve">9145084808 </w:t>
            </w:r>
          </w:p>
        </w:tc>
        <w:tc>
          <w:tcPr>
            <w:tcW w:type="dxa" w:w="1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284" w:after="0"/>
              <w:ind w:left="0" w:right="0" w:firstLine="0"/>
              <w:jc w:val="center"/>
            </w:pPr>
            <w:r>
              <w:rPr>
                <w:rFonts w:ascii="Ubuntu" w:hAnsi="Ubuntu" w:eastAsia="Ubuntu"/>
                <w:b w:val="0"/>
                <w:i w:val="0"/>
                <w:color w:val="FFFFFF"/>
                <w:sz w:val="18"/>
              </w:rPr>
              <w:t xml:space="preserve">Latur, INDIA </w:t>
            </w:r>
          </w:p>
        </w:tc>
        <w:tc>
          <w:tcPr>
            <w:tcW w:type="dxa" w:w="4032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284" w:after="0"/>
              <w:ind w:left="626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FFFFFF"/>
                <w:sz w:val="18"/>
              </w:rPr>
              <w:hyperlink r:id="rId11" w:history="1">
                <w:r>
                  <w:rPr>
                    <w:rStyle w:val="Hyperlink"/>
                  </w:rPr>
                  <w:t xml:space="preserve">linkedin.com/in/abhijeet-salunke </w:t>
                </w:r>
              </w:hyperlink>
            </w:r>
          </w:p>
        </w:tc>
      </w:tr>
      <w:tr>
        <w:trPr>
          <w:trHeight w:hRule="exact" w:val="662"/>
        </w:trPr>
        <w:tc>
          <w:tcPr>
            <w:tcW w:type="dxa" w:w="199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206" w:after="0"/>
              <w:ind w:left="0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2B343D"/>
                <w:sz w:val="28"/>
              </w:rPr>
              <w:t xml:space="preserve">EDUCATION </w:t>
            </w:r>
          </w:p>
        </w:tc>
        <w:tc>
          <w:tcPr>
            <w:tcW w:type="dxa" w:w="8964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206" w:after="0"/>
              <w:ind w:left="0" w:right="4162" w:firstLine="0"/>
              <w:jc w:val="right"/>
            </w:pPr>
            <w:r>
              <w:rPr>
                <w:rFonts w:ascii="Ubuntu" w:hAnsi="Ubuntu" w:eastAsia="Ubuntu"/>
                <w:b/>
                <w:i w:val="0"/>
                <w:color w:val="2B343D"/>
                <w:sz w:val="28"/>
              </w:rPr>
              <w:t xml:space="preserve">SKILLS </w:t>
            </w:r>
          </w:p>
        </w:tc>
      </w:tr>
      <w:tr>
        <w:trPr>
          <w:trHeight w:hRule="exact" w:val="310"/>
        </w:trPr>
        <w:tc>
          <w:tcPr>
            <w:tcW w:type="dxa" w:w="199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18" w:after="0"/>
              <w:ind w:left="0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000000"/>
                <w:sz w:val="26"/>
              </w:rPr>
              <w:t xml:space="preserve">PG DAC </w:t>
            </w:r>
          </w:p>
        </w:tc>
        <w:tc>
          <w:tcPr>
            <w:tcW w:type="dxa" w:w="4932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84" w:after="0"/>
              <w:ind w:left="0" w:right="138" w:firstLine="0"/>
              <w:jc w:val="right"/>
            </w:pPr>
            <w:r>
              <w:rPr>
                <w:rFonts w:ascii="Ubuntu" w:hAnsi="Ubuntu" w:eastAsia="Ubuntu"/>
                <w:b w:val="0"/>
                <w:i w:val="0"/>
                <w:color w:val="FFFFFF"/>
                <w:sz w:val="20"/>
              </w:rPr>
              <w:t xml:space="preserve">core java </w:t>
            </w:r>
          </w:p>
        </w:tc>
        <w:tc>
          <w:tcPr>
            <w:tcW w:type="dxa" w:w="95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84" w:after="0"/>
              <w:ind w:left="232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FFFFFF"/>
                <w:sz w:val="20"/>
              </w:rPr>
              <w:t xml:space="preserve">HTML </w:t>
            </w:r>
          </w:p>
        </w:tc>
        <w:tc>
          <w:tcPr>
            <w:tcW w:type="dxa" w:w="69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84" w:after="0"/>
              <w:ind w:left="0" w:right="136" w:firstLine="0"/>
              <w:jc w:val="right"/>
            </w:pPr>
            <w:r>
              <w:rPr>
                <w:rFonts w:ascii="Ubuntu" w:hAnsi="Ubuntu" w:eastAsia="Ubuntu"/>
                <w:b w:val="0"/>
                <w:i w:val="0"/>
                <w:color w:val="FFFFFF"/>
                <w:sz w:val="20"/>
              </w:rPr>
              <w:t xml:space="preserve">css </w:t>
            </w:r>
          </w:p>
        </w:tc>
        <w:tc>
          <w:tcPr>
            <w:tcW w:type="dxa" w:w="239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84" w:after="0"/>
              <w:ind w:left="234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FFFFFF"/>
                <w:sz w:val="20"/>
              </w:rPr>
              <w:t xml:space="preserve">javascript </w:t>
            </w:r>
          </w:p>
        </w:tc>
      </w:tr>
    </w:tbl>
    <w:p>
      <w:pPr>
        <w:autoSpaceDN w:val="0"/>
        <w:autoSpaceDE w:val="0"/>
        <w:widowControl/>
        <w:spacing w:line="430" w:lineRule="auto" w:before="22" w:after="12"/>
        <w:ind w:left="498" w:right="0" w:firstLine="0"/>
        <w:jc w:val="left"/>
      </w:pPr>
      <w:r>
        <w:rPr>
          <w:rFonts w:ascii="Ubuntu" w:hAnsi="Ubuntu" w:eastAsia="Ubuntu"/>
          <w:b w:val="0"/>
          <w:i w:val="0"/>
          <w:color w:val="000000"/>
          <w:sz w:val="26"/>
        </w:rPr>
        <w:t xml:space="preserve">CDAC MET Nashik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0.0" w:type="dxa"/>
      </w:tblPr>
      <w:tblGrid>
        <w:gridCol w:w="1700"/>
        <w:gridCol w:w="1700"/>
        <w:gridCol w:w="1700"/>
        <w:gridCol w:w="1700"/>
        <w:gridCol w:w="1700"/>
        <w:gridCol w:w="1700"/>
        <w:gridCol w:w="1700"/>
      </w:tblGrid>
      <w:tr>
        <w:trPr>
          <w:trHeight w:hRule="exact" w:val="282"/>
        </w:trPr>
        <w:tc>
          <w:tcPr>
            <w:tcW w:type="dxa" w:w="3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96" w:after="0"/>
              <w:ind w:left="258" w:right="0" w:firstLine="0"/>
              <w:jc w:val="left"/>
            </w:pPr>
            <w:r>
              <w:rPr>
                <w:rFonts w:ascii="Ubuntu" w:hAnsi="Ubuntu" w:eastAsia="Ubuntu"/>
                <w:b w:val="0"/>
                <w:i/>
                <w:color w:val="2B343D"/>
                <w:sz w:val="18"/>
              </w:rPr>
              <w:t>09/2022 - Present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, </w:t>
            </w:r>
          </w:p>
        </w:tc>
        <w:tc>
          <w:tcPr>
            <w:tcW w:type="dxa" w:w="272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96" w:after="0"/>
              <w:ind w:left="0" w:right="718" w:firstLine="0"/>
              <w:jc w:val="right"/>
            </w:pPr>
            <w:r>
              <w:rPr>
                <w:rFonts w:ascii="Ubuntu" w:hAnsi="Ubuntu" w:eastAsia="Ubuntu"/>
                <w:b w:val="0"/>
                <w:i/>
                <w:color w:val="2B343D"/>
                <w:sz w:val="18"/>
              </w:rPr>
              <w:t xml:space="preserve">Nashik,India </w:t>
            </w:r>
          </w:p>
        </w:tc>
        <w:tc>
          <w:tcPr>
            <w:tcW w:type="dxa" w:w="112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5" w:lineRule="auto" w:before="10" w:after="0"/>
              <w:ind w:left="136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FFFFFF"/>
                <w:sz w:val="20"/>
              </w:rPr>
              <w:t xml:space="preserve">React js </w:t>
            </w:r>
          </w:p>
        </w:tc>
        <w:tc>
          <w:tcPr>
            <w:tcW w:type="dxa" w:w="138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5" w:lineRule="auto" w:before="10" w:after="0"/>
              <w:ind w:left="0" w:right="0" w:firstLine="0"/>
              <w:jc w:val="center"/>
            </w:pPr>
            <w:r>
              <w:rPr>
                <w:rFonts w:ascii="Ubuntu" w:hAnsi="Ubuntu" w:eastAsia="Ubuntu"/>
                <w:b w:val="0"/>
                <w:i w:val="0"/>
                <w:color w:val="FFFFFF"/>
                <w:sz w:val="20"/>
              </w:rPr>
              <w:t xml:space="preserve">Spring boot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5" w:lineRule="auto" w:before="10" w:after="0"/>
              <w:ind w:left="0" w:right="136" w:firstLine="0"/>
              <w:jc w:val="right"/>
            </w:pPr>
            <w:r>
              <w:rPr>
                <w:rFonts w:ascii="Ubuntu" w:hAnsi="Ubuntu" w:eastAsia="Ubuntu"/>
                <w:b w:val="0"/>
                <w:i w:val="0"/>
                <w:color w:val="FFFFFF"/>
                <w:sz w:val="20"/>
              </w:rPr>
              <w:t xml:space="preserve">c# </w:t>
            </w:r>
          </w:p>
        </w:tc>
        <w:tc>
          <w:tcPr>
            <w:tcW w:type="dxa" w:w="173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5" w:lineRule="auto" w:before="10" w:after="0"/>
              <w:ind w:left="234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FFFFFF"/>
                <w:sz w:val="20"/>
              </w:rPr>
              <w:t xml:space="preserve">Data structure </w:t>
            </w:r>
          </w:p>
        </w:tc>
      </w:tr>
      <w:tr>
        <w:trPr>
          <w:trHeight w:hRule="exact" w:val="310"/>
        </w:trPr>
        <w:tc>
          <w:tcPr>
            <w:tcW w:type="dxa" w:w="3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108" w:after="0"/>
              <w:ind w:left="258" w:right="0" w:firstLine="0"/>
              <w:jc w:val="left"/>
            </w:pPr>
            <w:r>
              <w:rPr>
                <w:rFonts w:ascii="Ubuntu" w:hAnsi="Ubuntu" w:eastAsia="Ubuntu"/>
                <w:b w:val="0"/>
                <w:i/>
                <w:color w:val="2B343D"/>
                <w:sz w:val="18"/>
              </w:rPr>
              <w:t xml:space="preserve">courses </w:t>
            </w:r>
          </w:p>
        </w:tc>
        <w:tc>
          <w:tcPr>
            <w:tcW w:type="dxa" w:w="272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12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124"/>
            </w:tblGrid>
            <w:tr>
              <w:trPr>
                <w:trHeight w:hRule="exact" w:val="338"/>
              </w:trPr>
              <w:tc>
                <w:tcPr>
                  <w:tcW w:type="dxa" w:w="1112"/>
                  <w:tcBorders/>
                  <w:shd w:fill="2b343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5" w:lineRule="auto" w:before="86" w:after="0"/>
                    <w:ind w:left="136" w:right="0" w:firstLine="0"/>
                    <w:jc w:val="left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20"/>
                    </w:rPr>
                    <w:t xml:space="preserve">Mongo db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9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13.99999999999977" w:type="dxa"/>
            </w:tblPr>
            <w:tblGrid>
              <w:gridCol w:w="900"/>
            </w:tblGrid>
            <w:tr>
              <w:trPr>
                <w:trHeight w:hRule="exact" w:val="338"/>
              </w:trPr>
              <w:tc>
                <w:tcPr>
                  <w:tcW w:type="dxa" w:w="686"/>
                  <w:tcBorders/>
                  <w:shd w:fill="2b343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5" w:lineRule="auto" w:before="86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20"/>
                    </w:rPr>
                    <w:t xml:space="preserve">SQL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124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5.99999999999909" w:type="dxa"/>
            </w:tblPr>
            <w:tblGrid>
              <w:gridCol w:w="1124"/>
            </w:tblGrid>
            <w:tr>
              <w:trPr>
                <w:trHeight w:hRule="exact" w:val="338"/>
              </w:trPr>
              <w:tc>
                <w:tcPr>
                  <w:tcW w:type="dxa" w:w="918"/>
                  <w:tcBorders/>
                  <w:shd w:fill="2b343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5" w:lineRule="auto" w:before="86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20"/>
                    </w:rPr>
                    <w:t xml:space="preserve">Oracle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73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13.999999999999773" w:type="dxa"/>
            </w:tblPr>
            <w:tblGrid>
              <w:gridCol w:w="1738"/>
            </w:tblGrid>
            <w:tr>
              <w:trPr>
                <w:trHeight w:hRule="exact" w:val="338"/>
              </w:trPr>
              <w:tc>
                <w:tcPr>
                  <w:tcW w:type="dxa" w:w="992"/>
                  <w:tcBorders/>
                  <w:shd w:fill="2b343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5" w:lineRule="auto" w:before="86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20"/>
                    </w:rPr>
                    <w:t xml:space="preserve">MS.Net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220"/>
        </w:trPr>
        <w:tc>
          <w:tcPr>
            <w:tcW w:type="dxa" w:w="3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5" w:lineRule="auto" w:before="20" w:after="0"/>
              <w:ind w:left="436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>Post Graduation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3400"/>
            <w:gridSpan w:val="2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3340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72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12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124"/>
            </w:tblGrid>
            <w:tr>
              <w:trPr>
                <w:trHeight w:hRule="exact" w:val="336"/>
              </w:trPr>
              <w:tc>
                <w:tcPr>
                  <w:tcW w:type="dxa" w:w="1004"/>
                  <w:tcBorders/>
                  <w:shd w:fill="2b343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5" w:lineRule="auto" w:before="84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20"/>
                    </w:rPr>
                    <w:t xml:space="preserve">Node js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9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400"/>
            <w:gridSpan w:val="2"/>
            <w:vMerge/>
            <w:tcBorders/>
          </w:tcPr>
          <w:p/>
        </w:tc>
        <w:tc>
          <w:tcPr>
            <w:tcW w:type="dxa" w:w="173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20"/>
        </w:trPr>
        <w:tc>
          <w:tcPr>
            <w:tcW w:type="dxa" w:w="3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5" w:lineRule="auto" w:before="20" w:after="0"/>
              <w:ind w:left="436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>Diploma In Advanced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3400"/>
            <w:gridSpan w:val="2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3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36" w:after="0"/>
              <w:ind w:left="436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 xml:space="preserve">Computing 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3400"/>
            <w:gridSpan w:val="2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427" w:lineRule="auto" w:before="354" w:after="28"/>
        <w:ind w:left="498" w:right="0" w:firstLine="0"/>
        <w:jc w:val="left"/>
      </w:pPr>
      <w:r>
        <w:rPr>
          <w:rFonts w:ascii="Ubuntu" w:hAnsi="Ubuntu" w:eastAsia="Ubuntu"/>
          <w:b/>
          <w:i w:val="0"/>
          <w:color w:val="000000"/>
          <w:sz w:val="26"/>
        </w:rPr>
        <w:t xml:space="preserve">Bachelors Of Engineering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0.0" w:type="dxa"/>
      </w:tblPr>
      <w:tblGrid>
        <w:gridCol w:w="3967"/>
        <w:gridCol w:w="3967"/>
        <w:gridCol w:w="3967"/>
      </w:tblGrid>
      <w:tr>
        <w:trPr>
          <w:trHeight w:hRule="exact" w:val="608"/>
        </w:trPr>
        <w:tc>
          <w:tcPr>
            <w:tcW w:type="dxa" w:w="57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4" w:lineRule="auto" w:before="28" w:after="0"/>
              <w:ind w:left="258" w:right="288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6"/>
              </w:rPr>
              <w:t xml:space="preserve">TSSM'S BHIVARABAI SAWANT COLLEGE OF 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26"/>
              </w:rPr>
              <w:t xml:space="preserve">ENGINEERING AND RESEARCH </w:t>
            </w:r>
          </w:p>
        </w:tc>
        <w:tc>
          <w:tcPr>
            <w:tcW w:type="dxa" w:w="56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3" w:lineRule="auto" w:before="122" w:after="0"/>
              <w:ind w:left="368" w:right="288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2B343D"/>
                <w:sz w:val="28"/>
              </w:rPr>
              <w:t xml:space="preserve">SOFTWARE TOOL PROFICIENCY </w:t>
            </w:r>
            <w:r>
              <w:br/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22"/>
              </w:rPr>
              <w:t xml:space="preserve">Developed proficiency with a variety of software 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22"/>
              </w:rPr>
              <w:t xml:space="preserve">programmes, including the Eclipse IDE, Visual 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22"/>
              </w:rPr>
              <w:t xml:space="preserve">Studio Code, MySQL Workbench, Intellij IDEA etc. </w:t>
            </w:r>
          </w:p>
          <w:p>
            <w:pPr>
              <w:autoSpaceDN w:val="0"/>
              <w:autoSpaceDE w:val="0"/>
              <w:widowControl/>
              <w:spacing w:line="576" w:lineRule="auto" w:before="732" w:after="0"/>
              <w:ind w:left="368" w:right="2448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2B343D"/>
                <w:sz w:val="28"/>
              </w:rPr>
              <w:t xml:space="preserve">CERTIFICATES </w:t>
            </w:r>
            <w:r>
              <w:br/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22"/>
              </w:rPr>
              <w:t xml:space="preserve">PGDAC (09/2022 - Present) </w:t>
            </w:r>
          </w:p>
          <w:p>
            <w:pPr>
              <w:autoSpaceDN w:val="0"/>
              <w:autoSpaceDE w:val="0"/>
              <w:widowControl/>
              <w:spacing w:line="446" w:lineRule="auto" w:before="306" w:after="0"/>
              <w:ind w:left="368" w:right="1152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2"/>
              </w:rPr>
              <w:t>Diploma In Building Design And Analysis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22"/>
              </w:rPr>
              <w:t xml:space="preserve"> (02/2021 - 07/2021) </w:t>
            </w:r>
          </w:p>
        </w:tc>
      </w:tr>
      <w:tr>
        <w:trPr>
          <w:trHeight w:hRule="exact" w:val="300"/>
        </w:trPr>
        <w:tc>
          <w:tcPr>
            <w:tcW w:type="dxa" w:w="3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68" w:after="0"/>
              <w:ind w:left="258" w:right="0" w:firstLine="0"/>
              <w:jc w:val="left"/>
            </w:pPr>
            <w:r>
              <w:rPr>
                <w:rFonts w:ascii="Ubuntu" w:hAnsi="Ubuntu" w:eastAsia="Ubuntu"/>
                <w:b w:val="0"/>
                <w:i/>
                <w:color w:val="2B343D"/>
                <w:sz w:val="18"/>
              </w:rPr>
              <w:t>06/2016 - 04/2021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, </w:t>
            </w:r>
          </w:p>
        </w:tc>
        <w:tc>
          <w:tcPr>
            <w:tcW w:type="dxa" w:w="2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68" w:after="0"/>
              <w:ind w:left="0" w:right="350" w:firstLine="0"/>
              <w:jc w:val="right"/>
            </w:pPr>
            <w:r>
              <w:rPr>
                <w:rFonts w:ascii="Ubuntu" w:hAnsi="Ubuntu" w:eastAsia="Ubuntu"/>
                <w:b w:val="0"/>
                <w:i/>
                <w:color w:val="2B343D"/>
                <w:sz w:val="18"/>
              </w:rPr>
              <w:t xml:space="preserve">Pune , India </w:t>
            </w:r>
          </w:p>
        </w:tc>
        <w:tc>
          <w:tcPr>
            <w:tcW w:type="dxa" w:w="3967"/>
            <w:vMerge/>
            <w:tcBorders/>
          </w:tcPr>
          <w:p/>
        </w:tc>
      </w:tr>
      <w:tr>
        <w:trPr>
          <w:trHeight w:hRule="exact" w:val="2588"/>
        </w:trPr>
        <w:tc>
          <w:tcPr>
            <w:tcW w:type="dxa" w:w="57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36" w:val="left"/>
              </w:tabs>
              <w:autoSpaceDE w:val="0"/>
              <w:widowControl/>
              <w:spacing w:line="523" w:lineRule="auto" w:before="62" w:after="0"/>
              <w:ind w:left="258" w:right="3600" w:firstLine="0"/>
              <w:jc w:val="left"/>
            </w:pPr>
            <w:r>
              <w:rPr>
                <w:rFonts w:ascii="Ubuntu" w:hAnsi="Ubuntu" w:eastAsia="Ubuntu"/>
                <w:b w:val="0"/>
                <w:i/>
                <w:color w:val="2B343D"/>
                <w:sz w:val="18"/>
              </w:rPr>
              <w:t xml:space="preserve">Courses </w:t>
            </w:r>
            <w:r>
              <w:br/>
            </w:r>
            <w:r>
              <w:tab/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 xml:space="preserve">Civil Engineering </w:t>
            </w:r>
          </w:p>
          <w:p>
            <w:pPr>
              <w:autoSpaceDN w:val="0"/>
              <w:autoSpaceDE w:val="0"/>
              <w:widowControl/>
              <w:spacing w:line="427" w:lineRule="auto" w:before="700" w:after="0"/>
              <w:ind w:left="258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2B343D"/>
                <w:sz w:val="28"/>
              </w:rPr>
              <w:t xml:space="preserve">PERSONAL PROJECTS </w:t>
            </w:r>
          </w:p>
          <w:p>
            <w:pPr>
              <w:autoSpaceDN w:val="0"/>
              <w:tabs>
                <w:tab w:pos="436" w:val="left"/>
              </w:tabs>
              <w:autoSpaceDE w:val="0"/>
              <w:widowControl/>
              <w:spacing w:line="487" w:lineRule="auto" w:before="172" w:after="0"/>
              <w:ind w:left="258" w:right="288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2"/>
              </w:rPr>
              <w:t>Paint Shop Management System</w:t>
            </w:r>
            <w:r>
              <w:br/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22"/>
              </w:rPr>
              <w:t xml:space="preserve"> (01/2023 - 03/2023) </w:t>
            </w:r>
            <w:r>
              <w:br/>
            </w:r>
            <w:r>
              <w:tab/>
            </w:r>
            <w:r>
              <w:rPr>
                <w:rFonts w:ascii="Ubuntu" w:hAnsi="Ubuntu" w:eastAsia="Ubuntu"/>
                <w:b/>
                <w:i w:val="0"/>
                <w:color w:val="000000"/>
                <w:sz w:val="18"/>
              </w:rPr>
              <w:t xml:space="preserve">Platform : Spring Boot, React Js , Oracle. 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This software </w:t>
            </w:r>
            <w:r>
              <w:tab/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>project consists of all the features and functions required for</w:t>
            </w:r>
          </w:p>
        </w:tc>
        <w:tc>
          <w:tcPr>
            <w:tcW w:type="dxa" w:w="396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458" w:lineRule="auto" w:before="10" w:after="10"/>
        <w:ind w:left="676" w:right="6308" w:firstLine="0"/>
        <w:jc w:val="both"/>
      </w:pPr>
      <w:r>
        <w:rPr>
          <w:rFonts w:ascii="Ubuntu" w:hAnsi="Ubuntu" w:eastAsia="Ubuntu"/>
          <w:b w:val="0"/>
          <w:i w:val="0"/>
          <w:color w:val="000000"/>
          <w:sz w:val="18"/>
        </w:rPr>
        <w:t xml:space="preserve">effectively managing a Paint Shop. The system allows to add </w:t>
      </w:r>
      <w:r>
        <w:br/>
      </w:r>
      <w:r>
        <w:rPr>
          <w:rFonts w:ascii="Ubuntu" w:hAnsi="Ubuntu" w:eastAsia="Ubuntu"/>
          <w:b w:val="0"/>
          <w:i w:val="0"/>
          <w:color w:val="000000"/>
          <w:sz w:val="18"/>
        </w:rPr>
        <w:t xml:space="preserve">product , update and delete the product and with help of </w:t>
      </w:r>
      <w:r>
        <w:br/>
      </w:r>
      <w:r>
        <w:rPr>
          <w:rFonts w:ascii="Ubuntu" w:hAnsi="Ubuntu" w:eastAsia="Ubuntu"/>
          <w:b w:val="0"/>
          <w:i w:val="0"/>
          <w:color w:val="000000"/>
          <w:sz w:val="18"/>
        </w:rPr>
        <w:t>these software customer can get knowledge about its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0.0" w:type="dxa"/>
      </w:tblPr>
      <w:tblGrid>
        <w:gridCol w:w="2975"/>
        <w:gridCol w:w="2975"/>
        <w:gridCol w:w="2975"/>
        <w:gridCol w:w="2975"/>
      </w:tblGrid>
      <w:tr>
        <w:trPr>
          <w:trHeight w:hRule="exact" w:val="438"/>
        </w:trPr>
        <w:tc>
          <w:tcPr>
            <w:tcW w:type="dxa" w:w="570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8" w:after="0"/>
              <w:ind w:left="436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products available in market by sitting in his house only. </w:t>
            </w:r>
          </w:p>
        </w:tc>
        <w:tc>
          <w:tcPr>
            <w:tcW w:type="dxa" w:w="2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70" w:after="0"/>
              <w:ind w:left="368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2B343D"/>
                <w:sz w:val="28"/>
              </w:rPr>
              <w:t xml:space="preserve">LANGUAGES </w:t>
            </w:r>
          </w:p>
        </w:tc>
        <w:tc>
          <w:tcPr>
            <w:tcW w:type="dxa" w:w="28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5" w:lineRule="auto" w:before="528" w:after="0"/>
              <w:ind w:left="252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 xml:space="preserve">Hindi </w:t>
            </w:r>
          </w:p>
        </w:tc>
      </w:tr>
      <w:tr>
        <w:trPr>
          <w:trHeight w:hRule="exact" w:val="302"/>
        </w:trPr>
        <w:tc>
          <w:tcPr>
            <w:tcW w:type="dxa" w:w="5950"/>
            <w:gridSpan w:val="2"/>
            <w:vMerge/>
            <w:tcBorders/>
          </w:tcPr>
          <w:p/>
        </w:tc>
        <w:tc>
          <w:tcPr>
            <w:tcW w:type="dxa" w:w="2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5" w:lineRule="auto" w:before="90" w:after="0"/>
              <w:ind w:left="36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 xml:space="preserve">English </w:t>
            </w:r>
          </w:p>
        </w:tc>
        <w:tc>
          <w:tcPr>
            <w:tcW w:type="dxa" w:w="297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570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120" w:after="0"/>
              <w:ind w:left="258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2B343D"/>
                <w:sz w:val="28"/>
              </w:rPr>
              <w:t xml:space="preserve">WORK EXPERIENCE </w:t>
            </w:r>
          </w:p>
        </w:tc>
        <w:tc>
          <w:tcPr>
            <w:tcW w:type="dxa" w:w="2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36" w:after="0"/>
              <w:ind w:left="368" w:right="0" w:firstLine="0"/>
              <w:jc w:val="left"/>
            </w:pPr>
            <w:r>
              <w:rPr>
                <w:rFonts w:ascii="Ubuntu" w:hAnsi="Ubuntu" w:eastAsia="Ubuntu"/>
                <w:b w:val="0"/>
                <w:i/>
                <w:color w:val="2B343D"/>
                <w:sz w:val="18"/>
              </w:rPr>
              <w:t>Professional Working</w:t>
            </w:r>
          </w:p>
        </w:tc>
        <w:tc>
          <w:tcPr>
            <w:tcW w:type="dxa" w:w="28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36" w:after="0"/>
              <w:ind w:left="0" w:right="0" w:firstLine="0"/>
              <w:jc w:val="center"/>
            </w:pPr>
            <w:r>
              <w:rPr>
                <w:rFonts w:ascii="Ubuntu" w:hAnsi="Ubuntu" w:eastAsia="Ubuntu"/>
                <w:b w:val="0"/>
                <w:i/>
                <w:color w:val="2B343D"/>
                <w:sz w:val="18"/>
              </w:rPr>
              <w:t xml:space="preserve">Full Professional Proficiency </w:t>
            </w:r>
          </w:p>
        </w:tc>
      </w:tr>
      <w:tr>
        <w:trPr>
          <w:trHeight w:hRule="exact" w:val="180"/>
        </w:trPr>
        <w:tc>
          <w:tcPr>
            <w:tcW w:type="dxa" w:w="5950"/>
            <w:gridSpan w:val="2"/>
            <w:vMerge/>
            <w:tcBorders/>
          </w:tcPr>
          <w:p/>
        </w:tc>
        <w:tc>
          <w:tcPr>
            <w:tcW w:type="dxa" w:w="2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2" w:after="0"/>
              <w:ind w:left="368" w:right="0" w:firstLine="0"/>
              <w:jc w:val="left"/>
            </w:pPr>
            <w:r>
              <w:rPr>
                <w:rFonts w:ascii="Ubuntu" w:hAnsi="Ubuntu" w:eastAsia="Ubuntu"/>
                <w:b w:val="0"/>
                <w:i/>
                <w:color w:val="2B343D"/>
                <w:sz w:val="18"/>
              </w:rPr>
              <w:t xml:space="preserve">Proficiency </w:t>
            </w:r>
          </w:p>
        </w:tc>
        <w:tc>
          <w:tcPr>
            <w:tcW w:type="dxa" w:w="2975"/>
            <w:vMerge/>
            <w:tcBorders/>
          </w:tcPr>
          <w:p/>
        </w:tc>
      </w:tr>
      <w:tr>
        <w:trPr>
          <w:trHeight w:hRule="exact" w:val="460"/>
        </w:trPr>
        <w:tc>
          <w:tcPr>
            <w:tcW w:type="dxa" w:w="57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198" w:after="0"/>
              <w:ind w:left="258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000000"/>
                <w:sz w:val="26"/>
              </w:rPr>
              <w:t xml:space="preserve">Junior Engineer </w:t>
            </w:r>
          </w:p>
        </w:tc>
        <w:tc>
          <w:tcPr>
            <w:tcW w:type="dxa" w:w="2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5" w:lineRule="auto" w:before="260" w:after="0"/>
              <w:ind w:left="36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 xml:space="preserve">Marathi </w:t>
            </w:r>
          </w:p>
        </w:tc>
        <w:tc>
          <w:tcPr>
            <w:tcW w:type="dxa" w:w="297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57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62" w:after="0"/>
              <w:ind w:left="25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6"/>
              </w:rPr>
              <w:t xml:space="preserve">Maninfra Construction ltd </w:t>
            </w:r>
          </w:p>
        </w:tc>
        <w:tc>
          <w:tcPr>
            <w:tcW w:type="dxa" w:w="28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58" w:after="0"/>
              <w:ind w:left="368" w:right="0" w:firstLine="0"/>
              <w:jc w:val="left"/>
            </w:pPr>
            <w:r>
              <w:rPr>
                <w:rFonts w:ascii="Ubuntu" w:hAnsi="Ubuntu" w:eastAsia="Ubuntu"/>
                <w:b w:val="0"/>
                <w:i/>
                <w:color w:val="2B343D"/>
                <w:sz w:val="18"/>
              </w:rPr>
              <w:t xml:space="preserve">Full Professional Proficiency </w:t>
            </w:r>
          </w:p>
        </w:tc>
        <w:tc>
          <w:tcPr>
            <w:tcW w:type="dxa" w:w="2975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30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72" w:after="0"/>
              <w:ind w:left="258" w:right="0" w:firstLine="0"/>
              <w:jc w:val="left"/>
            </w:pPr>
            <w:r>
              <w:rPr>
                <w:rFonts w:ascii="Ubuntu" w:hAnsi="Ubuntu" w:eastAsia="Ubuntu"/>
                <w:b w:val="0"/>
                <w:i/>
                <w:color w:val="2B343D"/>
                <w:sz w:val="18"/>
              </w:rPr>
              <w:t>02/2022 - 09/2022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, </w:t>
            </w:r>
          </w:p>
        </w:tc>
        <w:tc>
          <w:tcPr>
            <w:tcW w:type="dxa" w:w="2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72" w:after="0"/>
              <w:ind w:left="0" w:right="350" w:firstLine="0"/>
              <w:jc w:val="right"/>
            </w:pPr>
            <w:r>
              <w:rPr>
                <w:rFonts w:ascii="Ubuntu" w:hAnsi="Ubuntu" w:eastAsia="Ubuntu"/>
                <w:b w:val="0"/>
                <w:i/>
                <w:color w:val="2B343D"/>
                <w:sz w:val="18"/>
              </w:rPr>
              <w:t xml:space="preserve">mumbai,india </w:t>
            </w:r>
          </w:p>
        </w:tc>
        <w:tc>
          <w:tcPr>
            <w:tcW w:type="dxa" w:w="2975"/>
            <w:vMerge/>
            <w:tcBorders/>
          </w:tcPr>
          <w:p/>
        </w:tc>
        <w:tc>
          <w:tcPr>
            <w:tcW w:type="dxa" w:w="297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427" w:lineRule="auto" w:before="56" w:after="12"/>
        <w:ind w:left="498" w:right="0" w:firstLine="0"/>
        <w:jc w:val="left"/>
      </w:pPr>
      <w:r>
        <w:rPr>
          <w:rFonts w:ascii="Ubuntu" w:hAnsi="Ubuntu" w:eastAsia="Ubuntu"/>
          <w:b w:val="0"/>
          <w:i/>
          <w:color w:val="2B343D"/>
          <w:sz w:val="18"/>
        </w:rPr>
        <w:t xml:space="preserve">Achievements/Tasks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20.0" w:type="dxa"/>
      </w:tblPr>
      <w:tblGrid>
        <w:gridCol w:w="5950"/>
        <w:gridCol w:w="5950"/>
      </w:tblGrid>
      <w:tr>
        <w:trPr>
          <w:trHeight w:hRule="exact" w:val="302"/>
        </w:trPr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5" w:lineRule="auto" w:before="76" w:after="0"/>
              <w:ind w:left="356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>- Responsible for conducting several layers of site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10" w:after="0"/>
              <w:ind w:left="568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2B343D"/>
                <w:sz w:val="28"/>
              </w:rPr>
              <w:t xml:space="preserve">HOBBIES </w:t>
            </w:r>
          </w:p>
        </w:tc>
      </w:tr>
    </w:tbl>
    <w:p>
      <w:pPr>
        <w:autoSpaceDN w:val="0"/>
        <w:autoSpaceDE w:val="0"/>
        <w:widowControl/>
        <w:spacing w:line="430" w:lineRule="auto" w:before="10" w:after="18"/>
        <w:ind w:left="676" w:right="0" w:firstLine="0"/>
        <w:jc w:val="left"/>
      </w:pPr>
      <w:r>
        <w:rPr>
          <w:rFonts w:ascii="Ubuntu" w:hAnsi="Ubuntu" w:eastAsia="Ubuntu"/>
          <w:b w:val="0"/>
          <w:i w:val="0"/>
          <w:color w:val="000000"/>
          <w:sz w:val="20"/>
        </w:rPr>
        <w:t>surveys and submitting each set of results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20.0" w:type="dxa"/>
      </w:tblPr>
      <w:tblGrid>
        <w:gridCol w:w="2975"/>
        <w:gridCol w:w="2975"/>
        <w:gridCol w:w="2975"/>
        <w:gridCol w:w="2975"/>
      </w:tblGrid>
      <w:tr>
        <w:trPr>
          <w:trHeight w:hRule="exact" w:val="248"/>
        </w:trPr>
        <w:tc>
          <w:tcPr>
            <w:tcW w:type="dxa" w:w="59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18" w:after="0"/>
              <w:ind w:left="356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>management. - Prepared analysis reports to track the</w:t>
            </w:r>
          </w:p>
        </w:tc>
        <w:tc>
          <w:tcPr>
            <w:tcW w:type="dxa" w:w="1760"/>
            <w:tcBorders/>
            <w:shd w:fill="b2b2b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36" w:after="0"/>
              <w:ind w:left="0" w:right="0" w:firstLine="0"/>
              <w:jc w:val="center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 xml:space="preserve">Listening Music </w:t>
            </w:r>
          </w:p>
        </w:tc>
        <w:tc>
          <w:tcPr>
            <w:tcW w:type="dxa" w:w="11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36" w:after="0"/>
              <w:ind w:left="250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 xml:space="preserve">Gaming </w:t>
            </w:r>
          </w:p>
        </w:tc>
        <w:tc>
          <w:tcPr>
            <w:tcW w:type="dxa" w:w="12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36" w:after="0"/>
              <w:ind w:left="252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 xml:space="preserve">trekking </w:t>
            </w:r>
          </w:p>
        </w:tc>
      </w:tr>
    </w:tbl>
    <w:p>
      <w:pPr>
        <w:autoSpaceDN w:val="0"/>
        <w:autoSpaceDE w:val="0"/>
        <w:widowControl/>
        <w:spacing w:line="430" w:lineRule="auto" w:before="8" w:after="0"/>
        <w:ind w:left="676" w:right="0" w:firstLine="0"/>
        <w:jc w:val="left"/>
      </w:pPr>
      <w:r>
        <w:rPr>
          <w:rFonts w:ascii="Ubuntu" w:hAnsi="Ubuntu" w:eastAsia="Ubuntu"/>
          <w:b w:val="0"/>
          <w:i w:val="0"/>
          <w:color w:val="000000"/>
          <w:sz w:val="20"/>
        </w:rPr>
        <w:t>progress of each phase of construction. -Ensure that</w:t>
      </w:r>
    </w:p>
    <w:p>
      <w:pPr>
        <w:autoSpaceDN w:val="0"/>
        <w:autoSpaceDE w:val="0"/>
        <w:widowControl/>
        <w:spacing w:line="425" w:lineRule="auto" w:before="36" w:after="0"/>
        <w:ind w:left="676" w:right="0" w:firstLine="0"/>
        <w:jc w:val="left"/>
      </w:pPr>
      <w:r>
        <w:rPr>
          <w:rFonts w:ascii="Ubuntu" w:hAnsi="Ubuntu" w:eastAsia="Ubuntu"/>
          <w:b w:val="0"/>
          <w:i w:val="0"/>
          <w:color w:val="000000"/>
          <w:sz w:val="20"/>
        </w:rPr>
        <w:t>all site operations are carried out in safe, productive</w:t>
      </w:r>
    </w:p>
    <w:p>
      <w:pPr>
        <w:autoSpaceDN w:val="0"/>
        <w:autoSpaceDE w:val="0"/>
        <w:widowControl/>
        <w:spacing w:line="425" w:lineRule="auto" w:before="38" w:after="0"/>
        <w:ind w:left="676" w:right="0" w:firstLine="0"/>
        <w:jc w:val="left"/>
      </w:pPr>
      <w:r>
        <w:rPr>
          <w:rFonts w:ascii="Ubuntu" w:hAnsi="Ubuntu" w:eastAsia="Ubuntu"/>
          <w:b w:val="0"/>
          <w:i w:val="0"/>
          <w:color w:val="000000"/>
          <w:sz w:val="20"/>
        </w:rPr>
        <w:t xml:space="preserve">manner. </w:t>
      </w:r>
    </w:p>
    <w:sectPr w:rsidR="00FC693F" w:rsidRPr="0006063C" w:rsidSect="00034616">
      <w:pgSz w:w="11900" w:h="16840"/>
      <w:pgMar w:top="0" w:right="0" w:bottom="18" w:left="0" w:header="720" w:footer="720" w:gutter="0"/>
      <w:cols w:space="720" w:num="1" w:equalWidth="0">
        <w:col w:w="1190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mailto:abhijeetsalunke523@gmail.com" TargetMode="External"/><Relationship Id="rId11" Type="http://schemas.openxmlformats.org/officeDocument/2006/relationships/hyperlink" Target="https://linkedin.com/in/abhijeet-salunke" TargetMode="External"/><Relationship Id="rId1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