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D1" w:rsidRDefault="002043FA">
      <w:r>
        <w:t xml:space="preserve">This file serves as guide to the work conducted on the modelling phase of the Patient and Medical Assessment Entity Relationship Diagram which is attached to this document. </w:t>
      </w:r>
    </w:p>
    <w:p w:rsidR="002043FA" w:rsidRDefault="002043FA">
      <w:r>
        <w:t>Our work was based on the forms received from the occupational health</w:t>
      </w:r>
      <w:r w:rsidR="00A93CCF">
        <w:t xml:space="preserve"> services cc </w:t>
      </w:r>
      <w:proofErr w:type="spellStart"/>
      <w:r w:rsidR="00A93CCF">
        <w:t>Letlotlo</w:t>
      </w:r>
      <w:proofErr w:type="spellEnd"/>
      <w:r w:rsidR="00A93CCF">
        <w:t xml:space="preserve"> which are</w:t>
      </w:r>
      <w:r>
        <w:t>:</w:t>
      </w:r>
      <w:r>
        <w:tab/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Medical Assessment form</w:t>
      </w:r>
    </w:p>
    <w:p w:rsidR="002043FA" w:rsidRDefault="002043FA" w:rsidP="002043FA">
      <w:pPr>
        <w:pStyle w:val="ListParagraph"/>
        <w:ind w:left="1440"/>
      </w:pPr>
      <w:r>
        <w:t xml:space="preserve">This form </w:t>
      </w:r>
      <w:r w:rsidR="00A93CCF">
        <w:t>encapsulates the patient details along with occupation history, past medical history, physical examination, etc.</w:t>
      </w:r>
    </w:p>
    <w:p w:rsidR="00A93CCF" w:rsidRDefault="00A93CCF" w:rsidP="002043FA">
      <w:pPr>
        <w:pStyle w:val="ListParagraph"/>
        <w:ind w:left="1440"/>
      </w:pP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Screening Audiogram</w:t>
      </w:r>
    </w:p>
    <w:p w:rsidR="00A93CCF" w:rsidRDefault="00A93CCF" w:rsidP="00A93CCF">
      <w:pPr>
        <w:ind w:left="1440"/>
      </w:pPr>
      <w:r>
        <w:t>The above form depicts hearing tests done on the patient.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Pulmonary Function Report</w:t>
      </w:r>
    </w:p>
    <w:p w:rsidR="00A93CCF" w:rsidRDefault="00A93CCF" w:rsidP="00A93CCF">
      <w:pPr>
        <w:ind w:left="1440"/>
      </w:pPr>
      <w:r>
        <w:t>A combined set of various pulmonary tests ad results.</w:t>
      </w:r>
    </w:p>
    <w:p w:rsidR="00A93CCF" w:rsidRDefault="002043FA" w:rsidP="00A93CCF">
      <w:pPr>
        <w:pStyle w:val="ListParagraph"/>
        <w:numPr>
          <w:ilvl w:val="0"/>
          <w:numId w:val="1"/>
        </w:numPr>
      </w:pPr>
      <w:r>
        <w:t>Medical Certificate of Fitness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Entry and Exit Certificate</w:t>
      </w: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r>
        <w:t>Data collected on those forms were modelled into separate entities with specific attribute name and data type in which they were proven more explicit and fitting.</w:t>
      </w:r>
    </w:p>
    <w:p w:rsidR="00A93CCF" w:rsidRDefault="00A93CCF" w:rsidP="00A93CCF">
      <w:r>
        <w:t xml:space="preserve">The conceptual modelling part of our work has led us to its logical modelling, thus increasing the number of entities from 2 (Patient and Medical Assessment) to </w:t>
      </w:r>
      <w:r w:rsidR="004F0A9F">
        <w:t>11 entities, each having unique attributes bearing unique meaning.</w:t>
      </w:r>
      <w:bookmarkStart w:id="0" w:name="_GoBack"/>
    </w:p>
    <w:bookmarkEnd w:id="0"/>
    <w:p w:rsidR="004F0A9F" w:rsidRDefault="004F0A9F" w:rsidP="00A93CCF"/>
    <w:p w:rsidR="004F0A9F" w:rsidRDefault="004F0A9F" w:rsidP="00A93CCF">
      <w:r>
        <w:t>Entities Found</w:t>
      </w:r>
    </w:p>
    <w:p w:rsidR="004F0A9F" w:rsidRDefault="004F0A9F" w:rsidP="00A93CCF">
      <w:r>
        <w:t>Conceptual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r>
        <w:t>Logical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</w:p>
    <w:p w:rsidR="004F0A9F" w:rsidRDefault="004F0A9F" w:rsidP="00A93CCF"/>
    <w:p w:rsidR="004F0A9F" w:rsidRDefault="004F0A9F" w:rsidP="00A93CCF"/>
    <w:p w:rsidR="004F0A9F" w:rsidRDefault="004F0A9F" w:rsidP="00A93CCF"/>
    <w:p w:rsidR="004F0A9F" w:rsidRDefault="004F0A9F" w:rsidP="00A93CC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B8E24" wp14:editId="31A8F74F">
                <wp:simplePos x="0" y="0"/>
                <wp:positionH relativeFrom="column">
                  <wp:posOffset>3228975</wp:posOffset>
                </wp:positionH>
                <wp:positionV relativeFrom="paragraph">
                  <wp:posOffset>66675</wp:posOffset>
                </wp:positionV>
                <wp:extent cx="2028825" cy="1028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F31FF" id="Rectangle 2" o:spid="_x0000_s1026" style="position:absolute;margin-left:254.25pt;margin-top:5.25pt;width:159.7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" fillcolor="white [3212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028825" cy="1028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AE282" id="Rectangle 1" o:spid="_x0000_s1026" style="position:absolute;margin-left:2.25pt;margin-top:6.3pt;width:159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" fillcolor="white [3212]" strokecolor="#1f4d78 [1604]" strokeweight="1pt"/>
            </w:pict>
          </mc:Fallback>
        </mc:AlternateContent>
      </w:r>
    </w:p>
    <w:sectPr w:rsidR="004F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564"/>
    <w:multiLevelType w:val="hybridMultilevel"/>
    <w:tmpl w:val="12CEBFA6"/>
    <w:lvl w:ilvl="0" w:tplc="1DF81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BD"/>
    <w:rsid w:val="002043FA"/>
    <w:rsid w:val="00440A66"/>
    <w:rsid w:val="004F0A9F"/>
    <w:rsid w:val="007D3A2E"/>
    <w:rsid w:val="00A93CCF"/>
    <w:rsid w:val="00E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35E1-6BA9-4B25-ADC7-BFC47804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nehemie balukidi</dc:creator>
  <cp:keywords/>
  <dc:description/>
  <cp:lastModifiedBy>nehemie balukidi</cp:lastModifiedBy>
  <cp:revision>2</cp:revision>
  <dcterms:created xsi:type="dcterms:W3CDTF">2016-07-04T13:56:00Z</dcterms:created>
  <dcterms:modified xsi:type="dcterms:W3CDTF">2016-07-04T14:23:00Z</dcterms:modified>
</cp:coreProperties>
</file>