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3C1AC" w14:textId="77777777" w:rsidR="002011D1" w:rsidRDefault="00000000">
      <w:pPr>
        <w:widowControl w:val="0"/>
        <w:pBdr>
          <w:top w:val="nil"/>
          <w:left w:val="nil"/>
          <w:bottom w:val="nil"/>
          <w:right w:val="nil"/>
          <w:between w:val="nil"/>
        </w:pBdr>
        <w:spacing w:line="240" w:lineRule="auto"/>
        <w:ind w:left="3463"/>
        <w:rPr>
          <w:b/>
          <w:color w:val="000000"/>
          <w:sz w:val="36"/>
          <w:szCs w:val="36"/>
        </w:rPr>
      </w:pPr>
      <w:r>
        <w:rPr>
          <w:b/>
          <w:color w:val="000000"/>
          <w:sz w:val="36"/>
          <w:szCs w:val="36"/>
          <w:u w:val="single"/>
        </w:rPr>
        <w:t>“</w:t>
      </w:r>
      <w:proofErr w:type="spellStart"/>
      <w:r>
        <w:rPr>
          <w:b/>
          <w:color w:val="000000"/>
          <w:sz w:val="36"/>
          <w:szCs w:val="36"/>
          <w:u w:val="single"/>
        </w:rPr>
        <w:t>TaxSarthi</w:t>
      </w:r>
      <w:proofErr w:type="spellEnd"/>
      <w:r>
        <w:rPr>
          <w:b/>
          <w:color w:val="000000"/>
          <w:sz w:val="36"/>
          <w:szCs w:val="36"/>
          <w:u w:val="single"/>
        </w:rPr>
        <w:t>”</w:t>
      </w:r>
      <w:r>
        <w:rPr>
          <w:b/>
          <w:color w:val="000000"/>
          <w:sz w:val="36"/>
          <w:szCs w:val="36"/>
        </w:rPr>
        <w:t xml:space="preserve">  </w:t>
      </w:r>
    </w:p>
    <w:p w14:paraId="4619CFFB" w14:textId="77777777" w:rsidR="002011D1" w:rsidRDefault="00000000">
      <w:pPr>
        <w:widowControl w:val="0"/>
        <w:pBdr>
          <w:top w:val="nil"/>
          <w:left w:val="nil"/>
          <w:bottom w:val="nil"/>
          <w:right w:val="nil"/>
          <w:between w:val="nil"/>
        </w:pBdr>
        <w:spacing w:before="57" w:line="240" w:lineRule="auto"/>
        <w:jc w:val="center"/>
        <w:rPr>
          <w:color w:val="000000"/>
          <w:sz w:val="36"/>
          <w:szCs w:val="36"/>
        </w:rPr>
      </w:pPr>
      <w:r>
        <w:rPr>
          <w:b/>
          <w:color w:val="000000"/>
          <w:sz w:val="36"/>
          <w:szCs w:val="36"/>
          <w:u w:val="single"/>
        </w:rPr>
        <w:t>Second year Mini Project Report</w:t>
      </w:r>
      <w:r>
        <w:rPr>
          <w:color w:val="000000"/>
          <w:sz w:val="36"/>
          <w:szCs w:val="36"/>
        </w:rPr>
        <w:t xml:space="preserve">  </w:t>
      </w:r>
    </w:p>
    <w:p w14:paraId="674CAA9F" w14:textId="77777777" w:rsidR="002011D1" w:rsidRDefault="00000000">
      <w:pPr>
        <w:widowControl w:val="0"/>
        <w:pBdr>
          <w:top w:val="nil"/>
          <w:left w:val="nil"/>
          <w:bottom w:val="nil"/>
          <w:right w:val="nil"/>
          <w:between w:val="nil"/>
        </w:pBdr>
        <w:spacing w:before="501" w:line="345" w:lineRule="auto"/>
        <w:ind w:left="975" w:right="926"/>
        <w:jc w:val="center"/>
        <w:rPr>
          <w:color w:val="000000"/>
          <w:sz w:val="31"/>
          <w:szCs w:val="31"/>
        </w:rPr>
      </w:pPr>
      <w:r>
        <w:rPr>
          <w:color w:val="000000"/>
          <w:sz w:val="31"/>
          <w:szCs w:val="31"/>
        </w:rPr>
        <w:t xml:space="preserve">Submitted in partial </w:t>
      </w:r>
      <w:proofErr w:type="spellStart"/>
      <w:r>
        <w:rPr>
          <w:color w:val="000000"/>
          <w:sz w:val="31"/>
          <w:szCs w:val="31"/>
        </w:rPr>
        <w:t>fulfillment</w:t>
      </w:r>
      <w:proofErr w:type="spellEnd"/>
      <w:r>
        <w:rPr>
          <w:color w:val="000000"/>
          <w:sz w:val="31"/>
          <w:szCs w:val="31"/>
        </w:rPr>
        <w:t xml:space="preserve"> of the requirements of </w:t>
      </w:r>
      <w:proofErr w:type="gramStart"/>
      <w:r>
        <w:rPr>
          <w:color w:val="000000"/>
          <w:sz w:val="31"/>
          <w:szCs w:val="31"/>
        </w:rPr>
        <w:t>the  degree</w:t>
      </w:r>
      <w:proofErr w:type="gramEnd"/>
      <w:r>
        <w:rPr>
          <w:color w:val="000000"/>
          <w:sz w:val="31"/>
          <w:szCs w:val="31"/>
        </w:rPr>
        <w:t xml:space="preserve">  </w:t>
      </w:r>
    </w:p>
    <w:p w14:paraId="033A78D2" w14:textId="77777777" w:rsidR="002011D1" w:rsidRDefault="00000000">
      <w:pPr>
        <w:widowControl w:val="0"/>
        <w:spacing w:line="360" w:lineRule="auto"/>
        <w:ind w:left="947" w:right="582"/>
        <w:jc w:val="center"/>
        <w:rPr>
          <w:rFonts w:ascii="Liberation Serif" w:eastAsia="Liberation Serif" w:hAnsi="Liberation Serif" w:cs="Liberation Serif"/>
          <w:b/>
          <w:sz w:val="34"/>
          <w:szCs w:val="34"/>
        </w:rPr>
      </w:pPr>
      <w:r>
        <w:rPr>
          <w:rFonts w:ascii="Liberation Serif" w:eastAsia="Liberation Serif" w:hAnsi="Liberation Serif" w:cs="Liberation Serif"/>
          <w:b/>
          <w:sz w:val="32"/>
          <w:szCs w:val="32"/>
        </w:rPr>
        <w:t>BACHELOR OF ENGINEERING IN</w:t>
      </w:r>
      <w:r>
        <w:rPr>
          <w:rFonts w:ascii="Liberation Serif" w:eastAsia="Liberation Serif" w:hAnsi="Liberation Serif" w:cs="Liberation Serif"/>
          <w:sz w:val="32"/>
          <w:szCs w:val="32"/>
        </w:rPr>
        <w:t xml:space="preserve"> </w:t>
      </w:r>
      <w:r>
        <w:rPr>
          <w:rFonts w:ascii="Liberation Serif" w:eastAsia="Liberation Serif" w:hAnsi="Liberation Serif" w:cs="Liberation Serif"/>
          <w:b/>
          <w:sz w:val="32"/>
          <w:szCs w:val="32"/>
        </w:rPr>
        <w:t>COMPUTER ENGINEERING</w:t>
      </w:r>
    </w:p>
    <w:p w14:paraId="7539C8B5" w14:textId="77777777" w:rsidR="002011D1" w:rsidRDefault="00000000">
      <w:pPr>
        <w:widowControl w:val="0"/>
        <w:spacing w:before="298" w:line="240" w:lineRule="auto"/>
        <w:ind w:left="725" w:right="586"/>
        <w:jc w:val="center"/>
        <w:rPr>
          <w:rFonts w:ascii="Liberation Serif" w:eastAsia="Liberation Serif" w:hAnsi="Liberation Serif" w:cs="Liberation Serif"/>
          <w:sz w:val="30"/>
          <w:szCs w:val="30"/>
        </w:rPr>
      </w:pPr>
      <w:r>
        <w:rPr>
          <w:rFonts w:ascii="Liberation Serif" w:eastAsia="Liberation Serif" w:hAnsi="Liberation Serif" w:cs="Liberation Serif"/>
          <w:sz w:val="30"/>
          <w:szCs w:val="30"/>
        </w:rPr>
        <w:t>By</w:t>
      </w:r>
    </w:p>
    <w:p w14:paraId="44D5BF58" w14:textId="77777777" w:rsidR="002011D1" w:rsidRDefault="002011D1">
      <w:pPr>
        <w:widowControl w:val="0"/>
        <w:spacing w:before="2" w:line="240" w:lineRule="auto"/>
        <w:rPr>
          <w:rFonts w:ascii="Liberation Serif" w:eastAsia="Liberation Serif" w:hAnsi="Liberation Serif" w:cs="Liberation Serif"/>
          <w:sz w:val="28"/>
          <w:szCs w:val="28"/>
        </w:rPr>
      </w:pPr>
    </w:p>
    <w:p w14:paraId="571A59A0" w14:textId="77777777" w:rsidR="002011D1" w:rsidRDefault="00000000">
      <w:pPr>
        <w:widowControl w:val="0"/>
        <w:spacing w:line="360" w:lineRule="auto"/>
        <w:ind w:left="2440" w:right="2440"/>
        <w:jc w:val="center"/>
        <w:rPr>
          <w:rFonts w:ascii="Liberation Serif" w:eastAsia="Liberation Serif" w:hAnsi="Liberation Serif" w:cs="Liberation Serif"/>
          <w:b/>
          <w:sz w:val="28"/>
          <w:szCs w:val="28"/>
        </w:rPr>
      </w:pPr>
      <w:r>
        <w:rPr>
          <w:rFonts w:ascii="Liberation Serif" w:eastAsia="Liberation Serif" w:hAnsi="Liberation Serif" w:cs="Liberation Serif"/>
          <w:b/>
          <w:sz w:val="28"/>
          <w:szCs w:val="28"/>
        </w:rPr>
        <w:t>Gautam Rai (53)</w:t>
      </w:r>
    </w:p>
    <w:p w14:paraId="28ED33FB" w14:textId="77777777" w:rsidR="002011D1" w:rsidRDefault="00000000">
      <w:pPr>
        <w:widowControl w:val="0"/>
        <w:spacing w:line="360" w:lineRule="auto"/>
        <w:ind w:left="2440" w:right="2440"/>
        <w:jc w:val="center"/>
        <w:rPr>
          <w:rFonts w:ascii="Liberation Serif" w:eastAsia="Liberation Serif" w:hAnsi="Liberation Serif" w:cs="Liberation Serif"/>
          <w:b/>
          <w:sz w:val="28"/>
          <w:szCs w:val="28"/>
        </w:rPr>
      </w:pPr>
      <w:r>
        <w:rPr>
          <w:rFonts w:ascii="Liberation Serif" w:eastAsia="Liberation Serif" w:hAnsi="Liberation Serif" w:cs="Liberation Serif"/>
          <w:b/>
          <w:sz w:val="28"/>
          <w:szCs w:val="28"/>
        </w:rPr>
        <w:t>Chinmay Desai (16)</w:t>
      </w:r>
    </w:p>
    <w:p w14:paraId="2EEFEA65" w14:textId="77777777" w:rsidR="002011D1" w:rsidRDefault="00000000">
      <w:pPr>
        <w:widowControl w:val="0"/>
        <w:spacing w:line="360" w:lineRule="auto"/>
        <w:ind w:left="2440" w:right="2440"/>
        <w:jc w:val="center"/>
        <w:rPr>
          <w:rFonts w:ascii="Liberation Serif" w:eastAsia="Liberation Serif" w:hAnsi="Liberation Serif" w:cs="Liberation Serif"/>
          <w:b/>
          <w:sz w:val="28"/>
          <w:szCs w:val="28"/>
        </w:rPr>
      </w:pPr>
      <w:r>
        <w:rPr>
          <w:rFonts w:ascii="Liberation Serif" w:eastAsia="Liberation Serif" w:hAnsi="Liberation Serif" w:cs="Liberation Serif"/>
          <w:b/>
          <w:sz w:val="28"/>
          <w:szCs w:val="28"/>
        </w:rPr>
        <w:t>Harsh Pimparkar (51)</w:t>
      </w:r>
    </w:p>
    <w:p w14:paraId="44FFDFBC" w14:textId="77777777" w:rsidR="002011D1" w:rsidRDefault="00000000">
      <w:pPr>
        <w:widowControl w:val="0"/>
        <w:spacing w:line="360" w:lineRule="auto"/>
        <w:ind w:left="2440" w:right="2440"/>
        <w:jc w:val="center"/>
        <w:rPr>
          <w:rFonts w:ascii="Liberation Serif" w:eastAsia="Liberation Serif" w:hAnsi="Liberation Serif" w:cs="Liberation Serif"/>
          <w:b/>
          <w:sz w:val="28"/>
          <w:szCs w:val="28"/>
        </w:rPr>
      </w:pPr>
      <w:r>
        <w:rPr>
          <w:rFonts w:ascii="Liberation Serif" w:eastAsia="Liberation Serif" w:hAnsi="Liberation Serif" w:cs="Liberation Serif"/>
          <w:b/>
          <w:sz w:val="28"/>
          <w:szCs w:val="28"/>
        </w:rPr>
        <w:t>Yash Ingale (29)</w:t>
      </w:r>
    </w:p>
    <w:p w14:paraId="27370E3C" w14:textId="77777777" w:rsidR="002011D1" w:rsidRDefault="00000000">
      <w:pPr>
        <w:widowControl w:val="0"/>
        <w:spacing w:line="360" w:lineRule="auto"/>
        <w:ind w:left="2440" w:right="2440"/>
        <w:jc w:val="center"/>
        <w:rPr>
          <w:rFonts w:ascii="Liberation Serif" w:eastAsia="Liberation Serif" w:hAnsi="Liberation Serif" w:cs="Liberation Serif"/>
          <w:b/>
          <w:sz w:val="30"/>
          <w:szCs w:val="30"/>
        </w:rPr>
      </w:pPr>
      <w:r>
        <w:rPr>
          <w:rFonts w:ascii="Liberation Serif" w:eastAsia="Liberation Serif" w:hAnsi="Liberation Serif" w:cs="Liberation Serif"/>
          <w:b/>
          <w:sz w:val="28"/>
          <w:szCs w:val="28"/>
        </w:rPr>
        <w:t>Rohit Motwani (70)</w:t>
      </w:r>
    </w:p>
    <w:p w14:paraId="0629CC99" w14:textId="77777777" w:rsidR="002011D1" w:rsidRDefault="002011D1">
      <w:pPr>
        <w:widowControl w:val="0"/>
        <w:spacing w:before="10" w:line="240" w:lineRule="auto"/>
        <w:rPr>
          <w:rFonts w:ascii="Liberation Serif" w:eastAsia="Liberation Serif" w:hAnsi="Liberation Serif" w:cs="Liberation Serif"/>
          <w:b/>
          <w:sz w:val="23"/>
          <w:szCs w:val="23"/>
        </w:rPr>
      </w:pPr>
    </w:p>
    <w:p w14:paraId="0C9AB0EC" w14:textId="77777777" w:rsidR="002011D1" w:rsidRDefault="00000000">
      <w:pPr>
        <w:widowControl w:val="0"/>
        <w:spacing w:before="1" w:line="240" w:lineRule="auto"/>
        <w:ind w:left="947" w:right="583"/>
        <w:jc w:val="center"/>
        <w:rPr>
          <w:rFonts w:ascii="Liberation Serif" w:eastAsia="Liberation Serif" w:hAnsi="Liberation Serif" w:cs="Liberation Serif"/>
          <w:sz w:val="28"/>
          <w:szCs w:val="28"/>
        </w:rPr>
      </w:pPr>
      <w:r>
        <w:rPr>
          <w:rFonts w:ascii="Liberation Serif" w:eastAsia="Liberation Serif" w:hAnsi="Liberation Serif" w:cs="Liberation Serif"/>
          <w:sz w:val="28"/>
          <w:szCs w:val="28"/>
        </w:rPr>
        <w:t>Supervisor</w:t>
      </w:r>
    </w:p>
    <w:p w14:paraId="25820F13" w14:textId="77777777" w:rsidR="002011D1" w:rsidRDefault="00000000">
      <w:pPr>
        <w:widowControl w:val="0"/>
        <w:tabs>
          <w:tab w:val="left" w:pos="3963"/>
        </w:tabs>
        <w:spacing w:before="162" w:line="240" w:lineRule="auto"/>
        <w:ind w:left="430"/>
        <w:jc w:val="center"/>
        <w:rPr>
          <w:rFonts w:ascii="Times New Roman" w:eastAsia="Times New Roman" w:hAnsi="Times New Roman" w:cs="Times New Roman"/>
          <w:sz w:val="28"/>
          <w:szCs w:val="28"/>
        </w:rPr>
      </w:pPr>
      <w:r>
        <w:rPr>
          <w:rFonts w:ascii="Liberation Serif" w:eastAsia="Liberation Serif" w:hAnsi="Liberation Serif" w:cs="Liberation Serif"/>
          <w:b/>
          <w:sz w:val="28"/>
          <w:szCs w:val="28"/>
        </w:rPr>
        <w:t xml:space="preserve">Prof. </w:t>
      </w:r>
      <w:r>
        <w:rPr>
          <w:rFonts w:ascii="Times New Roman" w:eastAsia="Times New Roman" w:hAnsi="Times New Roman" w:cs="Times New Roman"/>
          <w:b/>
          <w:sz w:val="28"/>
          <w:szCs w:val="28"/>
          <w:u w:val="single"/>
        </w:rPr>
        <w:t xml:space="preserve">Ms. Pallavi Gangurde      </w:t>
      </w:r>
    </w:p>
    <w:p w14:paraId="09890E5E" w14:textId="77777777" w:rsidR="002011D1" w:rsidRDefault="002011D1">
      <w:pPr>
        <w:widowControl w:val="0"/>
        <w:spacing w:line="240" w:lineRule="auto"/>
        <w:rPr>
          <w:rFonts w:ascii="Times New Roman" w:eastAsia="Times New Roman" w:hAnsi="Times New Roman" w:cs="Times New Roman"/>
          <w:sz w:val="20"/>
          <w:szCs w:val="20"/>
        </w:rPr>
      </w:pPr>
    </w:p>
    <w:p w14:paraId="69F8E40B" w14:textId="77777777" w:rsidR="002011D1" w:rsidRDefault="002011D1">
      <w:pPr>
        <w:widowControl w:val="0"/>
        <w:spacing w:line="240" w:lineRule="auto"/>
        <w:rPr>
          <w:rFonts w:ascii="Times New Roman" w:eastAsia="Times New Roman" w:hAnsi="Times New Roman" w:cs="Times New Roman"/>
          <w:sz w:val="20"/>
          <w:szCs w:val="20"/>
        </w:rPr>
      </w:pPr>
    </w:p>
    <w:p w14:paraId="0C51672C" w14:textId="77777777" w:rsidR="002011D1" w:rsidRDefault="002011D1">
      <w:pPr>
        <w:widowControl w:val="0"/>
        <w:spacing w:line="240" w:lineRule="auto"/>
        <w:rPr>
          <w:rFonts w:ascii="Times New Roman" w:eastAsia="Times New Roman" w:hAnsi="Times New Roman" w:cs="Times New Roman"/>
          <w:sz w:val="20"/>
          <w:szCs w:val="20"/>
        </w:rPr>
      </w:pPr>
    </w:p>
    <w:p w14:paraId="29EFA90D" w14:textId="77777777" w:rsidR="002011D1" w:rsidRDefault="00000000">
      <w:pPr>
        <w:widowControl w:val="0"/>
        <w:spacing w:before="5" w:line="240" w:lineRule="auto"/>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5D2D9DFF" wp14:editId="3A131BB9">
            <wp:simplePos x="0" y="0"/>
            <wp:positionH relativeFrom="column">
              <wp:posOffset>2524760</wp:posOffset>
            </wp:positionH>
            <wp:positionV relativeFrom="paragraph">
              <wp:posOffset>27305</wp:posOffset>
            </wp:positionV>
            <wp:extent cx="602615" cy="892810"/>
            <wp:effectExtent l="0" t="0" r="0" b="0"/>
            <wp:wrapSquare wrapText="bothSides" distT="0" distB="0" distL="114300" distR="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02615" cy="892810"/>
                    </a:xfrm>
                    <a:prstGeom prst="rect">
                      <a:avLst/>
                    </a:prstGeom>
                    <a:ln/>
                  </pic:spPr>
                </pic:pic>
              </a:graphicData>
            </a:graphic>
          </wp:anchor>
        </w:drawing>
      </w:r>
    </w:p>
    <w:p w14:paraId="6A3515B0" w14:textId="77777777" w:rsidR="002011D1" w:rsidRDefault="002011D1">
      <w:pPr>
        <w:widowControl w:val="0"/>
        <w:spacing w:line="360" w:lineRule="auto"/>
        <w:ind w:left="946" w:right="586"/>
        <w:jc w:val="center"/>
        <w:rPr>
          <w:rFonts w:ascii="Liberation Serif" w:eastAsia="Liberation Serif" w:hAnsi="Liberation Serif" w:cs="Liberation Serif"/>
          <w:b/>
          <w:sz w:val="40"/>
          <w:szCs w:val="40"/>
        </w:rPr>
      </w:pPr>
    </w:p>
    <w:p w14:paraId="118DE319" w14:textId="77777777" w:rsidR="002011D1" w:rsidRDefault="002011D1">
      <w:pPr>
        <w:widowControl w:val="0"/>
        <w:spacing w:line="360" w:lineRule="auto"/>
        <w:ind w:left="946" w:right="586"/>
        <w:jc w:val="center"/>
        <w:rPr>
          <w:rFonts w:ascii="Liberation Serif" w:eastAsia="Liberation Serif" w:hAnsi="Liberation Serif" w:cs="Liberation Serif"/>
          <w:b/>
          <w:sz w:val="40"/>
          <w:szCs w:val="40"/>
        </w:rPr>
      </w:pPr>
    </w:p>
    <w:p w14:paraId="0B4DE79D" w14:textId="77777777" w:rsidR="002011D1" w:rsidRDefault="00000000">
      <w:pPr>
        <w:widowControl w:val="0"/>
        <w:spacing w:line="360" w:lineRule="auto"/>
        <w:ind w:left="946" w:right="586"/>
        <w:jc w:val="center"/>
        <w:rPr>
          <w:rFonts w:ascii="Liberation Serif" w:eastAsia="Liberation Serif" w:hAnsi="Liberation Serif" w:cs="Liberation Serif"/>
          <w:b/>
          <w:sz w:val="40"/>
          <w:szCs w:val="40"/>
        </w:rPr>
      </w:pPr>
      <w:r>
        <w:rPr>
          <w:rFonts w:ascii="Liberation Serif" w:eastAsia="Liberation Serif" w:hAnsi="Liberation Serif" w:cs="Liberation Serif"/>
          <w:b/>
          <w:sz w:val="40"/>
          <w:szCs w:val="40"/>
        </w:rPr>
        <w:t>Department of Computer Engineering</w:t>
      </w:r>
    </w:p>
    <w:p w14:paraId="46BB27FC" w14:textId="77777777" w:rsidR="002011D1" w:rsidRDefault="00000000">
      <w:pPr>
        <w:widowControl w:val="0"/>
        <w:spacing w:line="360" w:lineRule="auto"/>
        <w:ind w:right="90"/>
        <w:jc w:val="center"/>
        <w:rPr>
          <w:rFonts w:ascii="Liberation Serif" w:eastAsia="Liberation Serif" w:hAnsi="Liberation Serif" w:cs="Liberation Serif"/>
          <w:b/>
          <w:sz w:val="32"/>
          <w:szCs w:val="32"/>
        </w:rPr>
      </w:pPr>
      <w:r>
        <w:rPr>
          <w:rFonts w:ascii="Liberation Serif" w:eastAsia="Liberation Serif" w:hAnsi="Liberation Serif" w:cs="Liberation Serif"/>
          <w:b/>
          <w:sz w:val="32"/>
          <w:szCs w:val="32"/>
        </w:rPr>
        <w:t xml:space="preserve">Vivekanand Education Society’s Institute of Technology </w:t>
      </w:r>
    </w:p>
    <w:p w14:paraId="14F9BFFF" w14:textId="77777777" w:rsidR="002011D1" w:rsidRDefault="00000000">
      <w:pPr>
        <w:widowControl w:val="0"/>
        <w:spacing w:line="360" w:lineRule="auto"/>
        <w:ind w:left="1383" w:right="1023"/>
        <w:jc w:val="center"/>
        <w:rPr>
          <w:rFonts w:ascii="Liberation Serif" w:eastAsia="Liberation Serif" w:hAnsi="Liberation Serif" w:cs="Liberation Serif"/>
          <w:b/>
          <w:sz w:val="32"/>
          <w:szCs w:val="32"/>
        </w:rPr>
      </w:pPr>
      <w:r>
        <w:rPr>
          <w:rFonts w:ascii="Liberation Serif" w:eastAsia="Liberation Serif" w:hAnsi="Liberation Serif" w:cs="Liberation Serif"/>
          <w:b/>
          <w:sz w:val="32"/>
          <w:szCs w:val="32"/>
        </w:rPr>
        <w:t xml:space="preserve">HAMC, Collector’s Colony, Chembur, </w:t>
      </w:r>
    </w:p>
    <w:p w14:paraId="4C475E1F" w14:textId="77777777" w:rsidR="002011D1" w:rsidRDefault="00000000">
      <w:pPr>
        <w:widowControl w:val="0"/>
        <w:spacing w:line="360" w:lineRule="auto"/>
        <w:ind w:left="1383" w:right="1023"/>
        <w:jc w:val="center"/>
        <w:rPr>
          <w:rFonts w:ascii="Liberation Serif" w:eastAsia="Liberation Serif" w:hAnsi="Liberation Serif" w:cs="Liberation Serif"/>
          <w:b/>
          <w:sz w:val="32"/>
          <w:szCs w:val="32"/>
        </w:rPr>
      </w:pPr>
      <w:r>
        <w:rPr>
          <w:rFonts w:ascii="Liberation Serif" w:eastAsia="Liberation Serif" w:hAnsi="Liberation Serif" w:cs="Liberation Serif"/>
          <w:b/>
          <w:sz w:val="32"/>
          <w:szCs w:val="32"/>
        </w:rPr>
        <w:t>Mumbai-400074</w:t>
      </w:r>
    </w:p>
    <w:p w14:paraId="68F2A5D9" w14:textId="77777777" w:rsidR="002011D1" w:rsidRDefault="00000000">
      <w:pPr>
        <w:widowControl w:val="0"/>
        <w:spacing w:line="360" w:lineRule="auto"/>
        <w:ind w:left="1383" w:right="1023"/>
        <w:jc w:val="center"/>
        <w:rPr>
          <w:rFonts w:ascii="Liberation Serif" w:eastAsia="Liberation Serif" w:hAnsi="Liberation Serif" w:cs="Liberation Serif"/>
          <w:b/>
          <w:sz w:val="34"/>
          <w:szCs w:val="34"/>
        </w:rPr>
      </w:pPr>
      <w:r>
        <w:rPr>
          <w:rFonts w:ascii="Liberation Serif" w:eastAsia="Liberation Serif" w:hAnsi="Liberation Serif" w:cs="Liberation Serif"/>
          <w:b/>
          <w:sz w:val="26"/>
          <w:szCs w:val="26"/>
        </w:rPr>
        <w:t xml:space="preserve"> </w:t>
      </w:r>
      <w:r>
        <w:rPr>
          <w:rFonts w:ascii="Liberation Serif" w:eastAsia="Liberation Serif" w:hAnsi="Liberation Serif" w:cs="Liberation Serif"/>
          <w:b/>
          <w:sz w:val="34"/>
          <w:szCs w:val="34"/>
        </w:rPr>
        <w:t>University of Mumbai</w:t>
      </w:r>
    </w:p>
    <w:p w14:paraId="3FD166D3" w14:textId="77777777" w:rsidR="002011D1" w:rsidRDefault="00000000">
      <w:pPr>
        <w:widowControl w:val="0"/>
        <w:spacing w:line="413" w:lineRule="auto"/>
        <w:ind w:left="947" w:right="584"/>
        <w:jc w:val="center"/>
        <w:rPr>
          <w:rFonts w:ascii="Liberation Serif" w:eastAsia="Liberation Serif" w:hAnsi="Liberation Serif" w:cs="Liberation Serif"/>
          <w:b/>
          <w:sz w:val="30"/>
          <w:szCs w:val="30"/>
        </w:rPr>
      </w:pPr>
      <w:r>
        <w:rPr>
          <w:rFonts w:ascii="Liberation Serif" w:eastAsia="Liberation Serif" w:hAnsi="Liberation Serif" w:cs="Liberation Serif"/>
          <w:b/>
          <w:sz w:val="30"/>
          <w:szCs w:val="30"/>
        </w:rPr>
        <w:t>(AY 2023-24)</w:t>
      </w:r>
    </w:p>
    <w:p w14:paraId="5F628331" w14:textId="77777777" w:rsidR="002011D1" w:rsidRDefault="00000000">
      <w:pPr>
        <w:widowControl w:val="0"/>
        <w:pBdr>
          <w:top w:val="nil"/>
          <w:left w:val="nil"/>
          <w:bottom w:val="nil"/>
          <w:right w:val="nil"/>
          <w:between w:val="nil"/>
        </w:pBdr>
        <w:spacing w:before="252" w:line="240" w:lineRule="auto"/>
        <w:jc w:val="center"/>
        <w:rPr>
          <w:color w:val="000000"/>
          <w:sz w:val="30"/>
          <w:szCs w:val="30"/>
        </w:rPr>
      </w:pPr>
      <w:r>
        <w:rPr>
          <w:color w:val="000000"/>
          <w:sz w:val="30"/>
          <w:szCs w:val="30"/>
        </w:rPr>
        <w:t xml:space="preserve"> </w:t>
      </w:r>
    </w:p>
    <w:p w14:paraId="614FE722" w14:textId="77777777" w:rsidR="002011D1" w:rsidRDefault="00000000">
      <w:pPr>
        <w:pStyle w:val="Heading1"/>
        <w:keepNext w:val="0"/>
        <w:keepLines w:val="0"/>
        <w:widowControl w:val="0"/>
        <w:spacing w:before="81" w:after="0" w:line="240" w:lineRule="auto"/>
        <w:ind w:left="947" w:right="582"/>
        <w:jc w:val="center"/>
        <w:rPr>
          <w:rFonts w:ascii="Liberation Serif" w:eastAsia="Liberation Serif" w:hAnsi="Liberation Serif" w:cs="Liberation Serif"/>
          <w:sz w:val="46"/>
          <w:szCs w:val="46"/>
        </w:rPr>
      </w:pPr>
      <w:r>
        <w:rPr>
          <w:rFonts w:ascii="Liberation Serif" w:eastAsia="Liberation Serif" w:hAnsi="Liberation Serif" w:cs="Liberation Serif"/>
          <w:sz w:val="46"/>
          <w:szCs w:val="46"/>
        </w:rPr>
        <w:lastRenderedPageBreak/>
        <w:t>CERTIFICATE</w:t>
      </w:r>
    </w:p>
    <w:p w14:paraId="5162F89D" w14:textId="77777777" w:rsidR="002011D1" w:rsidRDefault="002011D1">
      <w:pPr>
        <w:widowControl w:val="0"/>
        <w:spacing w:line="240" w:lineRule="auto"/>
        <w:rPr>
          <w:rFonts w:ascii="Liberation Serif" w:eastAsia="Liberation Serif" w:hAnsi="Liberation Serif" w:cs="Liberation Serif"/>
          <w:b/>
          <w:sz w:val="50"/>
          <w:szCs w:val="50"/>
        </w:rPr>
      </w:pPr>
    </w:p>
    <w:p w14:paraId="5CE88323" w14:textId="77777777" w:rsidR="002011D1" w:rsidRDefault="002011D1">
      <w:pPr>
        <w:widowControl w:val="0"/>
        <w:spacing w:before="5" w:line="240" w:lineRule="auto"/>
        <w:rPr>
          <w:rFonts w:ascii="Liberation Serif" w:eastAsia="Liberation Serif" w:hAnsi="Liberation Serif" w:cs="Liberation Serif"/>
          <w:b/>
          <w:sz w:val="63"/>
          <w:szCs w:val="63"/>
        </w:rPr>
      </w:pPr>
    </w:p>
    <w:p w14:paraId="5EFBC954" w14:textId="77777777" w:rsidR="002011D1" w:rsidRDefault="00000000">
      <w:pPr>
        <w:widowControl w:val="0"/>
        <w:spacing w:line="480" w:lineRule="auto"/>
        <w:ind w:left="841" w:right="116"/>
        <w:jc w:val="both"/>
        <w:rPr>
          <w:rFonts w:ascii="Liberation Serif" w:eastAsia="Liberation Serif" w:hAnsi="Liberation Serif" w:cs="Liberation Serif"/>
          <w:b/>
          <w:sz w:val="25"/>
          <w:szCs w:val="25"/>
        </w:rPr>
      </w:pPr>
      <w:r>
        <w:rPr>
          <w:rFonts w:ascii="Liberation Serif" w:eastAsia="Liberation Serif" w:hAnsi="Liberation Serif" w:cs="Liberation Serif"/>
          <w:sz w:val="25"/>
          <w:szCs w:val="25"/>
        </w:rPr>
        <w:t xml:space="preserve">This is to certify that the Mini Project </w:t>
      </w:r>
      <w:proofErr w:type="gramStart"/>
      <w:r>
        <w:rPr>
          <w:rFonts w:ascii="Liberation Serif" w:eastAsia="Liberation Serif" w:hAnsi="Liberation Serif" w:cs="Liberation Serif"/>
          <w:sz w:val="25"/>
          <w:szCs w:val="25"/>
        </w:rPr>
        <w:t xml:space="preserve">entitled  </w:t>
      </w:r>
      <w:r>
        <w:rPr>
          <w:rFonts w:ascii="Liberation Serif" w:eastAsia="Liberation Serif" w:hAnsi="Liberation Serif" w:cs="Liberation Serif"/>
          <w:b/>
          <w:sz w:val="25"/>
          <w:szCs w:val="25"/>
        </w:rPr>
        <w:t>“</w:t>
      </w:r>
      <w:proofErr w:type="gramEnd"/>
      <w:r>
        <w:rPr>
          <w:rFonts w:ascii="Liberation Serif" w:eastAsia="Liberation Serif" w:hAnsi="Liberation Serif" w:cs="Liberation Serif"/>
          <w:b/>
          <w:sz w:val="25"/>
          <w:szCs w:val="25"/>
        </w:rPr>
        <w:t xml:space="preserve">  </w:t>
      </w:r>
      <w:proofErr w:type="spellStart"/>
      <w:r>
        <w:rPr>
          <w:rFonts w:ascii="Liberation Serif" w:eastAsia="Liberation Serif" w:hAnsi="Liberation Serif" w:cs="Liberation Serif"/>
          <w:b/>
          <w:sz w:val="25"/>
          <w:szCs w:val="25"/>
        </w:rPr>
        <w:t>TaxSarthi</w:t>
      </w:r>
      <w:proofErr w:type="spellEnd"/>
      <w:r>
        <w:rPr>
          <w:rFonts w:ascii="Liberation Serif" w:eastAsia="Liberation Serif" w:hAnsi="Liberation Serif" w:cs="Liberation Serif"/>
          <w:b/>
          <w:sz w:val="25"/>
          <w:szCs w:val="25"/>
        </w:rPr>
        <w:t xml:space="preserve">   ” </w:t>
      </w:r>
      <w:r>
        <w:rPr>
          <w:rFonts w:ascii="Liberation Serif" w:eastAsia="Liberation Serif" w:hAnsi="Liberation Serif" w:cs="Liberation Serif"/>
          <w:sz w:val="25"/>
          <w:szCs w:val="25"/>
        </w:rPr>
        <w:t xml:space="preserve">is a </w:t>
      </w:r>
      <w:proofErr w:type="spellStart"/>
      <w:r>
        <w:rPr>
          <w:rFonts w:ascii="Liberation Serif" w:eastAsia="Liberation Serif" w:hAnsi="Liberation Serif" w:cs="Liberation Serif"/>
          <w:sz w:val="25"/>
          <w:szCs w:val="25"/>
        </w:rPr>
        <w:t>bonafide</w:t>
      </w:r>
      <w:proofErr w:type="spellEnd"/>
      <w:r>
        <w:rPr>
          <w:rFonts w:ascii="Liberation Serif" w:eastAsia="Liberation Serif" w:hAnsi="Liberation Serif" w:cs="Liberation Serif"/>
          <w:sz w:val="25"/>
          <w:szCs w:val="25"/>
        </w:rPr>
        <w:t xml:space="preserve"> work of </w:t>
      </w:r>
      <w:r>
        <w:rPr>
          <w:rFonts w:ascii="Liberation Serif" w:eastAsia="Liberation Serif" w:hAnsi="Liberation Serif" w:cs="Liberation Serif"/>
          <w:b/>
          <w:sz w:val="25"/>
          <w:szCs w:val="25"/>
        </w:rPr>
        <w:t xml:space="preserve">Gautam Rai (53), Chinmay Desai (16), Harsh Pimparkar (51), Yash Ingale (29), Rohit Motwani (70) </w:t>
      </w:r>
      <w:r>
        <w:rPr>
          <w:rFonts w:ascii="Liberation Serif" w:eastAsia="Liberation Serif" w:hAnsi="Liberation Serif" w:cs="Liberation Serif"/>
          <w:sz w:val="25"/>
          <w:szCs w:val="25"/>
        </w:rPr>
        <w:t xml:space="preserve">submitted to the University of Mumbai in partial </w:t>
      </w:r>
      <w:proofErr w:type="spellStart"/>
      <w:r>
        <w:rPr>
          <w:rFonts w:ascii="Liberation Serif" w:eastAsia="Liberation Serif" w:hAnsi="Liberation Serif" w:cs="Liberation Serif"/>
          <w:sz w:val="25"/>
          <w:szCs w:val="25"/>
        </w:rPr>
        <w:t>fulfillment</w:t>
      </w:r>
      <w:proofErr w:type="spellEnd"/>
      <w:r>
        <w:rPr>
          <w:rFonts w:ascii="Liberation Serif" w:eastAsia="Liberation Serif" w:hAnsi="Liberation Serif" w:cs="Liberation Serif"/>
          <w:sz w:val="25"/>
          <w:szCs w:val="25"/>
        </w:rPr>
        <w:t xml:space="preserve"> of the requirement for the award of the degree of </w:t>
      </w:r>
      <w:r>
        <w:rPr>
          <w:rFonts w:ascii="Liberation Serif" w:eastAsia="Liberation Serif" w:hAnsi="Liberation Serif" w:cs="Liberation Serif"/>
          <w:b/>
          <w:sz w:val="25"/>
          <w:szCs w:val="25"/>
        </w:rPr>
        <w:t xml:space="preserve">“Bachelor of Engineering” </w:t>
      </w:r>
      <w:r>
        <w:rPr>
          <w:rFonts w:ascii="Liberation Serif" w:eastAsia="Liberation Serif" w:hAnsi="Liberation Serif" w:cs="Liberation Serif"/>
          <w:sz w:val="25"/>
          <w:szCs w:val="25"/>
        </w:rPr>
        <w:t xml:space="preserve">in </w:t>
      </w:r>
      <w:r>
        <w:rPr>
          <w:rFonts w:ascii="Liberation Serif" w:eastAsia="Liberation Serif" w:hAnsi="Liberation Serif" w:cs="Liberation Serif"/>
          <w:b/>
          <w:sz w:val="25"/>
          <w:szCs w:val="25"/>
        </w:rPr>
        <w:t>“Computer Engineering” .</w:t>
      </w:r>
    </w:p>
    <w:p w14:paraId="7C677FC4" w14:textId="77777777" w:rsidR="002011D1" w:rsidRDefault="002011D1">
      <w:pPr>
        <w:widowControl w:val="0"/>
        <w:spacing w:line="240" w:lineRule="auto"/>
        <w:rPr>
          <w:rFonts w:ascii="Liberation Serif" w:eastAsia="Liberation Serif" w:hAnsi="Liberation Serif" w:cs="Liberation Serif"/>
          <w:b/>
          <w:sz w:val="28"/>
          <w:szCs w:val="28"/>
        </w:rPr>
      </w:pPr>
    </w:p>
    <w:p w14:paraId="299D83C1" w14:textId="77777777" w:rsidR="002011D1" w:rsidRDefault="002011D1">
      <w:pPr>
        <w:widowControl w:val="0"/>
        <w:spacing w:line="240" w:lineRule="auto"/>
        <w:rPr>
          <w:rFonts w:ascii="Liberation Serif" w:eastAsia="Liberation Serif" w:hAnsi="Liberation Serif" w:cs="Liberation Serif"/>
          <w:b/>
          <w:sz w:val="28"/>
          <w:szCs w:val="28"/>
        </w:rPr>
      </w:pPr>
    </w:p>
    <w:p w14:paraId="1AD45F34" w14:textId="77777777" w:rsidR="002011D1" w:rsidRDefault="002011D1">
      <w:pPr>
        <w:widowControl w:val="0"/>
        <w:spacing w:line="240" w:lineRule="auto"/>
        <w:rPr>
          <w:rFonts w:ascii="Liberation Serif" w:eastAsia="Liberation Serif" w:hAnsi="Liberation Serif" w:cs="Liberation Serif"/>
          <w:b/>
          <w:sz w:val="28"/>
          <w:szCs w:val="28"/>
        </w:rPr>
      </w:pPr>
    </w:p>
    <w:p w14:paraId="60550A6E" w14:textId="77777777" w:rsidR="002011D1" w:rsidRDefault="002011D1">
      <w:pPr>
        <w:widowControl w:val="0"/>
        <w:spacing w:line="240" w:lineRule="auto"/>
        <w:rPr>
          <w:rFonts w:ascii="Liberation Serif" w:eastAsia="Liberation Serif" w:hAnsi="Liberation Serif" w:cs="Liberation Serif"/>
          <w:b/>
          <w:sz w:val="28"/>
          <w:szCs w:val="28"/>
        </w:rPr>
      </w:pPr>
    </w:p>
    <w:p w14:paraId="397E152C" w14:textId="77777777" w:rsidR="002011D1" w:rsidRDefault="002011D1">
      <w:pPr>
        <w:widowControl w:val="0"/>
        <w:spacing w:line="240" w:lineRule="auto"/>
        <w:rPr>
          <w:rFonts w:ascii="Liberation Serif" w:eastAsia="Liberation Serif" w:hAnsi="Liberation Serif" w:cs="Liberation Serif"/>
          <w:b/>
          <w:sz w:val="28"/>
          <w:szCs w:val="28"/>
        </w:rPr>
      </w:pPr>
    </w:p>
    <w:p w14:paraId="34FF1273" w14:textId="77777777" w:rsidR="002011D1" w:rsidRDefault="00000000">
      <w:pPr>
        <w:pStyle w:val="Heading3"/>
        <w:keepNext w:val="0"/>
        <w:keepLines w:val="0"/>
        <w:widowControl w:val="0"/>
        <w:tabs>
          <w:tab w:val="left" w:pos="3052"/>
        </w:tabs>
        <w:spacing w:before="200" w:after="0" w:line="240" w:lineRule="auto"/>
        <w:ind w:left="365"/>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t>(</w:t>
      </w:r>
      <w:proofErr w:type="spellStart"/>
      <w:r>
        <w:rPr>
          <w:rFonts w:ascii="Liberation Serif" w:eastAsia="Liberation Serif" w:hAnsi="Liberation Serif" w:cs="Liberation Serif"/>
          <w:sz w:val="24"/>
          <w:szCs w:val="24"/>
        </w:rPr>
        <w:t>Prof.</w:t>
      </w:r>
      <w:r>
        <w:rPr>
          <w:rFonts w:ascii="Liberation Serif" w:eastAsia="Liberation Serif" w:hAnsi="Liberation Serif" w:cs="Liberation Serif"/>
          <w:sz w:val="24"/>
          <w:szCs w:val="24"/>
          <w:u w:val="single"/>
        </w:rPr>
        <w:t>Ms</w:t>
      </w:r>
      <w:proofErr w:type="spellEnd"/>
      <w:r>
        <w:rPr>
          <w:rFonts w:ascii="Liberation Serif" w:eastAsia="Liberation Serif" w:hAnsi="Liberation Serif" w:cs="Liberation Serif"/>
          <w:sz w:val="24"/>
          <w:szCs w:val="24"/>
          <w:u w:val="single"/>
        </w:rPr>
        <w:t>. Pallavi Gangurde</w:t>
      </w:r>
      <w:r>
        <w:rPr>
          <w:rFonts w:ascii="Liberation Serif" w:eastAsia="Liberation Serif" w:hAnsi="Liberation Serif" w:cs="Liberation Serif"/>
          <w:sz w:val="24"/>
          <w:szCs w:val="24"/>
        </w:rPr>
        <w:t>)</w:t>
      </w:r>
    </w:p>
    <w:p w14:paraId="38739AF9" w14:textId="77777777" w:rsidR="002011D1" w:rsidRDefault="00000000">
      <w:pPr>
        <w:widowControl w:val="0"/>
        <w:spacing w:before="138" w:line="240" w:lineRule="auto"/>
        <w:ind w:left="947" w:right="222"/>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t>Supervisor</w:t>
      </w:r>
    </w:p>
    <w:p w14:paraId="460D0A17" w14:textId="77777777" w:rsidR="002011D1" w:rsidRDefault="002011D1">
      <w:pPr>
        <w:widowControl w:val="0"/>
        <w:spacing w:line="240" w:lineRule="auto"/>
        <w:rPr>
          <w:rFonts w:ascii="Liberation Serif" w:eastAsia="Liberation Serif" w:hAnsi="Liberation Serif" w:cs="Liberation Serif"/>
          <w:sz w:val="26"/>
          <w:szCs w:val="26"/>
        </w:rPr>
      </w:pPr>
    </w:p>
    <w:p w14:paraId="7D48E0B4" w14:textId="77777777" w:rsidR="002011D1" w:rsidRDefault="002011D1">
      <w:pPr>
        <w:widowControl w:val="0"/>
        <w:spacing w:line="240" w:lineRule="auto"/>
        <w:rPr>
          <w:rFonts w:ascii="Liberation Serif" w:eastAsia="Liberation Serif" w:hAnsi="Liberation Serif" w:cs="Liberation Serif"/>
          <w:sz w:val="26"/>
          <w:szCs w:val="26"/>
        </w:rPr>
      </w:pPr>
    </w:p>
    <w:p w14:paraId="6FE15D1D" w14:textId="77777777" w:rsidR="002011D1" w:rsidRDefault="002011D1">
      <w:pPr>
        <w:widowControl w:val="0"/>
        <w:spacing w:line="240" w:lineRule="auto"/>
        <w:rPr>
          <w:rFonts w:ascii="Liberation Serif" w:eastAsia="Liberation Serif" w:hAnsi="Liberation Serif" w:cs="Liberation Serif"/>
          <w:sz w:val="26"/>
          <w:szCs w:val="26"/>
        </w:rPr>
      </w:pPr>
    </w:p>
    <w:p w14:paraId="33BE07F7" w14:textId="77777777" w:rsidR="002011D1" w:rsidRDefault="002011D1">
      <w:pPr>
        <w:widowControl w:val="0"/>
        <w:spacing w:line="240" w:lineRule="auto"/>
        <w:rPr>
          <w:rFonts w:ascii="Liberation Serif" w:eastAsia="Liberation Serif" w:hAnsi="Liberation Serif" w:cs="Liberation Serif"/>
          <w:sz w:val="26"/>
          <w:szCs w:val="26"/>
        </w:rPr>
      </w:pPr>
    </w:p>
    <w:p w14:paraId="1C444DE6" w14:textId="77777777" w:rsidR="002011D1" w:rsidRDefault="002011D1">
      <w:pPr>
        <w:widowControl w:val="0"/>
        <w:spacing w:line="240" w:lineRule="auto"/>
        <w:rPr>
          <w:rFonts w:ascii="Liberation Serif" w:eastAsia="Liberation Serif" w:hAnsi="Liberation Serif" w:cs="Liberation Serif"/>
          <w:sz w:val="26"/>
          <w:szCs w:val="26"/>
        </w:rPr>
      </w:pPr>
    </w:p>
    <w:p w14:paraId="036D28C1" w14:textId="77777777" w:rsidR="002011D1" w:rsidRDefault="002011D1">
      <w:pPr>
        <w:widowControl w:val="0"/>
        <w:spacing w:line="240" w:lineRule="auto"/>
        <w:rPr>
          <w:rFonts w:ascii="Liberation Serif" w:eastAsia="Liberation Serif" w:hAnsi="Liberation Serif" w:cs="Liberation Serif"/>
          <w:sz w:val="26"/>
          <w:szCs w:val="26"/>
        </w:rPr>
      </w:pPr>
    </w:p>
    <w:p w14:paraId="0DC1306F" w14:textId="77777777" w:rsidR="002011D1" w:rsidRDefault="002011D1">
      <w:pPr>
        <w:widowControl w:val="0"/>
        <w:spacing w:line="240" w:lineRule="auto"/>
        <w:rPr>
          <w:rFonts w:ascii="Liberation Serif" w:eastAsia="Liberation Serif" w:hAnsi="Liberation Serif" w:cs="Liberation Serif"/>
          <w:sz w:val="26"/>
          <w:szCs w:val="26"/>
        </w:rPr>
      </w:pPr>
    </w:p>
    <w:p w14:paraId="476BCE44" w14:textId="77777777" w:rsidR="002011D1" w:rsidRDefault="002011D1">
      <w:pPr>
        <w:widowControl w:val="0"/>
        <w:spacing w:line="240" w:lineRule="auto"/>
        <w:rPr>
          <w:rFonts w:ascii="Liberation Serif" w:eastAsia="Liberation Serif" w:hAnsi="Liberation Serif" w:cs="Liberation Serif"/>
          <w:sz w:val="26"/>
          <w:szCs w:val="26"/>
        </w:rPr>
      </w:pPr>
    </w:p>
    <w:p w14:paraId="0DD4EC89" w14:textId="77777777" w:rsidR="002011D1" w:rsidRDefault="002011D1">
      <w:pPr>
        <w:widowControl w:val="0"/>
        <w:spacing w:line="240" w:lineRule="auto"/>
        <w:rPr>
          <w:rFonts w:ascii="Liberation Serif" w:eastAsia="Liberation Serif" w:hAnsi="Liberation Serif" w:cs="Liberation Serif"/>
          <w:sz w:val="26"/>
          <w:szCs w:val="26"/>
        </w:rPr>
      </w:pPr>
    </w:p>
    <w:p w14:paraId="3C82F17A" w14:textId="77777777" w:rsidR="002011D1" w:rsidRDefault="002011D1">
      <w:pPr>
        <w:pStyle w:val="Heading3"/>
        <w:keepNext w:val="0"/>
        <w:keepLines w:val="0"/>
        <w:widowControl w:val="0"/>
        <w:tabs>
          <w:tab w:val="left" w:pos="3050"/>
          <w:tab w:val="left" w:pos="5717"/>
          <w:tab w:val="left" w:pos="8404"/>
        </w:tabs>
        <w:spacing w:before="0" w:after="0" w:line="240" w:lineRule="auto"/>
        <w:rPr>
          <w:rFonts w:ascii="Liberation Serif" w:eastAsia="Liberation Serif" w:hAnsi="Liberation Serif" w:cs="Liberation Serif"/>
          <w:sz w:val="24"/>
          <w:szCs w:val="24"/>
        </w:rPr>
      </w:pPr>
    </w:p>
    <w:p w14:paraId="0676A785" w14:textId="77777777" w:rsidR="002011D1" w:rsidRDefault="00000000">
      <w:pPr>
        <w:pStyle w:val="Heading3"/>
        <w:keepNext w:val="0"/>
        <w:keepLines w:val="0"/>
        <w:widowControl w:val="0"/>
        <w:tabs>
          <w:tab w:val="left" w:pos="3050"/>
          <w:tab w:val="left" w:pos="5717"/>
          <w:tab w:val="left" w:pos="8404"/>
        </w:tabs>
        <w:spacing w:before="0" w:after="0" w:line="240" w:lineRule="auto"/>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    (Prof.</w:t>
      </w:r>
      <w:r>
        <w:rPr>
          <w:rFonts w:ascii="Liberation Serif" w:eastAsia="Liberation Serif" w:hAnsi="Liberation Serif" w:cs="Liberation Serif"/>
          <w:sz w:val="24"/>
          <w:szCs w:val="24"/>
          <w:u w:val="single"/>
        </w:rPr>
        <w:t xml:space="preserve"> Nupur </w:t>
      </w:r>
      <w:proofErr w:type="gramStart"/>
      <w:r>
        <w:rPr>
          <w:rFonts w:ascii="Liberation Serif" w:eastAsia="Liberation Serif" w:hAnsi="Liberation Serif" w:cs="Liberation Serif"/>
          <w:sz w:val="24"/>
          <w:szCs w:val="24"/>
          <w:u w:val="single"/>
        </w:rPr>
        <w:t>Giri</w:t>
      </w:r>
      <w:r>
        <w:rPr>
          <w:rFonts w:ascii="Liberation Serif" w:eastAsia="Liberation Serif" w:hAnsi="Liberation Serif" w:cs="Liberation Serif"/>
          <w:sz w:val="24"/>
          <w:szCs w:val="24"/>
        </w:rPr>
        <w:t xml:space="preserve">)   </w:t>
      </w:r>
      <w:proofErr w:type="gramEnd"/>
      <w:r>
        <w:rPr>
          <w:rFonts w:ascii="Liberation Serif" w:eastAsia="Liberation Serif" w:hAnsi="Liberation Serif" w:cs="Liberation Serif"/>
          <w:sz w:val="24"/>
          <w:szCs w:val="24"/>
        </w:rPr>
        <w:t xml:space="preserve">                 </w:t>
      </w:r>
      <w:r>
        <w:rPr>
          <w:rFonts w:ascii="Liberation Serif" w:eastAsia="Liberation Serif" w:hAnsi="Liberation Serif" w:cs="Liberation Serif"/>
          <w:sz w:val="24"/>
          <w:szCs w:val="24"/>
        </w:rPr>
        <w:tab/>
        <w:t xml:space="preserve">   (Prof. </w:t>
      </w:r>
      <w:proofErr w:type="spellStart"/>
      <w:r>
        <w:rPr>
          <w:rFonts w:ascii="Liberation Serif" w:eastAsia="Liberation Serif" w:hAnsi="Liberation Serif" w:cs="Liberation Serif"/>
          <w:sz w:val="24"/>
          <w:szCs w:val="24"/>
          <w:u w:val="single"/>
        </w:rPr>
        <w:t>Dr.</w:t>
      </w:r>
      <w:proofErr w:type="spellEnd"/>
      <w:r>
        <w:rPr>
          <w:rFonts w:ascii="Liberation Serif" w:eastAsia="Liberation Serif" w:hAnsi="Liberation Serif" w:cs="Liberation Serif"/>
          <w:sz w:val="24"/>
          <w:szCs w:val="24"/>
          <w:u w:val="single"/>
        </w:rPr>
        <w:t xml:space="preserve"> J. M. Nair</w:t>
      </w:r>
      <w:r>
        <w:rPr>
          <w:rFonts w:ascii="Liberation Serif" w:eastAsia="Liberation Serif" w:hAnsi="Liberation Serif" w:cs="Liberation Serif"/>
          <w:sz w:val="24"/>
          <w:szCs w:val="24"/>
        </w:rPr>
        <w:t>)</w:t>
      </w:r>
    </w:p>
    <w:p w14:paraId="110556C3" w14:textId="77777777" w:rsidR="002011D1" w:rsidRDefault="00000000">
      <w:pPr>
        <w:widowControl w:val="0"/>
        <w:tabs>
          <w:tab w:val="left" w:pos="6841"/>
        </w:tabs>
        <w:spacing w:before="138" w:line="240" w:lineRule="auto"/>
        <w:ind w:left="782"/>
        <w:jc w:val="both"/>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Head of Department                          </w:t>
      </w:r>
      <w:proofErr w:type="gramStart"/>
      <w:r>
        <w:rPr>
          <w:rFonts w:ascii="Liberation Serif" w:eastAsia="Liberation Serif" w:hAnsi="Liberation Serif" w:cs="Liberation Serif"/>
          <w:sz w:val="24"/>
          <w:szCs w:val="24"/>
        </w:rPr>
        <w:tab/>
        <w:t xml:space="preserve">  Principal</w:t>
      </w:r>
      <w:proofErr w:type="gramEnd"/>
    </w:p>
    <w:p w14:paraId="14DE2838" w14:textId="77777777" w:rsidR="002011D1" w:rsidRDefault="002011D1">
      <w:pPr>
        <w:pStyle w:val="Heading1"/>
        <w:keepNext w:val="0"/>
        <w:keepLines w:val="0"/>
        <w:widowControl w:val="0"/>
        <w:spacing w:before="235" w:after="0" w:line="240" w:lineRule="auto"/>
        <w:ind w:left="944" w:right="586"/>
        <w:jc w:val="center"/>
        <w:rPr>
          <w:rFonts w:ascii="Liberation Serif" w:eastAsia="Liberation Serif" w:hAnsi="Liberation Serif" w:cs="Liberation Serif"/>
          <w:sz w:val="46"/>
          <w:szCs w:val="46"/>
        </w:rPr>
      </w:pPr>
    </w:p>
    <w:p w14:paraId="29B9BAB8" w14:textId="77777777" w:rsidR="002011D1" w:rsidRDefault="002011D1">
      <w:pPr>
        <w:pStyle w:val="Heading1"/>
        <w:keepNext w:val="0"/>
        <w:keepLines w:val="0"/>
        <w:widowControl w:val="0"/>
        <w:spacing w:before="235" w:after="0" w:line="240" w:lineRule="auto"/>
        <w:ind w:left="944" w:right="586"/>
        <w:jc w:val="center"/>
        <w:rPr>
          <w:rFonts w:ascii="Liberation Serif" w:eastAsia="Liberation Serif" w:hAnsi="Liberation Serif" w:cs="Liberation Serif"/>
          <w:sz w:val="46"/>
          <w:szCs w:val="46"/>
        </w:rPr>
      </w:pPr>
    </w:p>
    <w:p w14:paraId="553CFE88" w14:textId="77777777" w:rsidR="002011D1" w:rsidRDefault="002011D1">
      <w:pPr>
        <w:pStyle w:val="Heading1"/>
        <w:keepNext w:val="0"/>
        <w:keepLines w:val="0"/>
        <w:widowControl w:val="0"/>
        <w:spacing w:before="235" w:after="0" w:line="240" w:lineRule="auto"/>
        <w:ind w:left="944" w:right="586"/>
        <w:jc w:val="center"/>
        <w:rPr>
          <w:rFonts w:ascii="Liberation Serif" w:eastAsia="Liberation Serif" w:hAnsi="Liberation Serif" w:cs="Liberation Serif"/>
          <w:sz w:val="46"/>
          <w:szCs w:val="46"/>
        </w:rPr>
      </w:pPr>
    </w:p>
    <w:p w14:paraId="2369CF90" w14:textId="77777777" w:rsidR="000F6611" w:rsidRDefault="000F6611">
      <w:pPr>
        <w:pStyle w:val="Heading1"/>
        <w:keepNext w:val="0"/>
        <w:keepLines w:val="0"/>
        <w:widowControl w:val="0"/>
        <w:spacing w:before="235" w:after="0" w:line="240" w:lineRule="auto"/>
        <w:ind w:left="944" w:right="586"/>
        <w:jc w:val="center"/>
        <w:rPr>
          <w:rFonts w:ascii="Liberation Serif" w:eastAsia="Liberation Serif" w:hAnsi="Liberation Serif" w:cs="Liberation Serif"/>
          <w:sz w:val="46"/>
          <w:szCs w:val="46"/>
        </w:rPr>
      </w:pPr>
    </w:p>
    <w:p w14:paraId="1FFD9182" w14:textId="02B2E0E1" w:rsidR="002011D1" w:rsidRDefault="00000000">
      <w:pPr>
        <w:pStyle w:val="Heading1"/>
        <w:keepNext w:val="0"/>
        <w:keepLines w:val="0"/>
        <w:widowControl w:val="0"/>
        <w:spacing w:before="235" w:after="0" w:line="240" w:lineRule="auto"/>
        <w:ind w:left="944" w:right="586"/>
        <w:jc w:val="center"/>
        <w:rPr>
          <w:rFonts w:ascii="Liberation Serif" w:eastAsia="Liberation Serif" w:hAnsi="Liberation Serif" w:cs="Liberation Serif"/>
          <w:sz w:val="46"/>
          <w:szCs w:val="46"/>
        </w:rPr>
      </w:pPr>
      <w:r>
        <w:rPr>
          <w:rFonts w:ascii="Liberation Serif" w:eastAsia="Liberation Serif" w:hAnsi="Liberation Serif" w:cs="Liberation Serif"/>
          <w:sz w:val="46"/>
          <w:szCs w:val="46"/>
        </w:rPr>
        <w:lastRenderedPageBreak/>
        <w:t>Mini Project Approval</w:t>
      </w:r>
    </w:p>
    <w:p w14:paraId="5DC3E37E" w14:textId="77777777" w:rsidR="002011D1" w:rsidRDefault="002011D1">
      <w:pPr>
        <w:widowControl w:val="0"/>
        <w:spacing w:line="240" w:lineRule="auto"/>
        <w:rPr>
          <w:rFonts w:ascii="Liberation Serif" w:eastAsia="Liberation Serif" w:hAnsi="Liberation Serif" w:cs="Liberation Serif"/>
          <w:b/>
          <w:sz w:val="50"/>
          <w:szCs w:val="50"/>
        </w:rPr>
      </w:pPr>
    </w:p>
    <w:p w14:paraId="3EFB4C9D" w14:textId="77777777" w:rsidR="002011D1" w:rsidRDefault="002011D1">
      <w:pPr>
        <w:widowControl w:val="0"/>
        <w:spacing w:line="240" w:lineRule="auto"/>
        <w:rPr>
          <w:rFonts w:ascii="Liberation Serif" w:eastAsia="Liberation Serif" w:hAnsi="Liberation Serif" w:cs="Liberation Serif"/>
          <w:b/>
          <w:sz w:val="59"/>
          <w:szCs w:val="59"/>
        </w:rPr>
      </w:pPr>
    </w:p>
    <w:p w14:paraId="49B6F5D5" w14:textId="77777777" w:rsidR="002011D1" w:rsidRDefault="00000000">
      <w:pPr>
        <w:widowControl w:val="0"/>
        <w:tabs>
          <w:tab w:val="left" w:pos="6089"/>
          <w:tab w:val="left" w:pos="8659"/>
        </w:tabs>
        <w:spacing w:line="475" w:lineRule="auto"/>
        <w:ind w:left="841" w:right="114"/>
        <w:jc w:val="both"/>
        <w:rPr>
          <w:rFonts w:ascii="Liberation Serif" w:eastAsia="Liberation Serif" w:hAnsi="Liberation Serif" w:cs="Liberation Serif"/>
          <w:b/>
          <w:sz w:val="25"/>
          <w:szCs w:val="25"/>
        </w:rPr>
      </w:pPr>
      <w:r>
        <w:rPr>
          <w:rFonts w:ascii="Liberation Serif" w:eastAsia="Liberation Serif" w:hAnsi="Liberation Serif" w:cs="Liberation Serif"/>
          <w:sz w:val="26"/>
          <w:szCs w:val="26"/>
        </w:rPr>
        <w:t>This Mini Project entitled “</w:t>
      </w:r>
      <w:proofErr w:type="spellStart"/>
      <w:r>
        <w:rPr>
          <w:rFonts w:ascii="Liberation Serif" w:eastAsia="Liberation Serif" w:hAnsi="Liberation Serif" w:cs="Liberation Serif"/>
          <w:sz w:val="26"/>
          <w:szCs w:val="26"/>
          <w:u w:val="single"/>
        </w:rPr>
        <w:t>TaxSarthi</w:t>
      </w:r>
      <w:proofErr w:type="spellEnd"/>
      <w:r>
        <w:rPr>
          <w:rFonts w:ascii="Liberation Serif" w:eastAsia="Liberation Serif" w:hAnsi="Liberation Serif" w:cs="Liberation Serif"/>
          <w:b/>
          <w:sz w:val="26"/>
          <w:szCs w:val="26"/>
        </w:rPr>
        <w:t xml:space="preserve">” </w:t>
      </w:r>
      <w:r>
        <w:rPr>
          <w:rFonts w:ascii="Liberation Serif" w:eastAsia="Liberation Serif" w:hAnsi="Liberation Serif" w:cs="Liberation Serif"/>
          <w:sz w:val="26"/>
          <w:szCs w:val="26"/>
        </w:rPr>
        <w:t xml:space="preserve">by </w:t>
      </w:r>
      <w:r>
        <w:rPr>
          <w:rFonts w:ascii="Liberation Serif" w:eastAsia="Liberation Serif" w:hAnsi="Liberation Serif" w:cs="Liberation Serif"/>
          <w:b/>
          <w:sz w:val="25"/>
          <w:szCs w:val="25"/>
        </w:rPr>
        <w:t>Gautam Rai (53), Chinmay Desai (16), Harsh Pimparkar (51), Yash Ingale (29), Rohit Motwani (70</w:t>
      </w:r>
      <w:proofErr w:type="gramStart"/>
      <w:r>
        <w:rPr>
          <w:rFonts w:ascii="Liberation Serif" w:eastAsia="Liberation Serif" w:hAnsi="Liberation Serif" w:cs="Liberation Serif"/>
          <w:b/>
          <w:sz w:val="25"/>
          <w:szCs w:val="25"/>
        </w:rPr>
        <w:t xml:space="preserve">)  </w:t>
      </w:r>
      <w:r>
        <w:rPr>
          <w:rFonts w:ascii="Liberation Serif" w:eastAsia="Liberation Serif" w:hAnsi="Liberation Serif" w:cs="Liberation Serif"/>
          <w:sz w:val="26"/>
          <w:szCs w:val="26"/>
        </w:rPr>
        <w:t>is</w:t>
      </w:r>
      <w:proofErr w:type="gramEnd"/>
      <w:r>
        <w:rPr>
          <w:rFonts w:ascii="Liberation Serif" w:eastAsia="Liberation Serif" w:hAnsi="Liberation Serif" w:cs="Liberation Serif"/>
          <w:sz w:val="26"/>
          <w:szCs w:val="26"/>
        </w:rPr>
        <w:t xml:space="preserve"> approved for the degree of </w:t>
      </w:r>
      <w:r>
        <w:rPr>
          <w:rFonts w:ascii="Liberation Serif" w:eastAsia="Liberation Serif" w:hAnsi="Liberation Serif" w:cs="Liberation Serif"/>
          <w:b/>
          <w:sz w:val="25"/>
          <w:szCs w:val="25"/>
        </w:rPr>
        <w:t xml:space="preserve">Bachelor of Engineering </w:t>
      </w:r>
      <w:r>
        <w:rPr>
          <w:rFonts w:ascii="Liberation Serif" w:eastAsia="Liberation Serif" w:hAnsi="Liberation Serif" w:cs="Liberation Serif"/>
          <w:sz w:val="25"/>
          <w:szCs w:val="25"/>
        </w:rPr>
        <w:t xml:space="preserve">in </w:t>
      </w:r>
      <w:r>
        <w:rPr>
          <w:rFonts w:ascii="Liberation Serif" w:eastAsia="Liberation Serif" w:hAnsi="Liberation Serif" w:cs="Liberation Serif"/>
          <w:b/>
          <w:sz w:val="25"/>
          <w:szCs w:val="25"/>
        </w:rPr>
        <w:t>Computer Engineering.</w:t>
      </w:r>
    </w:p>
    <w:p w14:paraId="0B01BB35" w14:textId="77777777" w:rsidR="002011D1" w:rsidRDefault="002011D1">
      <w:pPr>
        <w:widowControl w:val="0"/>
        <w:spacing w:line="240" w:lineRule="auto"/>
        <w:rPr>
          <w:rFonts w:ascii="Liberation Serif" w:eastAsia="Liberation Serif" w:hAnsi="Liberation Serif" w:cs="Liberation Serif"/>
          <w:b/>
          <w:sz w:val="28"/>
          <w:szCs w:val="28"/>
        </w:rPr>
      </w:pPr>
    </w:p>
    <w:p w14:paraId="5C779706" w14:textId="77777777" w:rsidR="002011D1" w:rsidRDefault="002011D1">
      <w:pPr>
        <w:widowControl w:val="0"/>
        <w:spacing w:line="240" w:lineRule="auto"/>
        <w:rPr>
          <w:rFonts w:ascii="Liberation Serif" w:eastAsia="Liberation Serif" w:hAnsi="Liberation Serif" w:cs="Liberation Serif"/>
          <w:b/>
          <w:sz w:val="28"/>
          <w:szCs w:val="28"/>
        </w:rPr>
      </w:pPr>
    </w:p>
    <w:p w14:paraId="72E9B8EA" w14:textId="77777777" w:rsidR="002011D1" w:rsidRDefault="002011D1">
      <w:pPr>
        <w:widowControl w:val="0"/>
        <w:spacing w:line="240" w:lineRule="auto"/>
        <w:rPr>
          <w:rFonts w:ascii="Liberation Serif" w:eastAsia="Liberation Serif" w:hAnsi="Liberation Serif" w:cs="Liberation Serif"/>
          <w:b/>
          <w:sz w:val="28"/>
          <w:szCs w:val="28"/>
        </w:rPr>
      </w:pPr>
    </w:p>
    <w:p w14:paraId="0B67CCE4" w14:textId="77777777" w:rsidR="002011D1" w:rsidRDefault="002011D1">
      <w:pPr>
        <w:widowControl w:val="0"/>
        <w:spacing w:before="4" w:line="240" w:lineRule="auto"/>
        <w:rPr>
          <w:rFonts w:ascii="Liberation Serif" w:eastAsia="Liberation Serif" w:hAnsi="Liberation Serif" w:cs="Liberation Serif"/>
          <w:b/>
        </w:rPr>
      </w:pPr>
    </w:p>
    <w:p w14:paraId="282BFF40" w14:textId="77777777" w:rsidR="002011D1" w:rsidRDefault="00000000">
      <w:pPr>
        <w:pStyle w:val="Heading2"/>
        <w:keepNext w:val="0"/>
        <w:keepLines w:val="0"/>
        <w:widowControl w:val="0"/>
        <w:spacing w:before="0" w:after="0" w:line="240" w:lineRule="auto"/>
        <w:ind w:left="2209" w:right="586"/>
        <w:jc w:val="center"/>
        <w:rPr>
          <w:rFonts w:ascii="Liberation Serif" w:eastAsia="Liberation Serif" w:hAnsi="Liberation Serif" w:cs="Liberation Serif"/>
          <w:sz w:val="26"/>
          <w:szCs w:val="26"/>
        </w:rPr>
      </w:pPr>
      <w:r>
        <w:rPr>
          <w:rFonts w:ascii="Liberation Serif" w:eastAsia="Liberation Serif" w:hAnsi="Liberation Serif" w:cs="Liberation Serif"/>
          <w:sz w:val="26"/>
          <w:szCs w:val="26"/>
        </w:rPr>
        <w:t>Examiners</w:t>
      </w:r>
    </w:p>
    <w:p w14:paraId="3AEC0B79" w14:textId="77777777" w:rsidR="002011D1" w:rsidRDefault="002011D1">
      <w:pPr>
        <w:widowControl w:val="0"/>
        <w:spacing w:line="240" w:lineRule="auto"/>
        <w:rPr>
          <w:rFonts w:ascii="Liberation Serif" w:eastAsia="Liberation Serif" w:hAnsi="Liberation Serif" w:cs="Liberation Serif"/>
          <w:b/>
          <w:sz w:val="28"/>
          <w:szCs w:val="28"/>
        </w:rPr>
      </w:pPr>
    </w:p>
    <w:p w14:paraId="0C80F6E7" w14:textId="77777777" w:rsidR="002011D1" w:rsidRDefault="002011D1">
      <w:pPr>
        <w:widowControl w:val="0"/>
        <w:spacing w:line="240" w:lineRule="auto"/>
        <w:rPr>
          <w:rFonts w:ascii="Liberation Serif" w:eastAsia="Liberation Serif" w:hAnsi="Liberation Serif" w:cs="Liberation Serif"/>
          <w:b/>
          <w:sz w:val="28"/>
          <w:szCs w:val="28"/>
        </w:rPr>
      </w:pPr>
    </w:p>
    <w:p w14:paraId="4A8CBC81" w14:textId="77777777" w:rsidR="002011D1" w:rsidRDefault="002011D1">
      <w:pPr>
        <w:widowControl w:val="0"/>
        <w:spacing w:line="240" w:lineRule="auto"/>
        <w:rPr>
          <w:rFonts w:ascii="Liberation Serif" w:eastAsia="Liberation Serif" w:hAnsi="Liberation Serif" w:cs="Liberation Serif"/>
          <w:b/>
          <w:sz w:val="28"/>
          <w:szCs w:val="28"/>
        </w:rPr>
      </w:pPr>
    </w:p>
    <w:p w14:paraId="142890BC" w14:textId="77777777" w:rsidR="002011D1" w:rsidRDefault="00000000">
      <w:pPr>
        <w:widowControl w:val="0"/>
        <w:spacing w:before="231" w:line="299" w:lineRule="auto"/>
        <w:ind w:right="114"/>
        <w:jc w:val="right"/>
        <w:rPr>
          <w:rFonts w:ascii="Liberation Serif" w:eastAsia="Liberation Serif" w:hAnsi="Liberation Serif" w:cs="Liberation Serif"/>
          <w:b/>
          <w:sz w:val="26"/>
          <w:szCs w:val="26"/>
        </w:rPr>
      </w:pPr>
      <w:r>
        <w:rPr>
          <w:rFonts w:ascii="Liberation Serif" w:eastAsia="Liberation Serif" w:hAnsi="Liberation Serif" w:cs="Liberation Serif"/>
          <w:b/>
          <w:sz w:val="26"/>
          <w:szCs w:val="26"/>
        </w:rPr>
        <w:t>1………………………………………</w:t>
      </w:r>
    </w:p>
    <w:p w14:paraId="7345370A" w14:textId="77777777" w:rsidR="002011D1" w:rsidRDefault="00000000">
      <w:pPr>
        <w:widowControl w:val="0"/>
        <w:spacing w:line="240" w:lineRule="auto"/>
        <w:ind w:right="114"/>
        <w:jc w:val="right"/>
        <w:rPr>
          <w:rFonts w:ascii="Liberation Serif" w:eastAsia="Liberation Serif" w:hAnsi="Liberation Serif" w:cs="Liberation Serif"/>
          <w:sz w:val="24"/>
          <w:szCs w:val="24"/>
        </w:rPr>
      </w:pPr>
      <w:r>
        <w:rPr>
          <w:rFonts w:ascii="Liberation Serif" w:eastAsia="Liberation Serif" w:hAnsi="Liberation Serif" w:cs="Liberation Serif"/>
          <w:sz w:val="24"/>
          <w:szCs w:val="24"/>
        </w:rPr>
        <w:t>(Internal Examiner Name &amp; Sign)</w:t>
      </w:r>
    </w:p>
    <w:p w14:paraId="415D640F" w14:textId="77777777" w:rsidR="002011D1" w:rsidRDefault="002011D1">
      <w:pPr>
        <w:widowControl w:val="0"/>
        <w:spacing w:line="240" w:lineRule="auto"/>
        <w:rPr>
          <w:rFonts w:ascii="Liberation Serif" w:eastAsia="Liberation Serif" w:hAnsi="Liberation Serif" w:cs="Liberation Serif"/>
          <w:sz w:val="26"/>
          <w:szCs w:val="26"/>
        </w:rPr>
      </w:pPr>
    </w:p>
    <w:p w14:paraId="36D45CCE" w14:textId="77777777" w:rsidR="002011D1" w:rsidRDefault="002011D1">
      <w:pPr>
        <w:widowControl w:val="0"/>
        <w:spacing w:line="240" w:lineRule="auto"/>
        <w:rPr>
          <w:rFonts w:ascii="Liberation Serif" w:eastAsia="Liberation Serif" w:hAnsi="Liberation Serif" w:cs="Liberation Serif"/>
          <w:sz w:val="26"/>
          <w:szCs w:val="26"/>
        </w:rPr>
      </w:pPr>
    </w:p>
    <w:p w14:paraId="0BF91E03" w14:textId="77777777" w:rsidR="002011D1" w:rsidRDefault="002011D1">
      <w:pPr>
        <w:widowControl w:val="0"/>
        <w:spacing w:line="240" w:lineRule="auto"/>
        <w:rPr>
          <w:rFonts w:ascii="Liberation Serif" w:eastAsia="Liberation Serif" w:hAnsi="Liberation Serif" w:cs="Liberation Serif"/>
          <w:sz w:val="26"/>
          <w:szCs w:val="26"/>
        </w:rPr>
      </w:pPr>
    </w:p>
    <w:p w14:paraId="6F00FE07" w14:textId="77777777" w:rsidR="002011D1" w:rsidRDefault="002011D1">
      <w:pPr>
        <w:widowControl w:val="0"/>
        <w:spacing w:line="240" w:lineRule="auto"/>
        <w:rPr>
          <w:rFonts w:ascii="Liberation Serif" w:eastAsia="Liberation Serif" w:hAnsi="Liberation Serif" w:cs="Liberation Serif"/>
          <w:sz w:val="26"/>
          <w:szCs w:val="26"/>
        </w:rPr>
      </w:pPr>
    </w:p>
    <w:p w14:paraId="141E4171" w14:textId="77777777" w:rsidR="002011D1" w:rsidRDefault="002011D1">
      <w:pPr>
        <w:widowControl w:val="0"/>
        <w:spacing w:line="240" w:lineRule="auto"/>
        <w:rPr>
          <w:rFonts w:ascii="Liberation Serif" w:eastAsia="Liberation Serif" w:hAnsi="Liberation Serif" w:cs="Liberation Serif"/>
          <w:sz w:val="26"/>
          <w:szCs w:val="26"/>
        </w:rPr>
      </w:pPr>
    </w:p>
    <w:p w14:paraId="67C138EE" w14:textId="77777777" w:rsidR="002011D1" w:rsidRDefault="00000000">
      <w:pPr>
        <w:pStyle w:val="Heading3"/>
        <w:keepNext w:val="0"/>
        <w:keepLines w:val="0"/>
        <w:widowControl w:val="0"/>
        <w:spacing w:before="161" w:after="0" w:line="240" w:lineRule="auto"/>
        <w:ind w:right="114"/>
        <w:jc w:val="right"/>
        <w:rPr>
          <w:rFonts w:ascii="Liberation Serif" w:eastAsia="Liberation Serif" w:hAnsi="Liberation Serif" w:cs="Liberation Serif"/>
          <w:sz w:val="24"/>
          <w:szCs w:val="24"/>
        </w:rPr>
      </w:pPr>
      <w:bookmarkStart w:id="0" w:name="_ncy9mj7zegr" w:colFirst="0" w:colLast="0"/>
      <w:bookmarkEnd w:id="0"/>
      <w:r>
        <w:rPr>
          <w:rFonts w:ascii="Liberation Serif" w:eastAsia="Liberation Serif" w:hAnsi="Liberation Serif" w:cs="Liberation Serif"/>
          <w:sz w:val="24"/>
          <w:szCs w:val="24"/>
        </w:rPr>
        <w:t>2…………………………………………</w:t>
      </w:r>
    </w:p>
    <w:p w14:paraId="7AB1FB18" w14:textId="77777777" w:rsidR="002011D1" w:rsidRDefault="00000000">
      <w:pPr>
        <w:widowControl w:val="0"/>
        <w:spacing w:line="240" w:lineRule="auto"/>
        <w:ind w:right="115"/>
        <w:jc w:val="right"/>
        <w:rPr>
          <w:rFonts w:ascii="Liberation Serif" w:eastAsia="Liberation Serif" w:hAnsi="Liberation Serif" w:cs="Liberation Serif"/>
          <w:sz w:val="24"/>
          <w:szCs w:val="24"/>
        </w:rPr>
      </w:pPr>
      <w:r>
        <w:rPr>
          <w:rFonts w:ascii="Liberation Serif" w:eastAsia="Liberation Serif" w:hAnsi="Liberation Serif" w:cs="Liberation Serif"/>
          <w:sz w:val="24"/>
          <w:szCs w:val="24"/>
        </w:rPr>
        <w:t>(External Examiner name &amp; Sign)</w:t>
      </w:r>
    </w:p>
    <w:p w14:paraId="18FAB27F" w14:textId="77777777" w:rsidR="002011D1" w:rsidRDefault="002011D1">
      <w:pPr>
        <w:widowControl w:val="0"/>
        <w:spacing w:line="240" w:lineRule="auto"/>
        <w:rPr>
          <w:rFonts w:ascii="Liberation Serif" w:eastAsia="Liberation Serif" w:hAnsi="Liberation Serif" w:cs="Liberation Serif"/>
          <w:sz w:val="26"/>
          <w:szCs w:val="26"/>
        </w:rPr>
      </w:pPr>
    </w:p>
    <w:p w14:paraId="649E5F77" w14:textId="77777777" w:rsidR="002011D1" w:rsidRDefault="002011D1">
      <w:pPr>
        <w:widowControl w:val="0"/>
        <w:spacing w:line="240" w:lineRule="auto"/>
        <w:rPr>
          <w:rFonts w:ascii="Liberation Serif" w:eastAsia="Liberation Serif" w:hAnsi="Liberation Serif" w:cs="Liberation Serif"/>
          <w:sz w:val="26"/>
          <w:szCs w:val="26"/>
        </w:rPr>
      </w:pPr>
    </w:p>
    <w:p w14:paraId="2AC15450" w14:textId="77777777" w:rsidR="002011D1" w:rsidRDefault="002011D1">
      <w:pPr>
        <w:widowControl w:val="0"/>
        <w:spacing w:line="240" w:lineRule="auto"/>
        <w:rPr>
          <w:rFonts w:ascii="Liberation Serif" w:eastAsia="Liberation Serif" w:hAnsi="Liberation Serif" w:cs="Liberation Serif"/>
          <w:sz w:val="26"/>
          <w:szCs w:val="26"/>
        </w:rPr>
      </w:pPr>
    </w:p>
    <w:p w14:paraId="55CC531C" w14:textId="77777777" w:rsidR="002011D1" w:rsidRDefault="002011D1">
      <w:pPr>
        <w:widowControl w:val="0"/>
        <w:spacing w:line="240" w:lineRule="auto"/>
        <w:rPr>
          <w:rFonts w:ascii="Liberation Serif" w:eastAsia="Liberation Serif" w:hAnsi="Liberation Serif" w:cs="Liberation Serif"/>
          <w:sz w:val="38"/>
          <w:szCs w:val="38"/>
        </w:rPr>
      </w:pPr>
    </w:p>
    <w:p w14:paraId="1A9D2F0B" w14:textId="77777777" w:rsidR="002011D1" w:rsidRDefault="00000000">
      <w:pPr>
        <w:widowControl w:val="0"/>
        <w:spacing w:line="720" w:lineRule="auto"/>
        <w:ind w:left="1201" w:right="7102"/>
        <w:rPr>
          <w:sz w:val="46"/>
          <w:szCs w:val="46"/>
        </w:rPr>
      </w:pPr>
      <w:r>
        <w:rPr>
          <w:rFonts w:ascii="Liberation Serif" w:eastAsia="Liberation Serif" w:hAnsi="Liberation Serif" w:cs="Liberation Serif"/>
          <w:sz w:val="24"/>
          <w:szCs w:val="24"/>
        </w:rPr>
        <w:t>Date: Place</w:t>
      </w:r>
    </w:p>
    <w:p w14:paraId="1B22729E" w14:textId="77777777" w:rsidR="002011D1" w:rsidRDefault="002011D1">
      <w:pPr>
        <w:pStyle w:val="Heading1"/>
        <w:keepNext w:val="0"/>
        <w:keepLines w:val="0"/>
        <w:widowControl w:val="0"/>
        <w:spacing w:before="85" w:after="0" w:line="240" w:lineRule="auto"/>
        <w:ind w:left="481"/>
        <w:rPr>
          <w:rFonts w:ascii="Liberation Sans" w:eastAsia="Liberation Sans" w:hAnsi="Liberation Sans" w:cs="Liberation Sans"/>
          <w:sz w:val="46"/>
          <w:szCs w:val="46"/>
        </w:rPr>
      </w:pPr>
    </w:p>
    <w:p w14:paraId="0312CFBC" w14:textId="77777777" w:rsidR="000F6611" w:rsidRDefault="000F6611">
      <w:pPr>
        <w:pStyle w:val="Heading1"/>
        <w:keepNext w:val="0"/>
        <w:keepLines w:val="0"/>
        <w:widowControl w:val="0"/>
        <w:spacing w:before="85" w:after="0" w:line="240" w:lineRule="auto"/>
        <w:rPr>
          <w:rFonts w:ascii="Liberation Sans" w:eastAsia="Liberation Sans" w:hAnsi="Liberation Sans" w:cs="Liberation Sans"/>
          <w:sz w:val="46"/>
          <w:szCs w:val="46"/>
        </w:rPr>
      </w:pPr>
    </w:p>
    <w:p w14:paraId="499DB19E" w14:textId="77777777" w:rsidR="000F6611" w:rsidRDefault="000F6611">
      <w:pPr>
        <w:pStyle w:val="Heading1"/>
        <w:keepNext w:val="0"/>
        <w:keepLines w:val="0"/>
        <w:widowControl w:val="0"/>
        <w:spacing w:before="85" w:after="0" w:line="240" w:lineRule="auto"/>
        <w:rPr>
          <w:rFonts w:ascii="Liberation Sans" w:eastAsia="Liberation Sans" w:hAnsi="Liberation Sans" w:cs="Liberation Sans"/>
          <w:sz w:val="46"/>
          <w:szCs w:val="46"/>
        </w:rPr>
      </w:pPr>
    </w:p>
    <w:p w14:paraId="1393E507" w14:textId="03B81F84" w:rsidR="002011D1" w:rsidRDefault="00000000">
      <w:pPr>
        <w:pStyle w:val="Heading1"/>
        <w:keepNext w:val="0"/>
        <w:keepLines w:val="0"/>
        <w:widowControl w:val="0"/>
        <w:spacing w:before="85" w:after="0" w:line="240" w:lineRule="auto"/>
        <w:rPr>
          <w:rFonts w:ascii="Liberation Sans" w:eastAsia="Liberation Sans" w:hAnsi="Liberation Sans" w:cs="Liberation Sans"/>
          <w:sz w:val="46"/>
          <w:szCs w:val="46"/>
        </w:rPr>
      </w:pPr>
      <w:r>
        <w:rPr>
          <w:rFonts w:ascii="Liberation Sans" w:eastAsia="Liberation Sans" w:hAnsi="Liberation Sans" w:cs="Liberation Sans"/>
          <w:sz w:val="46"/>
          <w:szCs w:val="46"/>
        </w:rPr>
        <w:lastRenderedPageBreak/>
        <w:t>Contents</w:t>
      </w:r>
    </w:p>
    <w:p w14:paraId="2BC5F7EA" w14:textId="77777777" w:rsidR="002011D1" w:rsidRDefault="00000000">
      <w:pPr>
        <w:pStyle w:val="Heading3"/>
        <w:keepNext w:val="0"/>
        <w:keepLines w:val="0"/>
        <w:widowControl w:val="0"/>
        <w:tabs>
          <w:tab w:val="right" w:pos="8774"/>
        </w:tabs>
        <w:spacing w:before="828" w:after="0" w:line="240" w:lineRule="auto"/>
        <w:ind w:left="481"/>
        <w:rPr>
          <w:rFonts w:ascii="Liberation Serif" w:eastAsia="Liberation Serif" w:hAnsi="Liberation Serif" w:cs="Liberation Serif"/>
          <w:sz w:val="24"/>
          <w:szCs w:val="24"/>
        </w:rPr>
      </w:pPr>
      <w:r>
        <w:rPr>
          <w:rFonts w:ascii="Liberation Serif" w:eastAsia="Liberation Serif" w:hAnsi="Liberation Serif" w:cs="Liberation Serif"/>
          <w:sz w:val="24"/>
          <w:szCs w:val="24"/>
        </w:rPr>
        <w:t>Abstract</w:t>
      </w:r>
      <w:r>
        <w:rPr>
          <w:rFonts w:ascii="Liberation Serif" w:eastAsia="Liberation Serif" w:hAnsi="Liberation Serif" w:cs="Liberation Serif"/>
          <w:sz w:val="24"/>
          <w:szCs w:val="24"/>
        </w:rPr>
        <w:tab/>
      </w:r>
      <w:proofErr w:type="spellStart"/>
      <w:r>
        <w:rPr>
          <w:rFonts w:ascii="Liberation Serif" w:eastAsia="Liberation Serif" w:hAnsi="Liberation Serif" w:cs="Liberation Serif"/>
          <w:sz w:val="24"/>
          <w:szCs w:val="24"/>
        </w:rPr>
        <w:t>i</w:t>
      </w:r>
      <w:proofErr w:type="spellEnd"/>
    </w:p>
    <w:p w14:paraId="64C49297" w14:textId="77777777" w:rsidR="002011D1" w:rsidRDefault="00000000">
      <w:pPr>
        <w:pStyle w:val="Heading3"/>
        <w:keepNext w:val="0"/>
        <w:keepLines w:val="0"/>
        <w:widowControl w:val="0"/>
        <w:tabs>
          <w:tab w:val="right" w:pos="8780"/>
        </w:tabs>
        <w:spacing w:before="276" w:after="0" w:line="240" w:lineRule="auto"/>
        <w:ind w:left="481"/>
        <w:rPr>
          <w:rFonts w:ascii="Liberation Serif" w:eastAsia="Liberation Serif" w:hAnsi="Liberation Serif" w:cs="Liberation Serif"/>
          <w:sz w:val="24"/>
          <w:szCs w:val="24"/>
        </w:rPr>
      </w:pPr>
      <w:r>
        <w:rPr>
          <w:rFonts w:ascii="Liberation Serif" w:eastAsia="Liberation Serif" w:hAnsi="Liberation Serif" w:cs="Liberation Serif"/>
          <w:sz w:val="24"/>
          <w:szCs w:val="24"/>
        </w:rPr>
        <w:t>Acknowledgments</w:t>
      </w:r>
      <w:r>
        <w:rPr>
          <w:rFonts w:ascii="Liberation Serif" w:eastAsia="Liberation Serif" w:hAnsi="Liberation Serif" w:cs="Liberation Serif"/>
          <w:sz w:val="24"/>
          <w:szCs w:val="24"/>
        </w:rPr>
        <w:tab/>
        <w:t>ii</w:t>
      </w:r>
    </w:p>
    <w:p w14:paraId="643888BD" w14:textId="77777777" w:rsidR="002011D1" w:rsidRDefault="00000000">
      <w:pPr>
        <w:pStyle w:val="Heading3"/>
        <w:keepNext w:val="0"/>
        <w:keepLines w:val="0"/>
        <w:widowControl w:val="0"/>
        <w:tabs>
          <w:tab w:val="right" w:pos="8767"/>
        </w:tabs>
        <w:spacing w:before="276" w:after="0" w:line="240" w:lineRule="auto"/>
        <w:ind w:left="481"/>
        <w:rPr>
          <w:rFonts w:ascii="Liberation Serif" w:eastAsia="Liberation Serif" w:hAnsi="Liberation Serif" w:cs="Liberation Serif"/>
          <w:sz w:val="24"/>
          <w:szCs w:val="24"/>
        </w:rPr>
      </w:pPr>
      <w:r>
        <w:rPr>
          <w:rFonts w:ascii="Liberation Serif" w:eastAsia="Liberation Serif" w:hAnsi="Liberation Serif" w:cs="Liberation Serif"/>
          <w:sz w:val="24"/>
          <w:szCs w:val="24"/>
        </w:rPr>
        <w:t>List of Abbreviations</w:t>
      </w:r>
      <w:r>
        <w:rPr>
          <w:rFonts w:ascii="Liberation Serif" w:eastAsia="Liberation Serif" w:hAnsi="Liberation Serif" w:cs="Liberation Serif"/>
          <w:sz w:val="24"/>
          <w:szCs w:val="24"/>
        </w:rPr>
        <w:tab/>
        <w:t>iii</w:t>
      </w:r>
    </w:p>
    <w:p w14:paraId="67E2AB5A" w14:textId="77777777" w:rsidR="002011D1" w:rsidRDefault="00000000">
      <w:pPr>
        <w:pStyle w:val="Heading3"/>
        <w:keepNext w:val="0"/>
        <w:keepLines w:val="0"/>
        <w:widowControl w:val="0"/>
        <w:tabs>
          <w:tab w:val="right" w:pos="8761"/>
        </w:tabs>
        <w:spacing w:before="277" w:after="0" w:line="240" w:lineRule="auto"/>
        <w:ind w:left="481"/>
        <w:rPr>
          <w:rFonts w:ascii="Liberation Serif" w:eastAsia="Liberation Serif" w:hAnsi="Liberation Serif" w:cs="Liberation Serif"/>
          <w:sz w:val="24"/>
          <w:szCs w:val="24"/>
        </w:rPr>
      </w:pPr>
      <w:r>
        <w:rPr>
          <w:rFonts w:ascii="Liberation Serif" w:eastAsia="Liberation Serif" w:hAnsi="Liberation Serif" w:cs="Liberation Serif"/>
          <w:sz w:val="24"/>
          <w:szCs w:val="24"/>
        </w:rPr>
        <w:t>List of Figures</w:t>
      </w:r>
      <w:r>
        <w:rPr>
          <w:rFonts w:ascii="Liberation Serif" w:eastAsia="Liberation Serif" w:hAnsi="Liberation Serif" w:cs="Liberation Serif"/>
          <w:sz w:val="24"/>
          <w:szCs w:val="24"/>
        </w:rPr>
        <w:tab/>
        <w:t>iv</w:t>
      </w:r>
    </w:p>
    <w:p w14:paraId="7DD47CB9" w14:textId="77777777" w:rsidR="002011D1" w:rsidRDefault="00000000">
      <w:pPr>
        <w:pStyle w:val="Heading3"/>
        <w:keepNext w:val="0"/>
        <w:keepLines w:val="0"/>
        <w:widowControl w:val="0"/>
        <w:tabs>
          <w:tab w:val="right" w:pos="8768"/>
        </w:tabs>
        <w:spacing w:before="276" w:after="0" w:line="240" w:lineRule="auto"/>
        <w:ind w:left="481"/>
        <w:rPr>
          <w:rFonts w:ascii="Liberation Serif" w:eastAsia="Liberation Serif" w:hAnsi="Liberation Serif" w:cs="Liberation Serif"/>
          <w:sz w:val="24"/>
          <w:szCs w:val="24"/>
        </w:rPr>
      </w:pPr>
      <w:r>
        <w:rPr>
          <w:rFonts w:ascii="Liberation Serif" w:eastAsia="Liberation Serif" w:hAnsi="Liberation Serif" w:cs="Liberation Serif"/>
          <w:sz w:val="24"/>
          <w:szCs w:val="24"/>
        </w:rPr>
        <w:t>List of Tables</w:t>
      </w:r>
      <w:r>
        <w:rPr>
          <w:rFonts w:ascii="Liberation Serif" w:eastAsia="Liberation Serif" w:hAnsi="Liberation Serif" w:cs="Liberation Serif"/>
          <w:sz w:val="24"/>
          <w:szCs w:val="24"/>
        </w:rPr>
        <w:tab/>
        <w:t>iv</w:t>
      </w:r>
    </w:p>
    <w:p w14:paraId="5BC1CE06" w14:textId="77777777" w:rsidR="002011D1" w:rsidRDefault="00000000">
      <w:pPr>
        <w:pStyle w:val="Heading3"/>
        <w:keepNext w:val="0"/>
        <w:keepLines w:val="0"/>
        <w:widowControl w:val="0"/>
        <w:tabs>
          <w:tab w:val="right" w:pos="8774"/>
        </w:tabs>
        <w:spacing w:before="276" w:after="0" w:line="240" w:lineRule="auto"/>
        <w:ind w:left="481"/>
        <w:rPr>
          <w:rFonts w:ascii="Liberation Serif" w:eastAsia="Liberation Serif" w:hAnsi="Liberation Serif" w:cs="Liberation Serif"/>
          <w:sz w:val="24"/>
          <w:szCs w:val="24"/>
        </w:rPr>
      </w:pPr>
      <w:r>
        <w:rPr>
          <w:rFonts w:ascii="Liberation Serif" w:eastAsia="Liberation Serif" w:hAnsi="Liberation Serif" w:cs="Liberation Serif"/>
          <w:sz w:val="24"/>
          <w:szCs w:val="24"/>
        </w:rPr>
        <w:t>List of Symbols</w:t>
      </w:r>
      <w:r>
        <w:rPr>
          <w:rFonts w:ascii="Liberation Serif" w:eastAsia="Liberation Serif" w:hAnsi="Liberation Serif" w:cs="Liberation Serif"/>
          <w:sz w:val="24"/>
          <w:szCs w:val="24"/>
        </w:rPr>
        <w:tab/>
        <w:t>v</w:t>
      </w:r>
    </w:p>
    <w:p w14:paraId="3509B018" w14:textId="77777777" w:rsidR="002011D1" w:rsidRDefault="00000000">
      <w:pPr>
        <w:pStyle w:val="Heading3"/>
        <w:keepNext w:val="0"/>
        <w:keepLines w:val="0"/>
        <w:widowControl w:val="0"/>
        <w:numPr>
          <w:ilvl w:val="0"/>
          <w:numId w:val="18"/>
        </w:numPr>
        <w:tabs>
          <w:tab w:val="left" w:pos="1201"/>
          <w:tab w:val="left" w:pos="1202"/>
          <w:tab w:val="right" w:pos="8761"/>
        </w:tabs>
        <w:spacing w:before="690" w:after="0" w:line="240" w:lineRule="auto"/>
        <w:ind w:hanging="721"/>
      </w:pPr>
      <w:r>
        <w:rPr>
          <w:rFonts w:ascii="Liberation Serif" w:eastAsia="Liberation Serif" w:hAnsi="Liberation Serif" w:cs="Liberation Serif"/>
          <w:sz w:val="24"/>
          <w:szCs w:val="24"/>
        </w:rPr>
        <w:t>Introduction</w:t>
      </w:r>
      <w:r>
        <w:rPr>
          <w:rFonts w:ascii="Liberation Serif" w:eastAsia="Liberation Serif" w:hAnsi="Liberation Serif" w:cs="Liberation Serif"/>
          <w:sz w:val="24"/>
          <w:szCs w:val="24"/>
        </w:rPr>
        <w:tab/>
        <w:t>1</w:t>
      </w:r>
    </w:p>
    <w:p w14:paraId="4FB5627B" w14:textId="77777777" w:rsidR="002011D1" w:rsidRDefault="00000000">
      <w:pPr>
        <w:widowControl w:val="0"/>
        <w:numPr>
          <w:ilvl w:val="1"/>
          <w:numId w:val="18"/>
        </w:numPr>
        <w:tabs>
          <w:tab w:val="left" w:pos="1921"/>
          <w:tab w:val="left" w:pos="1922"/>
        </w:tabs>
        <w:spacing w:before="138" w:line="240" w:lineRule="auto"/>
        <w:ind w:hanging="721"/>
        <w:rPr>
          <w:rFonts w:ascii="Liberation Serif" w:eastAsia="Liberation Serif" w:hAnsi="Liberation Serif" w:cs="Liberation Serif"/>
          <w:sz w:val="24"/>
          <w:szCs w:val="24"/>
        </w:rPr>
      </w:pPr>
      <w:r>
        <w:rPr>
          <w:rFonts w:ascii="Liberation Serif" w:eastAsia="Liberation Serif" w:hAnsi="Liberation Serif" w:cs="Liberation Serif"/>
          <w:sz w:val="24"/>
          <w:szCs w:val="24"/>
        </w:rPr>
        <w:t>Introduction</w:t>
      </w:r>
    </w:p>
    <w:p w14:paraId="7C8FF9BF" w14:textId="77777777" w:rsidR="002011D1" w:rsidRDefault="00000000">
      <w:pPr>
        <w:widowControl w:val="0"/>
        <w:numPr>
          <w:ilvl w:val="1"/>
          <w:numId w:val="18"/>
        </w:numPr>
        <w:tabs>
          <w:tab w:val="left" w:pos="1921"/>
          <w:tab w:val="left" w:pos="1922"/>
        </w:tabs>
        <w:spacing w:before="138" w:line="240" w:lineRule="auto"/>
        <w:ind w:hanging="721"/>
        <w:rPr>
          <w:rFonts w:ascii="Liberation Serif" w:eastAsia="Liberation Serif" w:hAnsi="Liberation Serif" w:cs="Liberation Serif"/>
          <w:sz w:val="24"/>
          <w:szCs w:val="24"/>
        </w:rPr>
      </w:pPr>
      <w:r>
        <w:rPr>
          <w:rFonts w:ascii="Liberation Serif" w:eastAsia="Liberation Serif" w:hAnsi="Liberation Serif" w:cs="Liberation Serif"/>
          <w:sz w:val="24"/>
          <w:szCs w:val="24"/>
        </w:rPr>
        <w:t>Motivation</w:t>
      </w:r>
    </w:p>
    <w:p w14:paraId="3A6D1843" w14:textId="77777777" w:rsidR="002011D1" w:rsidRDefault="00000000">
      <w:pPr>
        <w:widowControl w:val="0"/>
        <w:numPr>
          <w:ilvl w:val="1"/>
          <w:numId w:val="18"/>
        </w:numPr>
        <w:tabs>
          <w:tab w:val="left" w:pos="1921"/>
          <w:tab w:val="left" w:pos="1922"/>
        </w:tabs>
        <w:spacing w:before="138" w:line="240" w:lineRule="auto"/>
        <w:ind w:hanging="721"/>
        <w:rPr>
          <w:rFonts w:ascii="Liberation Serif" w:eastAsia="Liberation Serif" w:hAnsi="Liberation Serif" w:cs="Liberation Serif"/>
          <w:sz w:val="24"/>
          <w:szCs w:val="24"/>
        </w:rPr>
      </w:pPr>
      <w:r>
        <w:rPr>
          <w:rFonts w:ascii="Liberation Serif" w:eastAsia="Liberation Serif" w:hAnsi="Liberation Serif" w:cs="Liberation Serif"/>
          <w:sz w:val="24"/>
          <w:szCs w:val="24"/>
        </w:rPr>
        <w:t>Problem Statement &amp; Objectives</w:t>
      </w:r>
    </w:p>
    <w:p w14:paraId="06489032" w14:textId="77777777" w:rsidR="002011D1" w:rsidRDefault="00000000">
      <w:pPr>
        <w:widowControl w:val="0"/>
        <w:numPr>
          <w:ilvl w:val="1"/>
          <w:numId w:val="18"/>
        </w:numPr>
        <w:tabs>
          <w:tab w:val="left" w:pos="1921"/>
          <w:tab w:val="left" w:pos="1922"/>
        </w:tabs>
        <w:spacing w:before="138" w:line="240" w:lineRule="auto"/>
        <w:ind w:hanging="721"/>
        <w:rPr>
          <w:rFonts w:ascii="Liberation Serif" w:eastAsia="Liberation Serif" w:hAnsi="Liberation Serif" w:cs="Liberation Serif"/>
          <w:sz w:val="24"/>
          <w:szCs w:val="24"/>
        </w:rPr>
      </w:pPr>
      <w:r>
        <w:rPr>
          <w:rFonts w:ascii="Liberation Serif" w:eastAsia="Liberation Serif" w:hAnsi="Liberation Serif" w:cs="Liberation Serif"/>
          <w:sz w:val="24"/>
          <w:szCs w:val="24"/>
        </w:rPr>
        <w:t>Organization of the Report</w:t>
      </w:r>
    </w:p>
    <w:p w14:paraId="28D07714" w14:textId="77777777" w:rsidR="002011D1" w:rsidRDefault="002011D1">
      <w:pPr>
        <w:widowControl w:val="0"/>
        <w:spacing w:line="240" w:lineRule="auto"/>
        <w:rPr>
          <w:rFonts w:ascii="Liberation Serif" w:eastAsia="Liberation Serif" w:hAnsi="Liberation Serif" w:cs="Liberation Serif"/>
          <w:sz w:val="24"/>
          <w:szCs w:val="24"/>
        </w:rPr>
      </w:pPr>
    </w:p>
    <w:p w14:paraId="6074F47C" w14:textId="77777777" w:rsidR="002011D1" w:rsidRDefault="00000000">
      <w:pPr>
        <w:pStyle w:val="Heading3"/>
        <w:keepNext w:val="0"/>
        <w:keepLines w:val="0"/>
        <w:widowControl w:val="0"/>
        <w:numPr>
          <w:ilvl w:val="0"/>
          <w:numId w:val="18"/>
        </w:numPr>
        <w:tabs>
          <w:tab w:val="left" w:pos="1237"/>
          <w:tab w:val="left" w:pos="1238"/>
          <w:tab w:val="left" w:pos="8543"/>
        </w:tabs>
        <w:spacing w:before="0" w:after="0" w:line="240" w:lineRule="auto"/>
        <w:ind w:left="1238" w:hanging="757"/>
      </w:pPr>
      <w:r>
        <w:rPr>
          <w:rFonts w:ascii="Liberation Serif" w:eastAsia="Liberation Serif" w:hAnsi="Liberation Serif" w:cs="Liberation Serif"/>
          <w:sz w:val="24"/>
          <w:szCs w:val="24"/>
        </w:rPr>
        <w:t>Literature Survey</w:t>
      </w:r>
      <w:r>
        <w:rPr>
          <w:rFonts w:ascii="Liberation Serif" w:eastAsia="Liberation Serif" w:hAnsi="Liberation Serif" w:cs="Liberation Serif"/>
          <w:sz w:val="24"/>
          <w:szCs w:val="24"/>
        </w:rPr>
        <w:tab/>
        <w:t xml:space="preserve">   3</w:t>
      </w:r>
    </w:p>
    <w:p w14:paraId="01D4180F" w14:textId="77777777" w:rsidR="002011D1" w:rsidRDefault="002011D1">
      <w:pPr>
        <w:widowControl w:val="0"/>
        <w:spacing w:before="10" w:line="240" w:lineRule="auto"/>
        <w:rPr>
          <w:rFonts w:ascii="Liberation Serif" w:eastAsia="Liberation Serif" w:hAnsi="Liberation Serif" w:cs="Liberation Serif"/>
          <w:b/>
          <w:sz w:val="23"/>
          <w:szCs w:val="23"/>
        </w:rPr>
      </w:pPr>
    </w:p>
    <w:p w14:paraId="40ABB737" w14:textId="77777777" w:rsidR="002011D1" w:rsidRDefault="00000000">
      <w:pPr>
        <w:widowControl w:val="0"/>
        <w:numPr>
          <w:ilvl w:val="1"/>
          <w:numId w:val="18"/>
        </w:numPr>
        <w:tabs>
          <w:tab w:val="left" w:pos="1921"/>
          <w:tab w:val="left" w:pos="1922"/>
        </w:tabs>
        <w:spacing w:before="1" w:line="240" w:lineRule="auto"/>
        <w:ind w:hanging="721"/>
        <w:rPr>
          <w:rFonts w:ascii="Liberation Serif" w:eastAsia="Liberation Serif" w:hAnsi="Liberation Serif" w:cs="Liberation Serif"/>
          <w:sz w:val="26"/>
          <w:szCs w:val="26"/>
        </w:rPr>
      </w:pPr>
      <w:r>
        <w:rPr>
          <w:rFonts w:ascii="Liberation Serif" w:eastAsia="Liberation Serif" w:hAnsi="Liberation Serif" w:cs="Liberation Serif"/>
          <w:sz w:val="26"/>
          <w:szCs w:val="26"/>
        </w:rPr>
        <w:t>Survey of Existing System</w:t>
      </w:r>
    </w:p>
    <w:p w14:paraId="16A08291" w14:textId="77777777" w:rsidR="002011D1" w:rsidRDefault="00000000">
      <w:pPr>
        <w:widowControl w:val="0"/>
        <w:numPr>
          <w:ilvl w:val="1"/>
          <w:numId w:val="18"/>
        </w:numPr>
        <w:tabs>
          <w:tab w:val="left" w:pos="1921"/>
          <w:tab w:val="left" w:pos="1922"/>
        </w:tabs>
        <w:spacing w:before="149" w:line="240" w:lineRule="auto"/>
        <w:ind w:hanging="721"/>
        <w:rPr>
          <w:rFonts w:ascii="Liberation Serif" w:eastAsia="Liberation Serif" w:hAnsi="Liberation Serif" w:cs="Liberation Serif"/>
          <w:sz w:val="26"/>
          <w:szCs w:val="26"/>
        </w:rPr>
      </w:pPr>
      <w:r>
        <w:rPr>
          <w:rFonts w:ascii="Liberation Serif" w:eastAsia="Liberation Serif" w:hAnsi="Liberation Serif" w:cs="Liberation Serif"/>
          <w:sz w:val="26"/>
          <w:szCs w:val="26"/>
        </w:rPr>
        <w:t>Limitation Existing system or research gap</w:t>
      </w:r>
    </w:p>
    <w:p w14:paraId="26BDA708" w14:textId="77777777" w:rsidR="002011D1" w:rsidRDefault="00000000">
      <w:pPr>
        <w:widowControl w:val="0"/>
        <w:numPr>
          <w:ilvl w:val="1"/>
          <w:numId w:val="18"/>
        </w:numPr>
        <w:tabs>
          <w:tab w:val="left" w:pos="1921"/>
          <w:tab w:val="left" w:pos="1922"/>
        </w:tabs>
        <w:spacing w:before="149" w:line="240" w:lineRule="auto"/>
        <w:ind w:hanging="721"/>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Mini Project </w:t>
      </w:r>
      <w:r>
        <w:rPr>
          <w:rFonts w:ascii="Liberation Serif" w:eastAsia="Liberation Serif" w:hAnsi="Liberation Serif" w:cs="Liberation Serif"/>
          <w:sz w:val="26"/>
          <w:szCs w:val="26"/>
        </w:rPr>
        <w:t>Contribution</w:t>
      </w:r>
    </w:p>
    <w:p w14:paraId="54BD93C7" w14:textId="77777777" w:rsidR="002011D1" w:rsidRDefault="002011D1">
      <w:pPr>
        <w:widowControl w:val="0"/>
        <w:spacing w:line="240" w:lineRule="auto"/>
        <w:rPr>
          <w:rFonts w:ascii="Liberation Serif" w:eastAsia="Liberation Serif" w:hAnsi="Liberation Serif" w:cs="Liberation Serif"/>
          <w:sz w:val="26"/>
          <w:szCs w:val="26"/>
        </w:rPr>
      </w:pPr>
    </w:p>
    <w:p w14:paraId="07DB2A24" w14:textId="77777777" w:rsidR="002011D1" w:rsidRDefault="00000000">
      <w:pPr>
        <w:pStyle w:val="Heading3"/>
        <w:keepNext w:val="0"/>
        <w:keepLines w:val="0"/>
        <w:widowControl w:val="0"/>
        <w:numPr>
          <w:ilvl w:val="0"/>
          <w:numId w:val="18"/>
        </w:numPr>
        <w:tabs>
          <w:tab w:val="left" w:pos="1297"/>
          <w:tab w:val="left" w:pos="1298"/>
          <w:tab w:val="left" w:pos="8515"/>
        </w:tabs>
        <w:spacing w:before="0" w:after="0" w:line="240" w:lineRule="auto"/>
        <w:ind w:left="1298" w:hanging="817"/>
      </w:pPr>
      <w:r>
        <w:rPr>
          <w:rFonts w:ascii="Liberation Serif" w:eastAsia="Liberation Serif" w:hAnsi="Liberation Serif" w:cs="Liberation Serif"/>
          <w:sz w:val="24"/>
          <w:szCs w:val="24"/>
        </w:rPr>
        <w:t>Proposed System</w:t>
      </w:r>
      <w:r>
        <w:rPr>
          <w:rFonts w:ascii="Liberation Serif" w:eastAsia="Liberation Serif" w:hAnsi="Liberation Serif" w:cs="Liberation Serif"/>
          <w:sz w:val="24"/>
          <w:szCs w:val="24"/>
        </w:rPr>
        <w:tab/>
        <w:t xml:space="preserve">     5</w:t>
      </w:r>
    </w:p>
    <w:p w14:paraId="7DEC4951" w14:textId="77777777" w:rsidR="002011D1" w:rsidRDefault="002011D1">
      <w:pPr>
        <w:widowControl w:val="0"/>
        <w:spacing w:line="240" w:lineRule="auto"/>
        <w:rPr>
          <w:rFonts w:ascii="Liberation Serif" w:eastAsia="Liberation Serif" w:hAnsi="Liberation Serif" w:cs="Liberation Serif"/>
          <w:b/>
          <w:sz w:val="24"/>
          <w:szCs w:val="24"/>
        </w:rPr>
      </w:pPr>
    </w:p>
    <w:p w14:paraId="6CC5A900" w14:textId="77777777" w:rsidR="002011D1" w:rsidRDefault="00000000">
      <w:pPr>
        <w:widowControl w:val="0"/>
        <w:numPr>
          <w:ilvl w:val="1"/>
          <w:numId w:val="18"/>
        </w:numPr>
        <w:tabs>
          <w:tab w:val="left" w:pos="1921"/>
          <w:tab w:val="left" w:pos="1922"/>
        </w:tabs>
        <w:spacing w:line="240" w:lineRule="auto"/>
        <w:ind w:hanging="721"/>
        <w:rPr>
          <w:rFonts w:ascii="Liberation Serif" w:eastAsia="Liberation Serif" w:hAnsi="Liberation Serif" w:cs="Liberation Serif"/>
          <w:sz w:val="24"/>
          <w:szCs w:val="24"/>
        </w:rPr>
      </w:pPr>
      <w:r>
        <w:rPr>
          <w:rFonts w:ascii="Liberation Serif" w:eastAsia="Liberation Serif" w:hAnsi="Liberation Serif" w:cs="Liberation Serif"/>
          <w:sz w:val="24"/>
          <w:szCs w:val="24"/>
        </w:rPr>
        <w:t>Introduction</w:t>
      </w:r>
    </w:p>
    <w:p w14:paraId="75F15983" w14:textId="77777777" w:rsidR="002011D1" w:rsidRDefault="00000000">
      <w:pPr>
        <w:widowControl w:val="0"/>
        <w:numPr>
          <w:ilvl w:val="1"/>
          <w:numId w:val="18"/>
        </w:numPr>
        <w:tabs>
          <w:tab w:val="left" w:pos="1921"/>
          <w:tab w:val="left" w:pos="1922"/>
        </w:tabs>
        <w:spacing w:before="138" w:line="240" w:lineRule="auto"/>
        <w:ind w:hanging="721"/>
        <w:rPr>
          <w:rFonts w:ascii="Liberation Serif" w:eastAsia="Liberation Serif" w:hAnsi="Liberation Serif" w:cs="Liberation Serif"/>
          <w:sz w:val="24"/>
          <w:szCs w:val="24"/>
        </w:rPr>
      </w:pPr>
      <w:r>
        <w:rPr>
          <w:rFonts w:ascii="Liberation Serif" w:eastAsia="Liberation Serif" w:hAnsi="Liberation Serif" w:cs="Liberation Serif"/>
          <w:sz w:val="24"/>
          <w:szCs w:val="24"/>
        </w:rPr>
        <w:t>Architecture/ Framework</w:t>
      </w:r>
    </w:p>
    <w:p w14:paraId="4703E1D0" w14:textId="77777777" w:rsidR="002011D1" w:rsidRDefault="00000000">
      <w:pPr>
        <w:widowControl w:val="0"/>
        <w:numPr>
          <w:ilvl w:val="1"/>
          <w:numId w:val="18"/>
        </w:numPr>
        <w:tabs>
          <w:tab w:val="left" w:pos="1921"/>
          <w:tab w:val="left" w:pos="1922"/>
        </w:tabs>
        <w:spacing w:before="138" w:line="240" w:lineRule="auto"/>
        <w:ind w:hanging="721"/>
        <w:rPr>
          <w:rFonts w:ascii="Liberation Serif" w:eastAsia="Liberation Serif" w:hAnsi="Liberation Serif" w:cs="Liberation Serif"/>
          <w:sz w:val="24"/>
          <w:szCs w:val="24"/>
        </w:rPr>
      </w:pPr>
      <w:r>
        <w:rPr>
          <w:rFonts w:ascii="Liberation Serif" w:eastAsia="Liberation Serif" w:hAnsi="Liberation Serif" w:cs="Liberation Serif"/>
          <w:sz w:val="24"/>
          <w:szCs w:val="24"/>
        </w:rPr>
        <w:t>Algorithm and Process Design</w:t>
      </w:r>
    </w:p>
    <w:p w14:paraId="7AFABFB3" w14:textId="77777777" w:rsidR="002011D1" w:rsidRDefault="00000000">
      <w:pPr>
        <w:widowControl w:val="0"/>
        <w:numPr>
          <w:ilvl w:val="1"/>
          <w:numId w:val="18"/>
        </w:numPr>
        <w:tabs>
          <w:tab w:val="left" w:pos="1921"/>
          <w:tab w:val="left" w:pos="1922"/>
        </w:tabs>
        <w:spacing w:before="138" w:line="240" w:lineRule="auto"/>
        <w:ind w:hanging="721"/>
        <w:rPr>
          <w:rFonts w:ascii="Liberation Serif" w:eastAsia="Liberation Serif" w:hAnsi="Liberation Serif" w:cs="Liberation Serif"/>
          <w:sz w:val="24"/>
          <w:szCs w:val="24"/>
        </w:rPr>
      </w:pPr>
      <w:r>
        <w:rPr>
          <w:rFonts w:ascii="Liberation Serif" w:eastAsia="Liberation Serif" w:hAnsi="Liberation Serif" w:cs="Liberation Serif"/>
          <w:sz w:val="24"/>
          <w:szCs w:val="24"/>
        </w:rPr>
        <w:t>Details of Hardware &amp; Software</w:t>
      </w:r>
    </w:p>
    <w:p w14:paraId="00993FC0" w14:textId="77777777" w:rsidR="002011D1" w:rsidRDefault="00000000">
      <w:pPr>
        <w:widowControl w:val="0"/>
        <w:numPr>
          <w:ilvl w:val="1"/>
          <w:numId w:val="13"/>
        </w:numPr>
        <w:tabs>
          <w:tab w:val="left" w:pos="1921"/>
          <w:tab w:val="left" w:pos="1922"/>
        </w:tabs>
        <w:spacing w:before="139" w:line="240" w:lineRule="auto"/>
        <w:ind w:hanging="721"/>
      </w:pPr>
      <w:r>
        <w:rPr>
          <w:rFonts w:ascii="Liberation Serif" w:eastAsia="Liberation Serif" w:hAnsi="Liberation Serif" w:cs="Liberation Serif"/>
          <w:sz w:val="24"/>
          <w:szCs w:val="24"/>
        </w:rPr>
        <w:t>Experiment and Results</w:t>
      </w:r>
    </w:p>
    <w:p w14:paraId="122F56D6" w14:textId="77777777" w:rsidR="002011D1" w:rsidRDefault="00000000">
      <w:pPr>
        <w:widowControl w:val="0"/>
        <w:numPr>
          <w:ilvl w:val="1"/>
          <w:numId w:val="13"/>
        </w:numPr>
        <w:tabs>
          <w:tab w:val="left" w:pos="1921"/>
          <w:tab w:val="left" w:pos="1922"/>
        </w:tabs>
        <w:spacing w:before="138" w:line="240" w:lineRule="auto"/>
        <w:ind w:hanging="721"/>
      </w:pPr>
      <w:r>
        <w:rPr>
          <w:rFonts w:ascii="Liberation Serif" w:eastAsia="Liberation Serif" w:hAnsi="Liberation Serif" w:cs="Liberation Serif"/>
          <w:sz w:val="24"/>
          <w:szCs w:val="24"/>
        </w:rPr>
        <w:t>Conclusion and Future work.</w:t>
      </w:r>
    </w:p>
    <w:p w14:paraId="3D22F80E" w14:textId="77777777" w:rsidR="002011D1" w:rsidRDefault="002011D1">
      <w:pPr>
        <w:widowControl w:val="0"/>
        <w:spacing w:line="240" w:lineRule="auto"/>
        <w:rPr>
          <w:rFonts w:ascii="Liberation Serif" w:eastAsia="Liberation Serif" w:hAnsi="Liberation Serif" w:cs="Liberation Serif"/>
          <w:sz w:val="26"/>
          <w:szCs w:val="26"/>
        </w:rPr>
      </w:pPr>
    </w:p>
    <w:p w14:paraId="01930BCA" w14:textId="77777777" w:rsidR="002011D1" w:rsidRDefault="002011D1">
      <w:pPr>
        <w:widowControl w:val="0"/>
        <w:spacing w:before="11" w:line="240" w:lineRule="auto"/>
        <w:rPr>
          <w:rFonts w:ascii="Liberation Serif" w:eastAsia="Liberation Serif" w:hAnsi="Liberation Serif" w:cs="Liberation Serif"/>
          <w:sz w:val="21"/>
          <w:szCs w:val="21"/>
        </w:rPr>
      </w:pPr>
    </w:p>
    <w:p w14:paraId="01380653" w14:textId="77777777" w:rsidR="002011D1" w:rsidRDefault="00000000">
      <w:pPr>
        <w:pStyle w:val="Heading3"/>
        <w:keepNext w:val="0"/>
        <w:keepLines w:val="0"/>
        <w:widowControl w:val="0"/>
        <w:tabs>
          <w:tab w:val="left" w:pos="8537"/>
        </w:tabs>
        <w:spacing w:before="0" w:after="0" w:line="240" w:lineRule="auto"/>
        <w:ind w:left="698"/>
        <w:rPr>
          <w:rFonts w:ascii="Liberation Serif" w:eastAsia="Liberation Serif" w:hAnsi="Liberation Serif" w:cs="Liberation Serif"/>
          <w:sz w:val="24"/>
          <w:szCs w:val="24"/>
        </w:rPr>
      </w:pPr>
      <w:bookmarkStart w:id="1" w:name="_y0t9q8rhjpj8" w:colFirst="0" w:colLast="0"/>
      <w:bookmarkEnd w:id="1"/>
      <w:r>
        <w:rPr>
          <w:rFonts w:ascii="Liberation Serif" w:eastAsia="Liberation Serif" w:hAnsi="Liberation Serif" w:cs="Liberation Serif"/>
          <w:sz w:val="24"/>
          <w:szCs w:val="24"/>
        </w:rPr>
        <w:t>References</w:t>
      </w:r>
      <w:r>
        <w:rPr>
          <w:rFonts w:ascii="Liberation Serif" w:eastAsia="Liberation Serif" w:hAnsi="Liberation Serif" w:cs="Liberation Serif"/>
          <w:sz w:val="24"/>
          <w:szCs w:val="24"/>
        </w:rPr>
        <w:tab/>
        <w:t xml:space="preserve">   20 </w:t>
      </w:r>
    </w:p>
    <w:p w14:paraId="5D574BA2" w14:textId="77777777" w:rsidR="002011D1" w:rsidRDefault="002011D1">
      <w:pPr>
        <w:widowControl w:val="0"/>
        <w:tabs>
          <w:tab w:val="left" w:pos="8537"/>
        </w:tabs>
        <w:spacing w:line="240" w:lineRule="auto"/>
        <w:rPr>
          <w:rFonts w:ascii="Liberation Serif" w:eastAsia="Liberation Serif" w:hAnsi="Liberation Serif" w:cs="Liberation Serif"/>
        </w:rPr>
      </w:pPr>
    </w:p>
    <w:p w14:paraId="78FD7501" w14:textId="77777777" w:rsidR="002011D1" w:rsidRDefault="002011D1">
      <w:pPr>
        <w:widowControl w:val="0"/>
        <w:pBdr>
          <w:top w:val="nil"/>
          <w:left w:val="nil"/>
          <w:bottom w:val="nil"/>
          <w:right w:val="nil"/>
          <w:between w:val="nil"/>
        </w:pBdr>
        <w:spacing w:line="240" w:lineRule="auto"/>
        <w:rPr>
          <w:sz w:val="46"/>
          <w:szCs w:val="46"/>
        </w:rPr>
        <w:sectPr w:rsidR="002011D1" w:rsidSect="004E21FC">
          <w:headerReference w:type="default" r:id="rId8"/>
          <w:footerReference w:type="default" r:id="rId9"/>
          <w:pgSz w:w="11900" w:h="16820"/>
          <w:pgMar w:top="1370" w:right="861" w:bottom="1020" w:left="1670" w:header="0" w:footer="720" w:gutter="0"/>
          <w:pgNumType w:start="1"/>
          <w:cols w:space="720"/>
        </w:sectPr>
      </w:pPr>
    </w:p>
    <w:p w14:paraId="2CC1A839" w14:textId="77777777" w:rsidR="000F6611" w:rsidRDefault="000F6611">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p>
    <w:p w14:paraId="13CB68EC" w14:textId="77777777" w:rsidR="000F6611" w:rsidRDefault="000F6611">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p>
    <w:p w14:paraId="6E56C9B9" w14:textId="77777777" w:rsidR="000F6611" w:rsidRDefault="000F6611">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p>
    <w:p w14:paraId="2E7E8F37" w14:textId="7D84E51F" w:rsidR="002011D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lastRenderedPageBreak/>
        <w:t>ABSTRACT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4"/>
          <w:szCs w:val="24"/>
        </w:rPr>
        <w:t xml:space="preserve"> </w:t>
      </w:r>
    </w:p>
    <w:p w14:paraId="48490187" w14:textId="77777777" w:rsidR="002011D1" w:rsidRDefault="00000000">
      <w:pPr>
        <w:widowControl w:val="0"/>
        <w:pBdr>
          <w:top w:val="nil"/>
          <w:left w:val="nil"/>
          <w:bottom w:val="nil"/>
          <w:right w:val="nil"/>
          <w:between w:val="nil"/>
        </w:pBdr>
        <w:spacing w:before="320" w:line="264" w:lineRule="auto"/>
        <w:ind w:left="9" w:right="368" w:firstLine="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Taxation in India is a multifaceted and often perplexing realm, posing challenges </w:t>
      </w:r>
      <w:proofErr w:type="gramStart"/>
      <w:r>
        <w:rPr>
          <w:rFonts w:ascii="Times New Roman" w:eastAsia="Times New Roman" w:hAnsi="Times New Roman" w:cs="Times New Roman"/>
          <w:color w:val="000000"/>
          <w:sz w:val="24"/>
          <w:szCs w:val="24"/>
        </w:rPr>
        <w:t>for  individuals</w:t>
      </w:r>
      <w:proofErr w:type="gramEnd"/>
      <w:r>
        <w:rPr>
          <w:rFonts w:ascii="Times New Roman" w:eastAsia="Times New Roman" w:hAnsi="Times New Roman" w:cs="Times New Roman"/>
          <w:color w:val="000000"/>
          <w:sz w:val="24"/>
          <w:szCs w:val="24"/>
        </w:rPr>
        <w:t xml:space="preserve"> who lack prior experience or expertise in this domain.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emerges  as</w:t>
      </w:r>
      <w:proofErr w:type="gramEnd"/>
      <w:r>
        <w:rPr>
          <w:rFonts w:ascii="Times New Roman" w:eastAsia="Times New Roman" w:hAnsi="Times New Roman" w:cs="Times New Roman"/>
          <w:color w:val="000000"/>
          <w:sz w:val="24"/>
          <w:szCs w:val="24"/>
        </w:rPr>
        <w:t xml:space="preserve"> a transformative online platform designed to unravel the complexities of Indian  taxation, fostering comprehensive understanding and financial empowerment. </w:t>
      </w:r>
      <w:proofErr w:type="gramStart"/>
      <w:r>
        <w:rPr>
          <w:rFonts w:ascii="Times New Roman" w:eastAsia="Times New Roman" w:hAnsi="Times New Roman" w:cs="Times New Roman"/>
          <w:color w:val="000000"/>
          <w:sz w:val="24"/>
          <w:szCs w:val="24"/>
        </w:rPr>
        <w:t>Tailored  for</w:t>
      </w:r>
      <w:proofErr w:type="gramEnd"/>
      <w:r>
        <w:rPr>
          <w:rFonts w:ascii="Times New Roman" w:eastAsia="Times New Roman" w:hAnsi="Times New Roman" w:cs="Times New Roman"/>
          <w:color w:val="000000"/>
          <w:sz w:val="24"/>
          <w:szCs w:val="24"/>
        </w:rPr>
        <w:t xml:space="preserve"> a diverse audience, including professionals, students, and entrepreneurs,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functions as an accessible and user-friendly tool for tax filing.  </w:t>
      </w:r>
    </w:p>
    <w:p w14:paraId="33CC7C00" w14:textId="77777777" w:rsidR="002011D1" w:rsidRDefault="00000000">
      <w:pPr>
        <w:widowControl w:val="0"/>
        <w:pBdr>
          <w:top w:val="nil"/>
          <w:left w:val="nil"/>
          <w:bottom w:val="nil"/>
          <w:right w:val="nil"/>
          <w:between w:val="nil"/>
        </w:pBdr>
        <w:spacing w:before="329" w:line="264" w:lineRule="auto"/>
        <w:ind w:left="6" w:right="368"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At its core,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is committed to simplifying the often-overwhelming process </w:t>
      </w:r>
      <w:proofErr w:type="gramStart"/>
      <w:r>
        <w:rPr>
          <w:rFonts w:ascii="Times New Roman" w:eastAsia="Times New Roman" w:hAnsi="Times New Roman" w:cs="Times New Roman"/>
          <w:color w:val="000000"/>
          <w:sz w:val="24"/>
          <w:szCs w:val="24"/>
        </w:rPr>
        <w:t>of  tax</w:t>
      </w:r>
      <w:proofErr w:type="gramEnd"/>
      <w:r>
        <w:rPr>
          <w:rFonts w:ascii="Times New Roman" w:eastAsia="Times New Roman" w:hAnsi="Times New Roman" w:cs="Times New Roman"/>
          <w:color w:val="000000"/>
          <w:sz w:val="24"/>
          <w:szCs w:val="24"/>
        </w:rPr>
        <w:t xml:space="preserve"> filing, acknowledging the hurdles it presents, particularly to those without a financial  background. The platform offers an intuitive, step-by-step interface that </w:t>
      </w:r>
      <w:proofErr w:type="gramStart"/>
      <w:r>
        <w:rPr>
          <w:rFonts w:ascii="Times New Roman" w:eastAsia="Times New Roman" w:hAnsi="Times New Roman" w:cs="Times New Roman"/>
          <w:color w:val="000000"/>
          <w:sz w:val="24"/>
          <w:szCs w:val="24"/>
        </w:rPr>
        <w:t>enables  individuals</w:t>
      </w:r>
      <w:proofErr w:type="gramEnd"/>
      <w:r>
        <w:rPr>
          <w:rFonts w:ascii="Times New Roman" w:eastAsia="Times New Roman" w:hAnsi="Times New Roman" w:cs="Times New Roman"/>
          <w:color w:val="000000"/>
          <w:sz w:val="24"/>
          <w:szCs w:val="24"/>
        </w:rPr>
        <w:t xml:space="preserve">, regardless of their prior financial knowledge, to navigate the tax filing  procedure with confidence and precision, effectively mitigating the anxiety and  confusion associated with this annual obligation.  </w:t>
      </w:r>
    </w:p>
    <w:p w14:paraId="46BDCB50" w14:textId="77777777" w:rsidR="002011D1" w:rsidRDefault="00000000">
      <w:pPr>
        <w:widowControl w:val="0"/>
        <w:pBdr>
          <w:top w:val="nil"/>
          <w:left w:val="nil"/>
          <w:bottom w:val="nil"/>
          <w:right w:val="nil"/>
          <w:between w:val="nil"/>
        </w:pBdr>
        <w:spacing w:before="331" w:line="264" w:lineRule="auto"/>
        <w:ind w:left="8" w:right="368"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Beyond its practical utility in tax filing,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distinguishes itself as an </w:t>
      </w:r>
      <w:proofErr w:type="gramStart"/>
      <w:r>
        <w:rPr>
          <w:rFonts w:ascii="Times New Roman" w:eastAsia="Times New Roman" w:hAnsi="Times New Roman" w:cs="Times New Roman"/>
          <w:color w:val="000000"/>
          <w:sz w:val="24"/>
          <w:szCs w:val="24"/>
        </w:rPr>
        <w:t>exceptional  educational</w:t>
      </w:r>
      <w:proofErr w:type="gramEnd"/>
      <w:r>
        <w:rPr>
          <w:rFonts w:ascii="Times New Roman" w:eastAsia="Times New Roman" w:hAnsi="Times New Roman" w:cs="Times New Roman"/>
          <w:color w:val="000000"/>
          <w:sz w:val="24"/>
          <w:szCs w:val="24"/>
        </w:rPr>
        <w:t xml:space="preserve"> resource. It employs plain language and engaging visuals to </w:t>
      </w:r>
      <w:proofErr w:type="gramStart"/>
      <w:r>
        <w:rPr>
          <w:rFonts w:ascii="Times New Roman" w:eastAsia="Times New Roman" w:hAnsi="Times New Roman" w:cs="Times New Roman"/>
          <w:color w:val="000000"/>
          <w:sz w:val="24"/>
          <w:szCs w:val="24"/>
        </w:rPr>
        <w:t>disseminate  vital</w:t>
      </w:r>
      <w:proofErr w:type="gramEnd"/>
      <w:r>
        <w:rPr>
          <w:rFonts w:ascii="Times New Roman" w:eastAsia="Times New Roman" w:hAnsi="Times New Roman" w:cs="Times New Roman"/>
          <w:color w:val="000000"/>
          <w:sz w:val="24"/>
          <w:szCs w:val="24"/>
        </w:rPr>
        <w:t xml:space="preserve"> knowledge about various tax types, regulations, deductions, and exemptions. </w:t>
      </w:r>
      <w:proofErr w:type="gramStart"/>
      <w:r>
        <w:rPr>
          <w:rFonts w:ascii="Times New Roman" w:eastAsia="Times New Roman" w:hAnsi="Times New Roman" w:cs="Times New Roman"/>
          <w:color w:val="000000"/>
          <w:sz w:val="24"/>
          <w:szCs w:val="24"/>
        </w:rPr>
        <w:t>By  doing</w:t>
      </w:r>
      <w:proofErr w:type="gramEnd"/>
      <w:r>
        <w:rPr>
          <w:rFonts w:ascii="Times New Roman" w:eastAsia="Times New Roman" w:hAnsi="Times New Roman" w:cs="Times New Roman"/>
          <w:color w:val="000000"/>
          <w:sz w:val="24"/>
          <w:szCs w:val="24"/>
        </w:rPr>
        <w:t xml:space="preserve"> so,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equips users with the foundational understanding required to make  well-informed financial decisions and optimize their tax planning strategies.  </w:t>
      </w:r>
    </w:p>
    <w:p w14:paraId="7A2DA88E" w14:textId="77777777" w:rsidR="002011D1" w:rsidRDefault="00000000">
      <w:pPr>
        <w:widowControl w:val="0"/>
        <w:pBdr>
          <w:top w:val="nil"/>
          <w:left w:val="nil"/>
          <w:bottom w:val="nil"/>
          <w:right w:val="nil"/>
          <w:between w:val="nil"/>
        </w:pBdr>
        <w:spacing w:before="329" w:line="264" w:lineRule="auto"/>
        <w:ind w:left="8" w:right="368" w:firstLine="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In a financial landscape where literacy is paramount,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stands as an </w:t>
      </w:r>
      <w:proofErr w:type="gramStart"/>
      <w:r>
        <w:rPr>
          <w:rFonts w:ascii="Times New Roman" w:eastAsia="Times New Roman" w:hAnsi="Times New Roman" w:cs="Times New Roman"/>
          <w:color w:val="000000"/>
          <w:sz w:val="24"/>
          <w:szCs w:val="24"/>
        </w:rPr>
        <w:t>invaluable  companion</w:t>
      </w:r>
      <w:proofErr w:type="gramEnd"/>
      <w:r>
        <w:rPr>
          <w:rFonts w:ascii="Times New Roman" w:eastAsia="Times New Roman" w:hAnsi="Times New Roman" w:cs="Times New Roman"/>
          <w:color w:val="000000"/>
          <w:sz w:val="24"/>
          <w:szCs w:val="24"/>
        </w:rPr>
        <w:t xml:space="preserve"> for individuals seeking clarity in the intricate world of Indian taxation. </w:t>
      </w:r>
      <w:proofErr w:type="gramStart"/>
      <w:r>
        <w:rPr>
          <w:rFonts w:ascii="Times New Roman" w:eastAsia="Times New Roman" w:hAnsi="Times New Roman" w:cs="Times New Roman"/>
          <w:color w:val="000000"/>
          <w:sz w:val="24"/>
          <w:szCs w:val="24"/>
        </w:rPr>
        <w:t>It  not</w:t>
      </w:r>
      <w:proofErr w:type="gramEnd"/>
      <w:r>
        <w:rPr>
          <w:rFonts w:ascii="Times New Roman" w:eastAsia="Times New Roman" w:hAnsi="Times New Roman" w:cs="Times New Roman"/>
          <w:color w:val="000000"/>
          <w:sz w:val="24"/>
          <w:szCs w:val="24"/>
        </w:rPr>
        <w:t xml:space="preserve"> only simplifies the path to tax compliance but also empowers users to confidently  engage with their financial responsibilities, promoting financial well-being and literacy  in the process. </w:t>
      </w:r>
    </w:p>
    <w:p w14:paraId="44A85063" w14:textId="77777777" w:rsidR="002011D1" w:rsidRDefault="002011D1">
      <w:pPr>
        <w:widowControl w:val="0"/>
        <w:pBdr>
          <w:top w:val="nil"/>
          <w:left w:val="nil"/>
          <w:bottom w:val="nil"/>
          <w:right w:val="nil"/>
          <w:between w:val="nil"/>
        </w:pBdr>
        <w:spacing w:before="329" w:line="264" w:lineRule="auto"/>
        <w:ind w:left="8" w:right="368" w:firstLine="4"/>
        <w:jc w:val="both"/>
        <w:rPr>
          <w:rFonts w:ascii="Times New Roman" w:eastAsia="Times New Roman" w:hAnsi="Times New Roman" w:cs="Times New Roman"/>
          <w:sz w:val="24"/>
          <w:szCs w:val="24"/>
        </w:rPr>
      </w:pPr>
    </w:p>
    <w:p w14:paraId="0820C919" w14:textId="77777777" w:rsidR="002011D1" w:rsidRDefault="002011D1">
      <w:pPr>
        <w:widowControl w:val="0"/>
        <w:pBdr>
          <w:top w:val="nil"/>
          <w:left w:val="nil"/>
          <w:bottom w:val="nil"/>
          <w:right w:val="nil"/>
          <w:between w:val="nil"/>
        </w:pBdr>
        <w:spacing w:before="329" w:line="264" w:lineRule="auto"/>
        <w:ind w:left="8" w:right="368" w:firstLine="4"/>
        <w:jc w:val="both"/>
        <w:rPr>
          <w:rFonts w:ascii="Times New Roman" w:eastAsia="Times New Roman" w:hAnsi="Times New Roman" w:cs="Times New Roman"/>
          <w:sz w:val="24"/>
          <w:szCs w:val="24"/>
        </w:rPr>
      </w:pPr>
    </w:p>
    <w:p w14:paraId="6CCF8378" w14:textId="77777777" w:rsidR="002011D1" w:rsidRDefault="002011D1">
      <w:pPr>
        <w:widowControl w:val="0"/>
        <w:pBdr>
          <w:top w:val="nil"/>
          <w:left w:val="nil"/>
          <w:bottom w:val="nil"/>
          <w:right w:val="nil"/>
          <w:between w:val="nil"/>
        </w:pBdr>
        <w:spacing w:before="329" w:line="264" w:lineRule="auto"/>
        <w:ind w:left="8" w:right="368" w:firstLine="4"/>
        <w:jc w:val="both"/>
        <w:rPr>
          <w:rFonts w:ascii="Times New Roman" w:eastAsia="Times New Roman" w:hAnsi="Times New Roman" w:cs="Times New Roman"/>
          <w:sz w:val="24"/>
          <w:szCs w:val="24"/>
        </w:rPr>
      </w:pPr>
    </w:p>
    <w:p w14:paraId="6FF3860E" w14:textId="77777777" w:rsidR="002011D1" w:rsidRDefault="002011D1">
      <w:pPr>
        <w:widowControl w:val="0"/>
        <w:pBdr>
          <w:top w:val="nil"/>
          <w:left w:val="nil"/>
          <w:bottom w:val="nil"/>
          <w:right w:val="nil"/>
          <w:between w:val="nil"/>
        </w:pBdr>
        <w:spacing w:before="329" w:line="264" w:lineRule="auto"/>
        <w:ind w:left="8" w:right="368" w:firstLine="4"/>
        <w:jc w:val="both"/>
        <w:rPr>
          <w:rFonts w:ascii="Times New Roman" w:eastAsia="Times New Roman" w:hAnsi="Times New Roman" w:cs="Times New Roman"/>
          <w:sz w:val="24"/>
          <w:szCs w:val="24"/>
        </w:rPr>
      </w:pPr>
    </w:p>
    <w:p w14:paraId="6C6AC3D7" w14:textId="77777777" w:rsidR="002011D1" w:rsidRDefault="002011D1">
      <w:pPr>
        <w:widowControl w:val="0"/>
        <w:pBdr>
          <w:top w:val="nil"/>
          <w:left w:val="nil"/>
          <w:bottom w:val="nil"/>
          <w:right w:val="nil"/>
          <w:between w:val="nil"/>
        </w:pBdr>
        <w:spacing w:before="329" w:line="264" w:lineRule="auto"/>
        <w:ind w:left="8" w:right="368" w:firstLine="4"/>
        <w:jc w:val="both"/>
        <w:rPr>
          <w:rFonts w:ascii="Times New Roman" w:eastAsia="Times New Roman" w:hAnsi="Times New Roman" w:cs="Times New Roman"/>
          <w:sz w:val="24"/>
          <w:szCs w:val="24"/>
        </w:rPr>
      </w:pPr>
    </w:p>
    <w:p w14:paraId="56E7F994" w14:textId="77777777" w:rsidR="002011D1" w:rsidRDefault="002011D1">
      <w:pPr>
        <w:widowControl w:val="0"/>
        <w:pBdr>
          <w:top w:val="nil"/>
          <w:left w:val="nil"/>
          <w:bottom w:val="nil"/>
          <w:right w:val="nil"/>
          <w:between w:val="nil"/>
        </w:pBdr>
        <w:spacing w:before="329" w:line="264" w:lineRule="auto"/>
        <w:ind w:left="8" w:right="368" w:firstLine="4"/>
        <w:jc w:val="both"/>
        <w:rPr>
          <w:rFonts w:ascii="Times New Roman" w:eastAsia="Times New Roman" w:hAnsi="Times New Roman" w:cs="Times New Roman"/>
          <w:sz w:val="24"/>
          <w:szCs w:val="24"/>
        </w:rPr>
      </w:pPr>
    </w:p>
    <w:p w14:paraId="1C5E80F4" w14:textId="77777777" w:rsidR="002011D1" w:rsidRDefault="002011D1">
      <w:pPr>
        <w:widowControl w:val="0"/>
        <w:pBdr>
          <w:top w:val="nil"/>
          <w:left w:val="nil"/>
          <w:bottom w:val="nil"/>
          <w:right w:val="nil"/>
          <w:between w:val="nil"/>
        </w:pBdr>
        <w:spacing w:before="329" w:line="264" w:lineRule="auto"/>
        <w:ind w:right="368"/>
        <w:jc w:val="both"/>
        <w:rPr>
          <w:rFonts w:ascii="Times New Roman" w:eastAsia="Times New Roman" w:hAnsi="Times New Roman" w:cs="Times New Roman"/>
          <w:sz w:val="24"/>
          <w:szCs w:val="24"/>
        </w:rPr>
      </w:pPr>
    </w:p>
    <w:p w14:paraId="7085D07A" w14:textId="77777777" w:rsidR="002011D1" w:rsidRDefault="00000000">
      <w:pPr>
        <w:widowControl w:val="0"/>
        <w:pBdr>
          <w:top w:val="nil"/>
          <w:left w:val="nil"/>
          <w:bottom w:val="nil"/>
          <w:right w:val="nil"/>
          <w:between w:val="nil"/>
        </w:pBdr>
        <w:spacing w:before="329" w:line="264" w:lineRule="auto"/>
        <w:ind w:left="9373" w:right="368"/>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p>
    <w:p w14:paraId="589BCF3B" w14:textId="77777777" w:rsidR="002011D1" w:rsidRDefault="002011D1">
      <w:pPr>
        <w:widowControl w:val="0"/>
        <w:pBdr>
          <w:top w:val="nil"/>
          <w:left w:val="nil"/>
          <w:bottom w:val="nil"/>
          <w:right w:val="nil"/>
          <w:between w:val="nil"/>
        </w:pBdr>
        <w:spacing w:before="329" w:line="264" w:lineRule="auto"/>
        <w:ind w:left="8" w:right="368" w:firstLine="4"/>
        <w:jc w:val="center"/>
        <w:rPr>
          <w:rFonts w:ascii="Times New Roman" w:eastAsia="Times New Roman" w:hAnsi="Times New Roman" w:cs="Times New Roman"/>
          <w:b/>
          <w:sz w:val="24"/>
          <w:szCs w:val="24"/>
        </w:rPr>
      </w:pPr>
    </w:p>
    <w:p w14:paraId="2F6259D7" w14:textId="77777777" w:rsidR="000F6611" w:rsidRDefault="000F6611">
      <w:pPr>
        <w:widowControl w:val="0"/>
        <w:pBdr>
          <w:top w:val="nil"/>
          <w:left w:val="nil"/>
          <w:bottom w:val="nil"/>
          <w:right w:val="nil"/>
          <w:between w:val="nil"/>
        </w:pBdr>
        <w:spacing w:before="329" w:line="264" w:lineRule="auto"/>
        <w:ind w:left="8" w:right="368" w:firstLine="4"/>
        <w:jc w:val="center"/>
        <w:rPr>
          <w:rFonts w:ascii="Times New Roman" w:eastAsia="Times New Roman" w:hAnsi="Times New Roman" w:cs="Times New Roman"/>
          <w:b/>
          <w:color w:val="000000"/>
          <w:sz w:val="28"/>
          <w:szCs w:val="28"/>
        </w:rPr>
      </w:pPr>
    </w:p>
    <w:p w14:paraId="6C69EE76" w14:textId="1285BAF7" w:rsidR="002011D1" w:rsidRDefault="00000000">
      <w:pPr>
        <w:widowControl w:val="0"/>
        <w:pBdr>
          <w:top w:val="nil"/>
          <w:left w:val="nil"/>
          <w:bottom w:val="nil"/>
          <w:right w:val="nil"/>
          <w:between w:val="nil"/>
        </w:pBdr>
        <w:spacing w:before="329" w:line="264" w:lineRule="auto"/>
        <w:ind w:left="8" w:right="368" w:firstLine="4"/>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ACKNOWLEDGEMENT</w:t>
      </w:r>
      <w:r>
        <w:rPr>
          <w:rFonts w:ascii="Times New Roman" w:eastAsia="Times New Roman" w:hAnsi="Times New Roman" w:cs="Times New Roman"/>
          <w:color w:val="000000"/>
          <w:sz w:val="28"/>
          <w:szCs w:val="28"/>
        </w:rPr>
        <w:t xml:space="preserve"> </w:t>
      </w:r>
    </w:p>
    <w:p w14:paraId="36EE1184" w14:textId="77777777" w:rsidR="002011D1" w:rsidRDefault="00000000">
      <w:pPr>
        <w:widowControl w:val="0"/>
        <w:pBdr>
          <w:top w:val="nil"/>
          <w:left w:val="nil"/>
          <w:bottom w:val="nil"/>
          <w:right w:val="nil"/>
          <w:between w:val="nil"/>
        </w:pBdr>
        <w:spacing w:before="317" w:line="264" w:lineRule="auto"/>
        <w:ind w:left="15" w:right="368" w:hanging="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the research team, extend our heartfelt gratitude to the following </w:t>
      </w:r>
      <w:proofErr w:type="gramStart"/>
      <w:r>
        <w:rPr>
          <w:rFonts w:ascii="Times New Roman" w:eastAsia="Times New Roman" w:hAnsi="Times New Roman" w:cs="Times New Roman"/>
          <w:color w:val="000000"/>
          <w:sz w:val="24"/>
          <w:szCs w:val="24"/>
        </w:rPr>
        <w:t>individuals,  organizations</w:t>
      </w:r>
      <w:proofErr w:type="gramEnd"/>
      <w:r>
        <w:rPr>
          <w:rFonts w:ascii="Times New Roman" w:eastAsia="Times New Roman" w:hAnsi="Times New Roman" w:cs="Times New Roman"/>
          <w:color w:val="000000"/>
          <w:sz w:val="24"/>
          <w:szCs w:val="24"/>
        </w:rPr>
        <w:t xml:space="preserve">, and sources whose contributions and support were instrumental in the  successful completion of our research on "An Analysis of Indian Tax Structure."  </w:t>
      </w:r>
    </w:p>
    <w:p w14:paraId="6622B71D" w14:textId="77777777" w:rsidR="002011D1" w:rsidRDefault="00000000">
      <w:pPr>
        <w:widowControl w:val="0"/>
        <w:pBdr>
          <w:top w:val="nil"/>
          <w:left w:val="nil"/>
          <w:bottom w:val="nil"/>
          <w:right w:val="nil"/>
          <w:between w:val="nil"/>
        </w:pBdr>
        <w:spacing w:before="328" w:line="264" w:lineRule="auto"/>
        <w:ind w:left="8" w:right="368"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First and foremost, we would like to acknowledge the significant contribution of Anjali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color w:val="000000"/>
          <w:sz w:val="24"/>
          <w:szCs w:val="24"/>
        </w:rPr>
        <w:t>Tyagi .</w:t>
      </w:r>
      <w:proofErr w:type="gramEnd"/>
      <w:r>
        <w:rPr>
          <w:rFonts w:ascii="Times New Roman" w:eastAsia="Times New Roman" w:hAnsi="Times New Roman" w:cs="Times New Roman"/>
          <w:color w:val="000000"/>
          <w:sz w:val="24"/>
          <w:szCs w:val="24"/>
        </w:rPr>
        <w:t xml:space="preserve"> Her work, "An Analysis of Indian Tax Structure," not only served as a </w:t>
      </w:r>
      <w:proofErr w:type="gramStart"/>
      <w:r>
        <w:rPr>
          <w:rFonts w:ascii="Times New Roman" w:eastAsia="Times New Roman" w:hAnsi="Times New Roman" w:cs="Times New Roman"/>
          <w:color w:val="000000"/>
          <w:sz w:val="24"/>
          <w:szCs w:val="24"/>
        </w:rPr>
        <w:t>valuable  reference</w:t>
      </w:r>
      <w:proofErr w:type="gramEnd"/>
      <w:r>
        <w:rPr>
          <w:rFonts w:ascii="Times New Roman" w:eastAsia="Times New Roman" w:hAnsi="Times New Roman" w:cs="Times New Roman"/>
          <w:color w:val="000000"/>
          <w:sz w:val="24"/>
          <w:szCs w:val="24"/>
        </w:rPr>
        <w:t xml:space="preserve"> but also inspired our research, providing the foundation for our analysis.[1]  We also express our appreciation to Pradip Kumar Das for his comprehensive study,  "A study on direct taxation in India." His research offered important insights and </w:t>
      </w:r>
      <w:proofErr w:type="gramStart"/>
      <w:r>
        <w:rPr>
          <w:rFonts w:ascii="Times New Roman" w:eastAsia="Times New Roman" w:hAnsi="Times New Roman" w:cs="Times New Roman"/>
          <w:color w:val="000000"/>
          <w:sz w:val="24"/>
          <w:szCs w:val="24"/>
        </w:rPr>
        <w:t>data  that</w:t>
      </w:r>
      <w:proofErr w:type="gramEnd"/>
      <w:r>
        <w:rPr>
          <w:rFonts w:ascii="Times New Roman" w:eastAsia="Times New Roman" w:hAnsi="Times New Roman" w:cs="Times New Roman"/>
          <w:color w:val="000000"/>
          <w:sz w:val="24"/>
          <w:szCs w:val="24"/>
        </w:rPr>
        <w:t xml:space="preserve"> were integral to our analysis and understanding of the Indian tax landscape.[2]  </w:t>
      </w:r>
    </w:p>
    <w:p w14:paraId="5CD7BC49" w14:textId="77777777" w:rsidR="002011D1" w:rsidRDefault="00000000">
      <w:pPr>
        <w:widowControl w:val="0"/>
        <w:pBdr>
          <w:top w:val="nil"/>
          <w:left w:val="nil"/>
          <w:bottom w:val="nil"/>
          <w:right w:val="nil"/>
          <w:between w:val="nil"/>
        </w:pBdr>
        <w:spacing w:before="328" w:line="264" w:lineRule="auto"/>
        <w:ind w:left="6" w:right="370" w:firstLine="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Furthermore, the research conducted by </w:t>
      </w:r>
      <w:proofErr w:type="spellStart"/>
      <w:r>
        <w:rPr>
          <w:rFonts w:ascii="Times New Roman" w:eastAsia="Times New Roman" w:hAnsi="Times New Roman" w:cs="Times New Roman"/>
          <w:color w:val="000000"/>
          <w:sz w:val="24"/>
          <w:szCs w:val="24"/>
        </w:rPr>
        <w:t>Yadawananda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Neog</w:t>
      </w:r>
      <w:proofErr w:type="spellEnd"/>
      <w:r>
        <w:rPr>
          <w:rFonts w:ascii="Times New Roman" w:eastAsia="Times New Roman" w:hAnsi="Times New Roman" w:cs="Times New Roman"/>
          <w:color w:val="000000"/>
          <w:sz w:val="24"/>
          <w:szCs w:val="24"/>
        </w:rPr>
        <w:t xml:space="preserve"> and Achal Kumar </w:t>
      </w:r>
      <w:proofErr w:type="gramStart"/>
      <w:r>
        <w:rPr>
          <w:rFonts w:ascii="Times New Roman" w:eastAsia="Times New Roman" w:hAnsi="Times New Roman" w:cs="Times New Roman"/>
          <w:color w:val="000000"/>
          <w:sz w:val="24"/>
          <w:szCs w:val="24"/>
        </w:rPr>
        <w:t>Gaur  in</w:t>
      </w:r>
      <w:proofErr w:type="gramEnd"/>
      <w:r>
        <w:rPr>
          <w:rFonts w:ascii="Times New Roman" w:eastAsia="Times New Roman" w:hAnsi="Times New Roman" w:cs="Times New Roman"/>
          <w:color w:val="000000"/>
          <w:sz w:val="24"/>
          <w:szCs w:val="24"/>
        </w:rPr>
        <w:t xml:space="preserve"> their study, "Tax structure and economic growth: a study of selected Indian states,"  played a significant role in broadening our understanding of the subject matter.[3]  </w:t>
      </w:r>
    </w:p>
    <w:p w14:paraId="5B5F13CF" w14:textId="77777777" w:rsidR="002011D1" w:rsidRDefault="00000000">
      <w:pPr>
        <w:widowControl w:val="0"/>
        <w:pBdr>
          <w:top w:val="nil"/>
          <w:left w:val="nil"/>
          <w:bottom w:val="nil"/>
          <w:right w:val="nil"/>
          <w:between w:val="nil"/>
        </w:pBdr>
        <w:spacing w:before="328" w:line="264" w:lineRule="auto"/>
        <w:ind w:left="7" w:right="367" w:firstLine="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gratitude extends to Harjit Singh, Arpan Kumar </w:t>
      </w:r>
      <w:proofErr w:type="gramStart"/>
      <w:r>
        <w:rPr>
          <w:rFonts w:ascii="Times New Roman" w:eastAsia="Times New Roman" w:hAnsi="Times New Roman" w:cs="Times New Roman"/>
          <w:color w:val="000000"/>
          <w:sz w:val="24"/>
          <w:szCs w:val="24"/>
        </w:rPr>
        <w:t>Kar ,</w:t>
      </w:r>
      <w:proofErr w:type="gramEnd"/>
      <w:r>
        <w:rPr>
          <w:rFonts w:ascii="Times New Roman" w:eastAsia="Times New Roman" w:hAnsi="Times New Roman" w:cs="Times New Roman"/>
          <w:color w:val="000000"/>
          <w:sz w:val="24"/>
          <w:szCs w:val="24"/>
        </w:rPr>
        <w:t xml:space="preserve"> and P. </w:t>
      </w:r>
      <w:proofErr w:type="spellStart"/>
      <w:r>
        <w:rPr>
          <w:rFonts w:ascii="Times New Roman" w:eastAsia="Times New Roman" w:hAnsi="Times New Roman" w:cs="Times New Roman"/>
          <w:color w:val="000000"/>
          <w:sz w:val="24"/>
          <w:szCs w:val="24"/>
        </w:rPr>
        <w:t>Vigneswara</w:t>
      </w:r>
      <w:proofErr w:type="spellEnd"/>
      <w:r>
        <w:rPr>
          <w:rFonts w:ascii="Times New Roman" w:eastAsia="Times New Roman" w:hAnsi="Times New Roman" w:cs="Times New Roman"/>
          <w:color w:val="000000"/>
          <w:sz w:val="24"/>
          <w:szCs w:val="24"/>
        </w:rPr>
        <w:t xml:space="preserve"> Ilavarasan  for their informative case study on the "e-Filing System of the Income Tax Department  of India." This study provided valuable insights into the practical aspects of the </w:t>
      </w:r>
      <w:proofErr w:type="gramStart"/>
      <w:r>
        <w:rPr>
          <w:rFonts w:ascii="Times New Roman" w:eastAsia="Times New Roman" w:hAnsi="Times New Roman" w:cs="Times New Roman"/>
          <w:color w:val="000000"/>
          <w:sz w:val="24"/>
          <w:szCs w:val="24"/>
        </w:rPr>
        <w:t>Indian  tax</w:t>
      </w:r>
      <w:proofErr w:type="gramEnd"/>
      <w:r>
        <w:rPr>
          <w:rFonts w:ascii="Times New Roman" w:eastAsia="Times New Roman" w:hAnsi="Times New Roman" w:cs="Times New Roman"/>
          <w:color w:val="000000"/>
          <w:sz w:val="24"/>
          <w:szCs w:val="24"/>
        </w:rPr>
        <w:t xml:space="preserve"> system, enriching our research.[4] In addition to these invaluable contributions, we  acknowledge and appreciate the online resources that greatly aided our research efforts.  Canara HSBC Oriental Bank of Commerce Life Insurance Company Limited </w:t>
      </w:r>
      <w:proofErr w:type="gramStart"/>
      <w:r>
        <w:rPr>
          <w:rFonts w:ascii="Times New Roman" w:eastAsia="Times New Roman" w:hAnsi="Times New Roman" w:cs="Times New Roman"/>
          <w:color w:val="000000"/>
          <w:sz w:val="24"/>
          <w:szCs w:val="24"/>
        </w:rPr>
        <w:t>provided  informative</w:t>
      </w:r>
      <w:proofErr w:type="gramEnd"/>
      <w:r>
        <w:rPr>
          <w:rFonts w:ascii="Times New Roman" w:eastAsia="Times New Roman" w:hAnsi="Times New Roman" w:cs="Times New Roman"/>
          <w:color w:val="000000"/>
          <w:sz w:val="24"/>
          <w:szCs w:val="24"/>
        </w:rPr>
        <w:t xml:space="preserve"> articles on the tax structure in India and the income tax slab for FY 2022- 23. We are thankful to </w:t>
      </w:r>
      <w:proofErr w:type="spellStart"/>
      <w:r>
        <w:rPr>
          <w:rFonts w:ascii="Times New Roman" w:eastAsia="Times New Roman" w:hAnsi="Times New Roman" w:cs="Times New Roman"/>
          <w:color w:val="000000"/>
          <w:sz w:val="24"/>
          <w:szCs w:val="24"/>
        </w:rPr>
        <w:t>ClearTax</w:t>
      </w:r>
      <w:proofErr w:type="spellEnd"/>
      <w:r>
        <w:rPr>
          <w:rFonts w:ascii="Times New Roman" w:eastAsia="Times New Roman" w:hAnsi="Times New Roman" w:cs="Times New Roman"/>
          <w:color w:val="000000"/>
          <w:sz w:val="24"/>
          <w:szCs w:val="24"/>
        </w:rPr>
        <w:t xml:space="preserve"> for providing insights on income tax rebates </w:t>
      </w:r>
      <w:proofErr w:type="gramStart"/>
      <w:r>
        <w:rPr>
          <w:rFonts w:ascii="Times New Roman" w:eastAsia="Times New Roman" w:hAnsi="Times New Roman" w:cs="Times New Roman"/>
          <w:color w:val="000000"/>
          <w:sz w:val="24"/>
          <w:szCs w:val="24"/>
        </w:rPr>
        <w:t>under  Section</w:t>
      </w:r>
      <w:proofErr w:type="gramEnd"/>
      <w:r>
        <w:rPr>
          <w:rFonts w:ascii="Times New Roman" w:eastAsia="Times New Roman" w:hAnsi="Times New Roman" w:cs="Times New Roman"/>
          <w:color w:val="000000"/>
          <w:sz w:val="24"/>
          <w:szCs w:val="24"/>
        </w:rPr>
        <w:t xml:space="preserve"> 87A and other tax-related information. Various online sources also enriched </w:t>
      </w:r>
      <w:proofErr w:type="gramStart"/>
      <w:r>
        <w:rPr>
          <w:rFonts w:ascii="Times New Roman" w:eastAsia="Times New Roman" w:hAnsi="Times New Roman" w:cs="Times New Roman"/>
          <w:color w:val="000000"/>
          <w:sz w:val="24"/>
          <w:szCs w:val="24"/>
        </w:rPr>
        <w:t>our  understanding</w:t>
      </w:r>
      <w:proofErr w:type="gramEnd"/>
      <w:r>
        <w:rPr>
          <w:rFonts w:ascii="Times New Roman" w:eastAsia="Times New Roman" w:hAnsi="Times New Roman" w:cs="Times New Roman"/>
          <w:color w:val="000000"/>
          <w:sz w:val="24"/>
          <w:szCs w:val="24"/>
        </w:rPr>
        <w:t xml:space="preserve"> of tax-related topics.  </w:t>
      </w:r>
    </w:p>
    <w:p w14:paraId="6987DD7D" w14:textId="77777777" w:rsidR="002011D1" w:rsidRDefault="00000000">
      <w:pPr>
        <w:widowControl w:val="0"/>
        <w:pBdr>
          <w:top w:val="nil"/>
          <w:left w:val="nil"/>
          <w:bottom w:val="nil"/>
          <w:right w:val="nil"/>
          <w:between w:val="nil"/>
        </w:pBdr>
        <w:spacing w:before="12" w:line="240" w:lineRule="auto"/>
        <w:ind w:left="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C48F6D4" w14:textId="77777777" w:rsidR="002011D1" w:rsidRDefault="00000000">
      <w:pPr>
        <w:widowControl w:val="0"/>
        <w:pBdr>
          <w:top w:val="nil"/>
          <w:left w:val="nil"/>
          <w:bottom w:val="nil"/>
          <w:right w:val="nil"/>
          <w:between w:val="nil"/>
        </w:pBdr>
        <w:spacing w:before="39" w:line="264" w:lineRule="auto"/>
        <w:ind w:left="8" w:right="369" w:firstLine="3"/>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Last but not least, we extend our collective appreciation to all the team members </w:t>
      </w:r>
      <w:proofErr w:type="gramStart"/>
      <w:r>
        <w:rPr>
          <w:rFonts w:ascii="Times New Roman" w:eastAsia="Times New Roman" w:hAnsi="Times New Roman" w:cs="Times New Roman"/>
          <w:color w:val="000000"/>
          <w:sz w:val="24"/>
          <w:szCs w:val="24"/>
        </w:rPr>
        <w:t>who  diligently</w:t>
      </w:r>
      <w:proofErr w:type="gramEnd"/>
      <w:r>
        <w:rPr>
          <w:rFonts w:ascii="Times New Roman" w:eastAsia="Times New Roman" w:hAnsi="Times New Roman" w:cs="Times New Roman"/>
          <w:color w:val="000000"/>
          <w:sz w:val="24"/>
          <w:szCs w:val="24"/>
        </w:rPr>
        <w:t xml:space="preserve"> collaborated on this project, bringing their unique expertise to the table. </w:t>
      </w:r>
      <w:proofErr w:type="gramStart"/>
      <w:r>
        <w:rPr>
          <w:rFonts w:ascii="Times New Roman" w:eastAsia="Times New Roman" w:hAnsi="Times New Roman" w:cs="Times New Roman"/>
          <w:color w:val="000000"/>
          <w:sz w:val="24"/>
          <w:szCs w:val="24"/>
        </w:rPr>
        <w:t>This  research</w:t>
      </w:r>
      <w:proofErr w:type="gramEnd"/>
      <w:r>
        <w:rPr>
          <w:rFonts w:ascii="Times New Roman" w:eastAsia="Times New Roman" w:hAnsi="Times New Roman" w:cs="Times New Roman"/>
          <w:color w:val="000000"/>
          <w:sz w:val="24"/>
          <w:szCs w:val="24"/>
        </w:rPr>
        <w:t xml:space="preserve"> would not have been possible without the collective effort, dedication, and  cooperation of the entire team. We sincerely thank each and every one of </w:t>
      </w:r>
      <w:proofErr w:type="gramStart"/>
      <w:r>
        <w:rPr>
          <w:rFonts w:ascii="Times New Roman" w:eastAsia="Times New Roman" w:hAnsi="Times New Roman" w:cs="Times New Roman"/>
          <w:color w:val="000000"/>
          <w:sz w:val="24"/>
          <w:szCs w:val="24"/>
        </w:rPr>
        <w:t>these  contributors</w:t>
      </w:r>
      <w:proofErr w:type="gramEnd"/>
      <w:r>
        <w:rPr>
          <w:rFonts w:ascii="Times New Roman" w:eastAsia="Times New Roman" w:hAnsi="Times New Roman" w:cs="Times New Roman"/>
          <w:color w:val="000000"/>
          <w:sz w:val="24"/>
          <w:szCs w:val="24"/>
        </w:rPr>
        <w:t xml:space="preserve"> for their invaluable assistance in making this research project a reality. </w:t>
      </w:r>
    </w:p>
    <w:p w14:paraId="3631E481" w14:textId="77777777" w:rsidR="002011D1" w:rsidRDefault="002011D1">
      <w:pPr>
        <w:widowControl w:val="0"/>
        <w:pBdr>
          <w:top w:val="nil"/>
          <w:left w:val="nil"/>
          <w:bottom w:val="nil"/>
          <w:right w:val="nil"/>
          <w:between w:val="nil"/>
        </w:pBdr>
        <w:spacing w:before="39" w:line="264" w:lineRule="auto"/>
        <w:ind w:left="8" w:right="369" w:firstLine="3"/>
        <w:jc w:val="both"/>
        <w:rPr>
          <w:rFonts w:ascii="Times New Roman" w:eastAsia="Times New Roman" w:hAnsi="Times New Roman" w:cs="Times New Roman"/>
          <w:sz w:val="24"/>
          <w:szCs w:val="24"/>
        </w:rPr>
      </w:pPr>
    </w:p>
    <w:p w14:paraId="3317F943" w14:textId="77777777" w:rsidR="002011D1" w:rsidRDefault="002011D1">
      <w:pPr>
        <w:widowControl w:val="0"/>
        <w:pBdr>
          <w:top w:val="nil"/>
          <w:left w:val="nil"/>
          <w:bottom w:val="nil"/>
          <w:right w:val="nil"/>
          <w:between w:val="nil"/>
        </w:pBdr>
        <w:spacing w:before="39" w:line="264" w:lineRule="auto"/>
        <w:ind w:left="8" w:right="369" w:firstLine="3"/>
        <w:jc w:val="both"/>
        <w:rPr>
          <w:rFonts w:ascii="Times New Roman" w:eastAsia="Times New Roman" w:hAnsi="Times New Roman" w:cs="Times New Roman"/>
          <w:sz w:val="24"/>
          <w:szCs w:val="24"/>
        </w:rPr>
      </w:pPr>
    </w:p>
    <w:p w14:paraId="39C2555C" w14:textId="77777777" w:rsidR="002011D1" w:rsidRDefault="002011D1">
      <w:pPr>
        <w:widowControl w:val="0"/>
        <w:pBdr>
          <w:top w:val="nil"/>
          <w:left w:val="nil"/>
          <w:bottom w:val="nil"/>
          <w:right w:val="nil"/>
          <w:between w:val="nil"/>
        </w:pBdr>
        <w:spacing w:before="39" w:line="264" w:lineRule="auto"/>
        <w:ind w:right="369"/>
        <w:jc w:val="both"/>
        <w:rPr>
          <w:rFonts w:ascii="Times New Roman" w:eastAsia="Times New Roman" w:hAnsi="Times New Roman" w:cs="Times New Roman"/>
          <w:sz w:val="24"/>
          <w:szCs w:val="24"/>
        </w:rPr>
      </w:pPr>
    </w:p>
    <w:p w14:paraId="6F5171FA" w14:textId="77777777" w:rsidR="002011D1" w:rsidRDefault="002011D1">
      <w:pPr>
        <w:widowControl w:val="0"/>
        <w:pBdr>
          <w:top w:val="nil"/>
          <w:left w:val="nil"/>
          <w:bottom w:val="nil"/>
          <w:right w:val="nil"/>
          <w:between w:val="nil"/>
        </w:pBdr>
        <w:spacing w:before="39" w:line="264" w:lineRule="auto"/>
        <w:ind w:left="8" w:right="369" w:firstLine="3"/>
        <w:jc w:val="both"/>
        <w:rPr>
          <w:rFonts w:ascii="Times New Roman" w:eastAsia="Times New Roman" w:hAnsi="Times New Roman" w:cs="Times New Roman"/>
          <w:sz w:val="24"/>
          <w:szCs w:val="24"/>
        </w:rPr>
      </w:pPr>
    </w:p>
    <w:p w14:paraId="228E6F92" w14:textId="77777777" w:rsidR="002011D1" w:rsidRDefault="002011D1">
      <w:pPr>
        <w:widowControl w:val="0"/>
        <w:pBdr>
          <w:top w:val="nil"/>
          <w:left w:val="nil"/>
          <w:bottom w:val="nil"/>
          <w:right w:val="nil"/>
          <w:between w:val="nil"/>
        </w:pBdr>
        <w:spacing w:before="39" w:line="264" w:lineRule="auto"/>
        <w:ind w:left="8" w:right="369" w:firstLine="3"/>
        <w:jc w:val="both"/>
        <w:rPr>
          <w:rFonts w:ascii="Times New Roman" w:eastAsia="Times New Roman" w:hAnsi="Times New Roman" w:cs="Times New Roman"/>
          <w:sz w:val="24"/>
          <w:szCs w:val="24"/>
        </w:rPr>
      </w:pPr>
    </w:p>
    <w:p w14:paraId="4D5AEF4F" w14:textId="77777777" w:rsidR="002011D1" w:rsidRDefault="002011D1">
      <w:pPr>
        <w:widowControl w:val="0"/>
        <w:pBdr>
          <w:top w:val="nil"/>
          <w:left w:val="nil"/>
          <w:bottom w:val="nil"/>
          <w:right w:val="nil"/>
          <w:between w:val="nil"/>
        </w:pBdr>
        <w:spacing w:before="39" w:line="264" w:lineRule="auto"/>
        <w:ind w:left="8" w:right="369" w:firstLine="3"/>
        <w:jc w:val="both"/>
        <w:rPr>
          <w:rFonts w:ascii="Times New Roman" w:eastAsia="Times New Roman" w:hAnsi="Times New Roman" w:cs="Times New Roman"/>
          <w:sz w:val="24"/>
          <w:szCs w:val="24"/>
        </w:rPr>
      </w:pPr>
    </w:p>
    <w:p w14:paraId="349B772D" w14:textId="77777777" w:rsidR="002011D1" w:rsidRDefault="00000000">
      <w:pPr>
        <w:widowControl w:val="0"/>
        <w:pBdr>
          <w:top w:val="nil"/>
          <w:left w:val="nil"/>
          <w:bottom w:val="nil"/>
          <w:right w:val="nil"/>
          <w:between w:val="nil"/>
        </w:pBdr>
        <w:spacing w:before="39" w:line="264" w:lineRule="auto"/>
        <w:ind w:left="8" w:right="369"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B37CC25" w14:textId="77777777" w:rsidR="002011D1" w:rsidRDefault="00000000">
      <w:pPr>
        <w:widowControl w:val="0"/>
        <w:pBdr>
          <w:top w:val="nil"/>
          <w:left w:val="nil"/>
          <w:bottom w:val="nil"/>
          <w:right w:val="nil"/>
          <w:between w:val="nil"/>
        </w:pBdr>
        <w:spacing w:before="39" w:line="264" w:lineRule="auto"/>
        <w:ind w:left="8" w:right="369" w:firstLine="3"/>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ii</w:t>
      </w:r>
    </w:p>
    <w:p w14:paraId="369F7644" w14:textId="77777777" w:rsidR="002011D1" w:rsidRDefault="002011D1">
      <w:pPr>
        <w:widowControl w:val="0"/>
        <w:pBdr>
          <w:top w:val="nil"/>
          <w:left w:val="nil"/>
          <w:bottom w:val="nil"/>
          <w:right w:val="nil"/>
          <w:between w:val="nil"/>
        </w:pBdr>
        <w:spacing w:line="240" w:lineRule="auto"/>
        <w:ind w:left="2710"/>
        <w:rPr>
          <w:rFonts w:ascii="Times New Roman" w:eastAsia="Times New Roman" w:hAnsi="Times New Roman" w:cs="Times New Roman"/>
          <w:b/>
          <w:sz w:val="28"/>
          <w:szCs w:val="28"/>
        </w:rPr>
      </w:pPr>
    </w:p>
    <w:p w14:paraId="1E88EBD7" w14:textId="77777777" w:rsidR="002011D1" w:rsidRDefault="002011D1">
      <w:pPr>
        <w:widowControl w:val="0"/>
        <w:pBdr>
          <w:top w:val="nil"/>
          <w:left w:val="nil"/>
          <w:bottom w:val="nil"/>
          <w:right w:val="nil"/>
          <w:between w:val="nil"/>
        </w:pBdr>
        <w:spacing w:line="240" w:lineRule="auto"/>
        <w:ind w:left="2710"/>
        <w:rPr>
          <w:rFonts w:ascii="Times New Roman" w:eastAsia="Times New Roman" w:hAnsi="Times New Roman" w:cs="Times New Roman"/>
          <w:b/>
          <w:sz w:val="28"/>
          <w:szCs w:val="28"/>
        </w:rPr>
      </w:pPr>
    </w:p>
    <w:p w14:paraId="62A6FC36" w14:textId="77777777" w:rsidR="000F6611" w:rsidRDefault="000F6611">
      <w:pPr>
        <w:widowControl w:val="0"/>
        <w:pBdr>
          <w:top w:val="nil"/>
          <w:left w:val="nil"/>
          <w:bottom w:val="nil"/>
          <w:right w:val="nil"/>
          <w:between w:val="nil"/>
        </w:pBdr>
        <w:spacing w:line="240" w:lineRule="auto"/>
        <w:ind w:left="2710"/>
        <w:rPr>
          <w:rFonts w:ascii="Times New Roman" w:eastAsia="Times New Roman" w:hAnsi="Times New Roman" w:cs="Times New Roman"/>
          <w:b/>
          <w:color w:val="000000"/>
          <w:sz w:val="28"/>
          <w:szCs w:val="28"/>
        </w:rPr>
      </w:pPr>
    </w:p>
    <w:p w14:paraId="53A409C1" w14:textId="77777777" w:rsidR="000F6611" w:rsidRDefault="000F6611">
      <w:pPr>
        <w:widowControl w:val="0"/>
        <w:pBdr>
          <w:top w:val="nil"/>
          <w:left w:val="nil"/>
          <w:bottom w:val="nil"/>
          <w:right w:val="nil"/>
          <w:between w:val="nil"/>
        </w:pBdr>
        <w:spacing w:line="240" w:lineRule="auto"/>
        <w:ind w:left="2710"/>
        <w:rPr>
          <w:rFonts w:ascii="Times New Roman" w:eastAsia="Times New Roman" w:hAnsi="Times New Roman" w:cs="Times New Roman"/>
          <w:b/>
          <w:color w:val="000000"/>
          <w:sz w:val="28"/>
          <w:szCs w:val="28"/>
        </w:rPr>
      </w:pPr>
    </w:p>
    <w:p w14:paraId="2BBB30EA" w14:textId="77777777" w:rsidR="000F6611" w:rsidRDefault="000F6611">
      <w:pPr>
        <w:widowControl w:val="0"/>
        <w:pBdr>
          <w:top w:val="nil"/>
          <w:left w:val="nil"/>
          <w:bottom w:val="nil"/>
          <w:right w:val="nil"/>
          <w:between w:val="nil"/>
        </w:pBdr>
        <w:spacing w:line="240" w:lineRule="auto"/>
        <w:ind w:left="2710"/>
        <w:rPr>
          <w:rFonts w:ascii="Times New Roman" w:eastAsia="Times New Roman" w:hAnsi="Times New Roman" w:cs="Times New Roman"/>
          <w:b/>
          <w:color w:val="000000"/>
          <w:sz w:val="28"/>
          <w:szCs w:val="28"/>
        </w:rPr>
      </w:pPr>
    </w:p>
    <w:p w14:paraId="05CC687B" w14:textId="57171631" w:rsidR="002011D1" w:rsidRDefault="00000000">
      <w:pPr>
        <w:widowControl w:val="0"/>
        <w:pBdr>
          <w:top w:val="nil"/>
          <w:left w:val="nil"/>
          <w:bottom w:val="nil"/>
          <w:right w:val="nil"/>
          <w:between w:val="nil"/>
        </w:pBdr>
        <w:spacing w:line="240" w:lineRule="auto"/>
        <w:ind w:left="271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LIST OF ABBREVIATIONS</w:t>
      </w:r>
      <w:r>
        <w:rPr>
          <w:rFonts w:ascii="Times New Roman" w:eastAsia="Times New Roman" w:hAnsi="Times New Roman" w:cs="Times New Roman"/>
          <w:color w:val="000000"/>
          <w:sz w:val="28"/>
          <w:szCs w:val="28"/>
        </w:rPr>
        <w:t xml:space="preserve"> </w:t>
      </w:r>
    </w:p>
    <w:p w14:paraId="0DD0F434" w14:textId="77777777" w:rsidR="002011D1" w:rsidRDefault="00000000">
      <w:pPr>
        <w:widowControl w:val="0"/>
        <w:pBdr>
          <w:top w:val="nil"/>
          <w:left w:val="nil"/>
          <w:bottom w:val="nil"/>
          <w:right w:val="nil"/>
          <w:between w:val="nil"/>
        </w:pBdr>
        <w:spacing w:before="363" w:line="240" w:lineRule="auto"/>
        <w:ind w:left="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ITR - Income Tax Return  </w:t>
      </w:r>
    </w:p>
    <w:p w14:paraId="2435273D" w14:textId="77777777" w:rsidR="002011D1" w:rsidRDefault="00000000">
      <w:pPr>
        <w:widowControl w:val="0"/>
        <w:pBdr>
          <w:top w:val="nil"/>
          <w:left w:val="nil"/>
          <w:bottom w:val="nil"/>
          <w:right w:val="nil"/>
          <w:between w:val="nil"/>
        </w:pBdr>
        <w:spacing w:before="36" w:line="240" w:lineRule="auto"/>
        <w:ind w:left="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PAN - Permanent Account Number  </w:t>
      </w:r>
    </w:p>
    <w:p w14:paraId="262F196A" w14:textId="77777777" w:rsidR="002011D1" w:rsidRDefault="00000000">
      <w:pPr>
        <w:widowControl w:val="0"/>
        <w:pBdr>
          <w:top w:val="nil"/>
          <w:left w:val="nil"/>
          <w:bottom w:val="nil"/>
          <w:right w:val="nil"/>
          <w:between w:val="nil"/>
        </w:pBdr>
        <w:spacing w:before="36" w:line="240" w:lineRule="auto"/>
        <w:ind w:left="1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TDS - Tax Deducted at Source  </w:t>
      </w:r>
    </w:p>
    <w:p w14:paraId="77EED192" w14:textId="77777777" w:rsidR="002011D1" w:rsidRDefault="00000000">
      <w:pPr>
        <w:widowControl w:val="0"/>
        <w:pBdr>
          <w:top w:val="nil"/>
          <w:left w:val="nil"/>
          <w:bottom w:val="nil"/>
          <w:right w:val="nil"/>
          <w:between w:val="nil"/>
        </w:pBdr>
        <w:spacing w:before="39" w:line="240" w:lineRule="auto"/>
        <w:ind w:left="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AY - Assessment Year  </w:t>
      </w:r>
    </w:p>
    <w:p w14:paraId="1FEAB49E" w14:textId="77777777" w:rsidR="002011D1" w:rsidRDefault="00000000">
      <w:pPr>
        <w:widowControl w:val="0"/>
        <w:pBdr>
          <w:top w:val="nil"/>
          <w:left w:val="nil"/>
          <w:bottom w:val="nil"/>
          <w:right w:val="nil"/>
          <w:between w:val="nil"/>
        </w:pBdr>
        <w:spacing w:before="36" w:line="240" w:lineRule="auto"/>
        <w:ind w:left="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AYP - Advance Tax Payment  </w:t>
      </w:r>
    </w:p>
    <w:p w14:paraId="0A1FDE81" w14:textId="77777777" w:rsidR="002011D1" w:rsidRDefault="00000000">
      <w:pPr>
        <w:widowControl w:val="0"/>
        <w:pBdr>
          <w:top w:val="nil"/>
          <w:left w:val="nil"/>
          <w:bottom w:val="nil"/>
          <w:right w:val="nil"/>
          <w:between w:val="nil"/>
        </w:pBdr>
        <w:spacing w:before="36" w:line="240" w:lineRule="auto"/>
        <w:ind w:left="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CBDT - Central Board of Direct Taxes  </w:t>
      </w:r>
    </w:p>
    <w:p w14:paraId="03A7AAD2" w14:textId="77777777" w:rsidR="002011D1" w:rsidRDefault="00000000">
      <w:pPr>
        <w:widowControl w:val="0"/>
        <w:pBdr>
          <w:top w:val="nil"/>
          <w:left w:val="nil"/>
          <w:bottom w:val="nil"/>
          <w:right w:val="nil"/>
          <w:between w:val="nil"/>
        </w:pBdr>
        <w:spacing w:before="36" w:line="240" w:lineRule="auto"/>
        <w:ind w:left="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CIT - Commissioner of Income Tax  </w:t>
      </w:r>
    </w:p>
    <w:p w14:paraId="5250F75B" w14:textId="77777777" w:rsidR="002011D1" w:rsidRDefault="00000000">
      <w:pPr>
        <w:widowControl w:val="0"/>
        <w:pBdr>
          <w:top w:val="nil"/>
          <w:left w:val="nil"/>
          <w:bottom w:val="nil"/>
          <w:right w:val="nil"/>
          <w:between w:val="nil"/>
        </w:pBdr>
        <w:spacing w:before="39" w:line="240" w:lineRule="auto"/>
        <w:ind w:left="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CPC - Centralized Processing </w:t>
      </w:r>
      <w:proofErr w:type="spellStart"/>
      <w:r>
        <w:rPr>
          <w:rFonts w:ascii="Times New Roman" w:eastAsia="Times New Roman" w:hAnsi="Times New Roman" w:cs="Times New Roman"/>
          <w:color w:val="000000"/>
          <w:sz w:val="24"/>
          <w:szCs w:val="24"/>
        </w:rPr>
        <w:t>Center</w:t>
      </w:r>
      <w:proofErr w:type="spellEnd"/>
      <w:r>
        <w:rPr>
          <w:rFonts w:ascii="Times New Roman" w:eastAsia="Times New Roman" w:hAnsi="Times New Roman" w:cs="Times New Roman"/>
          <w:color w:val="000000"/>
          <w:sz w:val="24"/>
          <w:szCs w:val="24"/>
        </w:rPr>
        <w:t xml:space="preserve">  </w:t>
      </w:r>
    </w:p>
    <w:p w14:paraId="072E3953" w14:textId="77777777" w:rsidR="002011D1" w:rsidRDefault="00000000">
      <w:pPr>
        <w:widowControl w:val="0"/>
        <w:pBdr>
          <w:top w:val="nil"/>
          <w:left w:val="nil"/>
          <w:bottom w:val="nil"/>
          <w:right w:val="nil"/>
          <w:between w:val="nil"/>
        </w:pBdr>
        <w:spacing w:before="36" w:line="240" w:lineRule="auto"/>
        <w:ind w:left="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DSC - Digital Signature Certificate  </w:t>
      </w:r>
    </w:p>
    <w:p w14:paraId="1359E1C6" w14:textId="77777777" w:rsidR="002011D1" w:rsidRDefault="00000000">
      <w:pPr>
        <w:widowControl w:val="0"/>
        <w:pBdr>
          <w:top w:val="nil"/>
          <w:left w:val="nil"/>
          <w:bottom w:val="nil"/>
          <w:right w:val="nil"/>
          <w:between w:val="nil"/>
        </w:pBdr>
        <w:spacing w:before="36" w:line="240" w:lineRule="auto"/>
        <w:ind w:left="1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EVC - Electronic Verification Code  </w:t>
      </w:r>
    </w:p>
    <w:p w14:paraId="7A371A61" w14:textId="77777777" w:rsidR="002011D1" w:rsidRDefault="00000000">
      <w:pPr>
        <w:widowControl w:val="0"/>
        <w:pBdr>
          <w:top w:val="nil"/>
          <w:left w:val="nil"/>
          <w:bottom w:val="nil"/>
          <w:right w:val="nil"/>
          <w:between w:val="nil"/>
        </w:pBdr>
        <w:spacing w:before="36" w:line="240" w:lineRule="auto"/>
        <w:ind w:left="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FVU - File Validation Utility  </w:t>
      </w:r>
    </w:p>
    <w:p w14:paraId="2EFBF6F2" w14:textId="77777777" w:rsidR="002011D1" w:rsidRDefault="00000000">
      <w:pPr>
        <w:widowControl w:val="0"/>
        <w:pBdr>
          <w:top w:val="nil"/>
          <w:left w:val="nil"/>
          <w:bottom w:val="nil"/>
          <w:right w:val="nil"/>
          <w:between w:val="nil"/>
        </w:pBdr>
        <w:spacing w:before="36" w:line="240" w:lineRule="auto"/>
        <w:ind w:left="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HUF - Hindu Undivided Family  </w:t>
      </w:r>
    </w:p>
    <w:p w14:paraId="133D778F" w14:textId="77777777" w:rsidR="002011D1" w:rsidRDefault="00000000">
      <w:pPr>
        <w:widowControl w:val="0"/>
        <w:pBdr>
          <w:top w:val="nil"/>
          <w:left w:val="nil"/>
          <w:bottom w:val="nil"/>
          <w:right w:val="nil"/>
          <w:between w:val="nil"/>
        </w:pBdr>
        <w:spacing w:before="39" w:line="240" w:lineRule="auto"/>
        <w:ind w:left="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ITAT - Income Tax Appellate Tribunal  </w:t>
      </w:r>
    </w:p>
    <w:p w14:paraId="38207407" w14:textId="77777777" w:rsidR="002011D1" w:rsidRDefault="00000000">
      <w:pPr>
        <w:widowControl w:val="0"/>
        <w:pBdr>
          <w:top w:val="nil"/>
          <w:left w:val="nil"/>
          <w:bottom w:val="nil"/>
          <w:right w:val="nil"/>
          <w:between w:val="nil"/>
        </w:pBdr>
        <w:spacing w:before="36" w:line="263" w:lineRule="auto"/>
        <w:ind w:left="11" w:right="43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PGBP - Profits and Gains of Business or </w:t>
      </w:r>
      <w:proofErr w:type="gramStart"/>
      <w:r>
        <w:rPr>
          <w:rFonts w:ascii="Times New Roman" w:eastAsia="Times New Roman" w:hAnsi="Times New Roman" w:cs="Times New Roman"/>
          <w:color w:val="000000"/>
          <w:sz w:val="24"/>
          <w:szCs w:val="24"/>
        </w:rPr>
        <w:t>Profession  F</w:t>
      </w:r>
      <w:proofErr w:type="gramEnd"/>
      <w:r>
        <w:rPr>
          <w:rFonts w:ascii="Times New Roman" w:eastAsia="Times New Roman" w:hAnsi="Times New Roman" w:cs="Times New Roman"/>
          <w:color w:val="000000"/>
          <w:sz w:val="24"/>
          <w:szCs w:val="24"/>
        </w:rPr>
        <w:t xml:space="preserve">&amp;O - Futures and Options  </w:t>
      </w:r>
    </w:p>
    <w:p w14:paraId="50100A88" w14:textId="77777777" w:rsidR="002011D1" w:rsidRDefault="00000000">
      <w:pPr>
        <w:widowControl w:val="0"/>
        <w:pBdr>
          <w:top w:val="nil"/>
          <w:left w:val="nil"/>
          <w:bottom w:val="nil"/>
          <w:right w:val="nil"/>
          <w:between w:val="nil"/>
        </w:pBdr>
        <w:spacing w:before="12" w:line="240" w:lineRule="auto"/>
        <w:ind w:left="1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LTCL - Long-Term Capital Loss  </w:t>
      </w:r>
    </w:p>
    <w:p w14:paraId="1270E305" w14:textId="77777777" w:rsidR="002011D1" w:rsidRDefault="00000000">
      <w:pPr>
        <w:widowControl w:val="0"/>
        <w:pBdr>
          <w:top w:val="nil"/>
          <w:left w:val="nil"/>
          <w:bottom w:val="nil"/>
          <w:right w:val="nil"/>
          <w:between w:val="nil"/>
        </w:pBdr>
        <w:spacing w:before="39" w:line="240" w:lineRule="auto"/>
        <w:ind w:left="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MAT - Minimum Alternate Tax  </w:t>
      </w:r>
    </w:p>
    <w:p w14:paraId="0FC1E19B" w14:textId="77777777" w:rsidR="002011D1" w:rsidRDefault="00000000">
      <w:pPr>
        <w:widowControl w:val="0"/>
        <w:pBdr>
          <w:top w:val="nil"/>
          <w:left w:val="nil"/>
          <w:bottom w:val="nil"/>
          <w:right w:val="nil"/>
          <w:between w:val="nil"/>
        </w:pBdr>
        <w:spacing w:before="36" w:line="240" w:lineRule="auto"/>
        <w:ind w:left="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ATF - Agricultural Income Tax  </w:t>
      </w:r>
    </w:p>
    <w:p w14:paraId="1BF89FEC" w14:textId="77777777" w:rsidR="002011D1" w:rsidRDefault="00000000">
      <w:pPr>
        <w:widowControl w:val="0"/>
        <w:pBdr>
          <w:top w:val="nil"/>
          <w:left w:val="nil"/>
          <w:bottom w:val="nil"/>
          <w:right w:val="nil"/>
          <w:between w:val="nil"/>
        </w:pBdr>
        <w:spacing w:before="36" w:line="240" w:lineRule="auto"/>
        <w:ind w:left="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Act - Income Tax Act  </w:t>
      </w:r>
    </w:p>
    <w:p w14:paraId="2C1BE572" w14:textId="77777777" w:rsidR="002011D1" w:rsidRDefault="00000000">
      <w:pPr>
        <w:widowControl w:val="0"/>
        <w:pBdr>
          <w:top w:val="nil"/>
          <w:left w:val="nil"/>
          <w:bottom w:val="nil"/>
          <w:right w:val="nil"/>
          <w:between w:val="nil"/>
        </w:pBdr>
        <w:spacing w:before="36" w:line="265" w:lineRule="auto"/>
        <w:ind w:left="13" w:right="4307" w:hang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PGBP - Profits and Gains of Business or </w:t>
      </w:r>
      <w:proofErr w:type="gramStart"/>
      <w:r>
        <w:rPr>
          <w:rFonts w:ascii="Times New Roman" w:eastAsia="Times New Roman" w:hAnsi="Times New Roman" w:cs="Times New Roman"/>
          <w:color w:val="000000"/>
          <w:sz w:val="24"/>
          <w:szCs w:val="24"/>
        </w:rPr>
        <w:t>Profession  ITAT</w:t>
      </w:r>
      <w:proofErr w:type="gramEnd"/>
      <w:r>
        <w:rPr>
          <w:rFonts w:ascii="Times New Roman" w:eastAsia="Times New Roman" w:hAnsi="Times New Roman" w:cs="Times New Roman"/>
          <w:color w:val="000000"/>
          <w:sz w:val="24"/>
          <w:szCs w:val="24"/>
        </w:rPr>
        <w:t xml:space="preserve"> - Income Tax Appellate Tribunal  </w:t>
      </w:r>
    </w:p>
    <w:p w14:paraId="453E0F8B" w14:textId="77777777" w:rsidR="002011D1" w:rsidRDefault="00000000">
      <w:pPr>
        <w:widowControl w:val="0"/>
        <w:pBdr>
          <w:top w:val="nil"/>
          <w:left w:val="nil"/>
          <w:bottom w:val="nil"/>
          <w:right w:val="nil"/>
          <w:between w:val="nil"/>
        </w:pBdr>
        <w:spacing w:before="10" w:line="240" w:lineRule="auto"/>
        <w:ind w:left="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PAN - Permanent Account Number  </w:t>
      </w:r>
    </w:p>
    <w:p w14:paraId="78E72C1F" w14:textId="77777777" w:rsidR="002011D1" w:rsidRDefault="00000000">
      <w:pPr>
        <w:widowControl w:val="0"/>
        <w:pBdr>
          <w:top w:val="nil"/>
          <w:left w:val="nil"/>
          <w:bottom w:val="nil"/>
          <w:right w:val="nil"/>
          <w:between w:val="nil"/>
        </w:pBdr>
        <w:spacing w:before="36" w:line="240" w:lineRule="auto"/>
        <w:ind w:left="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AOP - Association of Persons  </w:t>
      </w:r>
    </w:p>
    <w:p w14:paraId="57949F4A" w14:textId="77777777" w:rsidR="002011D1" w:rsidRDefault="00000000">
      <w:pPr>
        <w:widowControl w:val="0"/>
        <w:pBdr>
          <w:top w:val="nil"/>
          <w:left w:val="nil"/>
          <w:bottom w:val="nil"/>
          <w:right w:val="nil"/>
          <w:between w:val="nil"/>
        </w:pBdr>
        <w:spacing w:before="36" w:line="240" w:lineRule="auto"/>
        <w:ind w:left="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BOI - Body of Individuals  </w:t>
      </w:r>
    </w:p>
    <w:p w14:paraId="7BAFC7CD" w14:textId="77777777" w:rsidR="002011D1" w:rsidRDefault="00000000">
      <w:pPr>
        <w:widowControl w:val="0"/>
        <w:pBdr>
          <w:top w:val="nil"/>
          <w:left w:val="nil"/>
          <w:bottom w:val="nil"/>
          <w:right w:val="nil"/>
          <w:between w:val="nil"/>
        </w:pBdr>
        <w:spacing w:before="39" w:line="240" w:lineRule="auto"/>
        <w:ind w:left="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Co-op Soc - Cooperative Society  </w:t>
      </w:r>
    </w:p>
    <w:p w14:paraId="2190EF39" w14:textId="77777777" w:rsidR="002011D1" w:rsidRDefault="00000000">
      <w:pPr>
        <w:widowControl w:val="0"/>
        <w:pBdr>
          <w:top w:val="nil"/>
          <w:left w:val="nil"/>
          <w:bottom w:val="nil"/>
          <w:right w:val="nil"/>
          <w:between w:val="nil"/>
        </w:pBdr>
        <w:spacing w:before="36" w:line="240" w:lineRule="auto"/>
        <w:ind w:left="1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EPF - Employee Provident Fund  </w:t>
      </w:r>
    </w:p>
    <w:p w14:paraId="503618FA" w14:textId="77777777" w:rsidR="002011D1" w:rsidRDefault="00000000">
      <w:pPr>
        <w:widowControl w:val="0"/>
        <w:pBdr>
          <w:top w:val="nil"/>
          <w:left w:val="nil"/>
          <w:bottom w:val="nil"/>
          <w:right w:val="nil"/>
          <w:between w:val="nil"/>
        </w:pBdr>
        <w:spacing w:before="36" w:line="240" w:lineRule="auto"/>
        <w:ind w:left="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HRA - House Rent Allowance  </w:t>
      </w:r>
    </w:p>
    <w:p w14:paraId="4668FC4C" w14:textId="77777777" w:rsidR="002011D1" w:rsidRDefault="00000000">
      <w:pPr>
        <w:widowControl w:val="0"/>
        <w:pBdr>
          <w:top w:val="nil"/>
          <w:left w:val="nil"/>
          <w:bottom w:val="nil"/>
          <w:right w:val="nil"/>
          <w:between w:val="nil"/>
        </w:pBdr>
        <w:spacing w:before="36" w:line="240" w:lineRule="auto"/>
        <w:ind w:left="1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TAN - Tax Deduction and Collection Account Number </w:t>
      </w:r>
    </w:p>
    <w:p w14:paraId="44A3C268" w14:textId="77777777" w:rsidR="002011D1" w:rsidRDefault="002011D1">
      <w:pPr>
        <w:widowControl w:val="0"/>
        <w:pBdr>
          <w:top w:val="nil"/>
          <w:left w:val="nil"/>
          <w:bottom w:val="nil"/>
          <w:right w:val="nil"/>
          <w:between w:val="nil"/>
        </w:pBdr>
        <w:spacing w:before="36" w:line="240" w:lineRule="auto"/>
        <w:rPr>
          <w:rFonts w:ascii="Times New Roman" w:eastAsia="Times New Roman" w:hAnsi="Times New Roman" w:cs="Times New Roman"/>
          <w:sz w:val="24"/>
          <w:szCs w:val="24"/>
        </w:rPr>
      </w:pPr>
    </w:p>
    <w:p w14:paraId="5965DE9B" w14:textId="77777777" w:rsidR="002011D1" w:rsidRDefault="00000000">
      <w:pPr>
        <w:widowControl w:val="0"/>
        <w:pBdr>
          <w:top w:val="nil"/>
          <w:left w:val="nil"/>
          <w:bottom w:val="nil"/>
          <w:right w:val="nil"/>
          <w:between w:val="nil"/>
        </w:pBdr>
        <w:spacing w:before="3898" w:line="240" w:lineRule="auto"/>
        <w:ind w:left="8640" w:right="37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iii  </w:t>
      </w:r>
    </w:p>
    <w:p w14:paraId="700210C7" w14:textId="77777777" w:rsidR="000F6611" w:rsidRDefault="000F6611">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p>
    <w:p w14:paraId="3419BD72" w14:textId="4750560D" w:rsidR="002011D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lastRenderedPageBreak/>
        <w:t>LIST OF FIGURES</w:t>
      </w:r>
      <w:r>
        <w:rPr>
          <w:rFonts w:ascii="Times New Roman" w:eastAsia="Times New Roman" w:hAnsi="Times New Roman" w:cs="Times New Roman"/>
          <w:color w:val="000000"/>
          <w:sz w:val="24"/>
          <w:szCs w:val="24"/>
        </w:rPr>
        <w:t xml:space="preserve"> </w:t>
      </w:r>
    </w:p>
    <w:p w14:paraId="5A858FC9" w14:textId="77777777" w:rsidR="002011D1" w:rsidRDefault="002011D1">
      <w:pPr>
        <w:widowControl w:val="0"/>
        <w:pBdr>
          <w:top w:val="nil"/>
          <w:left w:val="nil"/>
          <w:bottom w:val="nil"/>
          <w:right w:val="nil"/>
          <w:between w:val="nil"/>
        </w:pBdr>
        <w:rPr>
          <w:rFonts w:ascii="Times New Roman" w:eastAsia="Times New Roman" w:hAnsi="Times New Roman" w:cs="Times New Roman"/>
          <w:sz w:val="24"/>
          <w:szCs w:val="24"/>
        </w:rPr>
      </w:pPr>
    </w:p>
    <w:tbl>
      <w:tblPr>
        <w:tblStyle w:val="a"/>
        <w:tblW w:w="949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3525"/>
        <w:gridCol w:w="3120"/>
      </w:tblGrid>
      <w:tr w:rsidR="002011D1" w14:paraId="1B48B212" w14:textId="77777777">
        <w:tc>
          <w:tcPr>
            <w:tcW w:w="2850" w:type="dxa"/>
            <w:shd w:val="clear" w:color="auto" w:fill="auto"/>
            <w:tcMar>
              <w:top w:w="100" w:type="dxa"/>
              <w:left w:w="100" w:type="dxa"/>
              <w:bottom w:w="100" w:type="dxa"/>
              <w:right w:w="100" w:type="dxa"/>
            </w:tcMar>
          </w:tcPr>
          <w:p w14:paraId="50E9F5E6" w14:textId="77777777" w:rsidR="002011D1" w:rsidRDefault="00000000">
            <w:pPr>
              <w:widowControl w:val="0"/>
              <w:pBdr>
                <w:top w:val="nil"/>
                <w:left w:val="nil"/>
                <w:bottom w:val="nil"/>
                <w:right w:val="nil"/>
                <w:between w:val="nil"/>
              </w:pBdr>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Number</w:t>
            </w:r>
          </w:p>
        </w:tc>
        <w:tc>
          <w:tcPr>
            <w:tcW w:w="3525" w:type="dxa"/>
            <w:shd w:val="clear" w:color="auto" w:fill="auto"/>
            <w:tcMar>
              <w:top w:w="100" w:type="dxa"/>
              <w:left w:w="100" w:type="dxa"/>
              <w:bottom w:w="100" w:type="dxa"/>
              <w:right w:w="100" w:type="dxa"/>
            </w:tcMar>
          </w:tcPr>
          <w:p w14:paraId="3A8B5744" w14:textId="77777777" w:rsidR="002011D1" w:rsidRDefault="00000000">
            <w:pPr>
              <w:widowControl w:val="0"/>
              <w:pBdr>
                <w:top w:val="nil"/>
                <w:left w:val="nil"/>
                <w:bottom w:val="nil"/>
                <w:right w:val="nil"/>
                <w:between w:val="nil"/>
              </w:pBdr>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Name</w:t>
            </w:r>
          </w:p>
        </w:tc>
        <w:tc>
          <w:tcPr>
            <w:tcW w:w="3120" w:type="dxa"/>
            <w:shd w:val="clear" w:color="auto" w:fill="auto"/>
            <w:tcMar>
              <w:top w:w="100" w:type="dxa"/>
              <w:left w:w="100" w:type="dxa"/>
              <w:bottom w:w="100" w:type="dxa"/>
              <w:right w:w="100" w:type="dxa"/>
            </w:tcMar>
          </w:tcPr>
          <w:p w14:paraId="0E9F95F6" w14:textId="77777777" w:rsidR="002011D1" w:rsidRDefault="00000000">
            <w:pPr>
              <w:widowControl w:val="0"/>
              <w:pBdr>
                <w:top w:val="nil"/>
                <w:left w:val="nil"/>
                <w:bottom w:val="nil"/>
                <w:right w:val="nil"/>
                <w:between w:val="nil"/>
              </w:pBdr>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Number</w:t>
            </w:r>
          </w:p>
        </w:tc>
      </w:tr>
      <w:tr w:rsidR="002011D1" w14:paraId="211DEE27" w14:textId="77777777">
        <w:tc>
          <w:tcPr>
            <w:tcW w:w="2850" w:type="dxa"/>
            <w:shd w:val="clear" w:color="auto" w:fill="auto"/>
            <w:tcMar>
              <w:top w:w="100" w:type="dxa"/>
              <w:left w:w="100" w:type="dxa"/>
              <w:bottom w:w="100" w:type="dxa"/>
              <w:right w:w="100" w:type="dxa"/>
            </w:tcMar>
          </w:tcPr>
          <w:p w14:paraId="4EE41CC1"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3.2.1</w:t>
            </w:r>
          </w:p>
        </w:tc>
        <w:tc>
          <w:tcPr>
            <w:tcW w:w="3525" w:type="dxa"/>
            <w:shd w:val="clear" w:color="auto" w:fill="auto"/>
            <w:tcMar>
              <w:top w:w="100" w:type="dxa"/>
              <w:left w:w="100" w:type="dxa"/>
              <w:bottom w:w="100" w:type="dxa"/>
              <w:right w:w="100" w:type="dxa"/>
            </w:tcMar>
          </w:tcPr>
          <w:p w14:paraId="202FE524"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 Diagram</w:t>
            </w:r>
          </w:p>
        </w:tc>
        <w:tc>
          <w:tcPr>
            <w:tcW w:w="3120" w:type="dxa"/>
            <w:shd w:val="clear" w:color="auto" w:fill="auto"/>
            <w:tcMar>
              <w:top w:w="100" w:type="dxa"/>
              <w:left w:w="100" w:type="dxa"/>
              <w:bottom w:w="100" w:type="dxa"/>
              <w:right w:w="100" w:type="dxa"/>
            </w:tcMar>
          </w:tcPr>
          <w:p w14:paraId="6876656D"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2011D1" w14:paraId="31FF8EAA" w14:textId="77777777">
        <w:tc>
          <w:tcPr>
            <w:tcW w:w="2850" w:type="dxa"/>
            <w:shd w:val="clear" w:color="auto" w:fill="auto"/>
            <w:tcMar>
              <w:top w:w="100" w:type="dxa"/>
              <w:left w:w="100" w:type="dxa"/>
              <w:bottom w:w="100" w:type="dxa"/>
              <w:right w:w="100" w:type="dxa"/>
            </w:tcMar>
          </w:tcPr>
          <w:p w14:paraId="144602B2"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3.3.1</w:t>
            </w:r>
          </w:p>
        </w:tc>
        <w:tc>
          <w:tcPr>
            <w:tcW w:w="3525" w:type="dxa"/>
            <w:shd w:val="clear" w:color="auto" w:fill="auto"/>
            <w:tcMar>
              <w:top w:w="100" w:type="dxa"/>
              <w:left w:w="100" w:type="dxa"/>
              <w:bottom w:w="100" w:type="dxa"/>
              <w:right w:w="100" w:type="dxa"/>
            </w:tcMar>
          </w:tcPr>
          <w:p w14:paraId="5CE226CD"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 Design</w:t>
            </w:r>
          </w:p>
        </w:tc>
        <w:tc>
          <w:tcPr>
            <w:tcW w:w="3120" w:type="dxa"/>
            <w:shd w:val="clear" w:color="auto" w:fill="auto"/>
            <w:tcMar>
              <w:top w:w="100" w:type="dxa"/>
              <w:left w:w="100" w:type="dxa"/>
              <w:bottom w:w="100" w:type="dxa"/>
              <w:right w:w="100" w:type="dxa"/>
            </w:tcMar>
          </w:tcPr>
          <w:p w14:paraId="6AF772E4"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2011D1" w14:paraId="7F245044" w14:textId="77777777">
        <w:tc>
          <w:tcPr>
            <w:tcW w:w="2850" w:type="dxa"/>
            <w:shd w:val="clear" w:color="auto" w:fill="auto"/>
            <w:tcMar>
              <w:top w:w="100" w:type="dxa"/>
              <w:left w:w="100" w:type="dxa"/>
              <w:bottom w:w="100" w:type="dxa"/>
              <w:right w:w="100" w:type="dxa"/>
            </w:tcMar>
          </w:tcPr>
          <w:p w14:paraId="3410D0B9"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3.5.1</w:t>
            </w:r>
          </w:p>
        </w:tc>
        <w:tc>
          <w:tcPr>
            <w:tcW w:w="3525" w:type="dxa"/>
            <w:shd w:val="clear" w:color="auto" w:fill="auto"/>
            <w:tcMar>
              <w:top w:w="100" w:type="dxa"/>
              <w:left w:w="100" w:type="dxa"/>
              <w:bottom w:w="100" w:type="dxa"/>
              <w:right w:w="100" w:type="dxa"/>
            </w:tcMar>
          </w:tcPr>
          <w:p w14:paraId="04240F32"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w:t>
            </w:r>
          </w:p>
        </w:tc>
        <w:tc>
          <w:tcPr>
            <w:tcW w:w="3120" w:type="dxa"/>
            <w:shd w:val="clear" w:color="auto" w:fill="auto"/>
            <w:tcMar>
              <w:top w:w="100" w:type="dxa"/>
              <w:left w:w="100" w:type="dxa"/>
              <w:bottom w:w="100" w:type="dxa"/>
              <w:right w:w="100" w:type="dxa"/>
            </w:tcMar>
          </w:tcPr>
          <w:p w14:paraId="7667974D"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2011D1" w14:paraId="3ADBB561" w14:textId="77777777">
        <w:tc>
          <w:tcPr>
            <w:tcW w:w="2850" w:type="dxa"/>
            <w:shd w:val="clear" w:color="auto" w:fill="auto"/>
            <w:tcMar>
              <w:top w:w="100" w:type="dxa"/>
              <w:left w:w="100" w:type="dxa"/>
              <w:bottom w:w="100" w:type="dxa"/>
              <w:right w:w="100" w:type="dxa"/>
            </w:tcMar>
          </w:tcPr>
          <w:p w14:paraId="2F28451A" w14:textId="77777777" w:rsidR="002011D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3.5.2</w:t>
            </w:r>
          </w:p>
        </w:tc>
        <w:tc>
          <w:tcPr>
            <w:tcW w:w="3525" w:type="dxa"/>
            <w:shd w:val="clear" w:color="auto" w:fill="auto"/>
            <w:tcMar>
              <w:top w:w="100" w:type="dxa"/>
              <w:left w:w="100" w:type="dxa"/>
              <w:bottom w:w="100" w:type="dxa"/>
              <w:right w:w="100" w:type="dxa"/>
            </w:tcMar>
          </w:tcPr>
          <w:p w14:paraId="36EFCEC9"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Login./</w:t>
            </w:r>
            <w:proofErr w:type="gramEnd"/>
            <w:r>
              <w:rPr>
                <w:rFonts w:ascii="Times New Roman" w:eastAsia="Times New Roman" w:hAnsi="Times New Roman" w:cs="Times New Roman"/>
                <w:sz w:val="24"/>
                <w:szCs w:val="24"/>
              </w:rPr>
              <w:t>Signup  Page</w:t>
            </w:r>
          </w:p>
        </w:tc>
        <w:tc>
          <w:tcPr>
            <w:tcW w:w="3120" w:type="dxa"/>
            <w:shd w:val="clear" w:color="auto" w:fill="auto"/>
            <w:tcMar>
              <w:top w:w="100" w:type="dxa"/>
              <w:left w:w="100" w:type="dxa"/>
              <w:bottom w:w="100" w:type="dxa"/>
              <w:right w:w="100" w:type="dxa"/>
            </w:tcMar>
          </w:tcPr>
          <w:p w14:paraId="28DCD4C8"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2011D1" w14:paraId="26C7AC70" w14:textId="77777777">
        <w:tc>
          <w:tcPr>
            <w:tcW w:w="2850" w:type="dxa"/>
            <w:shd w:val="clear" w:color="auto" w:fill="auto"/>
            <w:tcMar>
              <w:top w:w="100" w:type="dxa"/>
              <w:left w:w="100" w:type="dxa"/>
              <w:bottom w:w="100" w:type="dxa"/>
              <w:right w:w="100" w:type="dxa"/>
            </w:tcMar>
          </w:tcPr>
          <w:p w14:paraId="19CA10F9"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3.5.3</w:t>
            </w:r>
          </w:p>
        </w:tc>
        <w:tc>
          <w:tcPr>
            <w:tcW w:w="3525" w:type="dxa"/>
            <w:shd w:val="clear" w:color="auto" w:fill="auto"/>
            <w:tcMar>
              <w:top w:w="100" w:type="dxa"/>
              <w:left w:w="100" w:type="dxa"/>
              <w:bottom w:w="100" w:type="dxa"/>
              <w:right w:w="100" w:type="dxa"/>
            </w:tcMar>
          </w:tcPr>
          <w:p w14:paraId="77F9E5EA"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 Page</w:t>
            </w:r>
          </w:p>
        </w:tc>
        <w:tc>
          <w:tcPr>
            <w:tcW w:w="3120" w:type="dxa"/>
            <w:shd w:val="clear" w:color="auto" w:fill="auto"/>
            <w:tcMar>
              <w:top w:w="100" w:type="dxa"/>
              <w:left w:w="100" w:type="dxa"/>
              <w:bottom w:w="100" w:type="dxa"/>
              <w:right w:w="100" w:type="dxa"/>
            </w:tcMar>
          </w:tcPr>
          <w:p w14:paraId="48F62A75"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2011D1" w14:paraId="5F4BBE64" w14:textId="77777777">
        <w:tc>
          <w:tcPr>
            <w:tcW w:w="2850" w:type="dxa"/>
            <w:shd w:val="clear" w:color="auto" w:fill="auto"/>
            <w:tcMar>
              <w:top w:w="100" w:type="dxa"/>
              <w:left w:w="100" w:type="dxa"/>
              <w:bottom w:w="100" w:type="dxa"/>
              <w:right w:w="100" w:type="dxa"/>
            </w:tcMar>
          </w:tcPr>
          <w:p w14:paraId="552F07AC"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3.5.4</w:t>
            </w:r>
          </w:p>
        </w:tc>
        <w:tc>
          <w:tcPr>
            <w:tcW w:w="3525" w:type="dxa"/>
            <w:shd w:val="clear" w:color="auto" w:fill="auto"/>
            <w:tcMar>
              <w:top w:w="100" w:type="dxa"/>
              <w:left w:w="100" w:type="dxa"/>
              <w:bottom w:w="100" w:type="dxa"/>
              <w:right w:w="100" w:type="dxa"/>
            </w:tcMar>
          </w:tcPr>
          <w:p w14:paraId="08463A2A"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Blog Page</w:t>
            </w:r>
          </w:p>
        </w:tc>
        <w:tc>
          <w:tcPr>
            <w:tcW w:w="3120" w:type="dxa"/>
            <w:shd w:val="clear" w:color="auto" w:fill="auto"/>
            <w:tcMar>
              <w:top w:w="100" w:type="dxa"/>
              <w:left w:w="100" w:type="dxa"/>
              <w:bottom w:w="100" w:type="dxa"/>
              <w:right w:w="100" w:type="dxa"/>
            </w:tcMar>
          </w:tcPr>
          <w:p w14:paraId="09320739"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2011D1" w14:paraId="560F31CE" w14:textId="77777777">
        <w:tc>
          <w:tcPr>
            <w:tcW w:w="2850" w:type="dxa"/>
            <w:shd w:val="clear" w:color="auto" w:fill="auto"/>
            <w:tcMar>
              <w:top w:w="100" w:type="dxa"/>
              <w:left w:w="100" w:type="dxa"/>
              <w:bottom w:w="100" w:type="dxa"/>
              <w:right w:w="100" w:type="dxa"/>
            </w:tcMar>
          </w:tcPr>
          <w:p w14:paraId="77D3F45E"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3.5.5</w:t>
            </w:r>
          </w:p>
        </w:tc>
        <w:tc>
          <w:tcPr>
            <w:tcW w:w="3525" w:type="dxa"/>
            <w:shd w:val="clear" w:color="auto" w:fill="auto"/>
            <w:tcMar>
              <w:top w:w="100" w:type="dxa"/>
              <w:left w:w="100" w:type="dxa"/>
              <w:bottom w:w="100" w:type="dxa"/>
              <w:right w:w="100" w:type="dxa"/>
            </w:tcMar>
          </w:tcPr>
          <w:p w14:paraId="1952A586"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Profile </w:t>
            </w:r>
          </w:p>
        </w:tc>
        <w:tc>
          <w:tcPr>
            <w:tcW w:w="3120" w:type="dxa"/>
            <w:shd w:val="clear" w:color="auto" w:fill="auto"/>
            <w:tcMar>
              <w:top w:w="100" w:type="dxa"/>
              <w:left w:w="100" w:type="dxa"/>
              <w:bottom w:w="100" w:type="dxa"/>
              <w:right w:w="100" w:type="dxa"/>
            </w:tcMar>
          </w:tcPr>
          <w:p w14:paraId="12A4C466"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2011D1" w14:paraId="04EFF302" w14:textId="77777777">
        <w:tc>
          <w:tcPr>
            <w:tcW w:w="2850" w:type="dxa"/>
            <w:shd w:val="clear" w:color="auto" w:fill="auto"/>
            <w:tcMar>
              <w:top w:w="100" w:type="dxa"/>
              <w:left w:w="100" w:type="dxa"/>
              <w:bottom w:w="100" w:type="dxa"/>
              <w:right w:w="100" w:type="dxa"/>
            </w:tcMar>
          </w:tcPr>
          <w:p w14:paraId="1FF680E2"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3.5.6</w:t>
            </w:r>
          </w:p>
        </w:tc>
        <w:tc>
          <w:tcPr>
            <w:tcW w:w="3525" w:type="dxa"/>
            <w:shd w:val="clear" w:color="auto" w:fill="auto"/>
            <w:tcMar>
              <w:top w:w="100" w:type="dxa"/>
              <w:left w:w="100" w:type="dxa"/>
              <w:bottom w:w="100" w:type="dxa"/>
              <w:right w:w="100" w:type="dxa"/>
            </w:tcMar>
          </w:tcPr>
          <w:p w14:paraId="4EBB17CC"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Income and other details</w:t>
            </w:r>
          </w:p>
        </w:tc>
        <w:tc>
          <w:tcPr>
            <w:tcW w:w="3120" w:type="dxa"/>
            <w:shd w:val="clear" w:color="auto" w:fill="auto"/>
            <w:tcMar>
              <w:top w:w="100" w:type="dxa"/>
              <w:left w:w="100" w:type="dxa"/>
              <w:bottom w:w="100" w:type="dxa"/>
              <w:right w:w="100" w:type="dxa"/>
            </w:tcMar>
          </w:tcPr>
          <w:p w14:paraId="7A8CC1B3"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2011D1" w14:paraId="53FE4C85" w14:textId="77777777">
        <w:tc>
          <w:tcPr>
            <w:tcW w:w="2850" w:type="dxa"/>
            <w:shd w:val="clear" w:color="auto" w:fill="auto"/>
            <w:tcMar>
              <w:top w:w="100" w:type="dxa"/>
              <w:left w:w="100" w:type="dxa"/>
              <w:bottom w:w="100" w:type="dxa"/>
              <w:right w:w="100" w:type="dxa"/>
            </w:tcMar>
          </w:tcPr>
          <w:p w14:paraId="044A3453"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3.5.7</w:t>
            </w:r>
          </w:p>
        </w:tc>
        <w:tc>
          <w:tcPr>
            <w:tcW w:w="3525" w:type="dxa"/>
            <w:shd w:val="clear" w:color="auto" w:fill="auto"/>
            <w:tcMar>
              <w:top w:w="100" w:type="dxa"/>
              <w:left w:w="100" w:type="dxa"/>
              <w:bottom w:w="100" w:type="dxa"/>
              <w:right w:w="100" w:type="dxa"/>
            </w:tcMar>
          </w:tcPr>
          <w:p w14:paraId="2DC60827"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tax Output</w:t>
            </w:r>
          </w:p>
        </w:tc>
        <w:tc>
          <w:tcPr>
            <w:tcW w:w="3120" w:type="dxa"/>
            <w:shd w:val="clear" w:color="auto" w:fill="auto"/>
            <w:tcMar>
              <w:top w:w="100" w:type="dxa"/>
              <w:left w:w="100" w:type="dxa"/>
              <w:bottom w:w="100" w:type="dxa"/>
              <w:right w:w="100" w:type="dxa"/>
            </w:tcMar>
          </w:tcPr>
          <w:p w14:paraId="21339C42"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2011D1" w14:paraId="2A92D80D" w14:textId="77777777">
        <w:tc>
          <w:tcPr>
            <w:tcW w:w="2850" w:type="dxa"/>
            <w:shd w:val="clear" w:color="auto" w:fill="auto"/>
            <w:tcMar>
              <w:top w:w="100" w:type="dxa"/>
              <w:left w:w="100" w:type="dxa"/>
              <w:bottom w:w="100" w:type="dxa"/>
              <w:right w:w="100" w:type="dxa"/>
            </w:tcMar>
          </w:tcPr>
          <w:p w14:paraId="5DCA5B2A"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3.5.8.1</w:t>
            </w:r>
          </w:p>
        </w:tc>
        <w:tc>
          <w:tcPr>
            <w:tcW w:w="3525" w:type="dxa"/>
            <w:shd w:val="clear" w:color="auto" w:fill="auto"/>
            <w:tcMar>
              <w:top w:w="100" w:type="dxa"/>
              <w:left w:w="100" w:type="dxa"/>
              <w:bottom w:w="100" w:type="dxa"/>
              <w:right w:w="100" w:type="dxa"/>
            </w:tcMar>
          </w:tcPr>
          <w:p w14:paraId="371833B9"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 Tax Report</w:t>
            </w:r>
          </w:p>
        </w:tc>
        <w:tc>
          <w:tcPr>
            <w:tcW w:w="3120" w:type="dxa"/>
            <w:shd w:val="clear" w:color="auto" w:fill="auto"/>
            <w:tcMar>
              <w:top w:w="100" w:type="dxa"/>
              <w:left w:w="100" w:type="dxa"/>
              <w:bottom w:w="100" w:type="dxa"/>
              <w:right w:w="100" w:type="dxa"/>
            </w:tcMar>
          </w:tcPr>
          <w:p w14:paraId="36851567"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2011D1" w14:paraId="4D19ADEA" w14:textId="77777777">
        <w:tc>
          <w:tcPr>
            <w:tcW w:w="2850" w:type="dxa"/>
            <w:shd w:val="clear" w:color="auto" w:fill="auto"/>
            <w:tcMar>
              <w:top w:w="100" w:type="dxa"/>
              <w:left w:w="100" w:type="dxa"/>
              <w:bottom w:w="100" w:type="dxa"/>
              <w:right w:w="100" w:type="dxa"/>
            </w:tcMar>
          </w:tcPr>
          <w:p w14:paraId="5E773713"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3.5.8.2</w:t>
            </w:r>
          </w:p>
        </w:tc>
        <w:tc>
          <w:tcPr>
            <w:tcW w:w="3525" w:type="dxa"/>
            <w:shd w:val="clear" w:color="auto" w:fill="auto"/>
            <w:tcMar>
              <w:top w:w="100" w:type="dxa"/>
              <w:left w:w="100" w:type="dxa"/>
              <w:bottom w:w="100" w:type="dxa"/>
              <w:right w:w="100" w:type="dxa"/>
            </w:tcMar>
          </w:tcPr>
          <w:p w14:paraId="1E88B144"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TaxSarthi</w:t>
            </w:r>
            <w:proofErr w:type="spellEnd"/>
            <w:r>
              <w:rPr>
                <w:rFonts w:ascii="Times New Roman" w:eastAsia="Times New Roman" w:hAnsi="Times New Roman" w:cs="Times New Roman"/>
                <w:sz w:val="24"/>
                <w:szCs w:val="24"/>
              </w:rPr>
              <w:t xml:space="preserve"> generated tax report</w:t>
            </w:r>
          </w:p>
        </w:tc>
        <w:tc>
          <w:tcPr>
            <w:tcW w:w="3120" w:type="dxa"/>
            <w:shd w:val="clear" w:color="auto" w:fill="auto"/>
            <w:tcMar>
              <w:top w:w="100" w:type="dxa"/>
              <w:left w:w="100" w:type="dxa"/>
              <w:bottom w:w="100" w:type="dxa"/>
              <w:right w:w="100" w:type="dxa"/>
            </w:tcMar>
          </w:tcPr>
          <w:p w14:paraId="7D053D9D"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2011D1" w14:paraId="78E166CC" w14:textId="77777777">
        <w:tc>
          <w:tcPr>
            <w:tcW w:w="2850" w:type="dxa"/>
            <w:shd w:val="clear" w:color="auto" w:fill="auto"/>
            <w:tcMar>
              <w:top w:w="100" w:type="dxa"/>
              <w:left w:w="100" w:type="dxa"/>
              <w:bottom w:w="100" w:type="dxa"/>
              <w:right w:w="100" w:type="dxa"/>
            </w:tcMar>
          </w:tcPr>
          <w:p w14:paraId="6D31C9D7"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3.5.9</w:t>
            </w:r>
          </w:p>
        </w:tc>
        <w:tc>
          <w:tcPr>
            <w:tcW w:w="3525" w:type="dxa"/>
            <w:shd w:val="clear" w:color="auto" w:fill="auto"/>
            <w:tcMar>
              <w:top w:w="100" w:type="dxa"/>
              <w:left w:w="100" w:type="dxa"/>
              <w:bottom w:w="100" w:type="dxa"/>
              <w:right w:w="100" w:type="dxa"/>
            </w:tcMar>
          </w:tcPr>
          <w:p w14:paraId="2A192329" w14:textId="77777777" w:rsidR="002011D1"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Old Regime Accuracy Chart</w:t>
            </w:r>
          </w:p>
        </w:tc>
        <w:tc>
          <w:tcPr>
            <w:tcW w:w="3120" w:type="dxa"/>
            <w:shd w:val="clear" w:color="auto" w:fill="auto"/>
            <w:tcMar>
              <w:top w:w="100" w:type="dxa"/>
              <w:left w:w="100" w:type="dxa"/>
              <w:bottom w:w="100" w:type="dxa"/>
              <w:right w:w="100" w:type="dxa"/>
            </w:tcMar>
          </w:tcPr>
          <w:p w14:paraId="21669EA8"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2011D1" w14:paraId="4BF10EA1" w14:textId="77777777">
        <w:tc>
          <w:tcPr>
            <w:tcW w:w="2850" w:type="dxa"/>
            <w:shd w:val="clear" w:color="auto" w:fill="auto"/>
            <w:tcMar>
              <w:top w:w="100" w:type="dxa"/>
              <w:left w:w="100" w:type="dxa"/>
              <w:bottom w:w="100" w:type="dxa"/>
              <w:right w:w="100" w:type="dxa"/>
            </w:tcMar>
          </w:tcPr>
          <w:p w14:paraId="7A31A328"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3.5.10</w:t>
            </w:r>
          </w:p>
        </w:tc>
        <w:tc>
          <w:tcPr>
            <w:tcW w:w="3525" w:type="dxa"/>
            <w:shd w:val="clear" w:color="auto" w:fill="auto"/>
            <w:tcMar>
              <w:top w:w="100" w:type="dxa"/>
              <w:left w:w="100" w:type="dxa"/>
              <w:bottom w:w="100" w:type="dxa"/>
              <w:right w:w="100" w:type="dxa"/>
            </w:tcMar>
          </w:tcPr>
          <w:p w14:paraId="5D4D29E5" w14:textId="77777777" w:rsidR="002011D1"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Tax Deviation in Old Regime</w:t>
            </w:r>
          </w:p>
        </w:tc>
        <w:tc>
          <w:tcPr>
            <w:tcW w:w="3120" w:type="dxa"/>
            <w:shd w:val="clear" w:color="auto" w:fill="auto"/>
            <w:tcMar>
              <w:top w:w="100" w:type="dxa"/>
              <w:left w:w="100" w:type="dxa"/>
              <w:bottom w:w="100" w:type="dxa"/>
              <w:right w:w="100" w:type="dxa"/>
            </w:tcMar>
          </w:tcPr>
          <w:p w14:paraId="744D1379"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2011D1" w14:paraId="104F71ED" w14:textId="77777777">
        <w:tc>
          <w:tcPr>
            <w:tcW w:w="2850" w:type="dxa"/>
            <w:shd w:val="clear" w:color="auto" w:fill="auto"/>
            <w:tcMar>
              <w:top w:w="100" w:type="dxa"/>
              <w:left w:w="100" w:type="dxa"/>
              <w:bottom w:w="100" w:type="dxa"/>
              <w:right w:w="100" w:type="dxa"/>
            </w:tcMar>
          </w:tcPr>
          <w:p w14:paraId="79CB121F"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3.5.11</w:t>
            </w:r>
          </w:p>
        </w:tc>
        <w:tc>
          <w:tcPr>
            <w:tcW w:w="3525" w:type="dxa"/>
            <w:shd w:val="clear" w:color="auto" w:fill="auto"/>
            <w:tcMar>
              <w:top w:w="100" w:type="dxa"/>
              <w:left w:w="100" w:type="dxa"/>
              <w:bottom w:w="100" w:type="dxa"/>
              <w:right w:w="100" w:type="dxa"/>
            </w:tcMar>
          </w:tcPr>
          <w:p w14:paraId="7E833515" w14:textId="77777777" w:rsidR="002011D1" w:rsidRDefault="00000000">
            <w:pPr>
              <w:tabs>
                <w:tab w:val="left" w:pos="216"/>
              </w:tabs>
              <w:rPr>
                <w:rFonts w:ascii="Times New Roman" w:eastAsia="Times New Roman" w:hAnsi="Times New Roman" w:cs="Times New Roman"/>
                <w:sz w:val="28"/>
                <w:szCs w:val="28"/>
              </w:rPr>
            </w:pPr>
            <w:r>
              <w:rPr>
                <w:rFonts w:ascii="Times New Roman" w:eastAsia="Times New Roman" w:hAnsi="Times New Roman" w:cs="Times New Roman"/>
                <w:sz w:val="24"/>
                <w:szCs w:val="24"/>
              </w:rPr>
              <w:t>New Regime Accuracy Chart</w:t>
            </w:r>
          </w:p>
        </w:tc>
        <w:tc>
          <w:tcPr>
            <w:tcW w:w="3120" w:type="dxa"/>
            <w:shd w:val="clear" w:color="auto" w:fill="auto"/>
            <w:tcMar>
              <w:top w:w="100" w:type="dxa"/>
              <w:left w:w="100" w:type="dxa"/>
              <w:bottom w:w="100" w:type="dxa"/>
              <w:right w:w="100" w:type="dxa"/>
            </w:tcMar>
          </w:tcPr>
          <w:p w14:paraId="0A98505B"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2011D1" w14:paraId="408803A2" w14:textId="77777777">
        <w:tc>
          <w:tcPr>
            <w:tcW w:w="2850" w:type="dxa"/>
            <w:shd w:val="clear" w:color="auto" w:fill="auto"/>
            <w:tcMar>
              <w:top w:w="100" w:type="dxa"/>
              <w:left w:w="100" w:type="dxa"/>
              <w:bottom w:w="100" w:type="dxa"/>
              <w:right w:w="100" w:type="dxa"/>
            </w:tcMar>
          </w:tcPr>
          <w:p w14:paraId="52D253C8"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3.5.12</w:t>
            </w:r>
          </w:p>
        </w:tc>
        <w:tc>
          <w:tcPr>
            <w:tcW w:w="3525" w:type="dxa"/>
            <w:shd w:val="clear" w:color="auto" w:fill="auto"/>
            <w:tcMar>
              <w:top w:w="100" w:type="dxa"/>
              <w:left w:w="100" w:type="dxa"/>
              <w:bottom w:w="100" w:type="dxa"/>
              <w:right w:w="100" w:type="dxa"/>
            </w:tcMar>
          </w:tcPr>
          <w:p w14:paraId="69E512D2" w14:textId="77777777" w:rsidR="002011D1" w:rsidRDefault="00000000">
            <w:pPr>
              <w:tabs>
                <w:tab w:val="left" w:pos="216"/>
              </w:tabs>
              <w:rPr>
                <w:rFonts w:ascii="Times New Roman" w:eastAsia="Times New Roman" w:hAnsi="Times New Roman" w:cs="Times New Roman"/>
                <w:sz w:val="28"/>
                <w:szCs w:val="28"/>
              </w:rPr>
            </w:pPr>
            <w:r>
              <w:rPr>
                <w:rFonts w:ascii="Times New Roman" w:eastAsia="Times New Roman" w:hAnsi="Times New Roman" w:cs="Times New Roman"/>
                <w:sz w:val="24"/>
                <w:szCs w:val="24"/>
              </w:rPr>
              <w:t>Tax Deviation in New Regime</w:t>
            </w:r>
          </w:p>
        </w:tc>
        <w:tc>
          <w:tcPr>
            <w:tcW w:w="3120" w:type="dxa"/>
            <w:shd w:val="clear" w:color="auto" w:fill="auto"/>
            <w:tcMar>
              <w:top w:w="100" w:type="dxa"/>
              <w:left w:w="100" w:type="dxa"/>
              <w:bottom w:w="100" w:type="dxa"/>
              <w:right w:w="100" w:type="dxa"/>
            </w:tcMar>
          </w:tcPr>
          <w:p w14:paraId="140FE319" w14:textId="77777777" w:rsidR="002011D1"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bl>
    <w:p w14:paraId="4C62731A" w14:textId="77777777" w:rsidR="002011D1" w:rsidRDefault="002011D1" w:rsidP="000F6611">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77E689F4" w14:textId="77777777" w:rsidR="002011D1" w:rsidRDefault="00000000">
      <w:pPr>
        <w:widowControl w:val="0"/>
        <w:pBdr>
          <w:top w:val="nil"/>
          <w:left w:val="nil"/>
          <w:bottom w:val="nil"/>
          <w:right w:val="nil"/>
          <w:between w:val="nil"/>
        </w:pBdr>
        <w:spacing w:line="240" w:lineRule="auto"/>
        <w:ind w:left="3331"/>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LIST OF TABLES</w:t>
      </w:r>
      <w:r>
        <w:rPr>
          <w:rFonts w:ascii="Times New Roman" w:eastAsia="Times New Roman" w:hAnsi="Times New Roman" w:cs="Times New Roman"/>
          <w:color w:val="000000"/>
          <w:sz w:val="24"/>
          <w:szCs w:val="24"/>
        </w:rPr>
        <w:t xml:space="preserve"> </w:t>
      </w:r>
    </w:p>
    <w:p w14:paraId="624749DA" w14:textId="77777777" w:rsidR="002011D1" w:rsidRDefault="002011D1">
      <w:pPr>
        <w:widowControl w:val="0"/>
        <w:pBdr>
          <w:top w:val="nil"/>
          <w:left w:val="nil"/>
          <w:bottom w:val="nil"/>
          <w:right w:val="nil"/>
          <w:between w:val="nil"/>
        </w:pBdr>
        <w:spacing w:line="240" w:lineRule="auto"/>
        <w:ind w:left="3331"/>
        <w:rPr>
          <w:rFonts w:ascii="Times New Roman" w:eastAsia="Times New Roman" w:hAnsi="Times New Roman" w:cs="Times New Roman"/>
          <w:sz w:val="24"/>
          <w:szCs w:val="24"/>
        </w:rPr>
      </w:pPr>
    </w:p>
    <w:tbl>
      <w:tblPr>
        <w:tblStyle w:val="a0"/>
        <w:tblW w:w="7255" w:type="dxa"/>
        <w:tblInd w:w="8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4"/>
        <w:gridCol w:w="2846"/>
        <w:gridCol w:w="2275"/>
      </w:tblGrid>
      <w:tr w:rsidR="002011D1" w14:paraId="55E10135" w14:textId="77777777">
        <w:trPr>
          <w:trHeight w:val="607"/>
        </w:trPr>
        <w:tc>
          <w:tcPr>
            <w:tcW w:w="2133" w:type="dxa"/>
            <w:shd w:val="clear" w:color="auto" w:fill="auto"/>
            <w:tcMar>
              <w:top w:w="100" w:type="dxa"/>
              <w:left w:w="100" w:type="dxa"/>
              <w:bottom w:w="100" w:type="dxa"/>
              <w:right w:w="100" w:type="dxa"/>
            </w:tcMar>
          </w:tcPr>
          <w:p w14:paraId="63E925E8" w14:textId="77777777" w:rsidR="002011D1" w:rsidRDefault="00000000">
            <w:pPr>
              <w:widowControl w:val="0"/>
              <w:spacing w:after="20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Table Number</w:t>
            </w:r>
          </w:p>
        </w:tc>
        <w:tc>
          <w:tcPr>
            <w:tcW w:w="2846" w:type="dxa"/>
            <w:shd w:val="clear" w:color="auto" w:fill="auto"/>
            <w:tcMar>
              <w:top w:w="100" w:type="dxa"/>
              <w:left w:w="100" w:type="dxa"/>
              <w:bottom w:w="100" w:type="dxa"/>
              <w:right w:w="100" w:type="dxa"/>
            </w:tcMar>
          </w:tcPr>
          <w:p w14:paraId="02601CD6" w14:textId="77777777" w:rsidR="002011D1" w:rsidRDefault="00000000">
            <w:pPr>
              <w:widowControl w:val="0"/>
              <w:spacing w:after="20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Table </w:t>
            </w:r>
          </w:p>
        </w:tc>
        <w:tc>
          <w:tcPr>
            <w:tcW w:w="2275" w:type="dxa"/>
            <w:shd w:val="clear" w:color="auto" w:fill="auto"/>
            <w:tcMar>
              <w:top w:w="100" w:type="dxa"/>
              <w:left w:w="100" w:type="dxa"/>
              <w:bottom w:w="100" w:type="dxa"/>
              <w:right w:w="100" w:type="dxa"/>
            </w:tcMar>
          </w:tcPr>
          <w:p w14:paraId="3C3EF244" w14:textId="77777777" w:rsidR="002011D1" w:rsidRDefault="00000000">
            <w:pPr>
              <w:widowControl w:val="0"/>
              <w:spacing w:after="20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Page Number </w:t>
            </w:r>
          </w:p>
        </w:tc>
      </w:tr>
      <w:tr w:rsidR="002011D1" w14:paraId="72F23CC9" w14:textId="77777777">
        <w:trPr>
          <w:trHeight w:val="607"/>
        </w:trPr>
        <w:tc>
          <w:tcPr>
            <w:tcW w:w="2133" w:type="dxa"/>
            <w:shd w:val="clear" w:color="auto" w:fill="auto"/>
            <w:tcMar>
              <w:top w:w="100" w:type="dxa"/>
              <w:left w:w="100" w:type="dxa"/>
              <w:bottom w:w="100" w:type="dxa"/>
              <w:right w:w="100" w:type="dxa"/>
            </w:tcMar>
          </w:tcPr>
          <w:p w14:paraId="33F82B51" w14:textId="77777777" w:rsidR="002011D1" w:rsidRDefault="00000000">
            <w:pPr>
              <w:widowControl w:val="0"/>
              <w:pBdr>
                <w:top w:val="nil"/>
                <w:left w:val="nil"/>
                <w:bottom w:val="nil"/>
                <w:right w:val="nil"/>
                <w:between w:val="nil"/>
              </w:pBdr>
              <w:spacing w:line="240" w:lineRule="auto"/>
              <w:ind w:left="11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2.1.1 </w:t>
            </w:r>
          </w:p>
        </w:tc>
        <w:tc>
          <w:tcPr>
            <w:tcW w:w="2846" w:type="dxa"/>
            <w:shd w:val="clear" w:color="auto" w:fill="auto"/>
            <w:tcMar>
              <w:top w:w="100" w:type="dxa"/>
              <w:left w:w="100" w:type="dxa"/>
              <w:bottom w:w="100" w:type="dxa"/>
              <w:right w:w="100" w:type="dxa"/>
            </w:tcMar>
          </w:tcPr>
          <w:p w14:paraId="52A28CD4" w14:textId="77777777" w:rsidR="002011D1" w:rsidRDefault="00000000">
            <w:pPr>
              <w:widowControl w:val="0"/>
              <w:pBdr>
                <w:top w:val="nil"/>
                <w:left w:val="nil"/>
                <w:bottom w:val="nil"/>
                <w:right w:val="nil"/>
                <w:between w:val="nil"/>
              </w:pBdr>
              <w:spacing w:line="240" w:lineRule="auto"/>
              <w:ind w:left="11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Literature Survey </w:t>
            </w:r>
          </w:p>
        </w:tc>
        <w:tc>
          <w:tcPr>
            <w:tcW w:w="2275" w:type="dxa"/>
            <w:shd w:val="clear" w:color="auto" w:fill="auto"/>
            <w:tcMar>
              <w:top w:w="100" w:type="dxa"/>
              <w:left w:w="100" w:type="dxa"/>
              <w:bottom w:w="100" w:type="dxa"/>
              <w:right w:w="100" w:type="dxa"/>
            </w:tcMar>
          </w:tcPr>
          <w:p w14:paraId="41018904" w14:textId="77777777" w:rsidR="002011D1" w:rsidRDefault="00000000">
            <w:pPr>
              <w:widowControl w:val="0"/>
              <w:pBdr>
                <w:top w:val="nil"/>
                <w:left w:val="nil"/>
                <w:bottom w:val="nil"/>
                <w:right w:val="nil"/>
                <w:between w:val="nil"/>
              </w:pBdr>
              <w:spacing w:line="240" w:lineRule="auto"/>
              <w:ind w:left="12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p>
        </w:tc>
      </w:tr>
      <w:tr w:rsidR="002011D1" w14:paraId="0DD9BEDA" w14:textId="77777777">
        <w:trPr>
          <w:trHeight w:val="607"/>
        </w:trPr>
        <w:tc>
          <w:tcPr>
            <w:tcW w:w="2133" w:type="dxa"/>
            <w:shd w:val="clear" w:color="auto" w:fill="auto"/>
            <w:tcMar>
              <w:top w:w="100" w:type="dxa"/>
              <w:left w:w="100" w:type="dxa"/>
              <w:bottom w:w="100" w:type="dxa"/>
              <w:right w:w="100" w:type="dxa"/>
            </w:tcMar>
          </w:tcPr>
          <w:p w14:paraId="5212DF28" w14:textId="77777777" w:rsidR="002011D1" w:rsidRDefault="00000000">
            <w:pPr>
              <w:widowControl w:val="0"/>
              <w:pBdr>
                <w:top w:val="nil"/>
                <w:left w:val="nil"/>
                <w:bottom w:val="nil"/>
                <w:right w:val="nil"/>
                <w:between w:val="nil"/>
              </w:pBdr>
              <w:spacing w:line="240" w:lineRule="auto"/>
              <w:ind w:left="117"/>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3.5.1</w:t>
            </w:r>
          </w:p>
        </w:tc>
        <w:tc>
          <w:tcPr>
            <w:tcW w:w="2846" w:type="dxa"/>
            <w:shd w:val="clear" w:color="auto" w:fill="auto"/>
            <w:tcMar>
              <w:top w:w="100" w:type="dxa"/>
              <w:left w:w="100" w:type="dxa"/>
              <w:bottom w:w="100" w:type="dxa"/>
              <w:right w:w="100" w:type="dxa"/>
            </w:tcMar>
          </w:tcPr>
          <w:p w14:paraId="3907F05A" w14:textId="77777777" w:rsidR="002011D1" w:rsidRDefault="00000000">
            <w:pPr>
              <w:widowControl w:val="0"/>
              <w:pBdr>
                <w:top w:val="nil"/>
                <w:left w:val="nil"/>
                <w:bottom w:val="nil"/>
                <w:right w:val="nil"/>
                <w:between w:val="nil"/>
              </w:pBdr>
              <w:spacing w:line="240" w:lineRule="auto"/>
              <w:ind w:left="117"/>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Old regime slabs</w:t>
            </w:r>
          </w:p>
        </w:tc>
        <w:tc>
          <w:tcPr>
            <w:tcW w:w="2275" w:type="dxa"/>
            <w:shd w:val="clear" w:color="auto" w:fill="auto"/>
            <w:tcMar>
              <w:top w:w="100" w:type="dxa"/>
              <w:left w:w="100" w:type="dxa"/>
              <w:bottom w:w="100" w:type="dxa"/>
              <w:right w:w="100" w:type="dxa"/>
            </w:tcMar>
          </w:tcPr>
          <w:p w14:paraId="009C78FA" w14:textId="77777777" w:rsidR="002011D1" w:rsidRDefault="00000000">
            <w:pPr>
              <w:widowControl w:val="0"/>
              <w:pBdr>
                <w:top w:val="nil"/>
                <w:left w:val="nil"/>
                <w:bottom w:val="nil"/>
                <w:right w:val="nil"/>
                <w:between w:val="nil"/>
              </w:pBdr>
              <w:spacing w:line="240" w:lineRule="auto"/>
              <w:ind w:left="12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14</w:t>
            </w:r>
          </w:p>
        </w:tc>
      </w:tr>
      <w:tr w:rsidR="002011D1" w14:paraId="0A1E9DCC" w14:textId="77777777">
        <w:trPr>
          <w:trHeight w:val="607"/>
        </w:trPr>
        <w:tc>
          <w:tcPr>
            <w:tcW w:w="2133" w:type="dxa"/>
            <w:shd w:val="clear" w:color="auto" w:fill="auto"/>
            <w:tcMar>
              <w:top w:w="100" w:type="dxa"/>
              <w:left w:w="100" w:type="dxa"/>
              <w:bottom w:w="100" w:type="dxa"/>
              <w:right w:w="100" w:type="dxa"/>
            </w:tcMar>
          </w:tcPr>
          <w:p w14:paraId="757B753A" w14:textId="77777777" w:rsidR="002011D1" w:rsidRDefault="00000000">
            <w:pPr>
              <w:widowControl w:val="0"/>
              <w:pBdr>
                <w:top w:val="nil"/>
                <w:left w:val="nil"/>
                <w:bottom w:val="nil"/>
                <w:right w:val="nil"/>
                <w:between w:val="nil"/>
              </w:pBdr>
              <w:spacing w:line="240" w:lineRule="auto"/>
              <w:ind w:left="117"/>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3.5.2</w:t>
            </w:r>
          </w:p>
        </w:tc>
        <w:tc>
          <w:tcPr>
            <w:tcW w:w="2846" w:type="dxa"/>
            <w:shd w:val="clear" w:color="auto" w:fill="auto"/>
            <w:tcMar>
              <w:top w:w="100" w:type="dxa"/>
              <w:left w:w="100" w:type="dxa"/>
              <w:bottom w:w="100" w:type="dxa"/>
              <w:right w:w="100" w:type="dxa"/>
            </w:tcMar>
          </w:tcPr>
          <w:p w14:paraId="1C4D3B14" w14:textId="77777777" w:rsidR="002011D1" w:rsidRDefault="00000000">
            <w:pPr>
              <w:widowControl w:val="0"/>
              <w:pBdr>
                <w:top w:val="nil"/>
                <w:left w:val="nil"/>
                <w:bottom w:val="nil"/>
                <w:right w:val="nil"/>
                <w:between w:val="nil"/>
              </w:pBdr>
              <w:spacing w:line="240" w:lineRule="auto"/>
              <w:ind w:left="117"/>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Sample Calculation</w:t>
            </w:r>
          </w:p>
        </w:tc>
        <w:tc>
          <w:tcPr>
            <w:tcW w:w="2275" w:type="dxa"/>
            <w:shd w:val="clear" w:color="auto" w:fill="auto"/>
            <w:tcMar>
              <w:top w:w="100" w:type="dxa"/>
              <w:left w:w="100" w:type="dxa"/>
              <w:bottom w:w="100" w:type="dxa"/>
              <w:right w:w="100" w:type="dxa"/>
            </w:tcMar>
          </w:tcPr>
          <w:p w14:paraId="59E03A04" w14:textId="77777777" w:rsidR="002011D1" w:rsidRDefault="00000000">
            <w:pPr>
              <w:widowControl w:val="0"/>
              <w:pBdr>
                <w:top w:val="nil"/>
                <w:left w:val="nil"/>
                <w:bottom w:val="nil"/>
                <w:right w:val="nil"/>
                <w:between w:val="nil"/>
              </w:pBdr>
              <w:spacing w:line="240" w:lineRule="auto"/>
              <w:ind w:left="12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14</w:t>
            </w:r>
          </w:p>
        </w:tc>
      </w:tr>
    </w:tbl>
    <w:p w14:paraId="539855A1" w14:textId="77777777" w:rsidR="002011D1" w:rsidRDefault="002011D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7833E05E" w14:textId="77777777" w:rsidR="002011D1" w:rsidRDefault="002011D1" w:rsidP="000F661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79336796" w14:textId="77777777" w:rsidR="002011D1" w:rsidRDefault="002011D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4419E5FF" w14:textId="77777777" w:rsidR="002011D1" w:rsidRDefault="00000000">
      <w:pPr>
        <w:widowControl w:val="0"/>
        <w:pBdr>
          <w:top w:val="nil"/>
          <w:left w:val="nil"/>
          <w:bottom w:val="nil"/>
          <w:right w:val="nil"/>
          <w:between w:val="nil"/>
        </w:pBdr>
        <w:spacing w:line="240" w:lineRule="auto"/>
        <w:ind w:left="8647"/>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iv  </w:t>
      </w:r>
    </w:p>
    <w:p w14:paraId="30992EE5" w14:textId="77777777" w:rsidR="002011D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LIST OF SYMBOLS </w:t>
      </w:r>
    </w:p>
    <w:p w14:paraId="7FA8D710" w14:textId="77777777" w:rsidR="002011D1" w:rsidRDefault="002011D1">
      <w:pPr>
        <w:widowControl w:val="0"/>
        <w:spacing w:before="41" w:line="264" w:lineRule="auto"/>
        <w:ind w:right="368"/>
        <w:jc w:val="both"/>
        <w:rPr>
          <w:rFonts w:ascii="Times New Roman" w:eastAsia="Times New Roman" w:hAnsi="Times New Roman" w:cs="Times New Roman"/>
          <w:sz w:val="24"/>
          <w:szCs w:val="24"/>
        </w:rPr>
      </w:pPr>
    </w:p>
    <w:tbl>
      <w:tblPr>
        <w:tblStyle w:val="a1"/>
        <w:tblW w:w="9375" w:type="dxa"/>
        <w:tblLayout w:type="fixed"/>
        <w:tblLook w:val="0600" w:firstRow="0" w:lastRow="0" w:firstColumn="0" w:lastColumn="0" w:noHBand="1" w:noVBand="1"/>
      </w:tblPr>
      <w:tblGrid>
        <w:gridCol w:w="1950"/>
        <w:gridCol w:w="7425"/>
      </w:tblGrid>
      <w:tr w:rsidR="002011D1" w14:paraId="673D15A8" w14:textId="77777777">
        <w:trPr>
          <w:trHeight w:val="710"/>
        </w:trPr>
        <w:tc>
          <w:tcPr>
            <w:tcW w:w="1950" w:type="dxa"/>
            <w:tcBorders>
              <w:top w:val="single" w:sz="5" w:space="0" w:color="000000"/>
              <w:left w:val="single" w:sz="5" w:space="0" w:color="000000"/>
              <w:bottom w:val="single" w:sz="5" w:space="0" w:color="000000"/>
              <w:right w:val="nil"/>
            </w:tcBorders>
            <w:shd w:val="clear" w:color="auto" w:fill="auto"/>
            <w:tcMar>
              <w:top w:w="100" w:type="dxa"/>
              <w:left w:w="100" w:type="dxa"/>
              <w:bottom w:w="100" w:type="dxa"/>
              <w:right w:w="100" w:type="dxa"/>
            </w:tcMar>
            <w:vAlign w:val="bottom"/>
          </w:tcPr>
          <w:p w14:paraId="0B4F72C8" w14:textId="77777777" w:rsidR="002011D1" w:rsidRDefault="00000000">
            <w:pPr>
              <w:widowControl w:val="0"/>
              <w:spacing w:line="240" w:lineRule="auto"/>
              <w:ind w:left="15" w:right="368"/>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Symbol</w:t>
            </w:r>
          </w:p>
        </w:tc>
        <w:tc>
          <w:tcPr>
            <w:tcW w:w="7425"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bottom"/>
          </w:tcPr>
          <w:p w14:paraId="01F320C7" w14:textId="77777777" w:rsidR="002011D1" w:rsidRDefault="00000000">
            <w:pPr>
              <w:widowControl w:val="0"/>
              <w:spacing w:before="41" w:line="240" w:lineRule="auto"/>
              <w:ind w:left="15" w:right="368"/>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r>
      <w:tr w:rsidR="002011D1" w14:paraId="3B9AFD27" w14:textId="77777777">
        <w:trPr>
          <w:trHeight w:val="840"/>
        </w:trPr>
        <w:tc>
          <w:tcPr>
            <w:tcW w:w="1950" w:type="dxa"/>
            <w:tcBorders>
              <w:top w:val="nil"/>
              <w:left w:val="single" w:sz="5" w:space="0" w:color="000000"/>
              <w:bottom w:val="single" w:sz="5" w:space="0" w:color="000000"/>
              <w:right w:val="nil"/>
            </w:tcBorders>
            <w:shd w:val="clear" w:color="auto" w:fill="auto"/>
            <w:tcMar>
              <w:top w:w="100" w:type="dxa"/>
              <w:left w:w="100" w:type="dxa"/>
              <w:bottom w:w="100" w:type="dxa"/>
              <w:right w:w="100" w:type="dxa"/>
            </w:tcMar>
            <w:vAlign w:val="center"/>
          </w:tcPr>
          <w:p w14:paraId="2D74C40C" w14:textId="77777777" w:rsidR="002011D1" w:rsidRDefault="00000000">
            <w:pPr>
              <w:widowControl w:val="0"/>
              <w:spacing w:line="240" w:lineRule="auto"/>
              <w:ind w:left="15" w:right="36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7425"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14:paraId="7391CE0F" w14:textId="77777777" w:rsidR="002011D1" w:rsidRDefault="00000000">
            <w:pPr>
              <w:widowControl w:val="0"/>
              <w:spacing w:before="41" w:line="240" w:lineRule="auto"/>
              <w:ind w:left="15" w:right="36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Indian Rupee symbol: Used to denote amounts in Indian Rupees in tax-related documents.</w:t>
            </w:r>
          </w:p>
        </w:tc>
      </w:tr>
      <w:tr w:rsidR="002011D1" w14:paraId="1F49AD8F" w14:textId="77777777">
        <w:trPr>
          <w:trHeight w:val="1055"/>
        </w:trPr>
        <w:tc>
          <w:tcPr>
            <w:tcW w:w="1950" w:type="dxa"/>
            <w:tcBorders>
              <w:top w:val="nil"/>
              <w:left w:val="single" w:sz="5" w:space="0" w:color="000000"/>
              <w:bottom w:val="single" w:sz="5" w:space="0" w:color="000000"/>
              <w:right w:val="nil"/>
            </w:tcBorders>
            <w:shd w:val="clear" w:color="auto" w:fill="auto"/>
            <w:tcMar>
              <w:top w:w="100" w:type="dxa"/>
              <w:left w:w="100" w:type="dxa"/>
              <w:bottom w:w="100" w:type="dxa"/>
              <w:right w:w="100" w:type="dxa"/>
            </w:tcMar>
            <w:vAlign w:val="center"/>
          </w:tcPr>
          <w:p w14:paraId="43EE83A1" w14:textId="77777777" w:rsidR="002011D1" w:rsidRDefault="00000000">
            <w:pPr>
              <w:widowControl w:val="0"/>
              <w:spacing w:line="240" w:lineRule="auto"/>
              <w:ind w:left="15" w:right="36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7425"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14:paraId="303C95C0" w14:textId="77777777" w:rsidR="002011D1" w:rsidRDefault="00000000">
            <w:pPr>
              <w:widowControl w:val="0"/>
              <w:spacing w:before="41" w:line="240" w:lineRule="auto"/>
              <w:ind w:left="15" w:right="36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 symbol: Used to indicate percentages, such as tax rates, deductions, or interest rates.</w:t>
            </w:r>
          </w:p>
        </w:tc>
      </w:tr>
      <w:tr w:rsidR="002011D1" w14:paraId="1BD1630D" w14:textId="77777777">
        <w:trPr>
          <w:trHeight w:val="1055"/>
        </w:trPr>
        <w:tc>
          <w:tcPr>
            <w:tcW w:w="1950" w:type="dxa"/>
            <w:tcBorders>
              <w:top w:val="nil"/>
              <w:left w:val="single" w:sz="5" w:space="0" w:color="000000"/>
              <w:bottom w:val="single" w:sz="5" w:space="0" w:color="000000"/>
              <w:right w:val="nil"/>
            </w:tcBorders>
            <w:shd w:val="clear" w:color="auto" w:fill="auto"/>
            <w:tcMar>
              <w:top w:w="100" w:type="dxa"/>
              <w:left w:w="100" w:type="dxa"/>
              <w:bottom w:w="100" w:type="dxa"/>
              <w:right w:w="100" w:type="dxa"/>
            </w:tcMar>
            <w:vAlign w:val="center"/>
          </w:tcPr>
          <w:p w14:paraId="68941360" w14:textId="77777777" w:rsidR="002011D1" w:rsidRDefault="00000000">
            <w:pPr>
              <w:widowControl w:val="0"/>
              <w:spacing w:line="240" w:lineRule="auto"/>
              <w:ind w:left="15" w:right="36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p>
        </w:tc>
        <w:tc>
          <w:tcPr>
            <w:tcW w:w="7425"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14:paraId="13B82E35" w14:textId="77777777" w:rsidR="002011D1" w:rsidRDefault="00000000">
            <w:pPr>
              <w:widowControl w:val="0"/>
              <w:spacing w:before="41" w:line="240" w:lineRule="auto"/>
              <w:ind w:left="15" w:right="36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Greater than or equal to: Used to indicate that a value is equal to or greater than another value, often in the context of tax thresholds or limits.</w:t>
            </w:r>
          </w:p>
        </w:tc>
      </w:tr>
      <w:tr w:rsidR="002011D1" w14:paraId="6A5DDFC2" w14:textId="77777777">
        <w:trPr>
          <w:trHeight w:val="1055"/>
        </w:trPr>
        <w:tc>
          <w:tcPr>
            <w:tcW w:w="1950" w:type="dxa"/>
            <w:tcBorders>
              <w:top w:val="nil"/>
              <w:left w:val="single" w:sz="5" w:space="0" w:color="000000"/>
              <w:bottom w:val="single" w:sz="5" w:space="0" w:color="000000"/>
              <w:right w:val="nil"/>
            </w:tcBorders>
            <w:shd w:val="clear" w:color="auto" w:fill="auto"/>
            <w:tcMar>
              <w:top w:w="100" w:type="dxa"/>
              <w:left w:w="100" w:type="dxa"/>
              <w:bottom w:w="100" w:type="dxa"/>
              <w:right w:w="100" w:type="dxa"/>
            </w:tcMar>
            <w:vAlign w:val="center"/>
          </w:tcPr>
          <w:p w14:paraId="4AD19B40" w14:textId="77777777" w:rsidR="002011D1" w:rsidRDefault="00000000">
            <w:pPr>
              <w:widowControl w:val="0"/>
              <w:spacing w:line="240" w:lineRule="auto"/>
              <w:ind w:left="15" w:right="36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
        </w:tc>
        <w:tc>
          <w:tcPr>
            <w:tcW w:w="7425"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14:paraId="663DC28F" w14:textId="77777777" w:rsidR="002011D1" w:rsidRDefault="00000000">
            <w:pPr>
              <w:widowControl w:val="0"/>
              <w:spacing w:before="41" w:line="240" w:lineRule="auto"/>
              <w:ind w:left="15" w:right="36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Less than or equal to: Used to indicate that a value is equal to or less than another value, often in the context of tax thresholds or limits.</w:t>
            </w:r>
          </w:p>
        </w:tc>
      </w:tr>
      <w:tr w:rsidR="002011D1" w14:paraId="022325A8" w14:textId="77777777">
        <w:trPr>
          <w:trHeight w:val="1055"/>
        </w:trPr>
        <w:tc>
          <w:tcPr>
            <w:tcW w:w="1950" w:type="dxa"/>
            <w:tcBorders>
              <w:top w:val="nil"/>
              <w:left w:val="single" w:sz="5" w:space="0" w:color="000000"/>
              <w:bottom w:val="single" w:sz="5" w:space="0" w:color="000000"/>
              <w:right w:val="nil"/>
            </w:tcBorders>
            <w:shd w:val="clear" w:color="auto" w:fill="auto"/>
            <w:tcMar>
              <w:top w:w="100" w:type="dxa"/>
              <w:left w:w="100" w:type="dxa"/>
              <w:bottom w:w="100" w:type="dxa"/>
              <w:right w:w="100" w:type="dxa"/>
            </w:tcMar>
            <w:vAlign w:val="center"/>
          </w:tcPr>
          <w:p w14:paraId="2E5E0053" w14:textId="77777777" w:rsidR="002011D1" w:rsidRDefault="00000000">
            <w:pPr>
              <w:widowControl w:val="0"/>
              <w:spacing w:line="240" w:lineRule="auto"/>
              <w:ind w:left="15" w:right="36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7425"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14:paraId="673F4ABD" w14:textId="77777777" w:rsidR="002011D1" w:rsidRDefault="00000000">
            <w:pPr>
              <w:widowControl w:val="0"/>
              <w:spacing w:before="41" w:line="240" w:lineRule="auto"/>
              <w:ind w:left="15" w:right="36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Parentheses around a percentage: Sometimes used to indicate a percentage or rate, especially in mathematical expressions.</w:t>
            </w:r>
          </w:p>
        </w:tc>
      </w:tr>
      <w:tr w:rsidR="002011D1" w14:paraId="32CD69C2" w14:textId="77777777">
        <w:trPr>
          <w:trHeight w:val="1055"/>
        </w:trPr>
        <w:tc>
          <w:tcPr>
            <w:tcW w:w="1950" w:type="dxa"/>
            <w:tcBorders>
              <w:top w:val="nil"/>
              <w:left w:val="single" w:sz="5" w:space="0" w:color="000000"/>
              <w:bottom w:val="single" w:sz="5" w:space="0" w:color="000000"/>
              <w:right w:val="nil"/>
            </w:tcBorders>
            <w:shd w:val="clear" w:color="auto" w:fill="auto"/>
            <w:tcMar>
              <w:top w:w="100" w:type="dxa"/>
              <w:left w:w="100" w:type="dxa"/>
              <w:bottom w:w="100" w:type="dxa"/>
              <w:right w:w="100" w:type="dxa"/>
            </w:tcMar>
            <w:vAlign w:val="center"/>
          </w:tcPr>
          <w:p w14:paraId="19684E36" w14:textId="77777777" w:rsidR="002011D1" w:rsidRDefault="00000000">
            <w:pPr>
              <w:widowControl w:val="0"/>
              <w:spacing w:line="240" w:lineRule="auto"/>
              <w:ind w:left="15" w:right="368"/>
              <w:jc w:val="center"/>
              <w:rPr>
                <w:rFonts w:ascii="Times New Roman" w:eastAsia="Times New Roman" w:hAnsi="Times New Roman" w:cs="Times New Roman"/>
                <w:sz w:val="24"/>
                <w:szCs w:val="24"/>
              </w:rPr>
            </w:pPr>
            <w:r>
              <w:rPr>
                <w:rFonts w:ascii="Gungsuh" w:eastAsia="Gungsuh" w:hAnsi="Gungsuh" w:cs="Gungsuh"/>
                <w:sz w:val="24"/>
                <w:szCs w:val="24"/>
              </w:rPr>
              <w:t>∑</w:t>
            </w:r>
          </w:p>
        </w:tc>
        <w:tc>
          <w:tcPr>
            <w:tcW w:w="7425"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14:paraId="518D3F97" w14:textId="77777777" w:rsidR="002011D1" w:rsidRDefault="00000000">
            <w:pPr>
              <w:widowControl w:val="0"/>
              <w:spacing w:before="41" w:line="240" w:lineRule="auto"/>
              <w:ind w:left="15" w:right="36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Summation symbol: Used in calculations to denote the sum of a series of numbers, which may be relevant for tax computations.</w:t>
            </w:r>
          </w:p>
        </w:tc>
      </w:tr>
      <w:tr w:rsidR="002011D1" w14:paraId="6A1790B8" w14:textId="77777777">
        <w:trPr>
          <w:trHeight w:val="1055"/>
        </w:trPr>
        <w:tc>
          <w:tcPr>
            <w:tcW w:w="1950" w:type="dxa"/>
            <w:tcBorders>
              <w:top w:val="nil"/>
              <w:left w:val="single" w:sz="5" w:space="0" w:color="000000"/>
              <w:bottom w:val="single" w:sz="5" w:space="0" w:color="000000"/>
              <w:right w:val="nil"/>
            </w:tcBorders>
            <w:shd w:val="clear" w:color="auto" w:fill="auto"/>
            <w:tcMar>
              <w:top w:w="100" w:type="dxa"/>
              <w:left w:w="100" w:type="dxa"/>
              <w:bottom w:w="100" w:type="dxa"/>
              <w:right w:w="100" w:type="dxa"/>
            </w:tcMar>
            <w:vAlign w:val="center"/>
          </w:tcPr>
          <w:p w14:paraId="0D5F1285" w14:textId="77777777" w:rsidR="002011D1" w:rsidRDefault="00000000">
            <w:pPr>
              <w:widowControl w:val="0"/>
              <w:spacing w:line="240" w:lineRule="auto"/>
              <w:ind w:left="15" w:right="368"/>
              <w:jc w:val="center"/>
              <w:rPr>
                <w:rFonts w:ascii="Times New Roman" w:eastAsia="Times New Roman" w:hAnsi="Times New Roman" w:cs="Times New Roman"/>
                <w:sz w:val="24"/>
                <w:szCs w:val="24"/>
              </w:rPr>
            </w:pPr>
            <w:r>
              <w:rPr>
                <w:rFonts w:ascii="Cardo" w:eastAsia="Cardo" w:hAnsi="Cardo" w:cs="Cardo"/>
                <w:sz w:val="24"/>
                <w:szCs w:val="24"/>
              </w:rPr>
              <w:t>→</w:t>
            </w:r>
          </w:p>
        </w:tc>
        <w:tc>
          <w:tcPr>
            <w:tcW w:w="7425"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14:paraId="13562008" w14:textId="77777777" w:rsidR="002011D1" w:rsidRDefault="00000000">
            <w:pPr>
              <w:widowControl w:val="0"/>
              <w:spacing w:before="41" w:line="240" w:lineRule="auto"/>
              <w:ind w:left="15" w:right="36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"Implies" or "leads to" symbol: Used to show logical relationships, often in tax rules and regulations.</w:t>
            </w:r>
          </w:p>
        </w:tc>
      </w:tr>
      <w:tr w:rsidR="002011D1" w14:paraId="6B88A77E" w14:textId="77777777">
        <w:trPr>
          <w:trHeight w:val="1055"/>
        </w:trPr>
        <w:tc>
          <w:tcPr>
            <w:tcW w:w="1950" w:type="dxa"/>
            <w:tcBorders>
              <w:top w:val="nil"/>
              <w:left w:val="single" w:sz="5" w:space="0" w:color="000000"/>
              <w:bottom w:val="single" w:sz="5" w:space="0" w:color="000000"/>
              <w:right w:val="nil"/>
            </w:tcBorders>
            <w:shd w:val="clear" w:color="auto" w:fill="auto"/>
            <w:tcMar>
              <w:top w:w="100" w:type="dxa"/>
              <w:left w:w="100" w:type="dxa"/>
              <w:bottom w:w="100" w:type="dxa"/>
              <w:right w:w="100" w:type="dxa"/>
            </w:tcMar>
            <w:vAlign w:val="center"/>
          </w:tcPr>
          <w:p w14:paraId="2517DD6E" w14:textId="77777777" w:rsidR="002011D1" w:rsidRDefault="00000000">
            <w:pPr>
              <w:widowControl w:val="0"/>
              <w:spacing w:line="240" w:lineRule="auto"/>
              <w:ind w:left="15" w:right="368"/>
              <w:jc w:val="center"/>
              <w:rPr>
                <w:rFonts w:ascii="Times New Roman" w:eastAsia="Times New Roman" w:hAnsi="Times New Roman" w:cs="Times New Roman"/>
                <w:sz w:val="24"/>
                <w:szCs w:val="24"/>
              </w:rPr>
            </w:pPr>
            <w:r>
              <w:rPr>
                <w:rFonts w:ascii="Gungsuh" w:eastAsia="Gungsuh" w:hAnsi="Gungsuh" w:cs="Gungsuh"/>
                <w:sz w:val="24"/>
                <w:szCs w:val="24"/>
              </w:rPr>
              <w:t>≠</w:t>
            </w:r>
          </w:p>
        </w:tc>
        <w:tc>
          <w:tcPr>
            <w:tcW w:w="7425"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14:paraId="1F967EBC" w14:textId="77777777" w:rsidR="002011D1" w:rsidRDefault="00000000">
            <w:pPr>
              <w:widowControl w:val="0"/>
              <w:spacing w:before="41" w:line="240" w:lineRule="auto"/>
              <w:ind w:left="15" w:right="36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equal to symbol: Used to indicate that two values are not equal, which may be relevant for tax comparisons.</w:t>
            </w:r>
          </w:p>
        </w:tc>
      </w:tr>
      <w:tr w:rsidR="002011D1" w14:paraId="676B3D13" w14:textId="77777777">
        <w:trPr>
          <w:trHeight w:val="695"/>
        </w:trPr>
        <w:tc>
          <w:tcPr>
            <w:tcW w:w="1950" w:type="dxa"/>
            <w:tcBorders>
              <w:top w:val="nil"/>
              <w:left w:val="single" w:sz="5" w:space="0" w:color="000000"/>
              <w:bottom w:val="single" w:sz="5" w:space="0" w:color="000000"/>
              <w:right w:val="nil"/>
            </w:tcBorders>
            <w:shd w:val="clear" w:color="auto" w:fill="auto"/>
            <w:tcMar>
              <w:top w:w="100" w:type="dxa"/>
              <w:left w:w="100" w:type="dxa"/>
              <w:bottom w:w="100" w:type="dxa"/>
              <w:right w:w="100" w:type="dxa"/>
            </w:tcMar>
            <w:vAlign w:val="center"/>
          </w:tcPr>
          <w:p w14:paraId="748E8BA0" w14:textId="77777777" w:rsidR="002011D1" w:rsidRDefault="00000000">
            <w:pPr>
              <w:widowControl w:val="0"/>
              <w:spacing w:line="240" w:lineRule="auto"/>
              <w:ind w:left="15" w:right="36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7425"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14:paraId="1B8F66E6" w14:textId="77777777" w:rsidR="002011D1" w:rsidRDefault="00000000">
            <w:pPr>
              <w:widowControl w:val="0"/>
              <w:spacing w:before="41" w:line="240" w:lineRule="auto"/>
              <w:ind w:left="15" w:right="36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Rupee symbol: Denotes the currency used in India.</w:t>
            </w:r>
          </w:p>
        </w:tc>
      </w:tr>
      <w:tr w:rsidR="002011D1" w14:paraId="338483B5" w14:textId="77777777">
        <w:trPr>
          <w:trHeight w:val="695"/>
        </w:trPr>
        <w:tc>
          <w:tcPr>
            <w:tcW w:w="1950" w:type="dxa"/>
            <w:tcBorders>
              <w:top w:val="nil"/>
              <w:left w:val="single" w:sz="5" w:space="0" w:color="000000"/>
              <w:bottom w:val="single" w:sz="5" w:space="0" w:color="000000"/>
              <w:right w:val="nil"/>
            </w:tcBorders>
            <w:shd w:val="clear" w:color="auto" w:fill="auto"/>
            <w:tcMar>
              <w:top w:w="100" w:type="dxa"/>
              <w:left w:w="100" w:type="dxa"/>
              <w:bottom w:w="100" w:type="dxa"/>
              <w:right w:w="100" w:type="dxa"/>
            </w:tcMar>
            <w:vAlign w:val="center"/>
          </w:tcPr>
          <w:p w14:paraId="1812F299" w14:textId="77777777" w:rsidR="002011D1" w:rsidRDefault="00000000">
            <w:pPr>
              <w:widowControl w:val="0"/>
              <w:spacing w:line="240" w:lineRule="auto"/>
              <w:ind w:left="15" w:right="368"/>
              <w:jc w:val="center"/>
              <w:rPr>
                <w:rFonts w:ascii="Times New Roman" w:eastAsia="Times New Roman" w:hAnsi="Times New Roman" w:cs="Times New Roman"/>
                <w:sz w:val="24"/>
                <w:szCs w:val="24"/>
              </w:rPr>
            </w:pPr>
            <w:r>
              <w:rPr>
                <w:rFonts w:ascii="Gungsuh" w:eastAsia="Gungsuh" w:hAnsi="Gungsuh" w:cs="Gungsuh"/>
                <w:sz w:val="24"/>
                <w:szCs w:val="24"/>
              </w:rPr>
              <w:t>√</w:t>
            </w:r>
          </w:p>
        </w:tc>
        <w:tc>
          <w:tcPr>
            <w:tcW w:w="7425"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14:paraId="29F19241" w14:textId="77777777" w:rsidR="002011D1" w:rsidRDefault="00000000">
            <w:pPr>
              <w:widowControl w:val="0"/>
              <w:spacing w:before="41" w:line="240" w:lineRule="auto"/>
              <w:ind w:left="15" w:right="36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Square root symbol: May be used in mathematical calculations related to tax computations.</w:t>
            </w:r>
          </w:p>
        </w:tc>
      </w:tr>
    </w:tbl>
    <w:p w14:paraId="5FF8DB89" w14:textId="77777777" w:rsidR="002011D1" w:rsidRDefault="002011D1">
      <w:pPr>
        <w:widowControl w:val="0"/>
        <w:pBdr>
          <w:top w:val="nil"/>
          <w:left w:val="nil"/>
          <w:bottom w:val="nil"/>
          <w:right w:val="nil"/>
          <w:between w:val="nil"/>
        </w:pBdr>
        <w:spacing w:before="41" w:line="264" w:lineRule="auto"/>
        <w:ind w:left="8655" w:right="368" w:hanging="8"/>
        <w:rPr>
          <w:rFonts w:ascii="Times New Roman" w:eastAsia="Times New Roman" w:hAnsi="Times New Roman" w:cs="Times New Roman"/>
          <w:sz w:val="24"/>
          <w:szCs w:val="24"/>
        </w:rPr>
      </w:pPr>
    </w:p>
    <w:p w14:paraId="690B0F41" w14:textId="77777777" w:rsidR="002011D1" w:rsidRDefault="002011D1">
      <w:pPr>
        <w:widowControl w:val="0"/>
        <w:pBdr>
          <w:top w:val="nil"/>
          <w:left w:val="nil"/>
          <w:bottom w:val="nil"/>
          <w:right w:val="nil"/>
          <w:between w:val="nil"/>
        </w:pBdr>
        <w:spacing w:before="41" w:line="264" w:lineRule="auto"/>
        <w:ind w:left="8655" w:right="368" w:hanging="8"/>
        <w:rPr>
          <w:rFonts w:ascii="Times New Roman" w:eastAsia="Times New Roman" w:hAnsi="Times New Roman" w:cs="Times New Roman"/>
          <w:sz w:val="24"/>
          <w:szCs w:val="24"/>
        </w:rPr>
      </w:pPr>
    </w:p>
    <w:p w14:paraId="68550D73" w14:textId="77777777" w:rsidR="002011D1" w:rsidRDefault="00000000">
      <w:pPr>
        <w:widowControl w:val="0"/>
        <w:pBdr>
          <w:top w:val="nil"/>
          <w:left w:val="nil"/>
          <w:bottom w:val="nil"/>
          <w:right w:val="nil"/>
          <w:between w:val="nil"/>
        </w:pBdr>
        <w:spacing w:before="41" w:line="264" w:lineRule="auto"/>
        <w:ind w:left="8655" w:right="368" w:hanging="8"/>
        <w:rPr>
          <w:rFonts w:ascii="Times New Roman" w:eastAsia="Times New Roman" w:hAnsi="Times New Roman" w:cs="Times New Roman"/>
          <w:color w:val="000000"/>
          <w:sz w:val="24"/>
          <w:szCs w:val="24"/>
        </w:rPr>
        <w:sectPr w:rsidR="002011D1" w:rsidSect="004E21FC">
          <w:footerReference w:type="default" r:id="rId10"/>
          <w:type w:val="continuous"/>
          <w:pgSz w:w="11900" w:h="16820"/>
          <w:pgMar w:top="1370" w:right="861" w:bottom="1020" w:left="1670" w:header="0" w:footer="720" w:gutter="0"/>
          <w:pgNumType w:start="1"/>
          <w:cols w:space="720"/>
        </w:sect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v</w:t>
      </w:r>
    </w:p>
    <w:p w14:paraId="21F1D0A4" w14:textId="77777777" w:rsidR="002011D1" w:rsidRDefault="00000000">
      <w:pPr>
        <w:widowControl w:val="0"/>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1. Introduction  </w:t>
      </w:r>
    </w:p>
    <w:p w14:paraId="54DDF194" w14:textId="77777777" w:rsidR="002011D1" w:rsidRDefault="00000000">
      <w:pPr>
        <w:widowControl w:val="0"/>
        <w:pBdr>
          <w:top w:val="nil"/>
          <w:left w:val="nil"/>
          <w:bottom w:val="nil"/>
          <w:right w:val="nil"/>
          <w:between w:val="nil"/>
        </w:pBdr>
        <w:spacing w:before="317"/>
        <w:ind w:left="3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1.1 Introduction:</w:t>
      </w:r>
      <w:r>
        <w:rPr>
          <w:rFonts w:ascii="Times New Roman" w:eastAsia="Times New Roman" w:hAnsi="Times New Roman" w:cs="Times New Roman"/>
          <w:color w:val="000000"/>
          <w:sz w:val="24"/>
          <w:szCs w:val="24"/>
        </w:rPr>
        <w:t xml:space="preserve">  </w:t>
      </w:r>
    </w:p>
    <w:p w14:paraId="618997FA" w14:textId="77777777" w:rsidR="002011D1" w:rsidRDefault="00000000">
      <w:pPr>
        <w:widowControl w:val="0"/>
        <w:pBdr>
          <w:top w:val="nil"/>
          <w:left w:val="nil"/>
          <w:bottom w:val="nil"/>
          <w:right w:val="nil"/>
          <w:between w:val="nil"/>
        </w:pBdr>
        <w:spacing w:before="39"/>
        <w:ind w:left="8" w:right="368" w:firstLine="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Taxes are like the funds we contribute to the government, kind of like our share </w:t>
      </w:r>
      <w:proofErr w:type="gramStart"/>
      <w:r>
        <w:rPr>
          <w:rFonts w:ascii="Times New Roman" w:eastAsia="Times New Roman" w:hAnsi="Times New Roman" w:cs="Times New Roman"/>
          <w:color w:val="000000"/>
          <w:sz w:val="24"/>
          <w:szCs w:val="24"/>
        </w:rPr>
        <w:t>to  help</w:t>
      </w:r>
      <w:proofErr w:type="gramEnd"/>
      <w:r>
        <w:rPr>
          <w:rFonts w:ascii="Times New Roman" w:eastAsia="Times New Roman" w:hAnsi="Times New Roman" w:cs="Times New Roman"/>
          <w:color w:val="000000"/>
          <w:sz w:val="24"/>
          <w:szCs w:val="24"/>
        </w:rPr>
        <w:t xml:space="preserve"> run the country. They're used to finance important things we all benefit </w:t>
      </w:r>
      <w:proofErr w:type="gramStart"/>
      <w:r>
        <w:rPr>
          <w:rFonts w:ascii="Times New Roman" w:eastAsia="Times New Roman" w:hAnsi="Times New Roman" w:cs="Times New Roman"/>
          <w:color w:val="000000"/>
          <w:sz w:val="24"/>
          <w:szCs w:val="24"/>
        </w:rPr>
        <w:t>from,  such</w:t>
      </w:r>
      <w:proofErr w:type="gramEnd"/>
      <w:r>
        <w:rPr>
          <w:rFonts w:ascii="Times New Roman" w:eastAsia="Times New Roman" w:hAnsi="Times New Roman" w:cs="Times New Roman"/>
          <w:color w:val="000000"/>
          <w:sz w:val="24"/>
          <w:szCs w:val="24"/>
        </w:rPr>
        <w:t xml:space="preserve"> as schools where we learn, hospitals where we get better, and roads we use to  travel. Taxation is the way the government collects these funds from everyone, </w:t>
      </w:r>
      <w:proofErr w:type="gramStart"/>
      <w:r>
        <w:rPr>
          <w:rFonts w:ascii="Times New Roman" w:eastAsia="Times New Roman" w:hAnsi="Times New Roman" w:cs="Times New Roman"/>
          <w:color w:val="000000"/>
          <w:sz w:val="24"/>
          <w:szCs w:val="24"/>
        </w:rPr>
        <w:t>making  sure</w:t>
      </w:r>
      <w:proofErr w:type="gramEnd"/>
      <w:r>
        <w:rPr>
          <w:rFonts w:ascii="Times New Roman" w:eastAsia="Times New Roman" w:hAnsi="Times New Roman" w:cs="Times New Roman"/>
          <w:color w:val="000000"/>
          <w:sz w:val="24"/>
          <w:szCs w:val="24"/>
        </w:rPr>
        <w:t xml:space="preserve"> there's enough money to provide essential services and support for our society [1].  </w:t>
      </w:r>
    </w:p>
    <w:p w14:paraId="76982A28" w14:textId="77777777" w:rsidR="002011D1" w:rsidRDefault="00000000">
      <w:pPr>
        <w:widowControl w:val="0"/>
        <w:pBdr>
          <w:top w:val="nil"/>
          <w:left w:val="nil"/>
          <w:bottom w:val="nil"/>
          <w:right w:val="nil"/>
          <w:between w:val="nil"/>
        </w:pBdr>
        <w:spacing w:before="12"/>
        <w:ind w:left="9" w:right="368" w:firstLine="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India, the taxation landscape is a labyrinthine network of rules, regulations, </w:t>
      </w:r>
      <w:proofErr w:type="gramStart"/>
      <w:r>
        <w:rPr>
          <w:rFonts w:ascii="Times New Roman" w:eastAsia="Times New Roman" w:hAnsi="Times New Roman" w:cs="Times New Roman"/>
          <w:color w:val="000000"/>
          <w:sz w:val="24"/>
          <w:szCs w:val="24"/>
        </w:rPr>
        <w:t>and  obligations</w:t>
      </w:r>
      <w:proofErr w:type="gramEnd"/>
      <w:r>
        <w:rPr>
          <w:rFonts w:ascii="Times New Roman" w:eastAsia="Times New Roman" w:hAnsi="Times New Roman" w:cs="Times New Roman"/>
          <w:color w:val="000000"/>
          <w:sz w:val="24"/>
          <w:szCs w:val="24"/>
        </w:rPr>
        <w:t xml:space="preserve"> that often proves to be a formidable challenge for many citizens, particularly  those without a financial background. Taxation in India encompasses a diverse </w:t>
      </w:r>
      <w:proofErr w:type="gramStart"/>
      <w:r>
        <w:rPr>
          <w:rFonts w:ascii="Times New Roman" w:eastAsia="Times New Roman" w:hAnsi="Times New Roman" w:cs="Times New Roman"/>
          <w:color w:val="000000"/>
          <w:sz w:val="24"/>
          <w:szCs w:val="24"/>
        </w:rPr>
        <w:t>range  of</w:t>
      </w:r>
      <w:proofErr w:type="gramEnd"/>
      <w:r>
        <w:rPr>
          <w:rFonts w:ascii="Times New Roman" w:eastAsia="Times New Roman" w:hAnsi="Times New Roman" w:cs="Times New Roman"/>
          <w:color w:val="000000"/>
          <w:sz w:val="24"/>
          <w:szCs w:val="24"/>
        </w:rPr>
        <w:t xml:space="preserve"> levies, including income tax, goods and services tax (GST), corporate tax, and  more. Understanding and fulfilling these obligations can be a perplexing ordeal, </w:t>
      </w:r>
      <w:proofErr w:type="gramStart"/>
      <w:r>
        <w:rPr>
          <w:rFonts w:ascii="Times New Roman" w:eastAsia="Times New Roman" w:hAnsi="Times New Roman" w:cs="Times New Roman"/>
          <w:color w:val="000000"/>
          <w:sz w:val="24"/>
          <w:szCs w:val="24"/>
        </w:rPr>
        <w:t>resulting  in</w:t>
      </w:r>
      <w:proofErr w:type="gramEnd"/>
      <w:r>
        <w:rPr>
          <w:rFonts w:ascii="Times New Roman" w:eastAsia="Times New Roman" w:hAnsi="Times New Roman" w:cs="Times New Roman"/>
          <w:color w:val="000000"/>
          <w:sz w:val="24"/>
          <w:szCs w:val="24"/>
        </w:rPr>
        <w:t xml:space="preserve"> the need for a simplified and user-friendly solution like </w:t>
      </w:r>
      <w:proofErr w:type="spellStart"/>
      <w:r>
        <w:rPr>
          <w:rFonts w:ascii="Times New Roman" w:eastAsia="Times New Roman" w:hAnsi="Times New Roman" w:cs="Times New Roman"/>
          <w:sz w:val="24"/>
          <w:szCs w:val="24"/>
        </w:rPr>
        <w:t>TaxSarthi</w:t>
      </w:r>
      <w:proofErr w:type="spellEnd"/>
      <w:r>
        <w:rPr>
          <w:rFonts w:ascii="Times New Roman" w:eastAsia="Times New Roman" w:hAnsi="Times New Roman" w:cs="Times New Roman"/>
          <w:color w:val="000000"/>
          <w:sz w:val="24"/>
          <w:szCs w:val="24"/>
        </w:rPr>
        <w:t xml:space="preserve">.  </w:t>
      </w:r>
    </w:p>
    <w:p w14:paraId="469646A7" w14:textId="77777777" w:rsidR="002011D1" w:rsidRDefault="00000000">
      <w:pPr>
        <w:widowControl w:val="0"/>
        <w:pBdr>
          <w:top w:val="nil"/>
          <w:left w:val="nil"/>
          <w:bottom w:val="nil"/>
          <w:right w:val="nil"/>
          <w:between w:val="nil"/>
        </w:pBdr>
        <w:spacing w:before="12"/>
        <w:ind w:left="14" w:right="368" w:hanging="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Filing taxes in India can be a daunting task, marked by complexities that can </w:t>
      </w:r>
      <w:proofErr w:type="gramStart"/>
      <w:r>
        <w:rPr>
          <w:rFonts w:ascii="Times New Roman" w:eastAsia="Times New Roman" w:hAnsi="Times New Roman" w:cs="Times New Roman"/>
          <w:color w:val="000000"/>
          <w:sz w:val="24"/>
          <w:szCs w:val="24"/>
        </w:rPr>
        <w:t>easily  overwhelm</w:t>
      </w:r>
      <w:proofErr w:type="gramEnd"/>
      <w:r>
        <w:rPr>
          <w:rFonts w:ascii="Times New Roman" w:eastAsia="Times New Roman" w:hAnsi="Times New Roman" w:cs="Times New Roman"/>
          <w:color w:val="000000"/>
          <w:sz w:val="24"/>
          <w:szCs w:val="24"/>
        </w:rPr>
        <w:t xml:space="preserve"> individuals who lack a financial background. The tax code is replete </w:t>
      </w:r>
      <w:proofErr w:type="gramStart"/>
      <w:r>
        <w:rPr>
          <w:rFonts w:ascii="Times New Roman" w:eastAsia="Times New Roman" w:hAnsi="Times New Roman" w:cs="Times New Roman"/>
          <w:color w:val="000000"/>
          <w:sz w:val="24"/>
          <w:szCs w:val="24"/>
        </w:rPr>
        <w:t>with  intricate</w:t>
      </w:r>
      <w:proofErr w:type="gramEnd"/>
      <w:r>
        <w:rPr>
          <w:rFonts w:ascii="Times New Roman" w:eastAsia="Times New Roman" w:hAnsi="Times New Roman" w:cs="Times New Roman"/>
          <w:color w:val="000000"/>
          <w:sz w:val="24"/>
          <w:szCs w:val="24"/>
        </w:rPr>
        <w:t xml:space="preserve"> provisions, deductions, exemptions, and thresholds, each requiring careful  consideration to ensure accurate and compliant filings.  </w:t>
      </w:r>
    </w:p>
    <w:p w14:paraId="0E2153E8" w14:textId="77777777" w:rsidR="002011D1" w:rsidRDefault="00000000">
      <w:pPr>
        <w:widowControl w:val="0"/>
        <w:pBdr>
          <w:top w:val="nil"/>
          <w:left w:val="nil"/>
          <w:bottom w:val="nil"/>
          <w:right w:val="nil"/>
          <w:between w:val="nil"/>
        </w:pBdr>
        <w:spacing w:before="12"/>
        <w:ind w:left="6" w:right="369" w:firstLine="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intricate nature of tax regulations often leads to confusion and uncertainty </w:t>
      </w:r>
      <w:proofErr w:type="gramStart"/>
      <w:r>
        <w:rPr>
          <w:rFonts w:ascii="Times New Roman" w:eastAsia="Times New Roman" w:hAnsi="Times New Roman" w:cs="Times New Roman"/>
          <w:color w:val="000000"/>
          <w:sz w:val="24"/>
          <w:szCs w:val="24"/>
        </w:rPr>
        <w:t>among  professionals</w:t>
      </w:r>
      <w:proofErr w:type="gramEnd"/>
      <w:r>
        <w:rPr>
          <w:rFonts w:ascii="Times New Roman" w:eastAsia="Times New Roman" w:hAnsi="Times New Roman" w:cs="Times New Roman"/>
          <w:color w:val="000000"/>
          <w:sz w:val="24"/>
          <w:szCs w:val="24"/>
        </w:rPr>
        <w:t xml:space="preserve"> and businessmen, who might find themselves grappling with the following  challenges:  </w:t>
      </w:r>
    </w:p>
    <w:p w14:paraId="2F9C9997" w14:textId="77777777" w:rsidR="002011D1" w:rsidRDefault="00000000">
      <w:pPr>
        <w:widowControl w:val="0"/>
        <w:pBdr>
          <w:top w:val="nil"/>
          <w:left w:val="nil"/>
          <w:bottom w:val="nil"/>
          <w:right w:val="nil"/>
          <w:between w:val="nil"/>
        </w:pBdr>
        <w:spacing w:before="11"/>
        <w:ind w:left="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1.Jargon and Legalese  </w:t>
      </w:r>
    </w:p>
    <w:p w14:paraId="25BCF313" w14:textId="77777777" w:rsidR="002011D1" w:rsidRDefault="00000000">
      <w:pPr>
        <w:widowControl w:val="0"/>
        <w:pBdr>
          <w:top w:val="nil"/>
          <w:left w:val="nil"/>
          <w:bottom w:val="nil"/>
          <w:right w:val="nil"/>
          <w:between w:val="nil"/>
        </w:pBdr>
        <w:spacing w:before="36"/>
        <w:ind w:left="1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2.Diverse Income Streams  </w:t>
      </w:r>
    </w:p>
    <w:p w14:paraId="5CC5E2BD" w14:textId="77777777" w:rsidR="002011D1" w:rsidRDefault="00000000">
      <w:pPr>
        <w:widowControl w:val="0"/>
        <w:pBdr>
          <w:top w:val="nil"/>
          <w:left w:val="nil"/>
          <w:bottom w:val="nil"/>
          <w:right w:val="nil"/>
          <w:between w:val="nil"/>
        </w:pBdr>
        <w:spacing w:before="36"/>
        <w:ind w:left="1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3.Compliance Deadlines  </w:t>
      </w:r>
    </w:p>
    <w:p w14:paraId="2E984766" w14:textId="77777777" w:rsidR="002011D1" w:rsidRDefault="00000000">
      <w:pPr>
        <w:widowControl w:val="0"/>
        <w:pBdr>
          <w:top w:val="nil"/>
          <w:left w:val="nil"/>
          <w:bottom w:val="nil"/>
          <w:right w:val="nil"/>
          <w:between w:val="nil"/>
        </w:pBdr>
        <w:spacing w:before="39"/>
        <w:ind w:left="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4.Optimal Tax Planning  </w:t>
      </w:r>
    </w:p>
    <w:p w14:paraId="22F7EC9F" w14:textId="77777777" w:rsidR="002011D1" w:rsidRDefault="00000000">
      <w:pPr>
        <w:widowControl w:val="0"/>
        <w:pBdr>
          <w:top w:val="nil"/>
          <w:left w:val="nil"/>
          <w:bottom w:val="nil"/>
          <w:right w:val="nil"/>
          <w:between w:val="nil"/>
        </w:pBdr>
        <w:spacing w:before="36"/>
        <w:ind w:left="1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5.Conflicting Regulations  </w:t>
      </w:r>
    </w:p>
    <w:p w14:paraId="1C3D5E10" w14:textId="77777777" w:rsidR="002011D1" w:rsidRDefault="00000000">
      <w:pPr>
        <w:widowControl w:val="0"/>
        <w:pBdr>
          <w:top w:val="nil"/>
          <w:left w:val="nil"/>
          <w:bottom w:val="nil"/>
          <w:right w:val="nil"/>
          <w:between w:val="nil"/>
        </w:pBdr>
        <w:spacing w:before="36"/>
        <w:ind w:left="1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Risk of Errors  </w:t>
      </w:r>
    </w:p>
    <w:p w14:paraId="794E5E88" w14:textId="77777777" w:rsidR="002011D1" w:rsidRDefault="00000000">
      <w:pPr>
        <w:widowControl w:val="0"/>
        <w:pBdr>
          <w:top w:val="nil"/>
          <w:left w:val="nil"/>
          <w:bottom w:val="nil"/>
          <w:right w:val="nil"/>
          <w:between w:val="nil"/>
        </w:pBdr>
        <w:spacing w:before="355"/>
        <w:ind w:left="9" w:right="368" w:firstLine="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This is where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steps in as a revolutionary solution. By providing a </w:t>
      </w:r>
      <w:proofErr w:type="gramStart"/>
      <w:r>
        <w:rPr>
          <w:rFonts w:ascii="Times New Roman" w:eastAsia="Times New Roman" w:hAnsi="Times New Roman" w:cs="Times New Roman"/>
          <w:color w:val="000000"/>
          <w:sz w:val="24"/>
          <w:szCs w:val="24"/>
        </w:rPr>
        <w:t>simplified  and</w:t>
      </w:r>
      <w:proofErr w:type="gramEnd"/>
      <w:r>
        <w:rPr>
          <w:rFonts w:ascii="Times New Roman" w:eastAsia="Times New Roman" w:hAnsi="Times New Roman" w:cs="Times New Roman"/>
          <w:color w:val="000000"/>
          <w:sz w:val="24"/>
          <w:szCs w:val="24"/>
        </w:rPr>
        <w:t xml:space="preserve"> intuitive platform,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enables professionals and businessmen to file their  taxes accurately and with confidence. Its user-friendly interface guides users </w:t>
      </w:r>
      <w:proofErr w:type="gramStart"/>
      <w:r>
        <w:rPr>
          <w:rFonts w:ascii="Times New Roman" w:eastAsia="Times New Roman" w:hAnsi="Times New Roman" w:cs="Times New Roman"/>
          <w:color w:val="000000"/>
          <w:sz w:val="24"/>
          <w:szCs w:val="24"/>
        </w:rPr>
        <w:t>through  each</w:t>
      </w:r>
      <w:proofErr w:type="gramEnd"/>
      <w:r>
        <w:rPr>
          <w:rFonts w:ascii="Times New Roman" w:eastAsia="Times New Roman" w:hAnsi="Times New Roman" w:cs="Times New Roman"/>
          <w:color w:val="000000"/>
          <w:sz w:val="24"/>
          <w:szCs w:val="24"/>
        </w:rPr>
        <w:t xml:space="preserve"> step of the process, ensuring that they accurately report income, claim relevant  deductions, and meet compliance deadlines. Furthermore, </w:t>
      </w:r>
      <w:proofErr w:type="spellStart"/>
      <w:r>
        <w:rPr>
          <w:rFonts w:ascii="Times New Roman" w:eastAsia="Times New Roman" w:hAnsi="Times New Roman" w:cs="Times New Roman"/>
          <w:color w:val="000000"/>
          <w:sz w:val="24"/>
          <w:szCs w:val="24"/>
        </w:rPr>
        <w:t>TaxSarthi's</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educational  component</w:t>
      </w:r>
      <w:proofErr w:type="gramEnd"/>
      <w:r>
        <w:rPr>
          <w:rFonts w:ascii="Times New Roman" w:eastAsia="Times New Roman" w:hAnsi="Times New Roman" w:cs="Times New Roman"/>
          <w:color w:val="000000"/>
          <w:sz w:val="24"/>
          <w:szCs w:val="24"/>
        </w:rPr>
        <w:t xml:space="preserve"> offers non-financial individuals a unique opportunity to grasp the  fundamentals of taxation, enabling them to make informed financial decisions and  optimize their tax planning strategies. </w:t>
      </w:r>
    </w:p>
    <w:p w14:paraId="4E8D75A0" w14:textId="77777777" w:rsidR="002011D1" w:rsidRDefault="002011D1">
      <w:pPr>
        <w:widowControl w:val="0"/>
        <w:pBdr>
          <w:top w:val="nil"/>
          <w:left w:val="nil"/>
          <w:bottom w:val="nil"/>
          <w:right w:val="nil"/>
          <w:between w:val="nil"/>
        </w:pBdr>
        <w:rPr>
          <w:rFonts w:ascii="Times New Roman" w:eastAsia="Times New Roman" w:hAnsi="Times New Roman" w:cs="Times New Roman"/>
          <w:sz w:val="24"/>
          <w:szCs w:val="24"/>
        </w:rPr>
      </w:pPr>
    </w:p>
    <w:p w14:paraId="23E65C75" w14:textId="77777777" w:rsidR="002011D1" w:rsidRDefault="002011D1">
      <w:pPr>
        <w:widowControl w:val="0"/>
        <w:pBdr>
          <w:top w:val="nil"/>
          <w:left w:val="nil"/>
          <w:bottom w:val="nil"/>
          <w:right w:val="nil"/>
          <w:between w:val="nil"/>
        </w:pBdr>
        <w:rPr>
          <w:rFonts w:ascii="Times New Roman" w:eastAsia="Times New Roman" w:hAnsi="Times New Roman" w:cs="Times New Roman"/>
          <w:sz w:val="24"/>
          <w:szCs w:val="24"/>
        </w:rPr>
      </w:pPr>
    </w:p>
    <w:p w14:paraId="5775CC78" w14:textId="77777777" w:rsidR="002011D1" w:rsidRDefault="002011D1">
      <w:pPr>
        <w:widowControl w:val="0"/>
        <w:pBdr>
          <w:top w:val="nil"/>
          <w:left w:val="nil"/>
          <w:bottom w:val="nil"/>
          <w:right w:val="nil"/>
          <w:between w:val="nil"/>
        </w:pBdr>
        <w:rPr>
          <w:rFonts w:ascii="Times New Roman" w:eastAsia="Times New Roman" w:hAnsi="Times New Roman" w:cs="Times New Roman"/>
          <w:sz w:val="24"/>
          <w:szCs w:val="24"/>
        </w:rPr>
      </w:pPr>
    </w:p>
    <w:p w14:paraId="5D31FADF" w14:textId="77777777" w:rsidR="002011D1" w:rsidRDefault="002011D1">
      <w:pPr>
        <w:widowControl w:val="0"/>
        <w:pBdr>
          <w:top w:val="nil"/>
          <w:left w:val="nil"/>
          <w:bottom w:val="nil"/>
          <w:right w:val="nil"/>
          <w:between w:val="nil"/>
        </w:pBdr>
        <w:rPr>
          <w:rFonts w:ascii="Times New Roman" w:eastAsia="Times New Roman" w:hAnsi="Times New Roman" w:cs="Times New Roman"/>
          <w:sz w:val="24"/>
          <w:szCs w:val="24"/>
        </w:rPr>
      </w:pPr>
    </w:p>
    <w:p w14:paraId="617230B3" w14:textId="77777777" w:rsidR="002011D1" w:rsidRDefault="002011D1">
      <w:pPr>
        <w:widowControl w:val="0"/>
        <w:pBdr>
          <w:top w:val="nil"/>
          <w:left w:val="nil"/>
          <w:bottom w:val="nil"/>
          <w:right w:val="nil"/>
          <w:between w:val="nil"/>
        </w:pBdr>
        <w:rPr>
          <w:rFonts w:ascii="Times New Roman" w:eastAsia="Times New Roman" w:hAnsi="Times New Roman" w:cs="Times New Roman"/>
          <w:sz w:val="24"/>
          <w:szCs w:val="24"/>
        </w:rPr>
      </w:pPr>
    </w:p>
    <w:p w14:paraId="74C32E3F" w14:textId="77777777" w:rsidR="002011D1" w:rsidRDefault="002011D1">
      <w:pPr>
        <w:widowControl w:val="0"/>
        <w:pBdr>
          <w:top w:val="nil"/>
          <w:left w:val="nil"/>
          <w:bottom w:val="nil"/>
          <w:right w:val="nil"/>
          <w:between w:val="nil"/>
        </w:pBdr>
        <w:rPr>
          <w:rFonts w:ascii="Times New Roman" w:eastAsia="Times New Roman" w:hAnsi="Times New Roman" w:cs="Times New Roman"/>
          <w:sz w:val="24"/>
          <w:szCs w:val="24"/>
        </w:rPr>
      </w:pPr>
    </w:p>
    <w:p w14:paraId="3B7F7CF0" w14:textId="77777777" w:rsidR="000F6611" w:rsidRDefault="000F6611">
      <w:pPr>
        <w:widowControl w:val="0"/>
        <w:pBdr>
          <w:top w:val="nil"/>
          <w:left w:val="nil"/>
          <w:bottom w:val="nil"/>
          <w:right w:val="nil"/>
          <w:between w:val="nil"/>
        </w:pBdr>
        <w:rPr>
          <w:rFonts w:ascii="Times New Roman" w:eastAsia="Times New Roman" w:hAnsi="Times New Roman" w:cs="Times New Roman"/>
          <w:b/>
          <w:color w:val="000000"/>
          <w:sz w:val="26"/>
          <w:szCs w:val="26"/>
        </w:rPr>
      </w:pPr>
    </w:p>
    <w:p w14:paraId="12AB1BC8" w14:textId="77777777" w:rsidR="000F6611" w:rsidRDefault="000F6611">
      <w:pPr>
        <w:widowControl w:val="0"/>
        <w:pBdr>
          <w:top w:val="nil"/>
          <w:left w:val="nil"/>
          <w:bottom w:val="nil"/>
          <w:right w:val="nil"/>
          <w:between w:val="nil"/>
        </w:pBdr>
        <w:rPr>
          <w:rFonts w:ascii="Times New Roman" w:eastAsia="Times New Roman" w:hAnsi="Times New Roman" w:cs="Times New Roman"/>
          <w:b/>
          <w:color w:val="000000"/>
          <w:sz w:val="26"/>
          <w:szCs w:val="26"/>
        </w:rPr>
      </w:pPr>
    </w:p>
    <w:p w14:paraId="6FC6347F" w14:textId="77777777" w:rsidR="000F6611" w:rsidRDefault="000F6611">
      <w:pPr>
        <w:widowControl w:val="0"/>
        <w:pBdr>
          <w:top w:val="nil"/>
          <w:left w:val="nil"/>
          <w:bottom w:val="nil"/>
          <w:right w:val="nil"/>
          <w:between w:val="nil"/>
        </w:pBdr>
        <w:rPr>
          <w:rFonts w:ascii="Times New Roman" w:eastAsia="Times New Roman" w:hAnsi="Times New Roman" w:cs="Times New Roman"/>
          <w:b/>
          <w:color w:val="000000"/>
          <w:sz w:val="26"/>
          <w:szCs w:val="26"/>
        </w:rPr>
      </w:pPr>
    </w:p>
    <w:p w14:paraId="7ED22450" w14:textId="49557DC1" w:rsidR="002011D1" w:rsidRDefault="00000000">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6"/>
          <w:szCs w:val="26"/>
        </w:rPr>
        <w:lastRenderedPageBreak/>
        <w:t xml:space="preserve">1.2 Motivation: </w:t>
      </w:r>
      <w:r>
        <w:rPr>
          <w:rFonts w:ascii="Times New Roman" w:eastAsia="Times New Roman" w:hAnsi="Times New Roman" w:cs="Times New Roman"/>
          <w:b/>
          <w:color w:val="000000"/>
          <w:sz w:val="24"/>
          <w:szCs w:val="24"/>
        </w:rPr>
        <w:t xml:space="preserve"> </w:t>
      </w:r>
    </w:p>
    <w:p w14:paraId="5EC813F6" w14:textId="77777777" w:rsidR="002011D1" w:rsidRDefault="00000000">
      <w:pPr>
        <w:widowControl w:val="0"/>
        <w:pBdr>
          <w:top w:val="nil"/>
          <w:left w:val="nil"/>
          <w:bottom w:val="nil"/>
          <w:right w:val="nil"/>
          <w:between w:val="nil"/>
        </w:pBdr>
        <w:spacing w:before="271"/>
        <w:ind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project was born out of the realization that the existing tax system </w:t>
      </w:r>
      <w:proofErr w:type="gramStart"/>
      <w:r>
        <w:rPr>
          <w:rFonts w:ascii="Times New Roman" w:eastAsia="Times New Roman" w:hAnsi="Times New Roman" w:cs="Times New Roman"/>
          <w:color w:val="000000"/>
          <w:sz w:val="24"/>
          <w:szCs w:val="24"/>
        </w:rPr>
        <w:t>in  India</w:t>
      </w:r>
      <w:proofErr w:type="gramEnd"/>
      <w:r>
        <w:rPr>
          <w:rFonts w:ascii="Times New Roman" w:eastAsia="Times New Roman" w:hAnsi="Times New Roman" w:cs="Times New Roman"/>
          <w:color w:val="000000"/>
          <w:sz w:val="24"/>
          <w:szCs w:val="24"/>
        </w:rPr>
        <w:t xml:space="preserve"> presented multifaceted challenges for taxpayers. A prominent issue was the </w:t>
      </w:r>
      <w:proofErr w:type="gramStart"/>
      <w:r>
        <w:rPr>
          <w:rFonts w:ascii="Times New Roman" w:eastAsia="Times New Roman" w:hAnsi="Times New Roman" w:cs="Times New Roman"/>
          <w:color w:val="000000"/>
          <w:sz w:val="24"/>
          <w:szCs w:val="24"/>
        </w:rPr>
        <w:t>lack  of</w:t>
      </w:r>
      <w:proofErr w:type="gramEnd"/>
      <w:r>
        <w:rPr>
          <w:rFonts w:ascii="Times New Roman" w:eastAsia="Times New Roman" w:hAnsi="Times New Roman" w:cs="Times New Roman"/>
          <w:color w:val="000000"/>
          <w:sz w:val="24"/>
          <w:szCs w:val="24"/>
        </w:rPr>
        <w:t xml:space="preserve"> comprehensive and easily understandable resources available to guide individuals  through the intricate landscape of taxation. This information gap often resulted </w:t>
      </w:r>
      <w:proofErr w:type="gramStart"/>
      <w:r>
        <w:rPr>
          <w:rFonts w:ascii="Times New Roman" w:eastAsia="Times New Roman" w:hAnsi="Times New Roman" w:cs="Times New Roman"/>
          <w:color w:val="000000"/>
          <w:sz w:val="24"/>
          <w:szCs w:val="24"/>
        </w:rPr>
        <w:t>in  confusion</w:t>
      </w:r>
      <w:proofErr w:type="gramEnd"/>
      <w:r>
        <w:rPr>
          <w:rFonts w:ascii="Times New Roman" w:eastAsia="Times New Roman" w:hAnsi="Times New Roman" w:cs="Times New Roman"/>
          <w:color w:val="000000"/>
          <w:sz w:val="24"/>
          <w:szCs w:val="24"/>
        </w:rPr>
        <w:t xml:space="preserve"> and, in some cases, costly errors that added to the financial burdens faced  by taxpayers. Furthermore, the yearly task of filing income tax returns had </w:t>
      </w:r>
      <w:proofErr w:type="gramStart"/>
      <w:r>
        <w:rPr>
          <w:rFonts w:ascii="Times New Roman" w:eastAsia="Times New Roman" w:hAnsi="Times New Roman" w:cs="Times New Roman"/>
          <w:color w:val="000000"/>
          <w:sz w:val="24"/>
          <w:szCs w:val="24"/>
        </w:rPr>
        <w:t>transformed  into</w:t>
      </w:r>
      <w:proofErr w:type="gramEnd"/>
      <w:r>
        <w:rPr>
          <w:rFonts w:ascii="Times New Roman" w:eastAsia="Times New Roman" w:hAnsi="Times New Roman" w:cs="Times New Roman"/>
          <w:color w:val="000000"/>
          <w:sz w:val="24"/>
          <w:szCs w:val="24"/>
        </w:rPr>
        <w:t xml:space="preserve"> a daunting and anxiety-inducing process for many individuals and businesses. </w:t>
      </w:r>
      <w:proofErr w:type="spellStart"/>
      <w:proofErr w:type="gramStart"/>
      <w:r>
        <w:rPr>
          <w:rFonts w:ascii="Times New Roman" w:eastAsia="Times New Roman" w:hAnsi="Times New Roman" w:cs="Times New Roman"/>
          <w:color w:val="000000"/>
          <w:sz w:val="24"/>
          <w:szCs w:val="24"/>
        </w:rPr>
        <w:t>Fueled</w:t>
      </w:r>
      <w:proofErr w:type="spellEnd"/>
      <w:r>
        <w:rPr>
          <w:rFonts w:ascii="Times New Roman" w:eastAsia="Times New Roman" w:hAnsi="Times New Roman" w:cs="Times New Roman"/>
          <w:color w:val="000000"/>
          <w:sz w:val="24"/>
          <w:szCs w:val="24"/>
        </w:rPr>
        <w:t xml:space="preserve">  by</w:t>
      </w:r>
      <w:proofErr w:type="gramEnd"/>
      <w:r>
        <w:rPr>
          <w:rFonts w:ascii="Times New Roman" w:eastAsia="Times New Roman" w:hAnsi="Times New Roman" w:cs="Times New Roman"/>
          <w:color w:val="000000"/>
          <w:sz w:val="24"/>
          <w:szCs w:val="24"/>
        </w:rPr>
        <w:t xml:space="preserve"> a clear vision, the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project set out to create a transformative platform. </w:t>
      </w:r>
      <w:proofErr w:type="gramStart"/>
      <w:r>
        <w:rPr>
          <w:rFonts w:ascii="Times New Roman" w:eastAsia="Times New Roman" w:hAnsi="Times New Roman" w:cs="Times New Roman"/>
          <w:color w:val="000000"/>
          <w:sz w:val="24"/>
          <w:szCs w:val="24"/>
        </w:rPr>
        <w:t>Its  primary</w:t>
      </w:r>
      <w:proofErr w:type="gramEnd"/>
      <w:r>
        <w:rPr>
          <w:rFonts w:ascii="Times New Roman" w:eastAsia="Times New Roman" w:hAnsi="Times New Roman" w:cs="Times New Roman"/>
          <w:color w:val="000000"/>
          <w:sz w:val="24"/>
          <w:szCs w:val="24"/>
        </w:rPr>
        <w:t xml:space="preserve"> objective was to not only simplify the complex realm of taxation but also to  provide easily accessible and comprehensive information on various tax related matters.  The ultimate goal was to offer step-by-step guidance for filing tax returns, with </w:t>
      </w:r>
      <w:proofErr w:type="gramStart"/>
      <w:r>
        <w:rPr>
          <w:rFonts w:ascii="Times New Roman" w:eastAsia="Times New Roman" w:hAnsi="Times New Roman" w:cs="Times New Roman"/>
          <w:color w:val="000000"/>
          <w:sz w:val="24"/>
          <w:szCs w:val="24"/>
        </w:rPr>
        <w:t>the  overarching</w:t>
      </w:r>
      <w:proofErr w:type="gramEnd"/>
      <w:r>
        <w:rPr>
          <w:rFonts w:ascii="Times New Roman" w:eastAsia="Times New Roman" w:hAnsi="Times New Roman" w:cs="Times New Roman"/>
          <w:color w:val="000000"/>
          <w:sz w:val="24"/>
          <w:szCs w:val="24"/>
        </w:rPr>
        <w:t xml:space="preserve"> aim of reducing the weight of tax compliance and empowering users to  assume greater control over their financial journeys.  </w:t>
      </w:r>
    </w:p>
    <w:p w14:paraId="3CB2AACB" w14:textId="77777777" w:rsidR="002011D1" w:rsidRDefault="00000000">
      <w:pPr>
        <w:widowControl w:val="0"/>
        <w:pBdr>
          <w:top w:val="nil"/>
          <w:left w:val="nil"/>
          <w:bottom w:val="nil"/>
          <w:right w:val="nil"/>
          <w:between w:val="nil"/>
        </w:pBdr>
        <w:spacing w:before="329"/>
        <w:ind w:left="3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6"/>
          <w:szCs w:val="26"/>
        </w:rPr>
        <w:t xml:space="preserve">1.3 Problem Statement &amp; Objectives: </w:t>
      </w:r>
      <w:r>
        <w:rPr>
          <w:rFonts w:ascii="Times New Roman" w:eastAsia="Times New Roman" w:hAnsi="Times New Roman" w:cs="Times New Roman"/>
          <w:b/>
          <w:color w:val="000000"/>
          <w:sz w:val="24"/>
          <w:szCs w:val="24"/>
        </w:rPr>
        <w:t xml:space="preserve"> </w:t>
      </w:r>
    </w:p>
    <w:p w14:paraId="2D4F1333" w14:textId="77777777" w:rsidR="002011D1" w:rsidRDefault="00000000">
      <w:pPr>
        <w:widowControl w:val="0"/>
        <w:pBdr>
          <w:top w:val="nil"/>
          <w:left w:val="nil"/>
          <w:bottom w:val="nil"/>
          <w:right w:val="nil"/>
          <w:between w:val="nil"/>
        </w:pBdr>
        <w:spacing w:before="271"/>
        <w:ind w:left="6"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Taxes are a vital component of any society, contributing to the functioning of </w:t>
      </w:r>
      <w:proofErr w:type="gramStart"/>
      <w:r>
        <w:rPr>
          <w:rFonts w:ascii="Times New Roman" w:eastAsia="Times New Roman" w:hAnsi="Times New Roman" w:cs="Times New Roman"/>
          <w:color w:val="000000"/>
          <w:sz w:val="24"/>
          <w:szCs w:val="24"/>
        </w:rPr>
        <w:t>public  services</w:t>
      </w:r>
      <w:proofErr w:type="gramEnd"/>
      <w:r>
        <w:rPr>
          <w:rFonts w:ascii="Times New Roman" w:eastAsia="Times New Roman" w:hAnsi="Times New Roman" w:cs="Times New Roman"/>
          <w:color w:val="000000"/>
          <w:sz w:val="24"/>
          <w:szCs w:val="24"/>
        </w:rPr>
        <w:t xml:space="preserve"> and infrastructure. However, the complexity of tax systems often presents </w:t>
      </w:r>
      <w:proofErr w:type="gramStart"/>
      <w:r>
        <w:rPr>
          <w:rFonts w:ascii="Times New Roman" w:eastAsia="Times New Roman" w:hAnsi="Times New Roman" w:cs="Times New Roman"/>
          <w:color w:val="000000"/>
          <w:sz w:val="24"/>
          <w:szCs w:val="24"/>
        </w:rPr>
        <w:t>a  daunting</w:t>
      </w:r>
      <w:proofErr w:type="gramEnd"/>
      <w:r>
        <w:rPr>
          <w:rFonts w:ascii="Times New Roman" w:eastAsia="Times New Roman" w:hAnsi="Times New Roman" w:cs="Times New Roman"/>
          <w:color w:val="000000"/>
          <w:sz w:val="24"/>
          <w:szCs w:val="24"/>
        </w:rPr>
        <w:t xml:space="preserve"> challenge, especially for individuals without a background in finance. </w:t>
      </w:r>
      <w:proofErr w:type="gramStart"/>
      <w:r>
        <w:rPr>
          <w:rFonts w:ascii="Times New Roman" w:eastAsia="Times New Roman" w:hAnsi="Times New Roman" w:cs="Times New Roman"/>
          <w:color w:val="000000"/>
          <w:sz w:val="24"/>
          <w:szCs w:val="24"/>
        </w:rPr>
        <w:t>Many  people</w:t>
      </w:r>
      <w:proofErr w:type="gramEnd"/>
      <w:r>
        <w:rPr>
          <w:rFonts w:ascii="Times New Roman" w:eastAsia="Times New Roman" w:hAnsi="Times New Roman" w:cs="Times New Roman"/>
          <w:color w:val="000000"/>
          <w:sz w:val="24"/>
          <w:szCs w:val="24"/>
        </w:rPr>
        <w:t xml:space="preserve"> find it challenging to navigate the intricate web of tax structures, deductions,  and the overall process of filing taxes, which can potentially lead to costly errors and  financial setbacks. The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project stands as a solution to this widespread issue  </w:t>
      </w:r>
    </w:p>
    <w:p w14:paraId="4DA0631E" w14:textId="77777777" w:rsidR="002011D1" w:rsidRDefault="00000000">
      <w:pPr>
        <w:widowControl w:val="0"/>
        <w:pBdr>
          <w:top w:val="nil"/>
          <w:left w:val="nil"/>
          <w:bottom w:val="nil"/>
          <w:right w:val="nil"/>
          <w:between w:val="nil"/>
        </w:pBdr>
        <w:spacing w:before="12"/>
        <w:ind w:left="9" w:right="368" w:firstLine="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is designed to serve as an intuitive online web-based platform that aims to </w:t>
      </w:r>
      <w:proofErr w:type="gramStart"/>
      <w:r>
        <w:rPr>
          <w:rFonts w:ascii="Times New Roman" w:eastAsia="Times New Roman" w:hAnsi="Times New Roman" w:cs="Times New Roman"/>
          <w:color w:val="000000"/>
          <w:sz w:val="24"/>
          <w:szCs w:val="24"/>
        </w:rPr>
        <w:t>simplify  the</w:t>
      </w:r>
      <w:proofErr w:type="gramEnd"/>
      <w:r>
        <w:rPr>
          <w:rFonts w:ascii="Times New Roman" w:eastAsia="Times New Roman" w:hAnsi="Times New Roman" w:cs="Times New Roman"/>
          <w:color w:val="000000"/>
          <w:sz w:val="24"/>
          <w:szCs w:val="24"/>
        </w:rPr>
        <w:t xml:space="preserve"> complexities of the Indian taxation system. By breaking down intricate tax-</w:t>
      </w:r>
      <w:proofErr w:type="gramStart"/>
      <w:r>
        <w:rPr>
          <w:rFonts w:ascii="Times New Roman" w:eastAsia="Times New Roman" w:hAnsi="Times New Roman" w:cs="Times New Roman"/>
          <w:color w:val="000000"/>
          <w:sz w:val="24"/>
          <w:szCs w:val="24"/>
        </w:rPr>
        <w:t>related  concepts</w:t>
      </w:r>
      <w:proofErr w:type="gramEnd"/>
      <w:r>
        <w:rPr>
          <w:rFonts w:ascii="Times New Roman" w:eastAsia="Times New Roman" w:hAnsi="Times New Roman" w:cs="Times New Roman"/>
          <w:color w:val="000000"/>
          <w:sz w:val="24"/>
          <w:szCs w:val="24"/>
        </w:rPr>
        <w:t xml:space="preserve"> into easily understandable information, the platform makes tax-related  knowledge accessible to individuals from diverse backgrounds.  </w:t>
      </w:r>
    </w:p>
    <w:p w14:paraId="1D075CB4" w14:textId="77777777" w:rsidR="002011D1" w:rsidRDefault="00000000">
      <w:pPr>
        <w:widowControl w:val="0"/>
        <w:pBdr>
          <w:top w:val="nil"/>
          <w:left w:val="nil"/>
          <w:bottom w:val="nil"/>
          <w:right w:val="nil"/>
          <w:between w:val="nil"/>
        </w:pBdr>
        <w:spacing w:before="12"/>
        <w:ind w:left="7" w:right="370" w:firstLine="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Through a user-friendly and informative interface,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endeavors</w:t>
      </w:r>
      <w:proofErr w:type="spellEnd"/>
      <w:r>
        <w:rPr>
          <w:rFonts w:ascii="Times New Roman" w:eastAsia="Times New Roman" w:hAnsi="Times New Roman" w:cs="Times New Roman"/>
          <w:color w:val="000000"/>
          <w:sz w:val="24"/>
          <w:szCs w:val="24"/>
        </w:rPr>
        <w:t xml:space="preserve"> to </w:t>
      </w:r>
      <w:proofErr w:type="gramStart"/>
      <w:r>
        <w:rPr>
          <w:rFonts w:ascii="Times New Roman" w:eastAsia="Times New Roman" w:hAnsi="Times New Roman" w:cs="Times New Roman"/>
          <w:color w:val="000000"/>
          <w:sz w:val="24"/>
          <w:szCs w:val="24"/>
        </w:rPr>
        <w:t>empower  users</w:t>
      </w:r>
      <w:proofErr w:type="gramEnd"/>
      <w:r>
        <w:rPr>
          <w:rFonts w:ascii="Times New Roman" w:eastAsia="Times New Roman" w:hAnsi="Times New Roman" w:cs="Times New Roman"/>
          <w:color w:val="000000"/>
          <w:sz w:val="24"/>
          <w:szCs w:val="24"/>
        </w:rPr>
        <w:t xml:space="preserve"> with the tools and understanding necessary to confidently </w:t>
      </w:r>
      <w:proofErr w:type="spellStart"/>
      <w:r>
        <w:rPr>
          <w:rFonts w:ascii="Times New Roman" w:eastAsia="Times New Roman" w:hAnsi="Times New Roman" w:cs="Times New Roman"/>
          <w:color w:val="000000"/>
          <w:sz w:val="24"/>
          <w:szCs w:val="24"/>
        </w:rPr>
        <w:t>fulfill</w:t>
      </w:r>
      <w:proofErr w:type="spellEnd"/>
      <w:r>
        <w:rPr>
          <w:rFonts w:ascii="Times New Roman" w:eastAsia="Times New Roman" w:hAnsi="Times New Roman" w:cs="Times New Roman"/>
          <w:color w:val="000000"/>
          <w:sz w:val="24"/>
          <w:szCs w:val="24"/>
        </w:rPr>
        <w:t xml:space="preserve"> their tax  responsibilities.  </w:t>
      </w:r>
    </w:p>
    <w:p w14:paraId="3E7C20F6" w14:textId="77777777" w:rsidR="002011D1" w:rsidRDefault="00000000">
      <w:pPr>
        <w:widowControl w:val="0"/>
        <w:pBdr>
          <w:top w:val="nil"/>
          <w:left w:val="nil"/>
          <w:bottom w:val="nil"/>
          <w:right w:val="nil"/>
          <w:between w:val="nil"/>
        </w:pBdr>
        <w:spacing w:before="15"/>
        <w:ind w:left="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B09405B" w14:textId="77777777" w:rsidR="002011D1" w:rsidRDefault="00000000">
      <w:pPr>
        <w:widowControl w:val="0"/>
        <w:pBdr>
          <w:top w:val="nil"/>
          <w:left w:val="nil"/>
          <w:bottom w:val="nil"/>
          <w:right w:val="nil"/>
          <w:between w:val="nil"/>
        </w:pBdr>
        <w:spacing w:before="36"/>
        <w:ind w:left="9" w:right="367" w:firstLine="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platform will offer comprehensive resources, including simplified explanations </w:t>
      </w:r>
      <w:proofErr w:type="gramStart"/>
      <w:r>
        <w:rPr>
          <w:rFonts w:ascii="Times New Roman" w:eastAsia="Times New Roman" w:hAnsi="Times New Roman" w:cs="Times New Roman"/>
          <w:color w:val="000000"/>
          <w:sz w:val="24"/>
          <w:szCs w:val="24"/>
        </w:rPr>
        <w:t>of  complex</w:t>
      </w:r>
      <w:proofErr w:type="gramEnd"/>
      <w:r>
        <w:rPr>
          <w:rFonts w:ascii="Times New Roman" w:eastAsia="Times New Roman" w:hAnsi="Times New Roman" w:cs="Times New Roman"/>
          <w:color w:val="000000"/>
          <w:sz w:val="24"/>
          <w:szCs w:val="24"/>
        </w:rPr>
        <w:t xml:space="preserve"> tax terms and procedures, ensuring that even individuals with limited financial  knowledge can grasp and navigate the tax system effectively.  </w:t>
      </w:r>
    </w:p>
    <w:p w14:paraId="6CF6A55E" w14:textId="77777777" w:rsidR="002011D1" w:rsidRDefault="00000000">
      <w:pPr>
        <w:widowControl w:val="0"/>
        <w:pBdr>
          <w:top w:val="nil"/>
          <w:left w:val="nil"/>
          <w:bottom w:val="nil"/>
          <w:right w:val="nil"/>
          <w:between w:val="nil"/>
        </w:pBdr>
        <w:spacing w:before="15"/>
        <w:ind w:left="9" w:right="368" w:firstLine="1"/>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By providing step-by step guidance for the tax filing process, the platform aims </w:t>
      </w:r>
      <w:proofErr w:type="gramStart"/>
      <w:r>
        <w:rPr>
          <w:rFonts w:ascii="Times New Roman" w:eastAsia="Times New Roman" w:hAnsi="Times New Roman" w:cs="Times New Roman"/>
          <w:color w:val="000000"/>
          <w:sz w:val="24"/>
          <w:szCs w:val="24"/>
        </w:rPr>
        <w:t>to  streamline</w:t>
      </w:r>
      <w:proofErr w:type="gramEnd"/>
      <w:r>
        <w:rPr>
          <w:rFonts w:ascii="Times New Roman" w:eastAsia="Times New Roman" w:hAnsi="Times New Roman" w:cs="Times New Roman"/>
          <w:color w:val="000000"/>
          <w:sz w:val="24"/>
          <w:szCs w:val="24"/>
        </w:rPr>
        <w:t xml:space="preserve"> the otherwise convoluted process, minimizing the likelihood of errors and  financial losses. Interactive features and tools will be integrated to assist </w:t>
      </w:r>
      <w:proofErr w:type="gramStart"/>
      <w:r>
        <w:rPr>
          <w:rFonts w:ascii="Times New Roman" w:eastAsia="Times New Roman" w:hAnsi="Times New Roman" w:cs="Times New Roman"/>
          <w:color w:val="000000"/>
          <w:sz w:val="24"/>
          <w:szCs w:val="24"/>
        </w:rPr>
        <w:t>users  throughout</w:t>
      </w:r>
      <w:proofErr w:type="gramEnd"/>
      <w:r>
        <w:rPr>
          <w:rFonts w:ascii="Times New Roman" w:eastAsia="Times New Roman" w:hAnsi="Times New Roman" w:cs="Times New Roman"/>
          <w:color w:val="000000"/>
          <w:sz w:val="24"/>
          <w:szCs w:val="24"/>
        </w:rPr>
        <w:t xml:space="preserve"> the tax filing journey, enhancing their overall experience and fostering a sense  of financial empowerment and responsibility. </w:t>
      </w:r>
    </w:p>
    <w:p w14:paraId="4D32FDD6" w14:textId="77777777" w:rsidR="002011D1" w:rsidRDefault="002011D1">
      <w:pPr>
        <w:widowControl w:val="0"/>
        <w:pBdr>
          <w:top w:val="nil"/>
          <w:left w:val="nil"/>
          <w:bottom w:val="nil"/>
          <w:right w:val="nil"/>
          <w:between w:val="nil"/>
        </w:pBdr>
        <w:spacing w:before="15"/>
        <w:ind w:left="9" w:right="368" w:firstLine="1"/>
        <w:jc w:val="both"/>
        <w:rPr>
          <w:rFonts w:ascii="Times New Roman" w:eastAsia="Times New Roman" w:hAnsi="Times New Roman" w:cs="Times New Roman"/>
          <w:sz w:val="24"/>
          <w:szCs w:val="24"/>
        </w:rPr>
      </w:pPr>
    </w:p>
    <w:p w14:paraId="3840C9CB" w14:textId="77777777" w:rsidR="002011D1" w:rsidRDefault="00000000">
      <w:pPr>
        <w:widowControl w:val="0"/>
        <w:pBdr>
          <w:top w:val="nil"/>
          <w:left w:val="nil"/>
          <w:bottom w:val="nil"/>
          <w:right w:val="nil"/>
          <w:between w:val="nil"/>
        </w:pBdr>
        <w:ind w:left="9" w:right="368" w:firstLine="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ultimate goal of the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project is to </w:t>
      </w:r>
      <w:proofErr w:type="spellStart"/>
      <w:r>
        <w:rPr>
          <w:rFonts w:ascii="Times New Roman" w:eastAsia="Times New Roman" w:hAnsi="Times New Roman" w:cs="Times New Roman"/>
          <w:color w:val="000000"/>
          <w:sz w:val="24"/>
          <w:szCs w:val="24"/>
        </w:rPr>
        <w:t>instill</w:t>
      </w:r>
      <w:proofErr w:type="spellEnd"/>
      <w:r>
        <w:rPr>
          <w:rFonts w:ascii="Times New Roman" w:eastAsia="Times New Roman" w:hAnsi="Times New Roman" w:cs="Times New Roman"/>
          <w:color w:val="000000"/>
          <w:sz w:val="24"/>
          <w:szCs w:val="24"/>
        </w:rPr>
        <w:t xml:space="preserve"> confidence and clarity </w:t>
      </w:r>
      <w:proofErr w:type="gramStart"/>
      <w:r>
        <w:rPr>
          <w:rFonts w:ascii="Times New Roman" w:eastAsia="Times New Roman" w:hAnsi="Times New Roman" w:cs="Times New Roman"/>
          <w:color w:val="000000"/>
          <w:sz w:val="24"/>
          <w:szCs w:val="24"/>
        </w:rPr>
        <w:t>in  individuals</w:t>
      </w:r>
      <w:proofErr w:type="gramEnd"/>
      <w:r>
        <w:rPr>
          <w:rFonts w:ascii="Times New Roman" w:eastAsia="Times New Roman" w:hAnsi="Times New Roman" w:cs="Times New Roman"/>
          <w:color w:val="000000"/>
          <w:sz w:val="24"/>
          <w:szCs w:val="24"/>
        </w:rPr>
        <w:t xml:space="preserve">, enabling them to approach tax-related matters with a better understanding  and make well-informed financial decisions. </w:t>
      </w:r>
    </w:p>
    <w:p w14:paraId="15802A5D" w14:textId="77777777" w:rsidR="000F6611" w:rsidRDefault="000F6611">
      <w:pPr>
        <w:widowControl w:val="0"/>
        <w:pBdr>
          <w:top w:val="nil"/>
          <w:left w:val="nil"/>
          <w:bottom w:val="nil"/>
          <w:right w:val="nil"/>
          <w:between w:val="nil"/>
        </w:pBdr>
        <w:ind w:left="9" w:right="368"/>
        <w:jc w:val="both"/>
        <w:rPr>
          <w:rFonts w:ascii="Times New Roman" w:eastAsia="Times New Roman" w:hAnsi="Times New Roman" w:cs="Times New Roman"/>
          <w:b/>
          <w:color w:val="000000"/>
          <w:sz w:val="28"/>
          <w:szCs w:val="28"/>
        </w:rPr>
      </w:pPr>
    </w:p>
    <w:p w14:paraId="41031135" w14:textId="77777777" w:rsidR="000F6611" w:rsidRDefault="000F6611">
      <w:pPr>
        <w:widowControl w:val="0"/>
        <w:pBdr>
          <w:top w:val="nil"/>
          <w:left w:val="nil"/>
          <w:bottom w:val="nil"/>
          <w:right w:val="nil"/>
          <w:between w:val="nil"/>
        </w:pBdr>
        <w:ind w:left="9" w:right="368"/>
        <w:jc w:val="both"/>
        <w:rPr>
          <w:rFonts w:ascii="Times New Roman" w:eastAsia="Times New Roman" w:hAnsi="Times New Roman" w:cs="Times New Roman"/>
          <w:b/>
          <w:color w:val="000000"/>
          <w:sz w:val="28"/>
          <w:szCs w:val="28"/>
        </w:rPr>
      </w:pPr>
    </w:p>
    <w:p w14:paraId="288A3C6D" w14:textId="70E5F55E" w:rsidR="002011D1" w:rsidRDefault="00000000">
      <w:pPr>
        <w:widowControl w:val="0"/>
        <w:pBdr>
          <w:top w:val="nil"/>
          <w:left w:val="nil"/>
          <w:bottom w:val="nil"/>
          <w:right w:val="nil"/>
          <w:between w:val="nil"/>
        </w:pBdr>
        <w:ind w:left="9" w:right="368"/>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00"/>
          <w:sz w:val="28"/>
          <w:szCs w:val="28"/>
        </w:rPr>
        <w:lastRenderedPageBreak/>
        <w:t>2 .</w:t>
      </w:r>
      <w:proofErr w:type="gramEnd"/>
      <w:r>
        <w:rPr>
          <w:rFonts w:ascii="Times New Roman" w:eastAsia="Times New Roman" w:hAnsi="Times New Roman" w:cs="Times New Roman"/>
          <w:b/>
          <w:color w:val="000000"/>
          <w:sz w:val="28"/>
          <w:szCs w:val="28"/>
        </w:rPr>
        <w:t xml:space="preserve"> Literature Survey </w:t>
      </w:r>
    </w:p>
    <w:tbl>
      <w:tblPr>
        <w:tblStyle w:val="a2"/>
        <w:tblW w:w="9330" w:type="dxa"/>
        <w:tblInd w:w="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05"/>
      </w:tblGrid>
      <w:tr w:rsidR="002011D1" w14:paraId="3D70AA35" w14:textId="77777777">
        <w:tc>
          <w:tcPr>
            <w:tcW w:w="2925" w:type="dxa"/>
            <w:shd w:val="clear" w:color="auto" w:fill="auto"/>
            <w:tcMar>
              <w:top w:w="100" w:type="dxa"/>
              <w:left w:w="100" w:type="dxa"/>
              <w:bottom w:w="100" w:type="dxa"/>
              <w:right w:w="100" w:type="dxa"/>
            </w:tcMar>
          </w:tcPr>
          <w:p w14:paraId="5A3CE69B" w14:textId="77777777" w:rsidR="002011D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PAPER</w:t>
            </w:r>
          </w:p>
        </w:tc>
        <w:tc>
          <w:tcPr>
            <w:tcW w:w="6405" w:type="dxa"/>
            <w:shd w:val="clear" w:color="auto" w:fill="auto"/>
            <w:tcMar>
              <w:top w:w="100" w:type="dxa"/>
              <w:left w:w="100" w:type="dxa"/>
              <w:bottom w:w="100" w:type="dxa"/>
              <w:right w:w="100" w:type="dxa"/>
            </w:tcMar>
          </w:tcPr>
          <w:p w14:paraId="6D67AD4F" w14:textId="77777777" w:rsidR="002011D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2011D1" w14:paraId="55D0BD97" w14:textId="77777777">
        <w:tc>
          <w:tcPr>
            <w:tcW w:w="2925" w:type="dxa"/>
            <w:shd w:val="clear" w:color="auto" w:fill="auto"/>
            <w:tcMar>
              <w:top w:w="100" w:type="dxa"/>
              <w:left w:w="100" w:type="dxa"/>
              <w:bottom w:w="100" w:type="dxa"/>
              <w:right w:w="100" w:type="dxa"/>
            </w:tcMar>
          </w:tcPr>
          <w:p w14:paraId="263E8C7F" w14:textId="77777777" w:rsidR="002011D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Study on Direct </w:t>
            </w:r>
            <w:proofErr w:type="gramStart"/>
            <w:r>
              <w:rPr>
                <w:rFonts w:ascii="Times New Roman" w:eastAsia="Times New Roman" w:hAnsi="Times New Roman" w:cs="Times New Roman"/>
                <w:sz w:val="24"/>
                <w:szCs w:val="24"/>
              </w:rPr>
              <w:t>Taxation  in</w:t>
            </w:r>
            <w:proofErr w:type="gramEnd"/>
            <w:r>
              <w:rPr>
                <w:rFonts w:ascii="Times New Roman" w:eastAsia="Times New Roman" w:hAnsi="Times New Roman" w:cs="Times New Roman"/>
                <w:sz w:val="24"/>
                <w:szCs w:val="24"/>
              </w:rPr>
              <w:t xml:space="preserve"> India" </w:t>
            </w:r>
          </w:p>
        </w:tc>
        <w:tc>
          <w:tcPr>
            <w:tcW w:w="6405" w:type="dxa"/>
            <w:shd w:val="clear" w:color="auto" w:fill="auto"/>
            <w:tcMar>
              <w:top w:w="100" w:type="dxa"/>
              <w:left w:w="100" w:type="dxa"/>
              <w:bottom w:w="100" w:type="dxa"/>
              <w:right w:w="100" w:type="dxa"/>
            </w:tcMar>
          </w:tcPr>
          <w:p w14:paraId="48A0A46D" w14:textId="77777777" w:rsidR="002011D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paper </w:t>
            </w:r>
            <w:proofErr w:type="spellStart"/>
            <w:r>
              <w:rPr>
                <w:rFonts w:ascii="Times New Roman" w:eastAsia="Times New Roman" w:hAnsi="Times New Roman" w:cs="Times New Roman"/>
                <w:sz w:val="24"/>
                <w:szCs w:val="24"/>
              </w:rPr>
              <w:t>analyzes</w:t>
            </w:r>
            <w:proofErr w:type="spellEnd"/>
            <w:r>
              <w:rPr>
                <w:rFonts w:ascii="Times New Roman" w:eastAsia="Times New Roman" w:hAnsi="Times New Roman" w:cs="Times New Roman"/>
                <w:sz w:val="24"/>
                <w:szCs w:val="24"/>
              </w:rPr>
              <w:t xml:space="preserve"> and interprets the importance of </w:t>
            </w:r>
            <w:proofErr w:type="gramStart"/>
            <w:r>
              <w:rPr>
                <w:rFonts w:ascii="Times New Roman" w:eastAsia="Times New Roman" w:hAnsi="Times New Roman" w:cs="Times New Roman"/>
                <w:sz w:val="24"/>
                <w:szCs w:val="24"/>
              </w:rPr>
              <w:t>direct  taxation</w:t>
            </w:r>
            <w:proofErr w:type="gramEnd"/>
            <w:r>
              <w:rPr>
                <w:rFonts w:ascii="Times New Roman" w:eastAsia="Times New Roman" w:hAnsi="Times New Roman" w:cs="Times New Roman"/>
                <w:sz w:val="24"/>
                <w:szCs w:val="24"/>
              </w:rPr>
              <w:t xml:space="preserve"> in India, its evolution, structure, and challenges.  The paper also suggests some measures to improve the </w:t>
            </w:r>
            <w:proofErr w:type="gramStart"/>
            <w:r>
              <w:rPr>
                <w:rFonts w:ascii="Times New Roman" w:eastAsia="Times New Roman" w:hAnsi="Times New Roman" w:cs="Times New Roman"/>
                <w:sz w:val="24"/>
                <w:szCs w:val="24"/>
              </w:rPr>
              <w:t>direct  tax</w:t>
            </w:r>
            <w:proofErr w:type="gramEnd"/>
            <w:r>
              <w:rPr>
                <w:rFonts w:ascii="Times New Roman" w:eastAsia="Times New Roman" w:hAnsi="Times New Roman" w:cs="Times New Roman"/>
                <w:sz w:val="24"/>
                <w:szCs w:val="24"/>
              </w:rPr>
              <w:t xml:space="preserve"> system in India.</w:t>
            </w:r>
          </w:p>
        </w:tc>
      </w:tr>
      <w:tr w:rsidR="002011D1" w14:paraId="70001CF8" w14:textId="77777777">
        <w:tc>
          <w:tcPr>
            <w:tcW w:w="2925" w:type="dxa"/>
            <w:shd w:val="clear" w:color="auto" w:fill="auto"/>
            <w:tcMar>
              <w:top w:w="100" w:type="dxa"/>
              <w:left w:w="100" w:type="dxa"/>
              <w:bottom w:w="100" w:type="dxa"/>
              <w:right w:w="100" w:type="dxa"/>
            </w:tcMar>
          </w:tcPr>
          <w:p w14:paraId="44063B72" w14:textId="77777777" w:rsidR="002011D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Analysis of the </w:t>
            </w:r>
            <w:proofErr w:type="gramStart"/>
            <w:r>
              <w:rPr>
                <w:rFonts w:ascii="Times New Roman" w:eastAsia="Times New Roman" w:hAnsi="Times New Roman" w:cs="Times New Roman"/>
                <w:sz w:val="24"/>
                <w:szCs w:val="24"/>
              </w:rPr>
              <w:t>Indian  Tax</w:t>
            </w:r>
            <w:proofErr w:type="gramEnd"/>
            <w:r>
              <w:rPr>
                <w:rFonts w:ascii="Times New Roman" w:eastAsia="Times New Roman" w:hAnsi="Times New Roman" w:cs="Times New Roman"/>
                <w:sz w:val="24"/>
                <w:szCs w:val="24"/>
              </w:rPr>
              <w:t xml:space="preserve"> Structure" </w:t>
            </w:r>
          </w:p>
        </w:tc>
        <w:tc>
          <w:tcPr>
            <w:tcW w:w="6405" w:type="dxa"/>
            <w:shd w:val="clear" w:color="auto" w:fill="auto"/>
            <w:tcMar>
              <w:top w:w="100" w:type="dxa"/>
              <w:left w:w="100" w:type="dxa"/>
              <w:bottom w:w="100" w:type="dxa"/>
              <w:right w:w="100" w:type="dxa"/>
            </w:tcMar>
          </w:tcPr>
          <w:p w14:paraId="3E236C57" w14:textId="77777777" w:rsidR="002011D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paper is a brief overview of the Indian tax </w:t>
            </w:r>
            <w:proofErr w:type="gramStart"/>
            <w:r>
              <w:rPr>
                <w:rFonts w:ascii="Times New Roman" w:eastAsia="Times New Roman" w:hAnsi="Times New Roman" w:cs="Times New Roman"/>
                <w:sz w:val="24"/>
                <w:szCs w:val="24"/>
              </w:rPr>
              <w:t>system,  its</w:t>
            </w:r>
            <w:proofErr w:type="gramEnd"/>
            <w:r>
              <w:rPr>
                <w:rFonts w:ascii="Times New Roman" w:eastAsia="Times New Roman" w:hAnsi="Times New Roman" w:cs="Times New Roman"/>
                <w:sz w:val="24"/>
                <w:szCs w:val="24"/>
              </w:rPr>
              <w:t xml:space="preserve"> history, challenges, and reforms. It focuses on </w:t>
            </w:r>
            <w:proofErr w:type="gramStart"/>
            <w:r>
              <w:rPr>
                <w:rFonts w:ascii="Times New Roman" w:eastAsia="Times New Roman" w:hAnsi="Times New Roman" w:cs="Times New Roman"/>
                <w:sz w:val="24"/>
                <w:szCs w:val="24"/>
              </w:rPr>
              <w:t>the  introduction</w:t>
            </w:r>
            <w:proofErr w:type="gramEnd"/>
            <w:r>
              <w:rPr>
                <w:rFonts w:ascii="Times New Roman" w:eastAsia="Times New Roman" w:hAnsi="Times New Roman" w:cs="Times New Roman"/>
                <w:sz w:val="24"/>
                <w:szCs w:val="24"/>
              </w:rPr>
              <w:t xml:space="preserve"> and implementation of the Goods and Services  Tax (GST), which is a unified indirect tax regime that aims  to simplify and rationalize the tax structure in India.</w:t>
            </w:r>
          </w:p>
        </w:tc>
      </w:tr>
      <w:tr w:rsidR="002011D1" w14:paraId="74E17201" w14:textId="77777777">
        <w:tc>
          <w:tcPr>
            <w:tcW w:w="2925" w:type="dxa"/>
            <w:shd w:val="clear" w:color="auto" w:fill="auto"/>
            <w:tcMar>
              <w:top w:w="100" w:type="dxa"/>
              <w:left w:w="100" w:type="dxa"/>
              <w:bottom w:w="100" w:type="dxa"/>
              <w:right w:w="100" w:type="dxa"/>
            </w:tcMar>
          </w:tcPr>
          <w:p w14:paraId="4F644E5A" w14:textId="77777777" w:rsidR="002011D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Case Study on the e-Filing System of the </w:t>
            </w:r>
            <w:proofErr w:type="gramStart"/>
            <w:r>
              <w:rPr>
                <w:rFonts w:ascii="Times New Roman" w:eastAsia="Times New Roman" w:hAnsi="Times New Roman" w:cs="Times New Roman"/>
                <w:sz w:val="24"/>
                <w:szCs w:val="24"/>
              </w:rPr>
              <w:t>Income  Tax</w:t>
            </w:r>
            <w:proofErr w:type="gramEnd"/>
            <w:r>
              <w:rPr>
                <w:rFonts w:ascii="Times New Roman" w:eastAsia="Times New Roman" w:hAnsi="Times New Roman" w:cs="Times New Roman"/>
                <w:sz w:val="24"/>
                <w:szCs w:val="24"/>
              </w:rPr>
              <w:t xml:space="preserve"> Department of India"</w:t>
            </w:r>
          </w:p>
        </w:tc>
        <w:tc>
          <w:tcPr>
            <w:tcW w:w="6405" w:type="dxa"/>
            <w:shd w:val="clear" w:color="auto" w:fill="auto"/>
            <w:tcMar>
              <w:top w:w="100" w:type="dxa"/>
              <w:left w:w="100" w:type="dxa"/>
              <w:bottom w:w="100" w:type="dxa"/>
              <w:right w:w="100" w:type="dxa"/>
            </w:tcMar>
          </w:tcPr>
          <w:p w14:paraId="561EC110" w14:textId="77777777" w:rsidR="002011D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focuses on the online system of the e-</w:t>
            </w:r>
            <w:proofErr w:type="gramStart"/>
            <w:r>
              <w:rPr>
                <w:rFonts w:ascii="Times New Roman" w:eastAsia="Times New Roman" w:hAnsi="Times New Roman" w:cs="Times New Roman"/>
                <w:sz w:val="24"/>
                <w:szCs w:val="24"/>
              </w:rPr>
              <w:t>Filing  System</w:t>
            </w:r>
            <w:proofErr w:type="gramEnd"/>
            <w:r>
              <w:rPr>
                <w:rFonts w:ascii="Times New Roman" w:eastAsia="Times New Roman" w:hAnsi="Times New Roman" w:cs="Times New Roman"/>
                <w:sz w:val="24"/>
                <w:szCs w:val="24"/>
              </w:rPr>
              <w:t xml:space="preserve"> of the Income Tax Department of India.</w:t>
            </w:r>
          </w:p>
        </w:tc>
      </w:tr>
      <w:tr w:rsidR="002011D1" w14:paraId="0C93AC86" w14:textId="77777777">
        <w:tc>
          <w:tcPr>
            <w:tcW w:w="2925" w:type="dxa"/>
            <w:shd w:val="clear" w:color="auto" w:fill="auto"/>
            <w:tcMar>
              <w:top w:w="100" w:type="dxa"/>
              <w:left w:w="100" w:type="dxa"/>
              <w:bottom w:w="100" w:type="dxa"/>
              <w:right w:w="100" w:type="dxa"/>
            </w:tcMar>
          </w:tcPr>
          <w:p w14:paraId="07DF7F7C" w14:textId="77777777" w:rsidR="002011D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"Income Tax Department" </w:t>
            </w:r>
          </w:p>
        </w:tc>
        <w:tc>
          <w:tcPr>
            <w:tcW w:w="6405" w:type="dxa"/>
            <w:shd w:val="clear" w:color="auto" w:fill="auto"/>
            <w:tcMar>
              <w:top w:w="100" w:type="dxa"/>
              <w:left w:w="100" w:type="dxa"/>
              <w:bottom w:w="100" w:type="dxa"/>
              <w:right w:w="100" w:type="dxa"/>
            </w:tcMar>
          </w:tcPr>
          <w:p w14:paraId="242A79E9" w14:textId="77777777" w:rsidR="002011D1"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the official website that contains the most </w:t>
            </w:r>
            <w:proofErr w:type="gramStart"/>
            <w:r>
              <w:rPr>
                <w:rFonts w:ascii="Times New Roman" w:eastAsia="Times New Roman" w:hAnsi="Times New Roman" w:cs="Times New Roman"/>
                <w:sz w:val="24"/>
                <w:szCs w:val="24"/>
              </w:rPr>
              <w:t>accurate  information</w:t>
            </w:r>
            <w:proofErr w:type="gramEnd"/>
            <w:r>
              <w:rPr>
                <w:rFonts w:ascii="Times New Roman" w:eastAsia="Times New Roman" w:hAnsi="Times New Roman" w:cs="Times New Roman"/>
                <w:sz w:val="24"/>
                <w:szCs w:val="24"/>
              </w:rPr>
              <w:t>, but it is not easily accessible to normal  individuals.</w:t>
            </w:r>
          </w:p>
        </w:tc>
      </w:tr>
      <w:tr w:rsidR="002011D1" w14:paraId="749A87F1" w14:textId="77777777">
        <w:trPr>
          <w:trHeight w:val="1065"/>
        </w:trPr>
        <w:tc>
          <w:tcPr>
            <w:tcW w:w="2925" w:type="dxa"/>
            <w:shd w:val="clear" w:color="auto" w:fill="auto"/>
            <w:tcMar>
              <w:top w:w="100" w:type="dxa"/>
              <w:left w:w="100" w:type="dxa"/>
              <w:bottom w:w="100" w:type="dxa"/>
              <w:right w:w="100" w:type="dxa"/>
            </w:tcMar>
          </w:tcPr>
          <w:p w14:paraId="184E5218" w14:textId="77777777" w:rsidR="002011D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ClearTax</w:t>
            </w:r>
            <w:proofErr w:type="spellEnd"/>
            <w:r>
              <w:rPr>
                <w:rFonts w:ascii="Times New Roman" w:eastAsia="Times New Roman" w:hAnsi="Times New Roman" w:cs="Times New Roman"/>
                <w:sz w:val="24"/>
                <w:szCs w:val="24"/>
              </w:rPr>
              <w:t xml:space="preserve">” </w:t>
            </w:r>
          </w:p>
        </w:tc>
        <w:tc>
          <w:tcPr>
            <w:tcW w:w="6405" w:type="dxa"/>
            <w:shd w:val="clear" w:color="auto" w:fill="auto"/>
            <w:tcMar>
              <w:top w:w="100" w:type="dxa"/>
              <w:left w:w="100" w:type="dxa"/>
              <w:bottom w:w="100" w:type="dxa"/>
              <w:right w:w="100" w:type="dxa"/>
            </w:tcMar>
          </w:tcPr>
          <w:p w14:paraId="0FB02C27" w14:textId="77777777" w:rsidR="002011D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ClearTax</w:t>
            </w:r>
            <w:proofErr w:type="spellEnd"/>
            <w:r>
              <w:rPr>
                <w:rFonts w:ascii="Times New Roman" w:eastAsia="Times New Roman" w:hAnsi="Times New Roman" w:cs="Times New Roman"/>
                <w:sz w:val="24"/>
                <w:szCs w:val="24"/>
              </w:rPr>
              <w:t xml:space="preserve"> is a website that offers software and </w:t>
            </w:r>
            <w:proofErr w:type="gramStart"/>
            <w:r>
              <w:rPr>
                <w:rFonts w:ascii="Times New Roman" w:eastAsia="Times New Roman" w:hAnsi="Times New Roman" w:cs="Times New Roman"/>
                <w:sz w:val="24"/>
                <w:szCs w:val="24"/>
              </w:rPr>
              <w:t>expert  services</w:t>
            </w:r>
            <w:proofErr w:type="gramEnd"/>
            <w:r>
              <w:rPr>
                <w:rFonts w:ascii="Times New Roman" w:eastAsia="Times New Roman" w:hAnsi="Times New Roman" w:cs="Times New Roman"/>
                <w:sz w:val="24"/>
                <w:szCs w:val="24"/>
              </w:rPr>
              <w:t xml:space="preserve"> for tax and financial needs of individuals and  businesses in India.</w:t>
            </w:r>
          </w:p>
        </w:tc>
      </w:tr>
    </w:tbl>
    <w:p w14:paraId="675E1618" w14:textId="77777777" w:rsidR="002011D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2.1.1. Literature Survey</w:t>
      </w:r>
    </w:p>
    <w:p w14:paraId="1F828624" w14:textId="77777777" w:rsidR="002011D1" w:rsidRDefault="002011D1">
      <w:pPr>
        <w:widowControl w:val="0"/>
        <w:pBdr>
          <w:top w:val="nil"/>
          <w:left w:val="nil"/>
          <w:bottom w:val="nil"/>
          <w:right w:val="nil"/>
          <w:between w:val="nil"/>
        </w:pBdr>
        <w:ind w:left="11"/>
        <w:jc w:val="both"/>
        <w:rPr>
          <w:rFonts w:ascii="Times New Roman" w:eastAsia="Times New Roman" w:hAnsi="Times New Roman" w:cs="Times New Roman"/>
          <w:sz w:val="24"/>
          <w:szCs w:val="24"/>
        </w:rPr>
      </w:pPr>
    </w:p>
    <w:p w14:paraId="6D60CA5F" w14:textId="77777777" w:rsidR="002011D1" w:rsidRDefault="00000000">
      <w:pPr>
        <w:widowControl w:v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2.1 Survey of Existing System </w:t>
      </w:r>
      <w:r>
        <w:rPr>
          <w:rFonts w:ascii="Times New Roman" w:eastAsia="Times New Roman" w:hAnsi="Times New Roman" w:cs="Times New Roman"/>
          <w:color w:val="000000"/>
          <w:sz w:val="26"/>
          <w:szCs w:val="26"/>
        </w:rPr>
        <w:t xml:space="preserve"> </w:t>
      </w:r>
    </w:p>
    <w:p w14:paraId="3540A0AA" w14:textId="77777777" w:rsidR="002011D1" w:rsidRDefault="00000000">
      <w:pPr>
        <w:widowControl w:val="0"/>
        <w:numPr>
          <w:ilvl w:val="0"/>
          <w:numId w:val="1"/>
        </w:numPr>
        <w:pBdr>
          <w:top w:val="nil"/>
          <w:left w:val="nil"/>
          <w:bottom w:val="nil"/>
          <w:right w:val="nil"/>
          <w:between w:val="nil"/>
        </w:pBdr>
        <w:spacing w:line="240" w:lineRule="auto"/>
        <w:ind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 Experience: The majority of respondents expressed dissatisfaction with </w:t>
      </w:r>
      <w:proofErr w:type="gramStart"/>
      <w:r>
        <w:rPr>
          <w:rFonts w:ascii="Times New Roman" w:eastAsia="Times New Roman" w:hAnsi="Times New Roman" w:cs="Times New Roman"/>
          <w:color w:val="000000"/>
          <w:sz w:val="24"/>
          <w:szCs w:val="24"/>
        </w:rPr>
        <w:t>the  current</w:t>
      </w:r>
      <w:proofErr w:type="gramEnd"/>
      <w:r>
        <w:rPr>
          <w:rFonts w:ascii="Times New Roman" w:eastAsia="Times New Roman" w:hAnsi="Times New Roman" w:cs="Times New Roman"/>
          <w:color w:val="000000"/>
          <w:sz w:val="24"/>
          <w:szCs w:val="24"/>
        </w:rPr>
        <w:t xml:space="preserve"> tax filing process, citing complexities in form filling, unclear guidelines,  and a lack of user-friendly interfaces as the primary reasons for their discontent.  </w:t>
      </w:r>
    </w:p>
    <w:p w14:paraId="0B6060DE" w14:textId="77777777" w:rsidR="002011D1" w:rsidRDefault="00000000">
      <w:pPr>
        <w:widowControl w:val="0"/>
        <w:numPr>
          <w:ilvl w:val="0"/>
          <w:numId w:val="1"/>
        </w:numPr>
        <w:pBdr>
          <w:top w:val="nil"/>
          <w:left w:val="nil"/>
          <w:bottom w:val="nil"/>
          <w:right w:val="nil"/>
          <w:between w:val="nil"/>
        </w:pBdr>
        <w:ind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Challenges Faced: The survey highlighted common challenges faced </w:t>
      </w:r>
      <w:proofErr w:type="gramStart"/>
      <w:r>
        <w:rPr>
          <w:rFonts w:ascii="Times New Roman" w:eastAsia="Times New Roman" w:hAnsi="Times New Roman" w:cs="Times New Roman"/>
          <w:color w:val="000000"/>
          <w:sz w:val="24"/>
          <w:szCs w:val="24"/>
        </w:rPr>
        <w:t>by  taxpayers</w:t>
      </w:r>
      <w:proofErr w:type="gramEnd"/>
      <w:r>
        <w:rPr>
          <w:rFonts w:ascii="Times New Roman" w:eastAsia="Times New Roman" w:hAnsi="Times New Roman" w:cs="Times New Roman"/>
          <w:color w:val="000000"/>
          <w:sz w:val="24"/>
          <w:szCs w:val="24"/>
        </w:rPr>
        <w:t xml:space="preserve">, including difficulties in understanding tax calculations, accessing  relevant tax information, and navigating the intricate online tax filing systems.  </w:t>
      </w:r>
    </w:p>
    <w:p w14:paraId="0B70E697" w14:textId="77777777" w:rsidR="002011D1" w:rsidRDefault="00000000">
      <w:pPr>
        <w:widowControl w:val="0"/>
        <w:numPr>
          <w:ilvl w:val="0"/>
          <w:numId w:val="1"/>
        </w:numPr>
        <w:pBdr>
          <w:top w:val="nil"/>
          <w:left w:val="nil"/>
          <w:bottom w:val="nil"/>
          <w:right w:val="nil"/>
          <w:between w:val="nil"/>
        </w:pBdr>
        <w:ind w:right="3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Accessibility of Information: A significant number of respondents reported </w:t>
      </w:r>
      <w:proofErr w:type="gramStart"/>
      <w:r>
        <w:rPr>
          <w:rFonts w:ascii="Times New Roman" w:eastAsia="Times New Roman" w:hAnsi="Times New Roman" w:cs="Times New Roman"/>
          <w:color w:val="000000"/>
          <w:sz w:val="24"/>
          <w:szCs w:val="24"/>
        </w:rPr>
        <w:t>facing  challenges</w:t>
      </w:r>
      <w:proofErr w:type="gramEnd"/>
      <w:r>
        <w:rPr>
          <w:rFonts w:ascii="Times New Roman" w:eastAsia="Times New Roman" w:hAnsi="Times New Roman" w:cs="Times New Roman"/>
          <w:color w:val="000000"/>
          <w:sz w:val="24"/>
          <w:szCs w:val="24"/>
        </w:rPr>
        <w:t xml:space="preserve"> in accessing comprehensive and easily understandable tax-related  information, indicating a gap in the availability of user-friendly educational  resources.  </w:t>
      </w:r>
    </w:p>
    <w:p w14:paraId="054ADC57" w14:textId="77777777" w:rsidR="002011D1" w:rsidRDefault="00000000">
      <w:pPr>
        <w:widowControl w:val="0"/>
        <w:numPr>
          <w:ilvl w:val="0"/>
          <w:numId w:val="1"/>
        </w:numPr>
        <w:pBdr>
          <w:top w:val="nil"/>
          <w:left w:val="nil"/>
          <w:bottom w:val="nil"/>
          <w:right w:val="nil"/>
          <w:between w:val="nil"/>
        </w:pBdr>
        <w:ind w:right="3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Support System Evaluation: The current support system was deemed </w:t>
      </w:r>
      <w:proofErr w:type="gramStart"/>
      <w:r>
        <w:rPr>
          <w:rFonts w:ascii="Times New Roman" w:eastAsia="Times New Roman" w:hAnsi="Times New Roman" w:cs="Times New Roman"/>
          <w:color w:val="000000"/>
          <w:sz w:val="24"/>
          <w:szCs w:val="24"/>
        </w:rPr>
        <w:t>inadequate  by</w:t>
      </w:r>
      <w:proofErr w:type="gramEnd"/>
      <w:r>
        <w:rPr>
          <w:rFonts w:ascii="Times New Roman" w:eastAsia="Times New Roman" w:hAnsi="Times New Roman" w:cs="Times New Roman"/>
          <w:color w:val="000000"/>
          <w:sz w:val="24"/>
          <w:szCs w:val="24"/>
        </w:rPr>
        <w:t xml:space="preserve"> a large portion of respondents, who expressed dissatisfaction with the  responsiveness and effectiveness of the available assistance during the tax filing  process.  </w:t>
      </w:r>
    </w:p>
    <w:p w14:paraId="23F3B2E6" w14:textId="77777777" w:rsidR="002011D1" w:rsidRDefault="00000000">
      <w:pPr>
        <w:widowControl w:val="0"/>
        <w:numPr>
          <w:ilvl w:val="0"/>
          <w:numId w:val="1"/>
        </w:numPr>
        <w:pBdr>
          <w:top w:val="nil"/>
          <w:left w:val="nil"/>
          <w:bottom w:val="nil"/>
          <w:right w:val="nil"/>
          <w:between w:val="nil"/>
        </w:pBdr>
        <w:ind w:right="3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Security Concerns: A notable percentage of respondents voiced </w:t>
      </w:r>
      <w:proofErr w:type="gramStart"/>
      <w:r>
        <w:rPr>
          <w:rFonts w:ascii="Times New Roman" w:eastAsia="Times New Roman" w:hAnsi="Times New Roman" w:cs="Times New Roman"/>
          <w:color w:val="000000"/>
          <w:sz w:val="24"/>
          <w:szCs w:val="24"/>
        </w:rPr>
        <w:t>concerns  regarding</w:t>
      </w:r>
      <w:proofErr w:type="gramEnd"/>
      <w:r>
        <w:rPr>
          <w:rFonts w:ascii="Times New Roman" w:eastAsia="Times New Roman" w:hAnsi="Times New Roman" w:cs="Times New Roman"/>
          <w:color w:val="000000"/>
          <w:sz w:val="24"/>
          <w:szCs w:val="24"/>
        </w:rPr>
        <w:t xml:space="preserve"> data security and privacy issues while using the current tax filing  platforms, emphasizing the need for enhanced security measures.  </w:t>
      </w:r>
    </w:p>
    <w:p w14:paraId="5722EB5C" w14:textId="77777777" w:rsidR="002011D1" w:rsidRDefault="002011D1">
      <w:pPr>
        <w:widowControl w:val="0"/>
        <w:pBdr>
          <w:top w:val="nil"/>
          <w:left w:val="nil"/>
          <w:bottom w:val="nil"/>
          <w:right w:val="nil"/>
          <w:between w:val="nil"/>
        </w:pBdr>
        <w:spacing w:before="332"/>
        <w:ind w:left="12"/>
        <w:rPr>
          <w:rFonts w:ascii="Times New Roman" w:eastAsia="Times New Roman" w:hAnsi="Times New Roman" w:cs="Times New Roman"/>
          <w:sz w:val="26"/>
          <w:szCs w:val="26"/>
        </w:rPr>
      </w:pPr>
    </w:p>
    <w:p w14:paraId="051A4961" w14:textId="77777777" w:rsidR="000F6611" w:rsidRDefault="000F6611">
      <w:pPr>
        <w:widowControl w:val="0"/>
        <w:pBdr>
          <w:top w:val="nil"/>
          <w:left w:val="nil"/>
          <w:bottom w:val="nil"/>
          <w:right w:val="nil"/>
          <w:between w:val="nil"/>
        </w:pBdr>
        <w:spacing w:before="332"/>
        <w:ind w:left="12"/>
        <w:rPr>
          <w:rFonts w:ascii="Times New Roman" w:eastAsia="Times New Roman" w:hAnsi="Times New Roman" w:cs="Times New Roman"/>
          <w:sz w:val="26"/>
          <w:szCs w:val="26"/>
        </w:rPr>
      </w:pPr>
    </w:p>
    <w:p w14:paraId="71ABFF09" w14:textId="77777777" w:rsidR="002011D1" w:rsidRDefault="00000000">
      <w:pPr>
        <w:widowControl w:val="0"/>
        <w:pBdr>
          <w:top w:val="nil"/>
          <w:left w:val="nil"/>
          <w:bottom w:val="nil"/>
          <w:right w:val="nil"/>
          <w:between w:val="nil"/>
        </w:pBdr>
        <w:spacing w:before="332"/>
        <w:ind w:left="12"/>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lastRenderedPageBreak/>
        <w:t xml:space="preserve">2.2 Limitation Existing system </w:t>
      </w:r>
      <w:r>
        <w:rPr>
          <w:rFonts w:ascii="Times New Roman" w:eastAsia="Times New Roman" w:hAnsi="Times New Roman" w:cs="Times New Roman"/>
          <w:color w:val="000000"/>
          <w:sz w:val="26"/>
          <w:szCs w:val="26"/>
        </w:rPr>
        <w:t xml:space="preserve"> </w:t>
      </w:r>
    </w:p>
    <w:p w14:paraId="6E63FB92" w14:textId="77777777" w:rsidR="002011D1" w:rsidRDefault="00000000">
      <w:pPr>
        <w:widowControl w:val="0"/>
        <w:pBdr>
          <w:top w:val="nil"/>
          <w:left w:val="nil"/>
          <w:bottom w:val="nil"/>
          <w:right w:val="nil"/>
          <w:between w:val="nil"/>
        </w:pBdr>
        <w:spacing w:before="353"/>
        <w:ind w:left="1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Limitations of Manual Methods of Filing ITR:  </w:t>
      </w:r>
    </w:p>
    <w:p w14:paraId="0CB70142" w14:textId="77777777" w:rsidR="002011D1" w:rsidRDefault="00000000">
      <w:pPr>
        <w:widowControl w:val="0"/>
        <w:pBdr>
          <w:top w:val="nil"/>
          <w:left w:val="nil"/>
          <w:bottom w:val="nil"/>
          <w:right w:val="nil"/>
          <w:between w:val="nil"/>
        </w:pBdr>
        <w:spacing w:before="39"/>
        <w:ind w:left="6" w:right="368" w:firstLine="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Engaging a chartered accountant (CA) can be a costly affair when opting for </w:t>
      </w:r>
      <w:proofErr w:type="gramStart"/>
      <w:r>
        <w:rPr>
          <w:rFonts w:ascii="Times New Roman" w:eastAsia="Times New Roman" w:hAnsi="Times New Roman" w:cs="Times New Roman"/>
          <w:color w:val="000000"/>
          <w:sz w:val="24"/>
          <w:szCs w:val="24"/>
        </w:rPr>
        <w:t>manual  methods</w:t>
      </w:r>
      <w:proofErr w:type="gramEnd"/>
      <w:r>
        <w:rPr>
          <w:rFonts w:ascii="Times New Roman" w:eastAsia="Times New Roman" w:hAnsi="Times New Roman" w:cs="Times New Roman"/>
          <w:color w:val="000000"/>
          <w:sz w:val="24"/>
          <w:szCs w:val="24"/>
        </w:rPr>
        <w:t xml:space="preserve"> of filing income tax returns (ITR, which may create a financial burden,  particularly for individuals with straightforward tax situations. In addition to </w:t>
      </w:r>
      <w:proofErr w:type="gramStart"/>
      <w:r>
        <w:rPr>
          <w:rFonts w:ascii="Times New Roman" w:eastAsia="Times New Roman" w:hAnsi="Times New Roman" w:cs="Times New Roman"/>
          <w:color w:val="000000"/>
          <w:sz w:val="24"/>
          <w:szCs w:val="24"/>
        </w:rPr>
        <w:t>the  financial</w:t>
      </w:r>
      <w:proofErr w:type="gramEnd"/>
      <w:r>
        <w:rPr>
          <w:rFonts w:ascii="Times New Roman" w:eastAsia="Times New Roman" w:hAnsi="Times New Roman" w:cs="Times New Roman"/>
          <w:color w:val="000000"/>
          <w:sz w:val="24"/>
          <w:szCs w:val="24"/>
        </w:rPr>
        <w:t xml:space="preserve"> aspect, CAs often handle multiple clients and contend with numerous deadlines  during the tax season.  </w:t>
      </w:r>
    </w:p>
    <w:p w14:paraId="63B80622" w14:textId="77777777" w:rsidR="002011D1" w:rsidRDefault="002011D1">
      <w:pPr>
        <w:widowControl w:val="0"/>
        <w:pBdr>
          <w:top w:val="nil"/>
          <w:left w:val="nil"/>
          <w:bottom w:val="nil"/>
          <w:right w:val="nil"/>
          <w:between w:val="nil"/>
        </w:pBdr>
        <w:spacing w:before="39"/>
        <w:ind w:left="6" w:right="368" w:firstLine="5"/>
        <w:jc w:val="both"/>
        <w:rPr>
          <w:rFonts w:ascii="Times New Roman" w:eastAsia="Times New Roman" w:hAnsi="Times New Roman" w:cs="Times New Roman"/>
          <w:sz w:val="24"/>
          <w:szCs w:val="24"/>
        </w:rPr>
      </w:pPr>
    </w:p>
    <w:p w14:paraId="25D0394B" w14:textId="77777777" w:rsidR="002011D1" w:rsidRDefault="00000000">
      <w:pPr>
        <w:widowControl w:val="0"/>
        <w:pBdr>
          <w:top w:val="nil"/>
          <w:left w:val="nil"/>
          <w:bottom w:val="nil"/>
          <w:right w:val="nil"/>
          <w:between w:val="nil"/>
        </w:pBdr>
        <w:spacing w:before="12"/>
        <w:ind w:left="6" w:right="368" w:firstLine="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high workload can result in time constraints, potentially leading to delays </w:t>
      </w:r>
      <w:proofErr w:type="gramStart"/>
      <w:r>
        <w:rPr>
          <w:rFonts w:ascii="Times New Roman" w:eastAsia="Times New Roman" w:hAnsi="Times New Roman" w:cs="Times New Roman"/>
          <w:color w:val="000000"/>
          <w:sz w:val="24"/>
          <w:szCs w:val="24"/>
        </w:rPr>
        <w:t>in  filing</w:t>
      </w:r>
      <w:proofErr w:type="gramEnd"/>
      <w:r>
        <w:rPr>
          <w:rFonts w:ascii="Times New Roman" w:eastAsia="Times New Roman" w:hAnsi="Times New Roman" w:cs="Times New Roman"/>
          <w:color w:val="000000"/>
          <w:sz w:val="24"/>
          <w:szCs w:val="24"/>
        </w:rPr>
        <w:t xml:space="preserve"> ITRs for their clients. Such delays can be problematic for taxpayers aiming </w:t>
      </w:r>
      <w:proofErr w:type="gramStart"/>
      <w:r>
        <w:rPr>
          <w:rFonts w:ascii="Times New Roman" w:eastAsia="Times New Roman" w:hAnsi="Times New Roman" w:cs="Times New Roman"/>
          <w:color w:val="000000"/>
          <w:sz w:val="24"/>
          <w:szCs w:val="24"/>
        </w:rPr>
        <w:t>to  meet</w:t>
      </w:r>
      <w:proofErr w:type="gramEnd"/>
      <w:r>
        <w:rPr>
          <w:rFonts w:ascii="Times New Roman" w:eastAsia="Times New Roman" w:hAnsi="Times New Roman" w:cs="Times New Roman"/>
          <w:color w:val="000000"/>
          <w:sz w:val="24"/>
          <w:szCs w:val="24"/>
        </w:rPr>
        <w:t xml:space="preserve"> the tax filing deadline and expecting their returns to be processed promptly.  Furthermore, the lack of pricing transparency among CAs may expose </w:t>
      </w:r>
      <w:proofErr w:type="gramStart"/>
      <w:r>
        <w:rPr>
          <w:rFonts w:ascii="Times New Roman" w:eastAsia="Times New Roman" w:hAnsi="Times New Roman" w:cs="Times New Roman"/>
          <w:color w:val="000000"/>
          <w:sz w:val="24"/>
          <w:szCs w:val="24"/>
        </w:rPr>
        <w:t>clients,  particularly</w:t>
      </w:r>
      <w:proofErr w:type="gramEnd"/>
      <w:r>
        <w:rPr>
          <w:rFonts w:ascii="Times New Roman" w:eastAsia="Times New Roman" w:hAnsi="Times New Roman" w:cs="Times New Roman"/>
          <w:color w:val="000000"/>
          <w:sz w:val="24"/>
          <w:szCs w:val="24"/>
        </w:rPr>
        <w:t xml:space="preserve"> those unfamiliar with tax regulations and associated fees, to the risk of  overcharging. This lack of transparency in pricing may leave clients feeling </w:t>
      </w:r>
      <w:proofErr w:type="gramStart"/>
      <w:r>
        <w:rPr>
          <w:rFonts w:ascii="Times New Roman" w:eastAsia="Times New Roman" w:hAnsi="Times New Roman" w:cs="Times New Roman"/>
          <w:color w:val="000000"/>
          <w:sz w:val="24"/>
          <w:szCs w:val="24"/>
        </w:rPr>
        <w:t>taken  advantage</w:t>
      </w:r>
      <w:proofErr w:type="gramEnd"/>
      <w:r>
        <w:rPr>
          <w:rFonts w:ascii="Times New Roman" w:eastAsia="Times New Roman" w:hAnsi="Times New Roman" w:cs="Times New Roman"/>
          <w:color w:val="000000"/>
          <w:sz w:val="24"/>
          <w:szCs w:val="24"/>
        </w:rPr>
        <w:t xml:space="preserve"> of and could discourage them from seeking professional assistance in the  future.  </w:t>
      </w:r>
    </w:p>
    <w:p w14:paraId="4032BE26" w14:textId="77777777" w:rsidR="002011D1" w:rsidRDefault="00000000">
      <w:pPr>
        <w:widowControl w:val="0"/>
        <w:pBdr>
          <w:top w:val="nil"/>
          <w:left w:val="nil"/>
          <w:bottom w:val="nil"/>
          <w:right w:val="nil"/>
          <w:between w:val="nil"/>
        </w:pBdr>
        <w:spacing w:before="329"/>
        <w:ind w:left="1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Limitations of Online Methods of Filing ITR:</w:t>
      </w:r>
    </w:p>
    <w:p w14:paraId="75B591B7" w14:textId="77777777" w:rsidR="002011D1" w:rsidRDefault="00000000">
      <w:pPr>
        <w:widowControl w:val="0"/>
        <w:pBdr>
          <w:top w:val="nil"/>
          <w:left w:val="nil"/>
          <w:bottom w:val="nil"/>
          <w:right w:val="nil"/>
          <w:between w:val="nil"/>
        </w:pBdr>
        <w:spacing w:before="36"/>
        <w:ind w:left="6" w:right="368" w:firstLine="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Online methods for filing ITR offer convenience, yet they also come with their </w:t>
      </w:r>
      <w:proofErr w:type="gramStart"/>
      <w:r>
        <w:rPr>
          <w:rFonts w:ascii="Times New Roman" w:eastAsia="Times New Roman" w:hAnsi="Times New Roman" w:cs="Times New Roman"/>
          <w:color w:val="000000"/>
          <w:sz w:val="24"/>
          <w:szCs w:val="24"/>
        </w:rPr>
        <w:t>share  of</w:t>
      </w:r>
      <w:proofErr w:type="gramEnd"/>
      <w:r>
        <w:rPr>
          <w:rFonts w:ascii="Times New Roman" w:eastAsia="Times New Roman" w:hAnsi="Times New Roman" w:cs="Times New Roman"/>
          <w:color w:val="000000"/>
          <w:sz w:val="24"/>
          <w:szCs w:val="24"/>
        </w:rPr>
        <w:t xml:space="preserve"> challenges. Many government websites in India suffer from poor usability, </w:t>
      </w:r>
      <w:proofErr w:type="gramStart"/>
      <w:r>
        <w:rPr>
          <w:rFonts w:ascii="Times New Roman" w:eastAsia="Times New Roman" w:hAnsi="Times New Roman" w:cs="Times New Roman"/>
          <w:color w:val="000000"/>
          <w:sz w:val="24"/>
          <w:szCs w:val="24"/>
        </w:rPr>
        <w:t>resulting  in</w:t>
      </w:r>
      <w:proofErr w:type="gramEnd"/>
      <w:r>
        <w:rPr>
          <w:rFonts w:ascii="Times New Roman" w:eastAsia="Times New Roman" w:hAnsi="Times New Roman" w:cs="Times New Roman"/>
          <w:color w:val="000000"/>
          <w:sz w:val="24"/>
          <w:szCs w:val="24"/>
        </w:rPr>
        <w:t xml:space="preserve"> difficulties for users when it comes to navigating and comprehending the tax filing  process. Slow website loading times, a prevalent issue, especially on government portals experiencing heavy traffic during the tax </w:t>
      </w:r>
      <w:r>
        <w:rPr>
          <w:rFonts w:ascii="Times New Roman" w:eastAsia="Times New Roman" w:hAnsi="Times New Roman" w:cs="Times New Roman"/>
          <w:sz w:val="24"/>
          <w:szCs w:val="24"/>
        </w:rPr>
        <w:t>season can</w:t>
      </w:r>
      <w:r>
        <w:rPr>
          <w:rFonts w:ascii="Times New Roman" w:eastAsia="Times New Roman" w:hAnsi="Times New Roman" w:cs="Times New Roman"/>
          <w:color w:val="000000"/>
          <w:sz w:val="24"/>
          <w:szCs w:val="24"/>
        </w:rPr>
        <w:t xml:space="preserve"> hinder the efficiency of the </w:t>
      </w:r>
      <w:proofErr w:type="gramStart"/>
      <w:r>
        <w:rPr>
          <w:rFonts w:ascii="Times New Roman" w:eastAsia="Times New Roman" w:hAnsi="Times New Roman" w:cs="Times New Roman"/>
          <w:color w:val="000000"/>
          <w:sz w:val="24"/>
          <w:szCs w:val="24"/>
        </w:rPr>
        <w:t>tax  filing</w:t>
      </w:r>
      <w:proofErr w:type="gramEnd"/>
      <w:r>
        <w:rPr>
          <w:rFonts w:ascii="Times New Roman" w:eastAsia="Times New Roman" w:hAnsi="Times New Roman" w:cs="Times New Roman"/>
          <w:color w:val="000000"/>
          <w:sz w:val="24"/>
          <w:szCs w:val="24"/>
        </w:rPr>
        <w:t xml:space="preserve"> process and cause frustration among users aiming to meet the tax filing deadline.  Private online applications that offer ITR filing services have their own set of </w:t>
      </w:r>
      <w:proofErr w:type="gramStart"/>
      <w:r>
        <w:rPr>
          <w:rFonts w:ascii="Times New Roman" w:eastAsia="Times New Roman" w:hAnsi="Times New Roman" w:cs="Times New Roman"/>
          <w:color w:val="000000"/>
          <w:sz w:val="24"/>
          <w:szCs w:val="24"/>
        </w:rPr>
        <w:t>limitations  as</w:t>
      </w:r>
      <w:proofErr w:type="gramEnd"/>
      <w:r>
        <w:rPr>
          <w:rFonts w:ascii="Times New Roman" w:eastAsia="Times New Roman" w:hAnsi="Times New Roman" w:cs="Times New Roman"/>
          <w:color w:val="000000"/>
          <w:sz w:val="24"/>
          <w:szCs w:val="24"/>
        </w:rPr>
        <w:t xml:space="preserve"> well. Some of these services charge hidden fees that users may not discover </w:t>
      </w:r>
      <w:proofErr w:type="gramStart"/>
      <w:r>
        <w:rPr>
          <w:rFonts w:ascii="Times New Roman" w:eastAsia="Times New Roman" w:hAnsi="Times New Roman" w:cs="Times New Roman"/>
          <w:color w:val="000000"/>
          <w:sz w:val="24"/>
          <w:szCs w:val="24"/>
        </w:rPr>
        <w:t>until  after</w:t>
      </w:r>
      <w:proofErr w:type="gramEnd"/>
      <w:r>
        <w:rPr>
          <w:rFonts w:ascii="Times New Roman" w:eastAsia="Times New Roman" w:hAnsi="Times New Roman" w:cs="Times New Roman"/>
          <w:color w:val="000000"/>
          <w:sz w:val="24"/>
          <w:szCs w:val="24"/>
        </w:rPr>
        <w:t xml:space="preserve"> they've completed their filings. Moreover, many of these platforms provide </w:t>
      </w:r>
      <w:proofErr w:type="gramStart"/>
      <w:r>
        <w:rPr>
          <w:rFonts w:ascii="Times New Roman" w:eastAsia="Times New Roman" w:hAnsi="Times New Roman" w:cs="Times New Roman"/>
          <w:color w:val="000000"/>
          <w:sz w:val="24"/>
          <w:szCs w:val="24"/>
        </w:rPr>
        <w:t>limited  customer</w:t>
      </w:r>
      <w:proofErr w:type="gramEnd"/>
      <w:r>
        <w:rPr>
          <w:rFonts w:ascii="Times New Roman" w:eastAsia="Times New Roman" w:hAnsi="Times New Roman" w:cs="Times New Roman"/>
          <w:color w:val="000000"/>
          <w:sz w:val="24"/>
          <w:szCs w:val="24"/>
        </w:rPr>
        <w:t xml:space="preserve"> support, making it challenging for users to obtain assistance or clarification  on tax-related queries, potentially leaving them feeling unsupported during the filing process. </w:t>
      </w:r>
    </w:p>
    <w:p w14:paraId="51A4187C" w14:textId="77777777" w:rsidR="002011D1" w:rsidRDefault="00000000">
      <w:pPr>
        <w:widowControl w:val="0"/>
        <w:pBdr>
          <w:top w:val="nil"/>
          <w:left w:val="nil"/>
          <w:bottom w:val="nil"/>
          <w:right w:val="nil"/>
          <w:between w:val="nil"/>
        </w:pBdr>
        <w:ind w:left="7" w:right="368" w:firstLine="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F4C2264" w14:textId="77777777" w:rsidR="002011D1" w:rsidRDefault="00000000">
      <w:pPr>
        <w:widowControl w:val="0"/>
        <w:pBdr>
          <w:top w:val="nil"/>
          <w:left w:val="nil"/>
          <w:bottom w:val="nil"/>
          <w:right w:val="nil"/>
          <w:between w:val="nil"/>
        </w:pBdr>
        <w:ind w:left="12"/>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2.3 Mini Project Contribution  </w:t>
      </w:r>
    </w:p>
    <w:p w14:paraId="6F04EE4B" w14:textId="77777777" w:rsidR="000F6611" w:rsidRDefault="00000000" w:rsidP="000F6611">
      <w:pPr>
        <w:widowControl w:val="0"/>
        <w:numPr>
          <w:ilvl w:val="0"/>
          <w:numId w:val="15"/>
        </w:numPr>
        <w:pBdr>
          <w:top w:val="nil"/>
          <w:left w:val="nil"/>
          <w:bottom w:val="nil"/>
          <w:right w:val="nil"/>
          <w:between w:val="nil"/>
        </w:pBdr>
        <w:spacing w:before="353"/>
        <w:ind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Valuable Source of Insightful Content: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aims to curate and provide </w:t>
      </w:r>
      <w:proofErr w:type="gramStart"/>
      <w:r>
        <w:rPr>
          <w:rFonts w:ascii="Times New Roman" w:eastAsia="Times New Roman" w:hAnsi="Times New Roman" w:cs="Times New Roman"/>
          <w:color w:val="000000"/>
          <w:sz w:val="24"/>
          <w:szCs w:val="24"/>
        </w:rPr>
        <w:t>a  wealth</w:t>
      </w:r>
      <w:proofErr w:type="gramEnd"/>
      <w:r>
        <w:rPr>
          <w:rFonts w:ascii="Times New Roman" w:eastAsia="Times New Roman" w:hAnsi="Times New Roman" w:cs="Times New Roman"/>
          <w:color w:val="000000"/>
          <w:sz w:val="24"/>
          <w:szCs w:val="24"/>
        </w:rPr>
        <w:t xml:space="preserve"> of comprehensive and insightful content pertaining to various intricacies  of the Indian taxation system. This content will encompass a wide array </w:t>
      </w:r>
      <w:proofErr w:type="gramStart"/>
      <w:r>
        <w:rPr>
          <w:rFonts w:ascii="Times New Roman" w:eastAsia="Times New Roman" w:hAnsi="Times New Roman" w:cs="Times New Roman"/>
          <w:color w:val="000000"/>
          <w:sz w:val="24"/>
          <w:szCs w:val="24"/>
        </w:rPr>
        <w:t>of  topics</w:t>
      </w:r>
      <w:proofErr w:type="gramEnd"/>
      <w:r>
        <w:rPr>
          <w:rFonts w:ascii="Times New Roman" w:eastAsia="Times New Roman" w:hAnsi="Times New Roman" w:cs="Times New Roman"/>
          <w:color w:val="000000"/>
          <w:sz w:val="24"/>
          <w:szCs w:val="24"/>
        </w:rPr>
        <w:t xml:space="preserve">, ranging from explanations of complex tax laws and regulations to detailed  insights into different types of taxes, deductions, and exemptions. By </w:t>
      </w:r>
      <w:proofErr w:type="gramStart"/>
      <w:r>
        <w:rPr>
          <w:rFonts w:ascii="Times New Roman" w:eastAsia="Times New Roman" w:hAnsi="Times New Roman" w:cs="Times New Roman"/>
          <w:color w:val="000000"/>
          <w:sz w:val="24"/>
          <w:szCs w:val="24"/>
        </w:rPr>
        <w:t>presenting  this</w:t>
      </w:r>
      <w:proofErr w:type="gramEnd"/>
      <w:r>
        <w:rPr>
          <w:rFonts w:ascii="Times New Roman" w:eastAsia="Times New Roman" w:hAnsi="Times New Roman" w:cs="Times New Roman"/>
          <w:color w:val="000000"/>
          <w:sz w:val="24"/>
          <w:szCs w:val="24"/>
        </w:rPr>
        <w:t xml:space="preserve"> information in a structured and easily accessible format,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endeavors</w:t>
      </w:r>
      <w:proofErr w:type="spellEnd"/>
      <w:r>
        <w:rPr>
          <w:rFonts w:ascii="Times New Roman" w:eastAsia="Times New Roman" w:hAnsi="Times New Roman" w:cs="Times New Roman"/>
          <w:color w:val="000000"/>
          <w:sz w:val="24"/>
          <w:szCs w:val="24"/>
        </w:rPr>
        <w:t xml:space="preserve">  to bridge the gap between the intricate tax concepts and the general populace,  ensuring that users can access reliable and informative resources with ease.</w:t>
      </w:r>
    </w:p>
    <w:p w14:paraId="68A9A153" w14:textId="77777777" w:rsidR="000F6611" w:rsidRDefault="000F6611" w:rsidP="000F6611">
      <w:pPr>
        <w:widowControl w:val="0"/>
        <w:pBdr>
          <w:top w:val="nil"/>
          <w:left w:val="nil"/>
          <w:bottom w:val="nil"/>
          <w:right w:val="nil"/>
          <w:between w:val="nil"/>
        </w:pBdr>
        <w:spacing w:before="353"/>
        <w:ind w:right="368"/>
        <w:jc w:val="both"/>
        <w:rPr>
          <w:rFonts w:ascii="Times New Roman" w:eastAsia="Times New Roman" w:hAnsi="Times New Roman" w:cs="Times New Roman"/>
          <w:color w:val="000000"/>
          <w:sz w:val="24"/>
          <w:szCs w:val="24"/>
        </w:rPr>
      </w:pPr>
    </w:p>
    <w:p w14:paraId="3DC8DE7D" w14:textId="77777777" w:rsidR="000F6611" w:rsidRDefault="000F6611" w:rsidP="000F6611">
      <w:pPr>
        <w:widowControl w:val="0"/>
        <w:pBdr>
          <w:top w:val="nil"/>
          <w:left w:val="nil"/>
          <w:bottom w:val="nil"/>
          <w:right w:val="nil"/>
          <w:between w:val="nil"/>
        </w:pBdr>
        <w:spacing w:before="353"/>
        <w:ind w:right="368"/>
        <w:jc w:val="both"/>
        <w:rPr>
          <w:rFonts w:ascii="Times New Roman" w:eastAsia="Times New Roman" w:hAnsi="Times New Roman" w:cs="Times New Roman"/>
          <w:color w:val="000000"/>
          <w:sz w:val="24"/>
          <w:szCs w:val="24"/>
        </w:rPr>
      </w:pPr>
    </w:p>
    <w:p w14:paraId="5C4189DE" w14:textId="4E9ED11B" w:rsidR="002011D1" w:rsidRPr="000F6611" w:rsidRDefault="00000000" w:rsidP="000F6611">
      <w:pPr>
        <w:widowControl w:val="0"/>
        <w:pBdr>
          <w:top w:val="nil"/>
          <w:left w:val="nil"/>
          <w:bottom w:val="nil"/>
          <w:right w:val="nil"/>
          <w:between w:val="nil"/>
        </w:pBdr>
        <w:spacing w:before="353"/>
        <w:ind w:right="368"/>
        <w:jc w:val="both"/>
        <w:rPr>
          <w:rFonts w:ascii="Times New Roman" w:eastAsia="Times New Roman" w:hAnsi="Times New Roman" w:cs="Times New Roman"/>
          <w:color w:val="000000"/>
          <w:sz w:val="24"/>
          <w:szCs w:val="24"/>
        </w:rPr>
      </w:pPr>
      <w:r w:rsidRPr="000F6611">
        <w:rPr>
          <w:rFonts w:ascii="Times New Roman" w:eastAsia="Times New Roman" w:hAnsi="Times New Roman" w:cs="Times New Roman"/>
          <w:color w:val="000000"/>
          <w:sz w:val="24"/>
          <w:szCs w:val="24"/>
        </w:rPr>
        <w:lastRenderedPageBreak/>
        <w:t xml:space="preserve"> </w:t>
      </w:r>
    </w:p>
    <w:p w14:paraId="5952E8E2" w14:textId="77777777" w:rsidR="002011D1" w:rsidRDefault="00000000">
      <w:pPr>
        <w:widowControl w:val="0"/>
        <w:numPr>
          <w:ilvl w:val="0"/>
          <w:numId w:val="15"/>
        </w:numPr>
        <w:pBdr>
          <w:top w:val="nil"/>
          <w:left w:val="nil"/>
          <w:bottom w:val="nil"/>
          <w:right w:val="nil"/>
          <w:between w:val="nil"/>
        </w:pBdr>
        <w:ind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User-Friendly Interface: The project places significant emphasis on user friendliness by incorporating an intuitive and easy-to-use interface. </w:t>
      </w:r>
      <w:proofErr w:type="gramStart"/>
      <w:r>
        <w:rPr>
          <w:rFonts w:ascii="Times New Roman" w:eastAsia="Times New Roman" w:hAnsi="Times New Roman" w:cs="Times New Roman"/>
          <w:color w:val="000000"/>
          <w:sz w:val="24"/>
          <w:szCs w:val="24"/>
        </w:rPr>
        <w:t>Recognizing  the</w:t>
      </w:r>
      <w:proofErr w:type="gramEnd"/>
      <w:r>
        <w:rPr>
          <w:rFonts w:ascii="Times New Roman" w:eastAsia="Times New Roman" w:hAnsi="Times New Roman" w:cs="Times New Roman"/>
          <w:color w:val="000000"/>
          <w:sz w:val="24"/>
          <w:szCs w:val="24"/>
        </w:rPr>
        <w:t xml:space="preserve"> challenges that users often encounter when dealing with the complexities of  the tax system,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is dedicated to providing a seamless and effortless  user experience. The platform's interface is designed to be intuitive, </w:t>
      </w:r>
      <w:proofErr w:type="gramStart"/>
      <w:r>
        <w:rPr>
          <w:rFonts w:ascii="Times New Roman" w:eastAsia="Times New Roman" w:hAnsi="Times New Roman" w:cs="Times New Roman"/>
          <w:color w:val="000000"/>
          <w:sz w:val="24"/>
          <w:szCs w:val="24"/>
        </w:rPr>
        <w:t>ensuring  that</w:t>
      </w:r>
      <w:proofErr w:type="gramEnd"/>
      <w:r>
        <w:rPr>
          <w:rFonts w:ascii="Times New Roman" w:eastAsia="Times New Roman" w:hAnsi="Times New Roman" w:cs="Times New Roman"/>
          <w:color w:val="000000"/>
          <w:sz w:val="24"/>
          <w:szCs w:val="24"/>
        </w:rPr>
        <w:t xml:space="preserve"> users can navigate through the various sections and access the information  they need without any unnecessary complications. By prioritizing </w:t>
      </w:r>
      <w:proofErr w:type="gramStart"/>
      <w:r>
        <w:rPr>
          <w:rFonts w:ascii="Times New Roman" w:eastAsia="Times New Roman" w:hAnsi="Times New Roman" w:cs="Times New Roman"/>
          <w:color w:val="000000"/>
          <w:sz w:val="24"/>
          <w:szCs w:val="24"/>
        </w:rPr>
        <w:t>user  convenience</w:t>
      </w:r>
      <w:proofErr w:type="gramEnd"/>
      <w:r>
        <w:rPr>
          <w:rFonts w:ascii="Times New Roman" w:eastAsia="Times New Roman" w:hAnsi="Times New Roman" w:cs="Times New Roman"/>
          <w:color w:val="000000"/>
          <w:sz w:val="24"/>
          <w:szCs w:val="24"/>
        </w:rPr>
        <w:t xml:space="preserve"> and accessibility,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aims to create a welcoming environment  that encourages users to explore and engage with the platform's resources and tools  comfortably. The overarching objective of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is to empower users </w:t>
      </w:r>
      <w:proofErr w:type="gramStart"/>
      <w:r>
        <w:rPr>
          <w:rFonts w:ascii="Times New Roman" w:eastAsia="Times New Roman" w:hAnsi="Times New Roman" w:cs="Times New Roman"/>
          <w:color w:val="000000"/>
          <w:sz w:val="24"/>
          <w:szCs w:val="24"/>
        </w:rPr>
        <w:t>with  the</w:t>
      </w:r>
      <w:proofErr w:type="gramEnd"/>
      <w:r>
        <w:rPr>
          <w:rFonts w:ascii="Times New Roman" w:eastAsia="Times New Roman" w:hAnsi="Times New Roman" w:cs="Times New Roman"/>
          <w:color w:val="000000"/>
          <w:sz w:val="24"/>
          <w:szCs w:val="24"/>
        </w:rPr>
        <w:t xml:space="preserve"> knowledge and confidence necessary to navigate the intricate world of  taxation effectively. By presenting complex tax-related concepts in a </w:t>
      </w:r>
      <w:proofErr w:type="gramStart"/>
      <w:r>
        <w:rPr>
          <w:rFonts w:ascii="Times New Roman" w:eastAsia="Times New Roman" w:hAnsi="Times New Roman" w:cs="Times New Roman"/>
          <w:color w:val="000000"/>
          <w:sz w:val="24"/>
          <w:szCs w:val="24"/>
        </w:rPr>
        <w:t>simplified  and</w:t>
      </w:r>
      <w:proofErr w:type="gramEnd"/>
      <w:r>
        <w:rPr>
          <w:rFonts w:ascii="Times New Roman" w:eastAsia="Times New Roman" w:hAnsi="Times New Roman" w:cs="Times New Roman"/>
          <w:color w:val="000000"/>
          <w:sz w:val="24"/>
          <w:szCs w:val="24"/>
        </w:rPr>
        <w:t xml:space="preserve"> easily understandable manner, the platform seeks to demystify the often  daunting and confusing aspects of the Indian tax system. This approach </w:t>
      </w:r>
      <w:proofErr w:type="gramStart"/>
      <w:r>
        <w:rPr>
          <w:rFonts w:ascii="Times New Roman" w:eastAsia="Times New Roman" w:hAnsi="Times New Roman" w:cs="Times New Roman"/>
          <w:color w:val="000000"/>
          <w:sz w:val="24"/>
          <w:szCs w:val="24"/>
        </w:rPr>
        <w:t>is  intended</w:t>
      </w:r>
      <w:proofErr w:type="gramEnd"/>
      <w:r>
        <w:rPr>
          <w:rFonts w:ascii="Times New Roman" w:eastAsia="Times New Roman" w:hAnsi="Times New Roman" w:cs="Times New Roman"/>
          <w:color w:val="000000"/>
          <w:sz w:val="24"/>
          <w:szCs w:val="24"/>
        </w:rPr>
        <w:t xml:space="preserve"> to equip users with the essential insights and understanding required  to make informed decisions and effectively manage their tax-related matters with  clarity and confidence.  </w:t>
      </w:r>
    </w:p>
    <w:p w14:paraId="5CBCFAC5" w14:textId="77777777" w:rsidR="002011D1" w:rsidRDefault="00000000">
      <w:pPr>
        <w:widowControl w:val="0"/>
        <w:pBdr>
          <w:top w:val="nil"/>
          <w:left w:val="nil"/>
          <w:bottom w:val="nil"/>
          <w:right w:val="nil"/>
          <w:between w:val="nil"/>
        </w:pBdr>
        <w:spacing w:before="331"/>
        <w:ind w:left="6" w:right="369" w:firstLine="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Ultimately,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strives to foster a more financially informed and empowered user base, capable of engaging with the intricacies of taxation with ease and proficiency.   </w:t>
      </w:r>
    </w:p>
    <w:p w14:paraId="58ED3B25" w14:textId="77777777" w:rsidR="002011D1" w:rsidRDefault="00000000">
      <w:pPr>
        <w:widowControl w:val="0"/>
        <w:pBdr>
          <w:top w:val="nil"/>
          <w:left w:val="nil"/>
          <w:bottom w:val="nil"/>
          <w:right w:val="nil"/>
          <w:between w:val="nil"/>
        </w:pBdr>
        <w:spacing w:before="331"/>
        <w:ind w:left="6" w:right="369" w:firstLine="1"/>
        <w:rPr>
          <w:rFonts w:ascii="Times New Roman" w:eastAsia="Times New Roman" w:hAnsi="Times New Roman" w:cs="Times New Roman"/>
          <w:b/>
          <w:color w:val="000000"/>
          <w:sz w:val="28"/>
          <w:szCs w:val="28"/>
        </w:rPr>
      </w:pPr>
      <w:proofErr w:type="gramStart"/>
      <w:r>
        <w:rPr>
          <w:rFonts w:ascii="Times New Roman" w:eastAsia="Times New Roman" w:hAnsi="Times New Roman" w:cs="Times New Roman"/>
          <w:b/>
          <w:color w:val="000000"/>
          <w:sz w:val="28"/>
          <w:szCs w:val="28"/>
        </w:rPr>
        <w:t>3 .</w:t>
      </w:r>
      <w:proofErr w:type="gramEnd"/>
      <w:r>
        <w:rPr>
          <w:rFonts w:ascii="Times New Roman" w:eastAsia="Times New Roman" w:hAnsi="Times New Roman" w:cs="Times New Roman"/>
          <w:b/>
          <w:color w:val="000000"/>
          <w:sz w:val="28"/>
          <w:szCs w:val="28"/>
        </w:rPr>
        <w:t xml:space="preserve"> Proposed System  </w:t>
      </w:r>
    </w:p>
    <w:p w14:paraId="2002E3A5" w14:textId="77777777" w:rsidR="002011D1" w:rsidRDefault="00000000">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6"/>
          <w:szCs w:val="26"/>
        </w:rPr>
        <w:t xml:space="preserve">3.1 </w:t>
      </w:r>
      <w:proofErr w:type="gramStart"/>
      <w:r>
        <w:rPr>
          <w:rFonts w:ascii="Times New Roman" w:eastAsia="Times New Roman" w:hAnsi="Times New Roman" w:cs="Times New Roman"/>
          <w:b/>
          <w:color w:val="000000"/>
          <w:sz w:val="26"/>
          <w:szCs w:val="26"/>
        </w:rPr>
        <w:t>Introduction :</w:t>
      </w:r>
      <w:proofErr w:type="gramEnd"/>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4"/>
          <w:szCs w:val="24"/>
        </w:rPr>
        <w:t xml:space="preserve"> </w:t>
      </w:r>
    </w:p>
    <w:p w14:paraId="29E3E551" w14:textId="77777777" w:rsidR="002011D1" w:rsidRDefault="00000000">
      <w:pPr>
        <w:widowControl w:val="0"/>
        <w:pBdr>
          <w:top w:val="nil"/>
          <w:left w:val="nil"/>
          <w:bottom w:val="nil"/>
          <w:right w:val="nil"/>
          <w:between w:val="nil"/>
        </w:pBdr>
        <w:spacing w:before="353"/>
        <w:ind w:left="4" w:right="368"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Navigating the intricacies of the Indian tax system often proves to be a labyrinthine </w:t>
      </w:r>
      <w:proofErr w:type="gramStart"/>
      <w:r>
        <w:rPr>
          <w:rFonts w:ascii="Times New Roman" w:eastAsia="Times New Roman" w:hAnsi="Times New Roman" w:cs="Times New Roman"/>
          <w:color w:val="000000"/>
          <w:sz w:val="24"/>
          <w:szCs w:val="24"/>
        </w:rPr>
        <w:t>challenge,  particularly</w:t>
      </w:r>
      <w:proofErr w:type="gramEnd"/>
      <w:r>
        <w:rPr>
          <w:rFonts w:ascii="Times New Roman" w:eastAsia="Times New Roman" w:hAnsi="Times New Roman" w:cs="Times New Roman"/>
          <w:color w:val="000000"/>
          <w:sz w:val="24"/>
          <w:szCs w:val="24"/>
        </w:rPr>
        <w:t xml:space="preserve"> for individuals without a robust financial background. The multifaceted nature </w:t>
      </w:r>
      <w:proofErr w:type="gramStart"/>
      <w:r>
        <w:rPr>
          <w:rFonts w:ascii="Times New Roman" w:eastAsia="Times New Roman" w:hAnsi="Times New Roman" w:cs="Times New Roman"/>
          <w:color w:val="000000"/>
          <w:sz w:val="24"/>
          <w:szCs w:val="24"/>
        </w:rPr>
        <w:t>of  tax</w:t>
      </w:r>
      <w:proofErr w:type="gramEnd"/>
      <w:r>
        <w:rPr>
          <w:rFonts w:ascii="Times New Roman" w:eastAsia="Times New Roman" w:hAnsi="Times New Roman" w:cs="Times New Roman"/>
          <w:color w:val="000000"/>
          <w:sz w:val="24"/>
          <w:szCs w:val="24"/>
        </w:rPr>
        <w:t xml:space="preserve"> regulations, coupled with the evolving legislative landscape, presents formidable hurdles  for many taxpayers. Understanding various tax slabs, deductions, exemptions, and </w:t>
      </w:r>
      <w:proofErr w:type="gramStart"/>
      <w:r>
        <w:rPr>
          <w:rFonts w:ascii="Times New Roman" w:eastAsia="Times New Roman" w:hAnsi="Times New Roman" w:cs="Times New Roman"/>
          <w:color w:val="000000"/>
          <w:sz w:val="24"/>
          <w:szCs w:val="24"/>
        </w:rPr>
        <w:t>the  requisite</w:t>
      </w:r>
      <w:proofErr w:type="gramEnd"/>
      <w:r>
        <w:rPr>
          <w:rFonts w:ascii="Times New Roman" w:eastAsia="Times New Roman" w:hAnsi="Times New Roman" w:cs="Times New Roman"/>
          <w:color w:val="000000"/>
          <w:sz w:val="24"/>
          <w:szCs w:val="24"/>
        </w:rPr>
        <w:t xml:space="preserve"> documentation demands a level of financial acumen that may be daunting for those  unaccustomed to such complexities. In this context, </w:t>
      </w:r>
      <w:proofErr w:type="spellStart"/>
      <w:r>
        <w:rPr>
          <w:rFonts w:ascii="Times New Roman" w:eastAsia="Times New Roman" w:hAnsi="Times New Roman" w:cs="Times New Roman"/>
          <w:sz w:val="24"/>
          <w:szCs w:val="24"/>
        </w:rPr>
        <w:t>TaxSarthi</w:t>
      </w:r>
      <w:proofErr w:type="spellEnd"/>
      <w:r>
        <w:rPr>
          <w:rFonts w:ascii="Times New Roman" w:eastAsia="Times New Roman" w:hAnsi="Times New Roman" w:cs="Times New Roman"/>
          <w:color w:val="000000"/>
          <w:sz w:val="24"/>
          <w:szCs w:val="24"/>
        </w:rPr>
        <w:t xml:space="preserve"> emerges as an </w:t>
      </w:r>
      <w:proofErr w:type="gramStart"/>
      <w:r>
        <w:rPr>
          <w:rFonts w:ascii="Times New Roman" w:eastAsia="Times New Roman" w:hAnsi="Times New Roman" w:cs="Times New Roman"/>
          <w:color w:val="000000"/>
          <w:sz w:val="24"/>
          <w:szCs w:val="24"/>
        </w:rPr>
        <w:t>indispensable  ally</w:t>
      </w:r>
      <w:proofErr w:type="gramEnd"/>
      <w:r>
        <w:rPr>
          <w:rFonts w:ascii="Times New Roman" w:eastAsia="Times New Roman" w:hAnsi="Times New Roman" w:cs="Times New Roman"/>
          <w:color w:val="000000"/>
          <w:sz w:val="24"/>
          <w:szCs w:val="24"/>
        </w:rPr>
        <w:t xml:space="preserve">, offering a user-centric approach that simplifies the tax filing process while bridging the  knowledge gap, empowering individuals from diverse backgrounds to confidently engage  with and comprehend the nuances of income tax filing.  </w:t>
      </w:r>
    </w:p>
    <w:p w14:paraId="26E12CFE" w14:textId="77777777" w:rsidR="002011D1" w:rsidRDefault="00000000">
      <w:pPr>
        <w:widowControl w:val="0"/>
        <w:pBdr>
          <w:top w:val="nil"/>
          <w:left w:val="nil"/>
          <w:bottom w:val="nil"/>
          <w:right w:val="nil"/>
          <w:between w:val="nil"/>
        </w:pBdr>
        <w:spacing w:before="331"/>
        <w:ind w:left="8" w:right="368" w:firstLine="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an era marked by technological advancements, </w:t>
      </w:r>
      <w:proofErr w:type="spellStart"/>
      <w:r>
        <w:rPr>
          <w:rFonts w:ascii="Times New Roman" w:eastAsia="Times New Roman" w:hAnsi="Times New Roman" w:cs="Times New Roman"/>
          <w:sz w:val="24"/>
          <w:szCs w:val="24"/>
        </w:rPr>
        <w:t>TaxSarthi</w:t>
      </w:r>
      <w:proofErr w:type="spellEnd"/>
      <w:r>
        <w:rPr>
          <w:rFonts w:ascii="Times New Roman" w:eastAsia="Times New Roman" w:hAnsi="Times New Roman" w:cs="Times New Roman"/>
          <w:color w:val="000000"/>
          <w:sz w:val="24"/>
          <w:szCs w:val="24"/>
        </w:rPr>
        <w:t xml:space="preserve"> emerges as a pivotal </w:t>
      </w:r>
      <w:proofErr w:type="gramStart"/>
      <w:r>
        <w:rPr>
          <w:rFonts w:ascii="Times New Roman" w:eastAsia="Times New Roman" w:hAnsi="Times New Roman" w:cs="Times New Roman"/>
          <w:color w:val="000000"/>
          <w:sz w:val="24"/>
          <w:szCs w:val="24"/>
        </w:rPr>
        <w:t>solution,  redefining</w:t>
      </w:r>
      <w:proofErr w:type="gramEnd"/>
      <w:r>
        <w:rPr>
          <w:rFonts w:ascii="Times New Roman" w:eastAsia="Times New Roman" w:hAnsi="Times New Roman" w:cs="Times New Roman"/>
          <w:color w:val="000000"/>
          <w:sz w:val="24"/>
          <w:szCs w:val="24"/>
        </w:rPr>
        <w:t xml:space="preserve"> the landscape of income tax filing with its seamless digital platform. At </w:t>
      </w:r>
      <w:proofErr w:type="gramStart"/>
      <w:r>
        <w:rPr>
          <w:rFonts w:ascii="Times New Roman" w:eastAsia="Times New Roman" w:hAnsi="Times New Roman" w:cs="Times New Roman"/>
          <w:color w:val="000000"/>
          <w:sz w:val="24"/>
          <w:szCs w:val="24"/>
        </w:rPr>
        <w:t>the  intersection</w:t>
      </w:r>
      <w:proofErr w:type="gramEnd"/>
      <w:r>
        <w:rPr>
          <w:rFonts w:ascii="Times New Roman" w:eastAsia="Times New Roman" w:hAnsi="Times New Roman" w:cs="Times New Roman"/>
          <w:color w:val="000000"/>
          <w:sz w:val="24"/>
          <w:szCs w:val="24"/>
        </w:rPr>
        <w:t xml:space="preserve"> of convenience and empowerment, </w:t>
      </w:r>
      <w:proofErr w:type="spellStart"/>
      <w:r>
        <w:rPr>
          <w:rFonts w:ascii="Times New Roman" w:eastAsia="Times New Roman" w:hAnsi="Times New Roman" w:cs="Times New Roman"/>
          <w:sz w:val="24"/>
          <w:szCs w:val="24"/>
        </w:rPr>
        <w:t>TaxSarthi</w:t>
      </w:r>
      <w:proofErr w:type="spellEnd"/>
      <w:r>
        <w:rPr>
          <w:rFonts w:ascii="Times New Roman" w:eastAsia="Times New Roman" w:hAnsi="Times New Roman" w:cs="Times New Roman"/>
          <w:color w:val="000000"/>
          <w:sz w:val="24"/>
          <w:szCs w:val="24"/>
        </w:rPr>
        <w:t xml:space="preserve"> is dedicated to simplifying the  intricate process of income tax return (ITR) filing while concurrently fostering financial  literacy among its users. Through its intuitive interface, </w:t>
      </w:r>
      <w:proofErr w:type="spellStart"/>
      <w:r>
        <w:rPr>
          <w:rFonts w:ascii="Times New Roman" w:eastAsia="Times New Roman" w:hAnsi="Times New Roman" w:cs="Times New Roman"/>
          <w:sz w:val="24"/>
          <w:szCs w:val="24"/>
        </w:rPr>
        <w:t>TaxSarthi</w:t>
      </w:r>
      <w:proofErr w:type="spellEnd"/>
      <w:r>
        <w:rPr>
          <w:rFonts w:ascii="Times New Roman" w:eastAsia="Times New Roman" w:hAnsi="Times New Roman" w:cs="Times New Roman"/>
          <w:color w:val="000000"/>
          <w:sz w:val="24"/>
          <w:szCs w:val="24"/>
        </w:rPr>
        <w:t xml:space="preserve"> offers </w:t>
      </w:r>
      <w:proofErr w:type="gramStart"/>
      <w:r>
        <w:rPr>
          <w:rFonts w:ascii="Times New Roman" w:eastAsia="Times New Roman" w:hAnsi="Times New Roman" w:cs="Times New Roman"/>
          <w:color w:val="000000"/>
          <w:sz w:val="24"/>
          <w:szCs w:val="24"/>
        </w:rPr>
        <w:t>insightful  content</w:t>
      </w:r>
      <w:proofErr w:type="gramEnd"/>
      <w:r>
        <w:rPr>
          <w:rFonts w:ascii="Times New Roman" w:eastAsia="Times New Roman" w:hAnsi="Times New Roman" w:cs="Times New Roman"/>
          <w:color w:val="000000"/>
          <w:sz w:val="24"/>
          <w:szCs w:val="24"/>
        </w:rPr>
        <w:t xml:space="preserve"> on taxation that is tailored to meet the needs of various professionals such as  doctors, engineers and businesspeople. By breaking down intricate tax-related </w:t>
      </w:r>
      <w:proofErr w:type="gramStart"/>
      <w:r>
        <w:rPr>
          <w:rFonts w:ascii="Times New Roman" w:eastAsia="Times New Roman" w:hAnsi="Times New Roman" w:cs="Times New Roman"/>
          <w:color w:val="000000"/>
          <w:sz w:val="24"/>
          <w:szCs w:val="24"/>
        </w:rPr>
        <w:t>concepts  into</w:t>
      </w:r>
      <w:proofErr w:type="gramEnd"/>
      <w:r>
        <w:rPr>
          <w:rFonts w:ascii="Times New Roman" w:eastAsia="Times New Roman" w:hAnsi="Times New Roman" w:cs="Times New Roman"/>
          <w:color w:val="000000"/>
          <w:sz w:val="24"/>
          <w:szCs w:val="24"/>
        </w:rPr>
        <w:t xml:space="preserve"> simple terms, the platform empowers users to gain confidence in navigating the  complexities of the tax filing process.  </w:t>
      </w:r>
    </w:p>
    <w:p w14:paraId="2787DA93" w14:textId="77777777" w:rsidR="002011D1" w:rsidRDefault="00000000">
      <w:pPr>
        <w:widowControl w:val="0"/>
        <w:pBdr>
          <w:top w:val="nil"/>
          <w:left w:val="nil"/>
          <w:bottom w:val="nil"/>
          <w:right w:val="nil"/>
          <w:between w:val="nil"/>
        </w:pBdr>
        <w:spacing w:before="331"/>
        <w:ind w:left="9" w:right="369" w:firstLine="4"/>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lastRenderedPageBreak/>
        <w:t>TaxSarthi</w:t>
      </w:r>
      <w:proofErr w:type="spellEnd"/>
      <w:r>
        <w:rPr>
          <w:rFonts w:ascii="Times New Roman" w:eastAsia="Times New Roman" w:hAnsi="Times New Roman" w:cs="Times New Roman"/>
          <w:color w:val="000000"/>
          <w:sz w:val="24"/>
          <w:szCs w:val="24"/>
        </w:rPr>
        <w:t xml:space="preserve"> goes beyond mere information dissemination. It guides users step-by-</w:t>
      </w:r>
      <w:proofErr w:type="gramStart"/>
      <w:r>
        <w:rPr>
          <w:rFonts w:ascii="Times New Roman" w:eastAsia="Times New Roman" w:hAnsi="Times New Roman" w:cs="Times New Roman"/>
          <w:color w:val="000000"/>
          <w:sz w:val="24"/>
          <w:szCs w:val="24"/>
        </w:rPr>
        <w:t>step  through</w:t>
      </w:r>
      <w:proofErr w:type="gramEnd"/>
      <w:r>
        <w:rPr>
          <w:rFonts w:ascii="Times New Roman" w:eastAsia="Times New Roman" w:hAnsi="Times New Roman" w:cs="Times New Roman"/>
          <w:color w:val="000000"/>
          <w:sz w:val="24"/>
          <w:szCs w:val="24"/>
        </w:rPr>
        <w:t xml:space="preserve"> the tax filing process, providing clear instructions and interactive tools to  streamline the entire procedure. By minimizing errors and ensuring accurate </w:t>
      </w:r>
      <w:proofErr w:type="gramStart"/>
      <w:r>
        <w:rPr>
          <w:rFonts w:ascii="Times New Roman" w:eastAsia="Times New Roman" w:hAnsi="Times New Roman" w:cs="Times New Roman"/>
          <w:color w:val="000000"/>
          <w:sz w:val="24"/>
          <w:szCs w:val="24"/>
        </w:rPr>
        <w:t xml:space="preserve">submissions,  </w:t>
      </w:r>
      <w:proofErr w:type="spellStart"/>
      <w:r>
        <w:rPr>
          <w:rFonts w:ascii="Times New Roman" w:eastAsia="Times New Roman" w:hAnsi="Times New Roman" w:cs="Times New Roman"/>
          <w:sz w:val="24"/>
          <w:szCs w:val="24"/>
        </w:rPr>
        <w:t>TaxSarthi</w:t>
      </w:r>
      <w:proofErr w:type="spellEnd"/>
      <w:proofErr w:type="gramEnd"/>
      <w:r>
        <w:rPr>
          <w:rFonts w:ascii="Times New Roman" w:eastAsia="Times New Roman" w:hAnsi="Times New Roman" w:cs="Times New Roman"/>
          <w:color w:val="000000"/>
          <w:sz w:val="24"/>
          <w:szCs w:val="24"/>
        </w:rPr>
        <w:t xml:space="preserve"> not only saves users time and effort but also contributes to improving  overall compliance with tax regulations. The platform is designed to be user-</w:t>
      </w:r>
      <w:proofErr w:type="gramStart"/>
      <w:r>
        <w:rPr>
          <w:rFonts w:ascii="Times New Roman" w:eastAsia="Times New Roman" w:hAnsi="Times New Roman" w:cs="Times New Roman"/>
          <w:color w:val="000000"/>
          <w:sz w:val="24"/>
          <w:szCs w:val="24"/>
        </w:rPr>
        <w:t>centric,  ensuring</w:t>
      </w:r>
      <w:proofErr w:type="gramEnd"/>
      <w:r>
        <w:rPr>
          <w:rFonts w:ascii="Times New Roman" w:eastAsia="Times New Roman" w:hAnsi="Times New Roman" w:cs="Times New Roman"/>
          <w:color w:val="000000"/>
          <w:sz w:val="24"/>
          <w:szCs w:val="24"/>
        </w:rPr>
        <w:t xml:space="preserve"> that users can access the information they need quickly and efficiently.  </w:t>
      </w:r>
    </w:p>
    <w:p w14:paraId="21D90C20" w14:textId="77777777" w:rsidR="002011D1" w:rsidRDefault="00000000">
      <w:pPr>
        <w:widowControl w:val="0"/>
        <w:pBdr>
          <w:top w:val="nil"/>
          <w:left w:val="nil"/>
          <w:bottom w:val="nil"/>
          <w:right w:val="nil"/>
          <w:between w:val="nil"/>
        </w:pBdr>
        <w:spacing w:before="12"/>
        <w:ind w:left="9" w:right="368" w:firstLine="1"/>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With its user-friendly design and interactive features, </w:t>
      </w:r>
      <w:proofErr w:type="spellStart"/>
      <w:r>
        <w:rPr>
          <w:rFonts w:ascii="Times New Roman" w:eastAsia="Times New Roman" w:hAnsi="Times New Roman" w:cs="Times New Roman"/>
          <w:sz w:val="24"/>
          <w:szCs w:val="24"/>
        </w:rPr>
        <w:t>TaxSarthi</w:t>
      </w:r>
      <w:proofErr w:type="spellEnd"/>
      <w:r>
        <w:rPr>
          <w:rFonts w:ascii="Times New Roman" w:eastAsia="Times New Roman" w:hAnsi="Times New Roman" w:cs="Times New Roman"/>
          <w:color w:val="000000"/>
          <w:sz w:val="24"/>
          <w:szCs w:val="24"/>
        </w:rPr>
        <w:t xml:space="preserve"> not only </w:t>
      </w:r>
      <w:r>
        <w:rPr>
          <w:rFonts w:ascii="Times New Roman" w:eastAsia="Times New Roman" w:hAnsi="Times New Roman" w:cs="Times New Roman"/>
          <w:sz w:val="24"/>
          <w:szCs w:val="24"/>
        </w:rPr>
        <w:t>educates</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users  about</w:t>
      </w:r>
      <w:proofErr w:type="gramEnd"/>
      <w:r>
        <w:rPr>
          <w:rFonts w:ascii="Times New Roman" w:eastAsia="Times New Roman" w:hAnsi="Times New Roman" w:cs="Times New Roman"/>
          <w:color w:val="000000"/>
          <w:sz w:val="24"/>
          <w:szCs w:val="24"/>
        </w:rPr>
        <w:t xml:space="preserve"> tax matters but also equips them with the knowledge and tools necessary to  make informed financial decisions. By fostering a better understanding of </w:t>
      </w:r>
      <w:proofErr w:type="gramStart"/>
      <w:r>
        <w:rPr>
          <w:rFonts w:ascii="Times New Roman" w:eastAsia="Times New Roman" w:hAnsi="Times New Roman" w:cs="Times New Roman"/>
          <w:color w:val="000000"/>
          <w:sz w:val="24"/>
          <w:szCs w:val="24"/>
        </w:rPr>
        <w:t xml:space="preserve">taxation,  </w:t>
      </w:r>
      <w:proofErr w:type="spellStart"/>
      <w:r>
        <w:rPr>
          <w:rFonts w:ascii="Times New Roman" w:eastAsia="Times New Roman" w:hAnsi="Times New Roman" w:cs="Times New Roman"/>
          <w:sz w:val="24"/>
          <w:szCs w:val="24"/>
        </w:rPr>
        <w:t>TaxSarthi</w:t>
      </w:r>
      <w:proofErr w:type="spellEnd"/>
      <w:proofErr w:type="gramEnd"/>
      <w:r>
        <w:rPr>
          <w:rFonts w:ascii="Times New Roman" w:eastAsia="Times New Roman" w:hAnsi="Times New Roman" w:cs="Times New Roman"/>
          <w:color w:val="000000"/>
          <w:sz w:val="24"/>
          <w:szCs w:val="24"/>
        </w:rPr>
        <w:t xml:space="preserve"> contributes to the financial literacy and empowerment of individuals across  various professions and backgrounds. </w:t>
      </w:r>
    </w:p>
    <w:p w14:paraId="1EB2EF7C" w14:textId="77777777" w:rsidR="002011D1" w:rsidRDefault="002011D1">
      <w:pPr>
        <w:widowControl w:val="0"/>
        <w:pBdr>
          <w:top w:val="nil"/>
          <w:left w:val="nil"/>
          <w:bottom w:val="nil"/>
          <w:right w:val="nil"/>
          <w:between w:val="nil"/>
        </w:pBdr>
        <w:spacing w:before="12"/>
        <w:ind w:left="9" w:right="368" w:firstLine="1"/>
        <w:jc w:val="both"/>
        <w:rPr>
          <w:rFonts w:ascii="Times New Roman" w:eastAsia="Times New Roman" w:hAnsi="Times New Roman" w:cs="Times New Roman"/>
          <w:sz w:val="24"/>
          <w:szCs w:val="24"/>
        </w:rPr>
      </w:pPr>
    </w:p>
    <w:p w14:paraId="519A22F1" w14:textId="77777777" w:rsidR="002011D1" w:rsidRDefault="00000000">
      <w:pPr>
        <w:widowControl w:val="0"/>
        <w:pBdr>
          <w:top w:val="nil"/>
          <w:left w:val="nil"/>
          <w:bottom w:val="nil"/>
          <w:right w:val="nil"/>
          <w:between w:val="nil"/>
        </w:pBdr>
        <w:spacing w:before="12"/>
        <w:ind w:left="9" w:right="368" w:firstLine="1"/>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6"/>
          <w:szCs w:val="26"/>
        </w:rPr>
        <w:t>3.2 Architecture/ Framework:</w:t>
      </w:r>
      <w:r>
        <w:rPr>
          <w:rFonts w:ascii="Times New Roman" w:eastAsia="Times New Roman" w:hAnsi="Times New Roman" w:cs="Times New Roman"/>
          <w:color w:val="000000"/>
          <w:sz w:val="26"/>
          <w:szCs w:val="26"/>
        </w:rPr>
        <w:t xml:space="preserve">  </w:t>
      </w:r>
    </w:p>
    <w:p w14:paraId="213B488D" w14:textId="77777777" w:rsidR="002011D1" w:rsidRDefault="00000000">
      <w:pPr>
        <w:widowControl w:val="0"/>
        <w:pBdr>
          <w:top w:val="nil"/>
          <w:left w:val="nil"/>
          <w:bottom w:val="nil"/>
          <w:right w:val="nil"/>
          <w:between w:val="nil"/>
        </w:pBdr>
        <w:spacing w:before="51"/>
        <w:ind w:left="15" w:right="694" w:hanging="1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19050" distB="19050" distL="19050" distR="19050" wp14:anchorId="0A1B6B1E" wp14:editId="58E90862">
            <wp:extent cx="5400000" cy="2286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400000" cy="2286000"/>
                    </a:xfrm>
                    <a:prstGeom prst="rect">
                      <a:avLst/>
                    </a:prstGeom>
                    <a:ln/>
                  </pic:spPr>
                </pic:pic>
              </a:graphicData>
            </a:graphic>
          </wp:inline>
        </w:drawing>
      </w:r>
      <w:r>
        <w:rPr>
          <w:rFonts w:ascii="Times New Roman" w:eastAsia="Times New Roman" w:hAnsi="Times New Roman" w:cs="Times New Roman"/>
          <w:color w:val="000000"/>
          <w:sz w:val="24"/>
          <w:szCs w:val="24"/>
        </w:rPr>
        <w:t xml:space="preserve">3.2.1 Modular Diagram </w:t>
      </w:r>
    </w:p>
    <w:p w14:paraId="7A5B0A42" w14:textId="77777777" w:rsidR="002011D1" w:rsidRDefault="00000000">
      <w:pPr>
        <w:widowControl w:val="0"/>
        <w:pBdr>
          <w:top w:val="nil"/>
          <w:left w:val="nil"/>
          <w:bottom w:val="nil"/>
          <w:right w:val="nil"/>
          <w:between w:val="nil"/>
        </w:pBdr>
        <w:spacing w:before="178"/>
        <w:ind w:left="9" w:right="367" w:firstLine="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our increasingly digital world, tax-related projects have evolved, presenting a </w:t>
      </w:r>
      <w:proofErr w:type="gramStart"/>
      <w:r>
        <w:rPr>
          <w:rFonts w:ascii="Times New Roman" w:eastAsia="Times New Roman" w:hAnsi="Times New Roman" w:cs="Times New Roman"/>
          <w:color w:val="000000"/>
          <w:sz w:val="24"/>
          <w:szCs w:val="24"/>
        </w:rPr>
        <w:t>complex  labyrinth</w:t>
      </w:r>
      <w:proofErr w:type="gramEnd"/>
      <w:r>
        <w:rPr>
          <w:rFonts w:ascii="Times New Roman" w:eastAsia="Times New Roman" w:hAnsi="Times New Roman" w:cs="Times New Roman"/>
          <w:color w:val="000000"/>
          <w:sz w:val="24"/>
          <w:szCs w:val="24"/>
        </w:rPr>
        <w:t xml:space="preserve"> of financial intricacies and legalities. The architecture and framework of </w:t>
      </w:r>
      <w:proofErr w:type="gramStart"/>
      <w:r>
        <w:rPr>
          <w:rFonts w:ascii="Times New Roman" w:eastAsia="Times New Roman" w:hAnsi="Times New Roman" w:cs="Times New Roman"/>
          <w:color w:val="000000"/>
          <w:sz w:val="24"/>
          <w:szCs w:val="24"/>
        </w:rPr>
        <w:t>a  tax</w:t>
      </w:r>
      <w:proofErr w:type="gramEnd"/>
      <w:r>
        <w:rPr>
          <w:rFonts w:ascii="Times New Roman" w:eastAsia="Times New Roman" w:hAnsi="Times New Roman" w:cs="Times New Roman"/>
          <w:color w:val="000000"/>
          <w:sz w:val="24"/>
          <w:szCs w:val="24"/>
        </w:rPr>
        <w:t xml:space="preserve">-related project is more than just a technical design; it's a manifestation of the  intersection between technology and financial compliance. This essay delves into </w:t>
      </w:r>
      <w:proofErr w:type="gramStart"/>
      <w:r>
        <w:rPr>
          <w:rFonts w:ascii="Times New Roman" w:eastAsia="Times New Roman" w:hAnsi="Times New Roman" w:cs="Times New Roman"/>
          <w:color w:val="000000"/>
          <w:sz w:val="24"/>
          <w:szCs w:val="24"/>
        </w:rPr>
        <w:t>the  intricate</w:t>
      </w:r>
      <w:proofErr w:type="gramEnd"/>
      <w:r>
        <w:rPr>
          <w:rFonts w:ascii="Times New Roman" w:eastAsia="Times New Roman" w:hAnsi="Times New Roman" w:cs="Times New Roman"/>
          <w:color w:val="000000"/>
          <w:sz w:val="24"/>
          <w:szCs w:val="24"/>
        </w:rPr>
        <w:t xml:space="preserve"> structure of a tax-related project, encompassing the front-end and back-end  elements that collaboratively streamline the process of data entry and PDF generation.  </w:t>
      </w:r>
    </w:p>
    <w:p w14:paraId="11A5794B" w14:textId="77777777" w:rsidR="002011D1" w:rsidRDefault="00000000">
      <w:pPr>
        <w:widowControl w:val="0"/>
        <w:pBdr>
          <w:top w:val="nil"/>
          <w:left w:val="nil"/>
          <w:bottom w:val="nil"/>
          <w:right w:val="nil"/>
          <w:between w:val="nil"/>
        </w:pBdr>
        <w:spacing w:before="329"/>
        <w:ind w:left="9" w:right="369" w:firstLine="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front end of a tax-related project serves as the interface between the user and </w:t>
      </w:r>
      <w:proofErr w:type="gramStart"/>
      <w:r>
        <w:rPr>
          <w:rFonts w:ascii="Times New Roman" w:eastAsia="Times New Roman" w:hAnsi="Times New Roman" w:cs="Times New Roman"/>
          <w:color w:val="000000"/>
          <w:sz w:val="24"/>
          <w:szCs w:val="24"/>
        </w:rPr>
        <w:t>the  complex</w:t>
      </w:r>
      <w:proofErr w:type="gramEnd"/>
      <w:r>
        <w:rPr>
          <w:rFonts w:ascii="Times New Roman" w:eastAsia="Times New Roman" w:hAnsi="Times New Roman" w:cs="Times New Roman"/>
          <w:color w:val="000000"/>
          <w:sz w:val="24"/>
          <w:szCs w:val="24"/>
        </w:rPr>
        <w:t xml:space="preserve"> backend systems. It is designed with meticulous attention to detail, </w:t>
      </w:r>
      <w:proofErr w:type="gramStart"/>
      <w:r>
        <w:rPr>
          <w:rFonts w:ascii="Times New Roman" w:eastAsia="Times New Roman" w:hAnsi="Times New Roman" w:cs="Times New Roman"/>
          <w:color w:val="000000"/>
          <w:sz w:val="24"/>
          <w:szCs w:val="24"/>
        </w:rPr>
        <w:t>balancing  functionality</w:t>
      </w:r>
      <w:proofErr w:type="gramEnd"/>
      <w:r>
        <w:rPr>
          <w:rFonts w:ascii="Times New Roman" w:eastAsia="Times New Roman" w:hAnsi="Times New Roman" w:cs="Times New Roman"/>
          <w:color w:val="000000"/>
          <w:sz w:val="24"/>
          <w:szCs w:val="24"/>
        </w:rPr>
        <w:t xml:space="preserve"> with user-friendliness. The front-end consists of three primary components:  the Home Page, a Tax Blog Page, and the Login and Signup Page.  </w:t>
      </w:r>
    </w:p>
    <w:p w14:paraId="142AFAB4" w14:textId="77777777" w:rsidR="002011D1" w:rsidRDefault="00000000">
      <w:pPr>
        <w:widowControl w:val="0"/>
        <w:numPr>
          <w:ilvl w:val="0"/>
          <w:numId w:val="2"/>
        </w:numPr>
        <w:pBdr>
          <w:top w:val="nil"/>
          <w:left w:val="nil"/>
          <w:bottom w:val="nil"/>
          <w:right w:val="nil"/>
          <w:between w:val="nil"/>
        </w:pBdr>
        <w:spacing w:before="328"/>
        <w:ind w:right="3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Home Page: The Home Page serves as the project's virtual gateway, </w:t>
      </w:r>
      <w:proofErr w:type="gramStart"/>
      <w:r>
        <w:rPr>
          <w:rFonts w:ascii="Times New Roman" w:eastAsia="Times New Roman" w:hAnsi="Times New Roman" w:cs="Times New Roman"/>
          <w:color w:val="000000"/>
          <w:sz w:val="24"/>
          <w:szCs w:val="24"/>
        </w:rPr>
        <w:t>where  users</w:t>
      </w:r>
      <w:proofErr w:type="gramEnd"/>
      <w:r>
        <w:rPr>
          <w:rFonts w:ascii="Times New Roman" w:eastAsia="Times New Roman" w:hAnsi="Times New Roman" w:cs="Times New Roman"/>
          <w:color w:val="000000"/>
          <w:sz w:val="24"/>
          <w:szCs w:val="24"/>
        </w:rPr>
        <w:t xml:space="preserve"> gain their first impression of the project. The architectural design </w:t>
      </w:r>
      <w:proofErr w:type="gramStart"/>
      <w:r>
        <w:rPr>
          <w:rFonts w:ascii="Times New Roman" w:eastAsia="Times New Roman" w:hAnsi="Times New Roman" w:cs="Times New Roman"/>
          <w:color w:val="000000"/>
          <w:sz w:val="24"/>
          <w:szCs w:val="24"/>
        </w:rPr>
        <w:t>prioritizes  clarity</w:t>
      </w:r>
      <w:proofErr w:type="gramEnd"/>
      <w:r>
        <w:rPr>
          <w:rFonts w:ascii="Times New Roman" w:eastAsia="Times New Roman" w:hAnsi="Times New Roman" w:cs="Times New Roman"/>
          <w:color w:val="000000"/>
          <w:sz w:val="24"/>
          <w:szCs w:val="24"/>
        </w:rPr>
        <w:t xml:space="preserve"> and ease of navigation. It offers concise information on the </w:t>
      </w:r>
      <w:proofErr w:type="gramStart"/>
      <w:r>
        <w:rPr>
          <w:rFonts w:ascii="Times New Roman" w:eastAsia="Times New Roman" w:hAnsi="Times New Roman" w:cs="Times New Roman"/>
          <w:color w:val="000000"/>
          <w:sz w:val="24"/>
          <w:szCs w:val="24"/>
        </w:rPr>
        <w:t>project's  objectives</w:t>
      </w:r>
      <w:proofErr w:type="gramEnd"/>
      <w:r>
        <w:rPr>
          <w:rFonts w:ascii="Times New Roman" w:eastAsia="Times New Roman" w:hAnsi="Times New Roman" w:cs="Times New Roman"/>
          <w:color w:val="000000"/>
          <w:sz w:val="24"/>
          <w:szCs w:val="24"/>
        </w:rPr>
        <w:t xml:space="preserve"> and features, providing an uncluttered user experience.  </w:t>
      </w:r>
    </w:p>
    <w:p w14:paraId="2D0DFE86" w14:textId="77777777" w:rsidR="000F6611" w:rsidRDefault="000F6611" w:rsidP="000F6611">
      <w:pPr>
        <w:widowControl w:val="0"/>
        <w:pBdr>
          <w:top w:val="nil"/>
          <w:left w:val="nil"/>
          <w:bottom w:val="nil"/>
          <w:right w:val="nil"/>
          <w:between w:val="nil"/>
        </w:pBdr>
        <w:ind w:left="720" w:right="367"/>
        <w:jc w:val="both"/>
        <w:rPr>
          <w:rFonts w:ascii="Times New Roman" w:eastAsia="Times New Roman" w:hAnsi="Times New Roman" w:cs="Times New Roman"/>
          <w:color w:val="000000"/>
          <w:sz w:val="24"/>
          <w:szCs w:val="24"/>
        </w:rPr>
      </w:pPr>
    </w:p>
    <w:p w14:paraId="06D0D92A" w14:textId="77777777" w:rsidR="000F6611" w:rsidRPr="000F6611" w:rsidRDefault="000F6611" w:rsidP="000F6611">
      <w:pPr>
        <w:widowControl w:val="0"/>
        <w:pBdr>
          <w:top w:val="nil"/>
          <w:left w:val="nil"/>
          <w:bottom w:val="nil"/>
          <w:right w:val="nil"/>
          <w:between w:val="nil"/>
        </w:pBdr>
        <w:ind w:left="720" w:right="367"/>
        <w:jc w:val="both"/>
        <w:rPr>
          <w:rFonts w:ascii="Times New Roman" w:eastAsia="Times New Roman" w:hAnsi="Times New Roman" w:cs="Times New Roman"/>
          <w:color w:val="000000"/>
          <w:sz w:val="24"/>
          <w:szCs w:val="24"/>
        </w:rPr>
      </w:pPr>
    </w:p>
    <w:p w14:paraId="4FE097AB" w14:textId="5F9688E1" w:rsidR="002011D1" w:rsidRDefault="00000000">
      <w:pPr>
        <w:widowControl w:val="0"/>
        <w:numPr>
          <w:ilvl w:val="0"/>
          <w:numId w:val="2"/>
        </w:numPr>
        <w:pBdr>
          <w:top w:val="nil"/>
          <w:left w:val="nil"/>
          <w:bottom w:val="nil"/>
          <w:right w:val="nil"/>
          <w:between w:val="nil"/>
        </w:pBdr>
        <w:ind w:right="3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Tax Blog Page: The Tax Blog Page complements the project's core </w:t>
      </w:r>
      <w:proofErr w:type="gramStart"/>
      <w:r>
        <w:rPr>
          <w:rFonts w:ascii="Times New Roman" w:eastAsia="Times New Roman" w:hAnsi="Times New Roman" w:cs="Times New Roman"/>
          <w:color w:val="000000"/>
          <w:sz w:val="24"/>
          <w:szCs w:val="24"/>
        </w:rPr>
        <w:t>functionality  with</w:t>
      </w:r>
      <w:proofErr w:type="gramEnd"/>
      <w:r>
        <w:rPr>
          <w:rFonts w:ascii="Times New Roman" w:eastAsia="Times New Roman" w:hAnsi="Times New Roman" w:cs="Times New Roman"/>
          <w:color w:val="000000"/>
          <w:sz w:val="24"/>
          <w:szCs w:val="24"/>
        </w:rPr>
        <w:t xml:space="preserve"> an information repository. This section is meticulously crafted for </w:t>
      </w:r>
      <w:proofErr w:type="gramStart"/>
      <w:r>
        <w:rPr>
          <w:rFonts w:ascii="Times New Roman" w:eastAsia="Times New Roman" w:hAnsi="Times New Roman" w:cs="Times New Roman"/>
          <w:color w:val="000000"/>
          <w:sz w:val="24"/>
          <w:szCs w:val="24"/>
        </w:rPr>
        <w:t>the  delivery</w:t>
      </w:r>
      <w:proofErr w:type="gramEnd"/>
      <w:r>
        <w:rPr>
          <w:rFonts w:ascii="Times New Roman" w:eastAsia="Times New Roman" w:hAnsi="Times New Roman" w:cs="Times New Roman"/>
          <w:color w:val="000000"/>
          <w:sz w:val="24"/>
          <w:szCs w:val="24"/>
        </w:rPr>
        <w:t xml:space="preserve"> of expert content, making tax-related knowledge accessible. The </w:t>
      </w:r>
      <w:proofErr w:type="gramStart"/>
      <w:r>
        <w:rPr>
          <w:rFonts w:ascii="Times New Roman" w:eastAsia="Times New Roman" w:hAnsi="Times New Roman" w:cs="Times New Roman"/>
          <w:color w:val="000000"/>
          <w:sz w:val="24"/>
          <w:szCs w:val="24"/>
        </w:rPr>
        <w:t>design  focuses</w:t>
      </w:r>
      <w:proofErr w:type="gramEnd"/>
      <w:r>
        <w:rPr>
          <w:rFonts w:ascii="Times New Roman" w:eastAsia="Times New Roman" w:hAnsi="Times New Roman" w:cs="Times New Roman"/>
          <w:color w:val="000000"/>
          <w:sz w:val="24"/>
          <w:szCs w:val="24"/>
        </w:rPr>
        <w:t xml:space="preserve"> on readability and searchability, ensuring users can access a wealth of  information with ease.  </w:t>
      </w:r>
    </w:p>
    <w:p w14:paraId="76275183" w14:textId="77777777" w:rsidR="002011D1" w:rsidRDefault="002011D1">
      <w:pPr>
        <w:widowControl w:val="0"/>
        <w:pBdr>
          <w:top w:val="nil"/>
          <w:left w:val="nil"/>
          <w:bottom w:val="nil"/>
          <w:right w:val="nil"/>
          <w:between w:val="nil"/>
        </w:pBdr>
        <w:spacing w:before="39"/>
        <w:ind w:left="720" w:right="367"/>
        <w:jc w:val="both"/>
        <w:rPr>
          <w:rFonts w:ascii="Times New Roman" w:eastAsia="Times New Roman" w:hAnsi="Times New Roman" w:cs="Times New Roman"/>
          <w:sz w:val="24"/>
          <w:szCs w:val="24"/>
        </w:rPr>
      </w:pPr>
    </w:p>
    <w:p w14:paraId="5D6EF8FD" w14:textId="77777777" w:rsidR="002011D1" w:rsidRDefault="00000000">
      <w:pPr>
        <w:widowControl w:val="0"/>
        <w:numPr>
          <w:ilvl w:val="0"/>
          <w:numId w:val="2"/>
        </w:numPr>
        <w:pBdr>
          <w:top w:val="nil"/>
          <w:left w:val="nil"/>
          <w:bottom w:val="nil"/>
          <w:right w:val="nil"/>
          <w:between w:val="nil"/>
        </w:pBdr>
        <w:ind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Login and Signup Page: The Login and Signup Page is the bridge to the </w:t>
      </w:r>
      <w:proofErr w:type="gramStart"/>
      <w:r>
        <w:rPr>
          <w:rFonts w:ascii="Times New Roman" w:eastAsia="Times New Roman" w:hAnsi="Times New Roman" w:cs="Times New Roman"/>
          <w:color w:val="000000"/>
          <w:sz w:val="24"/>
          <w:szCs w:val="24"/>
        </w:rPr>
        <w:t>user's  personalized</w:t>
      </w:r>
      <w:proofErr w:type="gramEnd"/>
      <w:r>
        <w:rPr>
          <w:rFonts w:ascii="Times New Roman" w:eastAsia="Times New Roman" w:hAnsi="Times New Roman" w:cs="Times New Roman"/>
          <w:color w:val="000000"/>
          <w:sz w:val="24"/>
          <w:szCs w:val="24"/>
        </w:rPr>
        <w:t xml:space="preserve"> tax journey. The architectural design prioritizes security, </w:t>
      </w:r>
      <w:proofErr w:type="gramStart"/>
      <w:r>
        <w:rPr>
          <w:rFonts w:ascii="Times New Roman" w:eastAsia="Times New Roman" w:hAnsi="Times New Roman" w:cs="Times New Roman"/>
          <w:color w:val="000000"/>
          <w:sz w:val="24"/>
          <w:szCs w:val="24"/>
        </w:rPr>
        <w:t>employing  robust</w:t>
      </w:r>
      <w:proofErr w:type="gramEnd"/>
      <w:r>
        <w:rPr>
          <w:rFonts w:ascii="Times New Roman" w:eastAsia="Times New Roman" w:hAnsi="Times New Roman" w:cs="Times New Roman"/>
          <w:color w:val="000000"/>
          <w:sz w:val="24"/>
          <w:szCs w:val="24"/>
        </w:rPr>
        <w:t xml:space="preserve"> authentication protocols to safeguard sensitive user data. Upon </w:t>
      </w:r>
      <w:proofErr w:type="gramStart"/>
      <w:r>
        <w:rPr>
          <w:rFonts w:ascii="Times New Roman" w:eastAsia="Times New Roman" w:hAnsi="Times New Roman" w:cs="Times New Roman"/>
          <w:color w:val="000000"/>
          <w:sz w:val="24"/>
          <w:szCs w:val="24"/>
        </w:rPr>
        <w:t>successful  authentication</w:t>
      </w:r>
      <w:proofErr w:type="gramEnd"/>
      <w:r>
        <w:rPr>
          <w:rFonts w:ascii="Times New Roman" w:eastAsia="Times New Roman" w:hAnsi="Times New Roman" w:cs="Times New Roman"/>
          <w:color w:val="000000"/>
          <w:sz w:val="24"/>
          <w:szCs w:val="24"/>
        </w:rPr>
        <w:t xml:space="preserve">, the user is seamlessly ushered into the core tax-related  </w:t>
      </w:r>
      <w:proofErr w:type="spellStart"/>
      <w:r>
        <w:rPr>
          <w:rFonts w:ascii="Times New Roman" w:eastAsia="Times New Roman" w:hAnsi="Times New Roman" w:cs="Times New Roman"/>
          <w:color w:val="000000"/>
          <w:sz w:val="24"/>
          <w:szCs w:val="24"/>
        </w:rPr>
        <w:t>functionalities.Once</w:t>
      </w:r>
      <w:proofErr w:type="spellEnd"/>
      <w:r>
        <w:rPr>
          <w:rFonts w:ascii="Times New Roman" w:eastAsia="Times New Roman" w:hAnsi="Times New Roman" w:cs="Times New Roman"/>
          <w:color w:val="000000"/>
          <w:sz w:val="24"/>
          <w:szCs w:val="24"/>
        </w:rPr>
        <w:t xml:space="preserve"> the user has successfully authenticated via the Login and  Signup Page, they are directed to the data entry phase. This phase is a pivotal element of the tax-related project, where the user provides their tax-</w:t>
      </w:r>
      <w:proofErr w:type="gramStart"/>
      <w:r>
        <w:rPr>
          <w:rFonts w:ascii="Times New Roman" w:eastAsia="Times New Roman" w:hAnsi="Times New Roman" w:cs="Times New Roman"/>
          <w:color w:val="000000"/>
          <w:sz w:val="24"/>
          <w:szCs w:val="24"/>
        </w:rPr>
        <w:t>related  information</w:t>
      </w:r>
      <w:proofErr w:type="gramEnd"/>
      <w:r>
        <w:rPr>
          <w:rFonts w:ascii="Times New Roman" w:eastAsia="Times New Roman" w:hAnsi="Times New Roman" w:cs="Times New Roman"/>
          <w:color w:val="000000"/>
          <w:sz w:val="24"/>
          <w:szCs w:val="24"/>
        </w:rPr>
        <w:t xml:space="preserve">. The architecture of this data entry system is characterized by:  </w:t>
      </w:r>
    </w:p>
    <w:p w14:paraId="0552D90E" w14:textId="77777777" w:rsidR="002011D1" w:rsidRDefault="002011D1">
      <w:pPr>
        <w:widowControl w:val="0"/>
        <w:pBdr>
          <w:top w:val="nil"/>
          <w:left w:val="nil"/>
          <w:bottom w:val="nil"/>
          <w:right w:val="nil"/>
          <w:between w:val="nil"/>
        </w:pBdr>
        <w:ind w:left="720" w:right="368"/>
        <w:jc w:val="both"/>
        <w:rPr>
          <w:rFonts w:ascii="Times New Roman" w:eastAsia="Times New Roman" w:hAnsi="Times New Roman" w:cs="Times New Roman"/>
          <w:sz w:val="24"/>
          <w:szCs w:val="24"/>
        </w:rPr>
      </w:pPr>
    </w:p>
    <w:p w14:paraId="565DAB14" w14:textId="77777777" w:rsidR="002011D1" w:rsidRDefault="00000000">
      <w:pPr>
        <w:widowControl w:val="0"/>
        <w:numPr>
          <w:ilvl w:val="0"/>
          <w:numId w:val="2"/>
        </w:numPr>
        <w:pBdr>
          <w:top w:val="nil"/>
          <w:left w:val="nil"/>
          <w:bottom w:val="nil"/>
          <w:right w:val="nil"/>
          <w:between w:val="nil"/>
        </w:pBdr>
        <w:ind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User-Centric Design: The interface is meticulously structured to guide </w:t>
      </w:r>
      <w:proofErr w:type="gramStart"/>
      <w:r>
        <w:rPr>
          <w:rFonts w:ascii="Times New Roman" w:eastAsia="Times New Roman" w:hAnsi="Times New Roman" w:cs="Times New Roman"/>
          <w:color w:val="000000"/>
          <w:sz w:val="24"/>
          <w:szCs w:val="24"/>
        </w:rPr>
        <w:t>users  through</w:t>
      </w:r>
      <w:proofErr w:type="gramEnd"/>
      <w:r>
        <w:rPr>
          <w:rFonts w:ascii="Times New Roman" w:eastAsia="Times New Roman" w:hAnsi="Times New Roman" w:cs="Times New Roman"/>
          <w:color w:val="000000"/>
          <w:sz w:val="24"/>
          <w:szCs w:val="24"/>
        </w:rPr>
        <w:t xml:space="preserve"> the process, making data entry intuitive and error-free. The </w:t>
      </w:r>
      <w:proofErr w:type="gramStart"/>
      <w:r>
        <w:rPr>
          <w:rFonts w:ascii="Times New Roman" w:eastAsia="Times New Roman" w:hAnsi="Times New Roman" w:cs="Times New Roman"/>
          <w:color w:val="000000"/>
          <w:sz w:val="24"/>
          <w:szCs w:val="24"/>
        </w:rPr>
        <w:t>design  employs</w:t>
      </w:r>
      <w:proofErr w:type="gramEnd"/>
      <w:r>
        <w:rPr>
          <w:rFonts w:ascii="Times New Roman" w:eastAsia="Times New Roman" w:hAnsi="Times New Roman" w:cs="Times New Roman"/>
          <w:color w:val="000000"/>
          <w:sz w:val="24"/>
          <w:szCs w:val="24"/>
        </w:rPr>
        <w:t xml:space="preserve"> clear labels, input validation, and user prompts to ensure data accuracy.  </w:t>
      </w:r>
    </w:p>
    <w:p w14:paraId="6278F28F" w14:textId="77777777" w:rsidR="002011D1" w:rsidRDefault="002011D1">
      <w:pPr>
        <w:widowControl w:val="0"/>
        <w:pBdr>
          <w:top w:val="nil"/>
          <w:left w:val="nil"/>
          <w:bottom w:val="nil"/>
          <w:right w:val="nil"/>
          <w:between w:val="nil"/>
        </w:pBdr>
        <w:ind w:left="720" w:right="368"/>
        <w:jc w:val="both"/>
        <w:rPr>
          <w:rFonts w:ascii="Times New Roman" w:eastAsia="Times New Roman" w:hAnsi="Times New Roman" w:cs="Times New Roman"/>
          <w:sz w:val="24"/>
          <w:szCs w:val="24"/>
        </w:rPr>
      </w:pPr>
    </w:p>
    <w:p w14:paraId="54FE3F0D" w14:textId="77777777" w:rsidR="002011D1" w:rsidRDefault="00000000">
      <w:pPr>
        <w:widowControl w:val="0"/>
        <w:numPr>
          <w:ilvl w:val="0"/>
          <w:numId w:val="2"/>
        </w:numPr>
        <w:pBdr>
          <w:top w:val="nil"/>
          <w:left w:val="nil"/>
          <w:bottom w:val="nil"/>
          <w:right w:val="nil"/>
          <w:between w:val="nil"/>
        </w:pBdr>
        <w:ind w:right="3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Validation and Verification: The data entered by users undergoes </w:t>
      </w:r>
      <w:proofErr w:type="gramStart"/>
      <w:r>
        <w:rPr>
          <w:rFonts w:ascii="Times New Roman" w:eastAsia="Times New Roman" w:hAnsi="Times New Roman" w:cs="Times New Roman"/>
          <w:color w:val="000000"/>
          <w:sz w:val="24"/>
          <w:szCs w:val="24"/>
        </w:rPr>
        <w:t>stringent  validation</w:t>
      </w:r>
      <w:proofErr w:type="gramEnd"/>
      <w:r>
        <w:rPr>
          <w:rFonts w:ascii="Times New Roman" w:eastAsia="Times New Roman" w:hAnsi="Times New Roman" w:cs="Times New Roman"/>
          <w:color w:val="000000"/>
          <w:sz w:val="24"/>
          <w:szCs w:val="24"/>
        </w:rPr>
        <w:t xml:space="preserve"> processes to ensure its accuracy and compliance with tax regulations.  Any inconsistencies or errors are flagged, and users are provided with </w:t>
      </w:r>
      <w:proofErr w:type="gramStart"/>
      <w:r>
        <w:rPr>
          <w:rFonts w:ascii="Times New Roman" w:eastAsia="Times New Roman" w:hAnsi="Times New Roman" w:cs="Times New Roman"/>
          <w:color w:val="000000"/>
          <w:sz w:val="24"/>
          <w:szCs w:val="24"/>
        </w:rPr>
        <w:t>clear  feedback</w:t>
      </w:r>
      <w:proofErr w:type="gramEnd"/>
      <w:r>
        <w:rPr>
          <w:rFonts w:ascii="Times New Roman" w:eastAsia="Times New Roman" w:hAnsi="Times New Roman" w:cs="Times New Roman"/>
          <w:color w:val="000000"/>
          <w:sz w:val="24"/>
          <w:szCs w:val="24"/>
        </w:rPr>
        <w:t xml:space="preserve"> to rectify issues promptly.  </w:t>
      </w:r>
    </w:p>
    <w:p w14:paraId="38C5AD2A" w14:textId="77777777" w:rsidR="002011D1" w:rsidRDefault="00000000">
      <w:pPr>
        <w:widowControl w:val="0"/>
        <w:pBdr>
          <w:top w:val="nil"/>
          <w:left w:val="nil"/>
          <w:bottom w:val="nil"/>
          <w:right w:val="nil"/>
          <w:between w:val="nil"/>
        </w:pBdr>
        <w:spacing w:before="328"/>
        <w:ind w:left="8" w:right="368" w:firstLine="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heart of the tax-related project resides in its backend. This is where the </w:t>
      </w:r>
      <w:proofErr w:type="gramStart"/>
      <w:r>
        <w:rPr>
          <w:rFonts w:ascii="Times New Roman" w:eastAsia="Times New Roman" w:hAnsi="Times New Roman" w:cs="Times New Roman"/>
          <w:color w:val="000000"/>
          <w:sz w:val="24"/>
          <w:szCs w:val="24"/>
        </w:rPr>
        <w:t>magic  happens</w:t>
      </w:r>
      <w:proofErr w:type="gramEnd"/>
      <w:r>
        <w:rPr>
          <w:rFonts w:ascii="Times New Roman" w:eastAsia="Times New Roman" w:hAnsi="Times New Roman" w:cs="Times New Roman"/>
          <w:color w:val="000000"/>
          <w:sz w:val="24"/>
          <w:szCs w:val="24"/>
        </w:rPr>
        <w:t xml:space="preserve">, as the user's tax-related data is processed and transformed into a final PDF  document. The architectural framework of the backend is characterized by:  </w:t>
      </w:r>
    </w:p>
    <w:p w14:paraId="1290FD20" w14:textId="77777777" w:rsidR="002011D1" w:rsidRDefault="00000000">
      <w:pPr>
        <w:widowControl w:val="0"/>
        <w:numPr>
          <w:ilvl w:val="0"/>
          <w:numId w:val="10"/>
        </w:numPr>
        <w:pBdr>
          <w:top w:val="nil"/>
          <w:left w:val="nil"/>
          <w:bottom w:val="nil"/>
          <w:right w:val="nil"/>
          <w:between w:val="nil"/>
        </w:pBdr>
        <w:spacing w:before="328"/>
        <w:ind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Processing: The tax-related data entered by the user is processed </w:t>
      </w:r>
      <w:proofErr w:type="gramStart"/>
      <w:r>
        <w:rPr>
          <w:rFonts w:ascii="Times New Roman" w:eastAsia="Times New Roman" w:hAnsi="Times New Roman" w:cs="Times New Roman"/>
          <w:color w:val="000000"/>
          <w:sz w:val="24"/>
          <w:szCs w:val="24"/>
        </w:rPr>
        <w:t>using  complex</w:t>
      </w:r>
      <w:proofErr w:type="gramEnd"/>
      <w:r>
        <w:rPr>
          <w:rFonts w:ascii="Times New Roman" w:eastAsia="Times New Roman" w:hAnsi="Times New Roman" w:cs="Times New Roman"/>
          <w:color w:val="000000"/>
          <w:sz w:val="24"/>
          <w:szCs w:val="24"/>
        </w:rPr>
        <w:t xml:space="preserve"> algorithms, accounting for various tax laws and regulations. </w:t>
      </w:r>
      <w:proofErr w:type="gramStart"/>
      <w:r>
        <w:rPr>
          <w:rFonts w:ascii="Times New Roman" w:eastAsia="Times New Roman" w:hAnsi="Times New Roman" w:cs="Times New Roman"/>
          <w:color w:val="000000"/>
          <w:sz w:val="24"/>
          <w:szCs w:val="24"/>
        </w:rPr>
        <w:t>The  backend</w:t>
      </w:r>
      <w:proofErr w:type="gramEnd"/>
      <w:r>
        <w:rPr>
          <w:rFonts w:ascii="Times New Roman" w:eastAsia="Times New Roman" w:hAnsi="Times New Roman" w:cs="Times New Roman"/>
          <w:color w:val="000000"/>
          <w:sz w:val="24"/>
          <w:szCs w:val="24"/>
        </w:rPr>
        <w:t xml:space="preserve"> system performs intricate calculations and generates a preliminary tax  statement.  </w:t>
      </w:r>
    </w:p>
    <w:p w14:paraId="5F4B786F" w14:textId="77777777" w:rsidR="002011D1" w:rsidRDefault="00000000">
      <w:pPr>
        <w:widowControl w:val="0"/>
        <w:numPr>
          <w:ilvl w:val="0"/>
          <w:numId w:val="10"/>
        </w:numPr>
        <w:pBdr>
          <w:top w:val="nil"/>
          <w:left w:val="nil"/>
          <w:bottom w:val="nil"/>
          <w:right w:val="nil"/>
          <w:between w:val="nil"/>
        </w:pBdr>
        <w:ind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PDF Generation: After the data processing is complete, the backend </w:t>
      </w:r>
      <w:proofErr w:type="gramStart"/>
      <w:r>
        <w:rPr>
          <w:rFonts w:ascii="Times New Roman" w:eastAsia="Times New Roman" w:hAnsi="Times New Roman" w:cs="Times New Roman"/>
          <w:color w:val="000000"/>
          <w:sz w:val="24"/>
          <w:szCs w:val="24"/>
        </w:rPr>
        <w:t>system  crafts</w:t>
      </w:r>
      <w:proofErr w:type="gramEnd"/>
      <w:r>
        <w:rPr>
          <w:rFonts w:ascii="Times New Roman" w:eastAsia="Times New Roman" w:hAnsi="Times New Roman" w:cs="Times New Roman"/>
          <w:color w:val="000000"/>
          <w:sz w:val="24"/>
          <w:szCs w:val="24"/>
        </w:rPr>
        <w:t xml:space="preserve"> a final, visually appealing PDF document. The PDF is structured to </w:t>
      </w:r>
      <w:proofErr w:type="gramStart"/>
      <w:r>
        <w:rPr>
          <w:rFonts w:ascii="Times New Roman" w:eastAsia="Times New Roman" w:hAnsi="Times New Roman" w:cs="Times New Roman"/>
          <w:color w:val="000000"/>
          <w:sz w:val="24"/>
          <w:szCs w:val="24"/>
        </w:rPr>
        <w:t>meet  official</w:t>
      </w:r>
      <w:proofErr w:type="gramEnd"/>
      <w:r>
        <w:rPr>
          <w:rFonts w:ascii="Times New Roman" w:eastAsia="Times New Roman" w:hAnsi="Times New Roman" w:cs="Times New Roman"/>
          <w:color w:val="000000"/>
          <w:sz w:val="24"/>
          <w:szCs w:val="24"/>
        </w:rPr>
        <w:t xml:space="preserve"> tax standards, ensuring it is both legally compliant and user-friendly.  </w:t>
      </w:r>
    </w:p>
    <w:p w14:paraId="6D5822EC" w14:textId="77777777" w:rsidR="002011D1" w:rsidRDefault="00000000">
      <w:pPr>
        <w:widowControl w:val="0"/>
        <w:numPr>
          <w:ilvl w:val="0"/>
          <w:numId w:val="10"/>
        </w:numPr>
        <w:pBdr>
          <w:top w:val="nil"/>
          <w:left w:val="nil"/>
          <w:bottom w:val="nil"/>
          <w:right w:val="nil"/>
          <w:between w:val="nil"/>
        </w:pBdr>
        <w:ind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 Interaction: The backend system is designed to facilitate user </w:t>
      </w:r>
      <w:proofErr w:type="gramStart"/>
      <w:r>
        <w:rPr>
          <w:rFonts w:ascii="Times New Roman" w:eastAsia="Times New Roman" w:hAnsi="Times New Roman" w:cs="Times New Roman"/>
          <w:color w:val="000000"/>
          <w:sz w:val="24"/>
          <w:szCs w:val="24"/>
        </w:rPr>
        <w:t>interaction  at</w:t>
      </w:r>
      <w:proofErr w:type="gramEnd"/>
      <w:r>
        <w:rPr>
          <w:rFonts w:ascii="Times New Roman" w:eastAsia="Times New Roman" w:hAnsi="Times New Roman" w:cs="Times New Roman"/>
          <w:color w:val="000000"/>
          <w:sz w:val="24"/>
          <w:szCs w:val="24"/>
        </w:rPr>
        <w:t xml:space="preserve"> all stages. Users can review the generated PDF, make corrections if </w:t>
      </w:r>
      <w:proofErr w:type="gramStart"/>
      <w:r>
        <w:rPr>
          <w:rFonts w:ascii="Times New Roman" w:eastAsia="Times New Roman" w:hAnsi="Times New Roman" w:cs="Times New Roman"/>
          <w:color w:val="000000"/>
          <w:sz w:val="24"/>
          <w:szCs w:val="24"/>
        </w:rPr>
        <w:t>necessary,  and</w:t>
      </w:r>
      <w:proofErr w:type="gramEnd"/>
      <w:r>
        <w:rPr>
          <w:rFonts w:ascii="Times New Roman" w:eastAsia="Times New Roman" w:hAnsi="Times New Roman" w:cs="Times New Roman"/>
          <w:color w:val="000000"/>
          <w:sz w:val="24"/>
          <w:szCs w:val="24"/>
        </w:rPr>
        <w:t xml:space="preserve"> confirm the accuracy of their tax-related information.  </w:t>
      </w:r>
    </w:p>
    <w:p w14:paraId="6940A773" w14:textId="77777777" w:rsidR="002011D1" w:rsidRDefault="002011D1">
      <w:pPr>
        <w:widowControl w:val="0"/>
        <w:pBdr>
          <w:top w:val="nil"/>
          <w:left w:val="nil"/>
          <w:bottom w:val="nil"/>
          <w:right w:val="nil"/>
          <w:between w:val="nil"/>
        </w:pBdr>
        <w:spacing w:before="15"/>
        <w:ind w:left="720" w:right="368"/>
        <w:jc w:val="both"/>
        <w:rPr>
          <w:rFonts w:ascii="Times New Roman" w:eastAsia="Times New Roman" w:hAnsi="Times New Roman" w:cs="Times New Roman"/>
          <w:sz w:val="24"/>
          <w:szCs w:val="24"/>
        </w:rPr>
      </w:pPr>
    </w:p>
    <w:p w14:paraId="7064E062" w14:textId="77777777" w:rsidR="002011D1" w:rsidRDefault="002011D1">
      <w:pPr>
        <w:widowControl w:val="0"/>
        <w:pBdr>
          <w:top w:val="nil"/>
          <w:left w:val="nil"/>
          <w:bottom w:val="nil"/>
          <w:right w:val="nil"/>
          <w:between w:val="nil"/>
        </w:pBdr>
        <w:spacing w:before="15"/>
        <w:ind w:left="720" w:right="368"/>
        <w:jc w:val="both"/>
        <w:rPr>
          <w:rFonts w:ascii="Times New Roman" w:eastAsia="Times New Roman" w:hAnsi="Times New Roman" w:cs="Times New Roman"/>
          <w:sz w:val="24"/>
          <w:szCs w:val="24"/>
        </w:rPr>
      </w:pPr>
    </w:p>
    <w:p w14:paraId="6901083C" w14:textId="77777777" w:rsidR="002011D1" w:rsidRDefault="002011D1">
      <w:pPr>
        <w:widowControl w:val="0"/>
        <w:pBdr>
          <w:top w:val="nil"/>
          <w:left w:val="nil"/>
          <w:bottom w:val="nil"/>
          <w:right w:val="nil"/>
          <w:between w:val="nil"/>
        </w:pBdr>
        <w:spacing w:before="15"/>
        <w:ind w:left="720" w:right="368"/>
        <w:jc w:val="both"/>
        <w:rPr>
          <w:rFonts w:ascii="Times New Roman" w:eastAsia="Times New Roman" w:hAnsi="Times New Roman" w:cs="Times New Roman"/>
          <w:sz w:val="24"/>
          <w:szCs w:val="24"/>
        </w:rPr>
      </w:pPr>
    </w:p>
    <w:p w14:paraId="67A5D0B8" w14:textId="77777777" w:rsidR="002011D1" w:rsidRDefault="002011D1">
      <w:pPr>
        <w:widowControl w:val="0"/>
        <w:pBdr>
          <w:top w:val="nil"/>
          <w:left w:val="nil"/>
          <w:bottom w:val="nil"/>
          <w:right w:val="nil"/>
          <w:between w:val="nil"/>
        </w:pBdr>
        <w:spacing w:before="15"/>
        <w:ind w:left="720" w:right="368"/>
        <w:jc w:val="both"/>
        <w:rPr>
          <w:rFonts w:ascii="Times New Roman" w:eastAsia="Times New Roman" w:hAnsi="Times New Roman" w:cs="Times New Roman"/>
          <w:sz w:val="24"/>
          <w:szCs w:val="24"/>
        </w:rPr>
      </w:pPr>
    </w:p>
    <w:p w14:paraId="5F450466" w14:textId="77777777" w:rsidR="002011D1" w:rsidRDefault="002011D1">
      <w:pPr>
        <w:widowControl w:val="0"/>
        <w:pBdr>
          <w:top w:val="nil"/>
          <w:left w:val="nil"/>
          <w:bottom w:val="nil"/>
          <w:right w:val="nil"/>
          <w:between w:val="nil"/>
        </w:pBdr>
        <w:spacing w:before="15"/>
        <w:ind w:left="720" w:right="368"/>
        <w:jc w:val="both"/>
        <w:rPr>
          <w:rFonts w:ascii="Times New Roman" w:eastAsia="Times New Roman" w:hAnsi="Times New Roman" w:cs="Times New Roman"/>
          <w:sz w:val="24"/>
          <w:szCs w:val="24"/>
        </w:rPr>
      </w:pPr>
    </w:p>
    <w:p w14:paraId="75C6A9EC" w14:textId="77777777" w:rsidR="002011D1" w:rsidRDefault="002011D1">
      <w:pPr>
        <w:widowControl w:val="0"/>
        <w:pBdr>
          <w:top w:val="nil"/>
          <w:left w:val="nil"/>
          <w:bottom w:val="nil"/>
          <w:right w:val="nil"/>
          <w:between w:val="nil"/>
        </w:pBdr>
        <w:spacing w:before="15"/>
        <w:ind w:right="368"/>
        <w:jc w:val="both"/>
        <w:rPr>
          <w:rFonts w:ascii="Times New Roman" w:eastAsia="Times New Roman" w:hAnsi="Times New Roman" w:cs="Times New Roman"/>
          <w:sz w:val="24"/>
          <w:szCs w:val="24"/>
        </w:rPr>
      </w:pPr>
    </w:p>
    <w:p w14:paraId="326316F2" w14:textId="77777777" w:rsidR="000F6611" w:rsidRDefault="000F6611">
      <w:pPr>
        <w:widowControl w:val="0"/>
        <w:pBdr>
          <w:top w:val="nil"/>
          <w:left w:val="nil"/>
          <w:bottom w:val="nil"/>
          <w:right w:val="nil"/>
          <w:between w:val="nil"/>
        </w:pBdr>
        <w:spacing w:before="15"/>
        <w:ind w:right="368"/>
        <w:jc w:val="both"/>
        <w:rPr>
          <w:rFonts w:ascii="Times New Roman" w:eastAsia="Times New Roman" w:hAnsi="Times New Roman" w:cs="Times New Roman"/>
          <w:color w:val="000000"/>
          <w:sz w:val="24"/>
          <w:szCs w:val="24"/>
        </w:rPr>
      </w:pPr>
    </w:p>
    <w:p w14:paraId="6171C003" w14:textId="1527C952" w:rsidR="002011D1" w:rsidRDefault="00000000">
      <w:pPr>
        <w:widowControl w:val="0"/>
        <w:pBdr>
          <w:top w:val="nil"/>
          <w:left w:val="nil"/>
          <w:bottom w:val="nil"/>
          <w:right w:val="nil"/>
          <w:between w:val="nil"/>
        </w:pBdr>
        <w:spacing w:before="15"/>
        <w:ind w:right="36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The architecture and framework of a tax-related project demonstrate a </w:t>
      </w:r>
      <w:proofErr w:type="gramStart"/>
      <w:r>
        <w:rPr>
          <w:rFonts w:ascii="Times New Roman" w:eastAsia="Times New Roman" w:hAnsi="Times New Roman" w:cs="Times New Roman"/>
          <w:color w:val="000000"/>
          <w:sz w:val="24"/>
          <w:szCs w:val="24"/>
        </w:rPr>
        <w:t>harmonious  blend</w:t>
      </w:r>
      <w:proofErr w:type="gramEnd"/>
      <w:r>
        <w:rPr>
          <w:rFonts w:ascii="Times New Roman" w:eastAsia="Times New Roman" w:hAnsi="Times New Roman" w:cs="Times New Roman"/>
          <w:color w:val="000000"/>
          <w:sz w:val="24"/>
          <w:szCs w:val="24"/>
        </w:rPr>
        <w:t xml:space="preserve"> of design and functionality. The front end provides a user-friendly entry </w:t>
      </w:r>
      <w:proofErr w:type="gramStart"/>
      <w:r>
        <w:rPr>
          <w:rFonts w:ascii="Times New Roman" w:eastAsia="Times New Roman" w:hAnsi="Times New Roman" w:cs="Times New Roman"/>
          <w:color w:val="000000"/>
          <w:sz w:val="24"/>
          <w:szCs w:val="24"/>
        </w:rPr>
        <w:t>point,  while</w:t>
      </w:r>
      <w:proofErr w:type="gramEnd"/>
      <w:r>
        <w:rPr>
          <w:rFonts w:ascii="Times New Roman" w:eastAsia="Times New Roman" w:hAnsi="Times New Roman" w:cs="Times New Roman"/>
          <w:color w:val="000000"/>
          <w:sz w:val="24"/>
          <w:szCs w:val="24"/>
        </w:rPr>
        <w:t xml:space="preserve"> the backend wields intricate algorithms to process user data into a polished PDF  document. This project showcases the prowess of technology in simplifying </w:t>
      </w:r>
      <w:proofErr w:type="gramStart"/>
      <w:r>
        <w:rPr>
          <w:rFonts w:ascii="Times New Roman" w:eastAsia="Times New Roman" w:hAnsi="Times New Roman" w:cs="Times New Roman"/>
          <w:color w:val="000000"/>
          <w:sz w:val="24"/>
          <w:szCs w:val="24"/>
        </w:rPr>
        <w:t>complex  tax</w:t>
      </w:r>
      <w:proofErr w:type="gramEnd"/>
      <w:r>
        <w:rPr>
          <w:rFonts w:ascii="Times New Roman" w:eastAsia="Times New Roman" w:hAnsi="Times New Roman" w:cs="Times New Roman"/>
          <w:color w:val="000000"/>
          <w:sz w:val="24"/>
          <w:szCs w:val="24"/>
        </w:rPr>
        <w:t xml:space="preserve"> processes, ensuring both user satisfaction and compliance with legal requirements.  The architecture of such a project stands as a testament to the elegance of </w:t>
      </w:r>
      <w:proofErr w:type="gramStart"/>
      <w:r>
        <w:rPr>
          <w:rFonts w:ascii="Times New Roman" w:eastAsia="Times New Roman" w:hAnsi="Times New Roman" w:cs="Times New Roman"/>
          <w:color w:val="000000"/>
          <w:sz w:val="24"/>
          <w:szCs w:val="24"/>
        </w:rPr>
        <w:t>digital  solutions</w:t>
      </w:r>
      <w:proofErr w:type="gramEnd"/>
      <w:r>
        <w:rPr>
          <w:rFonts w:ascii="Times New Roman" w:eastAsia="Times New Roman" w:hAnsi="Times New Roman" w:cs="Times New Roman"/>
          <w:color w:val="000000"/>
          <w:sz w:val="24"/>
          <w:szCs w:val="24"/>
        </w:rPr>
        <w:t xml:space="preserve"> in the ever-evolving landscape of taxation. </w:t>
      </w:r>
    </w:p>
    <w:p w14:paraId="63E027E7" w14:textId="77777777" w:rsidR="002011D1" w:rsidRDefault="00000000">
      <w:pPr>
        <w:widowControl w:val="0"/>
        <w:pBdr>
          <w:top w:val="nil"/>
          <w:left w:val="nil"/>
          <w:bottom w:val="nil"/>
          <w:right w:val="nil"/>
          <w:between w:val="nil"/>
        </w:pBdr>
        <w:spacing w:before="332"/>
        <w:ind w:right="368"/>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3.3 Algorithm and Process Design  </w:t>
      </w:r>
    </w:p>
    <w:p w14:paraId="2967A994" w14:textId="77777777" w:rsidR="002011D1" w:rsidRDefault="00000000">
      <w:pPr>
        <w:widowControl w:val="0"/>
        <w:pBdr>
          <w:top w:val="nil"/>
          <w:left w:val="nil"/>
          <w:bottom w:val="nil"/>
          <w:right w:val="nil"/>
          <w:between w:val="nil"/>
        </w:pBdr>
        <w:ind w:left="17"/>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9050" distB="19050" distL="19050" distR="19050" wp14:anchorId="7EF37110" wp14:editId="5C456E5E">
            <wp:extent cx="5952180" cy="2565400"/>
            <wp:effectExtent l="12700" t="12700" r="12700" b="1270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52180" cy="2565400"/>
                    </a:xfrm>
                    <a:prstGeom prst="rect">
                      <a:avLst/>
                    </a:prstGeom>
                    <a:ln w="12700">
                      <a:solidFill>
                        <a:srgbClr val="000000"/>
                      </a:solidFill>
                      <a:prstDash val="solid"/>
                    </a:ln>
                  </pic:spPr>
                </pic:pic>
              </a:graphicData>
            </a:graphic>
          </wp:inline>
        </w:drawing>
      </w:r>
    </w:p>
    <w:p w14:paraId="08E15262" w14:textId="77777777" w:rsidR="002011D1" w:rsidRDefault="00000000">
      <w:pPr>
        <w:widowControl w:val="0"/>
        <w:pBdr>
          <w:top w:val="nil"/>
          <w:left w:val="nil"/>
          <w:bottom w:val="nil"/>
          <w:right w:val="nil"/>
          <w:between w:val="nil"/>
        </w:pBdr>
        <w:ind w:left="14" w:right="-6" w:hanging="9"/>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3.3.1 Process Design  </w:t>
      </w:r>
    </w:p>
    <w:p w14:paraId="4722353F" w14:textId="77777777" w:rsidR="002011D1" w:rsidRDefault="00000000">
      <w:pPr>
        <w:widowControl w:val="0"/>
        <w:pBdr>
          <w:top w:val="nil"/>
          <w:left w:val="nil"/>
          <w:bottom w:val="nil"/>
          <w:right w:val="nil"/>
          <w:between w:val="nil"/>
        </w:pBdr>
        <w:spacing w:before="588"/>
        <w:ind w:left="16" w:right="368" w:hanging="1"/>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Tax-related project comprises several key components and stages, each designed </w:t>
      </w:r>
      <w:proofErr w:type="gramStart"/>
      <w:r>
        <w:rPr>
          <w:rFonts w:ascii="Times New Roman" w:eastAsia="Times New Roman" w:hAnsi="Times New Roman" w:cs="Times New Roman"/>
          <w:color w:val="000000"/>
          <w:sz w:val="24"/>
          <w:szCs w:val="24"/>
        </w:rPr>
        <w:t>to  simplify</w:t>
      </w:r>
      <w:proofErr w:type="gramEnd"/>
      <w:r>
        <w:rPr>
          <w:rFonts w:ascii="Times New Roman" w:eastAsia="Times New Roman" w:hAnsi="Times New Roman" w:cs="Times New Roman"/>
          <w:color w:val="000000"/>
          <w:sz w:val="24"/>
          <w:szCs w:val="24"/>
        </w:rPr>
        <w:t xml:space="preserve"> the user's tax filing process. This framework is a testament to the </w:t>
      </w:r>
      <w:proofErr w:type="gramStart"/>
      <w:r>
        <w:rPr>
          <w:rFonts w:ascii="Times New Roman" w:eastAsia="Times New Roman" w:hAnsi="Times New Roman" w:cs="Times New Roman"/>
          <w:color w:val="000000"/>
          <w:sz w:val="24"/>
          <w:szCs w:val="24"/>
        </w:rPr>
        <w:t>project's  elegance</w:t>
      </w:r>
      <w:proofErr w:type="gramEnd"/>
      <w:r>
        <w:rPr>
          <w:rFonts w:ascii="Times New Roman" w:eastAsia="Times New Roman" w:hAnsi="Times New Roman" w:cs="Times New Roman"/>
          <w:color w:val="000000"/>
          <w:sz w:val="24"/>
          <w:szCs w:val="24"/>
        </w:rPr>
        <w:t xml:space="preserve"> and effectiveness.  </w:t>
      </w:r>
    </w:p>
    <w:p w14:paraId="06617BD8" w14:textId="77777777" w:rsidR="002011D1" w:rsidRDefault="00000000">
      <w:pPr>
        <w:widowControl w:val="0"/>
        <w:pBdr>
          <w:top w:val="nil"/>
          <w:left w:val="nil"/>
          <w:bottom w:val="nil"/>
          <w:right w:val="nil"/>
          <w:between w:val="nil"/>
        </w:pBdr>
        <w:spacing w:before="332"/>
        <w:ind w:left="3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Home Page to User Login and Tax Guide:  </w:t>
      </w:r>
    </w:p>
    <w:p w14:paraId="64D8CBA8" w14:textId="77777777" w:rsidR="002011D1" w:rsidRDefault="00000000">
      <w:pPr>
        <w:widowControl w:val="0"/>
        <w:numPr>
          <w:ilvl w:val="0"/>
          <w:numId w:val="4"/>
        </w:numPr>
        <w:pBdr>
          <w:top w:val="nil"/>
          <w:left w:val="nil"/>
          <w:bottom w:val="nil"/>
          <w:right w:val="nil"/>
          <w:between w:val="nil"/>
        </w:pBdr>
        <w:spacing w:before="353"/>
        <w:ind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journey begins on the Home Page, the project's entry point, designed </w:t>
      </w:r>
      <w:proofErr w:type="gramStart"/>
      <w:r>
        <w:rPr>
          <w:rFonts w:ascii="Times New Roman" w:eastAsia="Times New Roman" w:hAnsi="Times New Roman" w:cs="Times New Roman"/>
          <w:color w:val="000000"/>
          <w:sz w:val="24"/>
          <w:szCs w:val="24"/>
        </w:rPr>
        <w:t>to  provide</w:t>
      </w:r>
      <w:proofErr w:type="gramEnd"/>
      <w:r>
        <w:rPr>
          <w:rFonts w:ascii="Times New Roman" w:eastAsia="Times New Roman" w:hAnsi="Times New Roman" w:cs="Times New Roman"/>
          <w:color w:val="000000"/>
          <w:sz w:val="24"/>
          <w:szCs w:val="24"/>
        </w:rPr>
        <w:t xml:space="preserve"> users with a clear understanding of the project's objectives and features. </w:t>
      </w:r>
    </w:p>
    <w:p w14:paraId="6C09E317" w14:textId="77777777" w:rsidR="002011D1" w:rsidRDefault="00000000">
      <w:pPr>
        <w:widowControl w:val="0"/>
        <w:numPr>
          <w:ilvl w:val="0"/>
          <w:numId w:val="4"/>
        </w:numPr>
        <w:pBdr>
          <w:top w:val="nil"/>
          <w:left w:val="nil"/>
          <w:bottom w:val="nil"/>
          <w:right w:val="nil"/>
          <w:between w:val="nil"/>
        </w:pBdr>
        <w:ind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From the Home Page, users are presented with two primary options:  User Login and Tax Guide.  </w:t>
      </w:r>
    </w:p>
    <w:p w14:paraId="5259DB3F" w14:textId="77777777" w:rsidR="002011D1" w:rsidRDefault="00000000">
      <w:pPr>
        <w:widowControl w:val="0"/>
        <w:numPr>
          <w:ilvl w:val="0"/>
          <w:numId w:val="4"/>
        </w:numPr>
        <w:pBdr>
          <w:top w:val="nil"/>
          <w:left w:val="nil"/>
          <w:bottom w:val="nil"/>
          <w:right w:val="nil"/>
          <w:between w:val="nil"/>
        </w:pBdr>
        <w:ind w:right="3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Login serves as a gateway for registered users to access tax-</w:t>
      </w:r>
      <w:proofErr w:type="gramStart"/>
      <w:r>
        <w:rPr>
          <w:rFonts w:ascii="Times New Roman" w:eastAsia="Times New Roman" w:hAnsi="Times New Roman" w:cs="Times New Roman"/>
          <w:color w:val="000000"/>
          <w:sz w:val="24"/>
          <w:szCs w:val="24"/>
        </w:rPr>
        <w:t>related  functionalities</w:t>
      </w:r>
      <w:proofErr w:type="gramEnd"/>
      <w:r>
        <w:rPr>
          <w:rFonts w:ascii="Times New Roman" w:eastAsia="Times New Roman" w:hAnsi="Times New Roman" w:cs="Times New Roman"/>
          <w:color w:val="000000"/>
          <w:sz w:val="24"/>
          <w:szCs w:val="24"/>
        </w:rPr>
        <w:t xml:space="preserve">, while the Tax Guide offers assistance to users in the form of  guidance on obtaining necessary documents and information  </w:t>
      </w:r>
    </w:p>
    <w:p w14:paraId="5C3CDD52" w14:textId="77777777" w:rsidR="002011D1" w:rsidRDefault="002011D1">
      <w:pPr>
        <w:widowControl w:val="0"/>
        <w:pBdr>
          <w:top w:val="nil"/>
          <w:left w:val="nil"/>
          <w:bottom w:val="nil"/>
          <w:right w:val="nil"/>
          <w:between w:val="nil"/>
        </w:pBdr>
        <w:spacing w:before="328"/>
        <w:ind w:left="12"/>
        <w:jc w:val="both"/>
        <w:rPr>
          <w:rFonts w:ascii="Times New Roman" w:eastAsia="Times New Roman" w:hAnsi="Times New Roman" w:cs="Times New Roman"/>
          <w:sz w:val="24"/>
          <w:szCs w:val="24"/>
        </w:rPr>
      </w:pPr>
    </w:p>
    <w:p w14:paraId="26038009" w14:textId="77777777" w:rsidR="002011D1" w:rsidRDefault="002011D1">
      <w:pPr>
        <w:widowControl w:val="0"/>
        <w:pBdr>
          <w:top w:val="nil"/>
          <w:left w:val="nil"/>
          <w:bottom w:val="nil"/>
          <w:right w:val="nil"/>
          <w:between w:val="nil"/>
        </w:pBdr>
        <w:spacing w:before="328"/>
        <w:ind w:left="12"/>
        <w:jc w:val="both"/>
        <w:rPr>
          <w:rFonts w:ascii="Times New Roman" w:eastAsia="Times New Roman" w:hAnsi="Times New Roman" w:cs="Times New Roman"/>
          <w:sz w:val="24"/>
          <w:szCs w:val="24"/>
        </w:rPr>
      </w:pPr>
    </w:p>
    <w:p w14:paraId="6F53ACAA" w14:textId="77777777" w:rsidR="002011D1" w:rsidRDefault="002011D1">
      <w:pPr>
        <w:widowControl w:val="0"/>
        <w:pBdr>
          <w:top w:val="nil"/>
          <w:left w:val="nil"/>
          <w:bottom w:val="nil"/>
          <w:right w:val="nil"/>
          <w:between w:val="nil"/>
        </w:pBdr>
        <w:spacing w:before="328"/>
        <w:ind w:left="12"/>
        <w:jc w:val="both"/>
        <w:rPr>
          <w:rFonts w:ascii="Times New Roman" w:eastAsia="Times New Roman" w:hAnsi="Times New Roman" w:cs="Times New Roman"/>
          <w:sz w:val="24"/>
          <w:szCs w:val="24"/>
        </w:rPr>
      </w:pPr>
    </w:p>
    <w:p w14:paraId="7813D5F6" w14:textId="77777777" w:rsidR="002011D1" w:rsidRDefault="00000000">
      <w:pPr>
        <w:widowControl w:val="0"/>
        <w:pBdr>
          <w:top w:val="nil"/>
          <w:left w:val="nil"/>
          <w:bottom w:val="nil"/>
          <w:right w:val="nil"/>
          <w:between w:val="nil"/>
        </w:pBdr>
        <w:spacing w:before="328"/>
        <w:ind w:left="1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2. User Login and Document Verification:  </w:t>
      </w:r>
    </w:p>
    <w:p w14:paraId="2C044743" w14:textId="77777777" w:rsidR="002011D1" w:rsidRDefault="00000000">
      <w:pPr>
        <w:widowControl w:val="0"/>
        <w:numPr>
          <w:ilvl w:val="0"/>
          <w:numId w:val="7"/>
        </w:numPr>
        <w:pBdr>
          <w:top w:val="nil"/>
          <w:left w:val="nil"/>
          <w:bottom w:val="nil"/>
          <w:right w:val="nil"/>
          <w:between w:val="nil"/>
        </w:pBdr>
        <w:spacing w:before="355"/>
        <w:ind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Upon choosing the User Login, users are prompted to log in with their credentials.  </w:t>
      </w:r>
    </w:p>
    <w:p w14:paraId="3B2EA9C9" w14:textId="77777777" w:rsidR="002011D1" w:rsidRDefault="00000000">
      <w:pPr>
        <w:widowControl w:val="0"/>
        <w:numPr>
          <w:ilvl w:val="0"/>
          <w:numId w:val="7"/>
        </w:numPr>
        <w:pBdr>
          <w:top w:val="nil"/>
          <w:left w:val="nil"/>
          <w:bottom w:val="nil"/>
          <w:right w:val="nil"/>
          <w:between w:val="nil"/>
        </w:pBdr>
        <w:ind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successful authentication, the system presents users with a checkbox </w:t>
      </w:r>
      <w:proofErr w:type="gramStart"/>
      <w:r>
        <w:rPr>
          <w:rFonts w:ascii="Times New Roman" w:eastAsia="Times New Roman" w:hAnsi="Times New Roman" w:cs="Times New Roman"/>
          <w:color w:val="000000"/>
          <w:sz w:val="24"/>
          <w:szCs w:val="24"/>
        </w:rPr>
        <w:t>form  to</w:t>
      </w:r>
      <w:proofErr w:type="gramEnd"/>
      <w:r>
        <w:rPr>
          <w:rFonts w:ascii="Times New Roman" w:eastAsia="Times New Roman" w:hAnsi="Times New Roman" w:cs="Times New Roman"/>
          <w:color w:val="000000"/>
          <w:sz w:val="24"/>
          <w:szCs w:val="24"/>
        </w:rPr>
        <w:t xml:space="preserve"> verify the availability of required tax-related documents and information.  </w:t>
      </w:r>
    </w:p>
    <w:p w14:paraId="083452B3" w14:textId="77777777" w:rsidR="002011D1" w:rsidRDefault="00000000">
      <w:pPr>
        <w:widowControl w:val="0"/>
        <w:numPr>
          <w:ilvl w:val="0"/>
          <w:numId w:val="7"/>
        </w:numPr>
        <w:pBdr>
          <w:top w:val="nil"/>
          <w:left w:val="nil"/>
          <w:bottom w:val="nil"/>
          <w:right w:val="nil"/>
          <w:between w:val="nil"/>
        </w:pBdr>
        <w:ind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 algorithm checks the completeness of the information, ensuring that </w:t>
      </w:r>
      <w:proofErr w:type="gramStart"/>
      <w:r>
        <w:rPr>
          <w:rFonts w:ascii="Times New Roman" w:eastAsia="Times New Roman" w:hAnsi="Times New Roman" w:cs="Times New Roman"/>
          <w:color w:val="000000"/>
          <w:sz w:val="24"/>
          <w:szCs w:val="24"/>
        </w:rPr>
        <w:t>all  necessary</w:t>
      </w:r>
      <w:proofErr w:type="gramEnd"/>
      <w:r>
        <w:rPr>
          <w:rFonts w:ascii="Times New Roman" w:eastAsia="Times New Roman" w:hAnsi="Times New Roman" w:cs="Times New Roman"/>
          <w:color w:val="000000"/>
          <w:sz w:val="24"/>
          <w:szCs w:val="24"/>
        </w:rPr>
        <w:t xml:space="preserve"> documents are available.  </w:t>
      </w:r>
    </w:p>
    <w:p w14:paraId="5A5545DD" w14:textId="77777777" w:rsidR="002011D1" w:rsidRDefault="00000000">
      <w:pPr>
        <w:widowControl w:val="0"/>
        <w:pBdr>
          <w:top w:val="nil"/>
          <w:left w:val="nil"/>
          <w:bottom w:val="nil"/>
          <w:right w:val="nil"/>
          <w:between w:val="nil"/>
        </w:pBdr>
        <w:spacing w:before="329"/>
        <w:ind w:left="17"/>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3 .</w:t>
      </w:r>
      <w:proofErr w:type="gramEnd"/>
      <w:r>
        <w:rPr>
          <w:rFonts w:ascii="Times New Roman" w:eastAsia="Times New Roman" w:hAnsi="Times New Roman" w:cs="Times New Roman"/>
          <w:color w:val="000000"/>
          <w:sz w:val="24"/>
          <w:szCs w:val="24"/>
        </w:rPr>
        <w:t xml:space="preserve"> Tax Form Generation and PDF Export:  </w:t>
      </w:r>
    </w:p>
    <w:p w14:paraId="146608E7" w14:textId="77777777" w:rsidR="002011D1" w:rsidRDefault="00000000">
      <w:pPr>
        <w:widowControl w:val="0"/>
        <w:numPr>
          <w:ilvl w:val="0"/>
          <w:numId w:val="3"/>
        </w:numPr>
        <w:pBdr>
          <w:top w:val="nil"/>
          <w:left w:val="nil"/>
          <w:bottom w:val="nil"/>
          <w:right w:val="nil"/>
          <w:between w:val="nil"/>
        </w:pBdr>
        <w:spacing w:before="355"/>
        <w:ind w:right="3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Once the user has inputted their tax-related information, an algorithm </w:t>
      </w:r>
      <w:proofErr w:type="gramStart"/>
      <w:r>
        <w:rPr>
          <w:rFonts w:ascii="Times New Roman" w:eastAsia="Times New Roman" w:hAnsi="Times New Roman" w:cs="Times New Roman"/>
          <w:color w:val="000000"/>
          <w:sz w:val="24"/>
          <w:szCs w:val="24"/>
        </w:rPr>
        <w:t>processes  the</w:t>
      </w:r>
      <w:proofErr w:type="gramEnd"/>
      <w:r>
        <w:rPr>
          <w:rFonts w:ascii="Times New Roman" w:eastAsia="Times New Roman" w:hAnsi="Times New Roman" w:cs="Times New Roman"/>
          <w:color w:val="000000"/>
          <w:sz w:val="24"/>
          <w:szCs w:val="24"/>
        </w:rPr>
        <w:t xml:space="preserve"> data and populates the appropriate tax forms.  </w:t>
      </w:r>
    </w:p>
    <w:p w14:paraId="297042B0" w14:textId="77777777" w:rsidR="002011D1" w:rsidRDefault="00000000">
      <w:pPr>
        <w:widowControl w:val="0"/>
        <w:numPr>
          <w:ilvl w:val="0"/>
          <w:numId w:val="3"/>
        </w:numPr>
        <w:pBdr>
          <w:top w:val="nil"/>
          <w:left w:val="nil"/>
          <w:bottom w:val="nil"/>
          <w:right w:val="nil"/>
          <w:between w:val="nil"/>
        </w:pBdr>
        <w:ind w:right="3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generates a PDF file, which is formatted to meet legal </w:t>
      </w:r>
      <w:proofErr w:type="gramStart"/>
      <w:r>
        <w:rPr>
          <w:rFonts w:ascii="Times New Roman" w:eastAsia="Times New Roman" w:hAnsi="Times New Roman" w:cs="Times New Roman"/>
          <w:color w:val="000000"/>
          <w:sz w:val="24"/>
          <w:szCs w:val="24"/>
        </w:rPr>
        <w:t>standards  and</w:t>
      </w:r>
      <w:proofErr w:type="gramEnd"/>
      <w:r>
        <w:rPr>
          <w:rFonts w:ascii="Times New Roman" w:eastAsia="Times New Roman" w:hAnsi="Times New Roman" w:cs="Times New Roman"/>
          <w:color w:val="000000"/>
          <w:sz w:val="24"/>
          <w:szCs w:val="24"/>
        </w:rPr>
        <w:t xml:space="preserve"> can be easily downloaded by the user.   </w:t>
      </w:r>
    </w:p>
    <w:p w14:paraId="52BB1953" w14:textId="77777777" w:rsidR="002011D1" w:rsidRDefault="00000000">
      <w:pPr>
        <w:widowControl w:val="0"/>
        <w:numPr>
          <w:ilvl w:val="0"/>
          <w:numId w:val="3"/>
        </w:numPr>
        <w:pBdr>
          <w:top w:val="nil"/>
          <w:left w:val="nil"/>
          <w:bottom w:val="nil"/>
          <w:right w:val="nil"/>
          <w:between w:val="nil"/>
        </w:pBdr>
        <w:ind w:right="3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PDF document serves as the final tax return form, which users can </w:t>
      </w:r>
      <w:proofErr w:type="gramStart"/>
      <w:r>
        <w:rPr>
          <w:rFonts w:ascii="Times New Roman" w:eastAsia="Times New Roman" w:hAnsi="Times New Roman" w:cs="Times New Roman"/>
          <w:color w:val="000000"/>
          <w:sz w:val="24"/>
          <w:szCs w:val="24"/>
        </w:rPr>
        <w:t>save  or</w:t>
      </w:r>
      <w:proofErr w:type="gramEnd"/>
      <w:r>
        <w:rPr>
          <w:rFonts w:ascii="Times New Roman" w:eastAsia="Times New Roman" w:hAnsi="Times New Roman" w:cs="Times New Roman"/>
          <w:color w:val="000000"/>
          <w:sz w:val="24"/>
          <w:szCs w:val="24"/>
        </w:rPr>
        <w:t xml:space="preserve"> print for their records or submission.  </w:t>
      </w:r>
    </w:p>
    <w:p w14:paraId="6EC7789D" w14:textId="77777777" w:rsidR="002011D1" w:rsidRDefault="00000000">
      <w:pPr>
        <w:widowControl w:val="0"/>
        <w:pBdr>
          <w:top w:val="nil"/>
          <w:left w:val="nil"/>
          <w:bottom w:val="nil"/>
          <w:right w:val="nil"/>
          <w:between w:val="nil"/>
        </w:pBdr>
        <w:spacing w:before="291"/>
        <w:ind w:left="11"/>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4 .</w:t>
      </w:r>
      <w:proofErr w:type="gramEnd"/>
      <w:r>
        <w:rPr>
          <w:rFonts w:ascii="Times New Roman" w:eastAsia="Times New Roman" w:hAnsi="Times New Roman" w:cs="Times New Roman"/>
          <w:color w:val="000000"/>
          <w:sz w:val="24"/>
          <w:szCs w:val="24"/>
        </w:rPr>
        <w:t xml:space="preserve"> User Redirection and Assistance:  </w:t>
      </w:r>
    </w:p>
    <w:p w14:paraId="756B1BB7" w14:textId="77777777" w:rsidR="002011D1" w:rsidRDefault="00000000">
      <w:pPr>
        <w:widowControl w:val="0"/>
        <w:numPr>
          <w:ilvl w:val="0"/>
          <w:numId w:val="12"/>
        </w:numPr>
        <w:pBdr>
          <w:top w:val="nil"/>
          <w:left w:val="nil"/>
          <w:bottom w:val="nil"/>
          <w:right w:val="nil"/>
          <w:between w:val="nil"/>
        </w:pBdr>
        <w:spacing w:before="353"/>
        <w:ind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Following the successful completion of the process, the user is redirected </w:t>
      </w:r>
      <w:proofErr w:type="gramStart"/>
      <w:r>
        <w:rPr>
          <w:rFonts w:ascii="Times New Roman" w:eastAsia="Times New Roman" w:hAnsi="Times New Roman" w:cs="Times New Roman"/>
          <w:color w:val="000000"/>
          <w:sz w:val="24"/>
          <w:szCs w:val="24"/>
        </w:rPr>
        <w:t>back  to</w:t>
      </w:r>
      <w:proofErr w:type="gramEnd"/>
      <w:r>
        <w:rPr>
          <w:rFonts w:ascii="Times New Roman" w:eastAsia="Times New Roman" w:hAnsi="Times New Roman" w:cs="Times New Roman"/>
          <w:color w:val="000000"/>
          <w:sz w:val="24"/>
          <w:szCs w:val="24"/>
        </w:rPr>
        <w:t xml:space="preserve"> the Home Page.  </w:t>
      </w:r>
    </w:p>
    <w:p w14:paraId="29131EE9" w14:textId="77777777" w:rsidR="002011D1" w:rsidRDefault="00000000">
      <w:pPr>
        <w:widowControl w:val="0"/>
        <w:numPr>
          <w:ilvl w:val="0"/>
          <w:numId w:val="12"/>
        </w:numPr>
        <w:pBdr>
          <w:top w:val="nil"/>
          <w:left w:val="nil"/>
          <w:bottom w:val="nil"/>
          <w:right w:val="nil"/>
          <w:between w:val="nil"/>
        </w:pBdr>
        <w:ind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algorithm detects that not all required information is available during </w:t>
      </w:r>
      <w:proofErr w:type="gramStart"/>
      <w:r>
        <w:rPr>
          <w:rFonts w:ascii="Times New Roman" w:eastAsia="Times New Roman" w:hAnsi="Times New Roman" w:cs="Times New Roman"/>
          <w:color w:val="000000"/>
          <w:sz w:val="24"/>
          <w:szCs w:val="24"/>
        </w:rPr>
        <w:t>the  document</w:t>
      </w:r>
      <w:proofErr w:type="gramEnd"/>
      <w:r>
        <w:rPr>
          <w:rFonts w:ascii="Times New Roman" w:eastAsia="Times New Roman" w:hAnsi="Times New Roman" w:cs="Times New Roman"/>
          <w:color w:val="000000"/>
          <w:sz w:val="24"/>
          <w:szCs w:val="24"/>
        </w:rPr>
        <w:t xml:space="preserve"> verification phase, the user is redirected to the Tax Guide for assistance.  </w:t>
      </w:r>
    </w:p>
    <w:p w14:paraId="5D95ABFB" w14:textId="77777777" w:rsidR="002011D1" w:rsidRDefault="00000000">
      <w:pPr>
        <w:widowControl w:val="0"/>
        <w:pBdr>
          <w:top w:val="nil"/>
          <w:left w:val="nil"/>
          <w:bottom w:val="nil"/>
          <w:right w:val="nil"/>
          <w:between w:val="nil"/>
        </w:pBdr>
        <w:spacing w:before="32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Algorithmic Elegance  </w:t>
      </w:r>
    </w:p>
    <w:p w14:paraId="51F3A622" w14:textId="77777777" w:rsidR="002011D1" w:rsidRDefault="00000000">
      <w:pPr>
        <w:widowControl w:val="0"/>
        <w:pBdr>
          <w:top w:val="nil"/>
          <w:left w:val="nil"/>
          <w:bottom w:val="nil"/>
          <w:right w:val="nil"/>
          <w:between w:val="nil"/>
        </w:pBdr>
        <w:spacing w:before="355"/>
        <w:ind w:left="9" w:right="367" w:firstLine="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project's design relies on several algorithms to facilitate its functionality:</w:t>
      </w:r>
    </w:p>
    <w:p w14:paraId="0B393A0D" w14:textId="77777777" w:rsidR="002011D1" w:rsidRDefault="00000000">
      <w:pPr>
        <w:widowControl w:val="0"/>
        <w:pBdr>
          <w:top w:val="nil"/>
          <w:left w:val="nil"/>
          <w:bottom w:val="nil"/>
          <w:right w:val="nil"/>
          <w:between w:val="nil"/>
        </w:pBdr>
        <w:ind w:left="9" w:right="367" w:firstLine="5"/>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
    <w:p w14:paraId="2D74B414" w14:textId="77777777" w:rsidR="002011D1" w:rsidRDefault="00000000">
      <w:pPr>
        <w:widowControl w:val="0"/>
        <w:numPr>
          <w:ilvl w:val="0"/>
          <w:numId w:val="16"/>
        </w:numPr>
        <w:pBdr>
          <w:top w:val="nil"/>
          <w:left w:val="nil"/>
          <w:bottom w:val="nil"/>
          <w:right w:val="nil"/>
          <w:between w:val="nil"/>
        </w:pBdr>
        <w:ind w:right="3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 Authentication Algorithm: This algorithm validates user credentials during </w:t>
      </w:r>
      <w:proofErr w:type="gramStart"/>
      <w:r>
        <w:rPr>
          <w:rFonts w:ascii="Times New Roman" w:eastAsia="Times New Roman" w:hAnsi="Times New Roman" w:cs="Times New Roman"/>
          <w:color w:val="000000"/>
          <w:sz w:val="24"/>
          <w:szCs w:val="24"/>
        </w:rPr>
        <w:t>the  login</w:t>
      </w:r>
      <w:proofErr w:type="gramEnd"/>
      <w:r>
        <w:rPr>
          <w:rFonts w:ascii="Times New Roman" w:eastAsia="Times New Roman" w:hAnsi="Times New Roman" w:cs="Times New Roman"/>
          <w:color w:val="000000"/>
          <w:sz w:val="24"/>
          <w:szCs w:val="24"/>
        </w:rPr>
        <w:t xml:space="preserve"> process, ensuring that only authorized users access the tax-related features.  </w:t>
      </w:r>
    </w:p>
    <w:p w14:paraId="712D354F" w14:textId="77777777" w:rsidR="002011D1" w:rsidRDefault="00000000">
      <w:pPr>
        <w:widowControl w:val="0"/>
        <w:numPr>
          <w:ilvl w:val="0"/>
          <w:numId w:val="16"/>
        </w:numPr>
        <w:pBdr>
          <w:top w:val="nil"/>
          <w:left w:val="nil"/>
          <w:bottom w:val="nil"/>
          <w:right w:val="nil"/>
          <w:between w:val="nil"/>
        </w:pBdr>
        <w:ind w:right="3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Document Verification Algorithm: This algorithm checks the availability of </w:t>
      </w:r>
      <w:proofErr w:type="gramStart"/>
      <w:r>
        <w:rPr>
          <w:rFonts w:ascii="Times New Roman" w:eastAsia="Times New Roman" w:hAnsi="Times New Roman" w:cs="Times New Roman"/>
          <w:color w:val="000000"/>
          <w:sz w:val="24"/>
          <w:szCs w:val="24"/>
        </w:rPr>
        <w:t>required  documents</w:t>
      </w:r>
      <w:proofErr w:type="gramEnd"/>
      <w:r>
        <w:rPr>
          <w:rFonts w:ascii="Times New Roman" w:eastAsia="Times New Roman" w:hAnsi="Times New Roman" w:cs="Times New Roman"/>
          <w:color w:val="000000"/>
          <w:sz w:val="24"/>
          <w:szCs w:val="24"/>
        </w:rPr>
        <w:t xml:space="preserve"> and information, guiding users based on the presence or absence of these  materials.  </w:t>
      </w:r>
    </w:p>
    <w:p w14:paraId="6E6313EE" w14:textId="77777777" w:rsidR="002011D1" w:rsidRDefault="00000000">
      <w:pPr>
        <w:widowControl w:val="0"/>
        <w:numPr>
          <w:ilvl w:val="0"/>
          <w:numId w:val="16"/>
        </w:numPr>
        <w:pBdr>
          <w:top w:val="nil"/>
          <w:left w:val="nil"/>
          <w:bottom w:val="nil"/>
          <w:right w:val="nil"/>
          <w:between w:val="nil"/>
        </w:pBdr>
        <w:ind w:right="3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Processing Algorithm: This algorithm processes the user's tax-related </w:t>
      </w:r>
      <w:proofErr w:type="gramStart"/>
      <w:r>
        <w:rPr>
          <w:rFonts w:ascii="Times New Roman" w:eastAsia="Times New Roman" w:hAnsi="Times New Roman" w:cs="Times New Roman"/>
          <w:color w:val="000000"/>
          <w:sz w:val="24"/>
          <w:szCs w:val="24"/>
        </w:rPr>
        <w:t>data,  performing</w:t>
      </w:r>
      <w:proofErr w:type="gramEnd"/>
      <w:r>
        <w:rPr>
          <w:rFonts w:ascii="Times New Roman" w:eastAsia="Times New Roman" w:hAnsi="Times New Roman" w:cs="Times New Roman"/>
          <w:color w:val="000000"/>
          <w:sz w:val="24"/>
          <w:szCs w:val="24"/>
        </w:rPr>
        <w:t xml:space="preserve"> calculations, and populating tax forms.  </w:t>
      </w:r>
    </w:p>
    <w:p w14:paraId="6A007197" w14:textId="77777777" w:rsidR="002011D1" w:rsidRDefault="002011D1">
      <w:pPr>
        <w:widowControl w:val="0"/>
        <w:pBdr>
          <w:top w:val="nil"/>
          <w:left w:val="nil"/>
          <w:bottom w:val="nil"/>
          <w:right w:val="nil"/>
          <w:between w:val="nil"/>
        </w:pBdr>
        <w:spacing w:before="12"/>
        <w:ind w:left="720" w:right="369"/>
        <w:rPr>
          <w:rFonts w:ascii="Times New Roman" w:eastAsia="Times New Roman" w:hAnsi="Times New Roman" w:cs="Times New Roman"/>
          <w:sz w:val="24"/>
          <w:szCs w:val="24"/>
        </w:rPr>
      </w:pPr>
    </w:p>
    <w:p w14:paraId="2E12AFDC" w14:textId="77777777" w:rsidR="002011D1" w:rsidRDefault="002011D1">
      <w:pPr>
        <w:widowControl w:val="0"/>
        <w:pBdr>
          <w:top w:val="nil"/>
          <w:left w:val="nil"/>
          <w:bottom w:val="nil"/>
          <w:right w:val="nil"/>
          <w:between w:val="nil"/>
        </w:pBdr>
        <w:spacing w:before="12"/>
        <w:ind w:right="369"/>
        <w:rPr>
          <w:rFonts w:ascii="Times New Roman" w:eastAsia="Times New Roman" w:hAnsi="Times New Roman" w:cs="Times New Roman"/>
          <w:sz w:val="26"/>
          <w:szCs w:val="26"/>
        </w:rPr>
      </w:pPr>
    </w:p>
    <w:p w14:paraId="1DF14405" w14:textId="77777777" w:rsidR="002011D1" w:rsidRDefault="002011D1">
      <w:pPr>
        <w:widowControl w:val="0"/>
        <w:pBdr>
          <w:top w:val="nil"/>
          <w:left w:val="nil"/>
          <w:bottom w:val="nil"/>
          <w:right w:val="nil"/>
          <w:between w:val="nil"/>
        </w:pBdr>
        <w:spacing w:before="12"/>
        <w:ind w:right="369"/>
        <w:rPr>
          <w:rFonts w:ascii="Times New Roman" w:eastAsia="Times New Roman" w:hAnsi="Times New Roman" w:cs="Times New Roman"/>
          <w:sz w:val="26"/>
          <w:szCs w:val="26"/>
        </w:rPr>
      </w:pPr>
    </w:p>
    <w:p w14:paraId="4BCB3707" w14:textId="77777777" w:rsidR="002011D1" w:rsidRDefault="002011D1">
      <w:pPr>
        <w:widowControl w:val="0"/>
        <w:pBdr>
          <w:top w:val="nil"/>
          <w:left w:val="nil"/>
          <w:bottom w:val="nil"/>
          <w:right w:val="nil"/>
          <w:between w:val="nil"/>
        </w:pBdr>
        <w:spacing w:before="12"/>
        <w:ind w:right="369"/>
        <w:rPr>
          <w:rFonts w:ascii="Times New Roman" w:eastAsia="Times New Roman" w:hAnsi="Times New Roman" w:cs="Times New Roman"/>
          <w:sz w:val="26"/>
          <w:szCs w:val="26"/>
        </w:rPr>
      </w:pPr>
    </w:p>
    <w:p w14:paraId="4E0ADEC2" w14:textId="77777777" w:rsidR="002011D1" w:rsidRDefault="002011D1">
      <w:pPr>
        <w:widowControl w:val="0"/>
        <w:pBdr>
          <w:top w:val="nil"/>
          <w:left w:val="nil"/>
          <w:bottom w:val="nil"/>
          <w:right w:val="nil"/>
          <w:between w:val="nil"/>
        </w:pBdr>
        <w:spacing w:before="12"/>
        <w:ind w:right="369"/>
        <w:rPr>
          <w:rFonts w:ascii="Times New Roman" w:eastAsia="Times New Roman" w:hAnsi="Times New Roman" w:cs="Times New Roman"/>
          <w:sz w:val="26"/>
          <w:szCs w:val="26"/>
        </w:rPr>
      </w:pPr>
    </w:p>
    <w:p w14:paraId="1210A2CE" w14:textId="77777777" w:rsidR="002011D1" w:rsidRDefault="002011D1">
      <w:pPr>
        <w:widowControl w:val="0"/>
        <w:pBdr>
          <w:top w:val="nil"/>
          <w:left w:val="nil"/>
          <w:bottom w:val="nil"/>
          <w:right w:val="nil"/>
          <w:between w:val="nil"/>
        </w:pBdr>
        <w:spacing w:before="12"/>
        <w:ind w:right="369"/>
        <w:rPr>
          <w:rFonts w:ascii="Times New Roman" w:eastAsia="Times New Roman" w:hAnsi="Times New Roman" w:cs="Times New Roman"/>
          <w:sz w:val="26"/>
          <w:szCs w:val="26"/>
        </w:rPr>
      </w:pPr>
    </w:p>
    <w:p w14:paraId="66E3B216" w14:textId="77777777" w:rsidR="000F6611" w:rsidRDefault="000F6611">
      <w:pPr>
        <w:widowControl w:val="0"/>
        <w:pBdr>
          <w:top w:val="nil"/>
          <w:left w:val="nil"/>
          <w:bottom w:val="nil"/>
          <w:right w:val="nil"/>
          <w:between w:val="nil"/>
        </w:pBdr>
        <w:spacing w:before="12"/>
        <w:ind w:right="369"/>
        <w:rPr>
          <w:rFonts w:ascii="Times New Roman" w:eastAsia="Times New Roman" w:hAnsi="Times New Roman" w:cs="Times New Roman"/>
          <w:b/>
          <w:color w:val="000000"/>
          <w:sz w:val="26"/>
          <w:szCs w:val="26"/>
        </w:rPr>
      </w:pPr>
    </w:p>
    <w:p w14:paraId="08FAB60F" w14:textId="77777777" w:rsidR="000F6611" w:rsidRDefault="000F6611">
      <w:pPr>
        <w:widowControl w:val="0"/>
        <w:pBdr>
          <w:top w:val="nil"/>
          <w:left w:val="nil"/>
          <w:bottom w:val="nil"/>
          <w:right w:val="nil"/>
          <w:between w:val="nil"/>
        </w:pBdr>
        <w:spacing w:before="12"/>
        <w:ind w:right="369"/>
        <w:rPr>
          <w:rFonts w:ascii="Times New Roman" w:eastAsia="Times New Roman" w:hAnsi="Times New Roman" w:cs="Times New Roman"/>
          <w:b/>
          <w:color w:val="000000"/>
          <w:sz w:val="26"/>
          <w:szCs w:val="26"/>
        </w:rPr>
      </w:pPr>
    </w:p>
    <w:p w14:paraId="234262A6" w14:textId="4833DEE4" w:rsidR="002011D1" w:rsidRDefault="00000000">
      <w:pPr>
        <w:widowControl w:val="0"/>
        <w:pBdr>
          <w:top w:val="nil"/>
          <w:left w:val="nil"/>
          <w:bottom w:val="nil"/>
          <w:right w:val="nil"/>
          <w:between w:val="nil"/>
        </w:pBdr>
        <w:spacing w:before="12"/>
        <w:ind w:right="369"/>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 xml:space="preserve">3.4 Details of Hardware &amp; Software  </w:t>
      </w:r>
    </w:p>
    <w:p w14:paraId="44CF3B6B" w14:textId="77777777" w:rsidR="002011D1" w:rsidRDefault="00000000">
      <w:pPr>
        <w:widowControl w:val="0"/>
        <w:pBdr>
          <w:top w:val="nil"/>
          <w:left w:val="nil"/>
          <w:bottom w:val="nil"/>
          <w:right w:val="nil"/>
          <w:between w:val="nil"/>
        </w:pBdr>
        <w:spacing w:before="355"/>
        <w:ind w:left="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Hardware Requirements:  </w:t>
      </w:r>
    </w:p>
    <w:p w14:paraId="5D274BCA" w14:textId="77777777" w:rsidR="002011D1" w:rsidRDefault="00000000">
      <w:pPr>
        <w:widowControl w:val="0"/>
        <w:numPr>
          <w:ilvl w:val="0"/>
          <w:numId w:val="20"/>
        </w:numPr>
        <w:pBdr>
          <w:top w:val="nil"/>
          <w:left w:val="nil"/>
          <w:bottom w:val="nil"/>
          <w:right w:val="nil"/>
          <w:between w:val="nil"/>
        </w:pBdr>
        <w:spacing w:before="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web browser and a stable internet.  </w:t>
      </w:r>
    </w:p>
    <w:p w14:paraId="47936F01" w14:textId="77777777" w:rsidR="002011D1" w:rsidRDefault="00000000">
      <w:pPr>
        <w:widowControl w:val="0"/>
        <w:pBdr>
          <w:top w:val="nil"/>
          <w:left w:val="nil"/>
          <w:bottom w:val="nil"/>
          <w:right w:val="nil"/>
          <w:between w:val="nil"/>
        </w:pBdr>
        <w:spacing w:before="353"/>
        <w:ind w:left="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Software Requirements:  </w:t>
      </w:r>
    </w:p>
    <w:p w14:paraId="7E166568" w14:textId="77777777" w:rsidR="002011D1" w:rsidRDefault="00000000">
      <w:pPr>
        <w:widowControl w:val="0"/>
        <w:numPr>
          <w:ilvl w:val="0"/>
          <w:numId w:val="17"/>
        </w:numPr>
        <w:pBdr>
          <w:top w:val="nil"/>
          <w:left w:val="nil"/>
          <w:bottom w:val="nil"/>
          <w:right w:val="nil"/>
          <w:between w:val="nil"/>
        </w:pBdr>
        <w:spacing w:before="3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UI Design: Figma  </w:t>
      </w:r>
    </w:p>
    <w:p w14:paraId="3C3D4423" w14:textId="77777777" w:rsidR="002011D1" w:rsidRDefault="00000000">
      <w:pPr>
        <w:widowControl w:val="0"/>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Frontend: React, CSS, JavaScript.  </w:t>
      </w:r>
    </w:p>
    <w:p w14:paraId="156BC836" w14:textId="77777777" w:rsidR="002011D1" w:rsidRDefault="00000000">
      <w:pPr>
        <w:widowControl w:val="0"/>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Backend: Node JS, MongoDB </w:t>
      </w:r>
    </w:p>
    <w:p w14:paraId="62EC7CC2" w14:textId="77777777" w:rsidR="002011D1" w:rsidRDefault="002011D1">
      <w:pPr>
        <w:widowControl w:val="0"/>
        <w:pBdr>
          <w:top w:val="nil"/>
          <w:left w:val="nil"/>
          <w:bottom w:val="nil"/>
          <w:right w:val="nil"/>
          <w:between w:val="nil"/>
        </w:pBdr>
        <w:spacing w:before="36"/>
        <w:ind w:left="720"/>
        <w:rPr>
          <w:rFonts w:ascii="Times New Roman" w:eastAsia="Times New Roman" w:hAnsi="Times New Roman" w:cs="Times New Roman"/>
          <w:sz w:val="24"/>
          <w:szCs w:val="24"/>
        </w:rPr>
      </w:pPr>
    </w:p>
    <w:p w14:paraId="257B00B6" w14:textId="77777777" w:rsidR="002011D1" w:rsidRDefault="00000000">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3.5 Experiment and Results:  </w:t>
      </w:r>
    </w:p>
    <w:p w14:paraId="7AD6FE9C" w14:textId="77777777" w:rsidR="002011D1" w:rsidRDefault="002011D1">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sectPr w:rsidR="002011D1" w:rsidSect="004E21FC">
          <w:footerReference w:type="default" r:id="rId13"/>
          <w:pgSz w:w="11900" w:h="16820"/>
          <w:pgMar w:top="1370" w:right="861" w:bottom="1020" w:left="1670" w:header="0" w:footer="720" w:gutter="0"/>
          <w:pgNumType w:start="1"/>
          <w:cols w:space="720"/>
        </w:sectPr>
      </w:pPr>
    </w:p>
    <w:p w14:paraId="24F2A53A" w14:textId="77777777" w:rsidR="002011D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9050" distB="19050" distL="19050" distR="19050" wp14:anchorId="6EA7FA37" wp14:editId="3D3709AA">
            <wp:extent cx="4993596" cy="2430217"/>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993596" cy="2430217"/>
                    </a:xfrm>
                    <a:prstGeom prst="rect">
                      <a:avLst/>
                    </a:prstGeom>
                    <a:ln/>
                  </pic:spPr>
                </pic:pic>
              </a:graphicData>
            </a:graphic>
          </wp:inline>
        </w:drawing>
      </w:r>
    </w:p>
    <w:p w14:paraId="0BB973F8" w14:textId="77777777" w:rsidR="002011D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3.5.1. Home Page</w:t>
      </w:r>
    </w:p>
    <w:p w14:paraId="64A2B906" w14:textId="77777777" w:rsidR="002011D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9050" distB="19050" distL="19050" distR="19050" wp14:anchorId="037A9800" wp14:editId="1125F84B">
            <wp:extent cx="4992624" cy="2426694"/>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992624" cy="2426694"/>
                    </a:xfrm>
                    <a:prstGeom prst="rect">
                      <a:avLst/>
                    </a:prstGeom>
                    <a:ln/>
                  </pic:spPr>
                </pic:pic>
              </a:graphicData>
            </a:graphic>
          </wp:inline>
        </w:drawing>
      </w:r>
    </w:p>
    <w:p w14:paraId="51A10367" w14:textId="77777777" w:rsidR="002011D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3.5.2. Login/</w:t>
      </w:r>
      <w:proofErr w:type="spellStart"/>
      <w:r>
        <w:rPr>
          <w:rFonts w:ascii="Times New Roman" w:eastAsia="Times New Roman" w:hAnsi="Times New Roman" w:cs="Times New Roman"/>
          <w:sz w:val="26"/>
          <w:szCs w:val="26"/>
        </w:rPr>
        <w:t>SignUp</w:t>
      </w:r>
      <w:proofErr w:type="spellEnd"/>
      <w:r>
        <w:rPr>
          <w:rFonts w:ascii="Times New Roman" w:eastAsia="Times New Roman" w:hAnsi="Times New Roman" w:cs="Times New Roman"/>
          <w:sz w:val="26"/>
          <w:szCs w:val="26"/>
        </w:rPr>
        <w:t xml:space="preserve"> Page</w:t>
      </w:r>
    </w:p>
    <w:p w14:paraId="290C79A9" w14:textId="77777777" w:rsidR="002011D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9050" distB="19050" distL="19050" distR="19050" wp14:anchorId="78B302E0" wp14:editId="06823CF8">
            <wp:extent cx="4992624" cy="2429744"/>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992624" cy="2429744"/>
                    </a:xfrm>
                    <a:prstGeom prst="rect">
                      <a:avLst/>
                    </a:prstGeom>
                    <a:ln/>
                  </pic:spPr>
                </pic:pic>
              </a:graphicData>
            </a:graphic>
          </wp:inline>
        </w:drawing>
      </w:r>
    </w:p>
    <w:p w14:paraId="5EA409CE" w14:textId="77777777" w:rsidR="002011D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3.5.3. Error Page</w:t>
      </w:r>
    </w:p>
    <w:p w14:paraId="561913A1" w14:textId="77777777" w:rsidR="002011D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9050" distB="19050" distL="19050" distR="19050" wp14:anchorId="4D69B7A8" wp14:editId="6BB77F65">
            <wp:extent cx="4992624" cy="251295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992624" cy="2512954"/>
                    </a:xfrm>
                    <a:prstGeom prst="rect">
                      <a:avLst/>
                    </a:prstGeom>
                    <a:ln/>
                  </pic:spPr>
                </pic:pic>
              </a:graphicData>
            </a:graphic>
          </wp:inline>
        </w:drawing>
      </w:r>
    </w:p>
    <w:p w14:paraId="1B12E1A1" w14:textId="77777777" w:rsidR="002011D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3.5.4. Blog Page</w:t>
      </w:r>
    </w:p>
    <w:p w14:paraId="3E66A4AC" w14:textId="77777777" w:rsidR="002011D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99F3DF3" wp14:editId="6D1881A5">
            <wp:extent cx="4992624" cy="2496312"/>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992624" cy="2496312"/>
                    </a:xfrm>
                    <a:prstGeom prst="rect">
                      <a:avLst/>
                    </a:prstGeom>
                    <a:ln/>
                  </pic:spPr>
                </pic:pic>
              </a:graphicData>
            </a:graphic>
          </wp:inline>
        </w:drawing>
      </w:r>
    </w:p>
    <w:p w14:paraId="02C82365" w14:textId="77777777" w:rsidR="002011D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3.5.5. Profile</w:t>
      </w:r>
    </w:p>
    <w:p w14:paraId="5302830D" w14:textId="77777777" w:rsidR="002011D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9050" distB="19050" distL="19050" distR="19050" wp14:anchorId="60328635" wp14:editId="0D53956B">
            <wp:extent cx="4992624" cy="2512954"/>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992624" cy="2512954"/>
                    </a:xfrm>
                    <a:prstGeom prst="rect">
                      <a:avLst/>
                    </a:prstGeom>
                    <a:ln/>
                  </pic:spPr>
                </pic:pic>
              </a:graphicData>
            </a:graphic>
          </wp:inline>
        </w:drawing>
      </w:r>
    </w:p>
    <w:p w14:paraId="226A6DC2" w14:textId="77777777" w:rsidR="002011D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3.5.6. Income and other details</w:t>
      </w:r>
    </w:p>
    <w:p w14:paraId="68016266" w14:textId="77777777" w:rsidR="002011D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sectPr w:rsidR="002011D1" w:rsidSect="004E21FC">
          <w:type w:val="continuous"/>
          <w:pgSz w:w="11900" w:h="16820"/>
          <w:pgMar w:top="1370" w:right="861" w:bottom="1020" w:left="1670" w:header="0" w:footer="720" w:gutter="0"/>
          <w:cols w:space="720" w:equalWidth="0">
            <w:col w:w="9373" w:space="0"/>
          </w:cols>
        </w:sectPr>
      </w:pPr>
      <w:r>
        <w:rPr>
          <w:rFonts w:ascii="Times New Roman" w:eastAsia="Times New Roman" w:hAnsi="Times New Roman" w:cs="Times New Roman"/>
          <w:noProof/>
          <w:sz w:val="26"/>
          <w:szCs w:val="26"/>
        </w:rPr>
        <w:drawing>
          <wp:inline distT="19050" distB="19050" distL="19050" distR="19050" wp14:anchorId="5A97EE81" wp14:editId="11A5B364">
            <wp:extent cx="4992624" cy="374446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992624" cy="3744468"/>
                    </a:xfrm>
                    <a:prstGeom prst="rect">
                      <a:avLst/>
                    </a:prstGeom>
                    <a:ln/>
                  </pic:spPr>
                </pic:pic>
              </a:graphicData>
            </a:graphic>
          </wp:inline>
        </w:drawing>
      </w:r>
    </w:p>
    <w:p w14:paraId="1828C25E" w14:textId="77777777" w:rsidR="002011D1" w:rsidRDefault="002011D1">
      <w:pPr>
        <w:widowControl w:val="0"/>
        <w:spacing w:line="360" w:lineRule="auto"/>
        <w:jc w:val="center"/>
        <w:rPr>
          <w:rFonts w:ascii="Times New Roman" w:eastAsia="Times New Roman" w:hAnsi="Times New Roman" w:cs="Times New Roman"/>
          <w:sz w:val="26"/>
          <w:szCs w:val="26"/>
        </w:rPr>
      </w:pPr>
    </w:p>
    <w:p w14:paraId="6EB5456C" w14:textId="77777777" w:rsidR="002011D1" w:rsidRDefault="002011D1">
      <w:pPr>
        <w:widowControl w:val="0"/>
        <w:spacing w:line="360" w:lineRule="auto"/>
        <w:jc w:val="center"/>
        <w:rPr>
          <w:rFonts w:ascii="Times New Roman" w:eastAsia="Times New Roman" w:hAnsi="Times New Roman" w:cs="Times New Roman"/>
          <w:sz w:val="26"/>
          <w:szCs w:val="26"/>
        </w:rPr>
        <w:sectPr w:rsidR="002011D1" w:rsidSect="004E21FC">
          <w:type w:val="continuous"/>
          <w:pgSz w:w="11900" w:h="16820"/>
          <w:pgMar w:top="1370" w:right="861" w:bottom="1020" w:left="1670" w:header="0" w:footer="720" w:gutter="0"/>
          <w:cols w:num="2" w:space="720" w:equalWidth="0">
            <w:col w:w="4326" w:space="720"/>
            <w:col w:w="4326" w:space="0"/>
          </w:cols>
        </w:sectPr>
      </w:pPr>
    </w:p>
    <w:p w14:paraId="3B351FB2" w14:textId="77777777" w:rsidR="002011D1" w:rsidRDefault="00000000">
      <w:pPr>
        <w:widowControl w:val="0"/>
        <w:spacing w:line="360" w:lineRule="auto"/>
        <w:jc w:val="center"/>
        <w:rPr>
          <w:rFonts w:ascii="Times New Roman" w:eastAsia="Times New Roman" w:hAnsi="Times New Roman" w:cs="Times New Roman"/>
          <w:sz w:val="26"/>
          <w:szCs w:val="26"/>
        </w:rPr>
        <w:sectPr w:rsidR="002011D1" w:rsidSect="004E21FC">
          <w:type w:val="continuous"/>
          <w:pgSz w:w="11900" w:h="16820"/>
          <w:pgMar w:top="1370" w:right="861" w:bottom="1020" w:left="1670" w:header="0" w:footer="720" w:gutter="0"/>
          <w:cols w:space="720" w:equalWidth="0">
            <w:col w:w="9373" w:space="0"/>
          </w:cols>
        </w:sectPr>
      </w:pPr>
      <w:r>
        <w:rPr>
          <w:rFonts w:ascii="Times New Roman" w:eastAsia="Times New Roman" w:hAnsi="Times New Roman" w:cs="Times New Roman"/>
          <w:sz w:val="26"/>
          <w:szCs w:val="26"/>
        </w:rPr>
        <w:t>3.5.7. Final Tax Output</w:t>
      </w:r>
    </w:p>
    <w:p w14:paraId="000DB307" w14:textId="77777777" w:rsidR="002011D1" w:rsidRDefault="002011D1">
      <w:pPr>
        <w:spacing w:line="360" w:lineRule="auto"/>
        <w:jc w:val="both"/>
        <w:rPr>
          <w:rFonts w:ascii="Times New Roman" w:eastAsia="Times New Roman" w:hAnsi="Times New Roman" w:cs="Times New Roman"/>
          <w:sz w:val="26"/>
          <w:szCs w:val="26"/>
        </w:rPr>
      </w:pPr>
    </w:p>
    <w:p w14:paraId="2899D256" w14:textId="77777777" w:rsidR="002011D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conducted extensive calculations on incomes ranging from ₹10,000 to ₹50 lakhs, with increments of ₹10,000. Through rigorous testing, our algorithm demonstrated an impressive accuracy rate of 97.9% across all income ranges.</w:t>
      </w:r>
    </w:p>
    <w:p w14:paraId="3026E8F6" w14:textId="77777777" w:rsidR="002011D1" w:rsidRDefault="002011D1">
      <w:pPr>
        <w:spacing w:line="360" w:lineRule="auto"/>
        <w:jc w:val="both"/>
        <w:rPr>
          <w:rFonts w:ascii="Times New Roman" w:eastAsia="Times New Roman" w:hAnsi="Times New Roman" w:cs="Times New Roman"/>
          <w:sz w:val="24"/>
          <w:szCs w:val="24"/>
        </w:rPr>
      </w:pPr>
    </w:p>
    <w:p w14:paraId="1908AB85" w14:textId="77777777" w:rsidR="000F6611" w:rsidRDefault="000F6611">
      <w:pPr>
        <w:spacing w:line="360" w:lineRule="auto"/>
        <w:jc w:val="both"/>
        <w:rPr>
          <w:rFonts w:ascii="Times New Roman" w:eastAsia="Times New Roman" w:hAnsi="Times New Roman" w:cs="Times New Roman"/>
          <w:sz w:val="24"/>
          <w:szCs w:val="24"/>
        </w:rPr>
      </w:pPr>
    </w:p>
    <w:p w14:paraId="5FC403ED" w14:textId="15272023" w:rsidR="002011D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Furthermore, to validate the reliability of our algorithm, we compared the results with a comprehensive dataset comprising more than 100 real samples collected from Chartered Accountants (CAs). This comparative analysis reaffirmed the high accuracy of our calculations, with the algorithm consistently yielding highly accurate results when benchmarked against real-world scenarios.</w:t>
      </w:r>
    </w:p>
    <w:p w14:paraId="7DD77DC6" w14:textId="77777777" w:rsidR="002011D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combined findings underscore the robustness and effectiveness of our approach in accurately computing tax liabilities, thereby instilling confidence in the reliability of our platform for users.</w:t>
      </w:r>
    </w:p>
    <w:p w14:paraId="4F011D99" w14:textId="77777777" w:rsidR="002011D1" w:rsidRDefault="002011D1">
      <w:pPr>
        <w:widowControl w:val="0"/>
        <w:rPr>
          <w:rFonts w:ascii="Times New Roman" w:eastAsia="Times New Roman" w:hAnsi="Times New Roman" w:cs="Times New Roman"/>
          <w:sz w:val="26"/>
          <w:szCs w:val="26"/>
        </w:rPr>
      </w:pPr>
    </w:p>
    <w:p w14:paraId="78D95C68" w14:textId="77777777" w:rsidR="002011D1"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CDFC5B8" wp14:editId="4FB0D4C5">
            <wp:extent cx="5952180" cy="2451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52180" cy="2451100"/>
                    </a:xfrm>
                    <a:prstGeom prst="rect">
                      <a:avLst/>
                    </a:prstGeom>
                    <a:ln/>
                  </pic:spPr>
                </pic:pic>
              </a:graphicData>
            </a:graphic>
          </wp:inline>
        </w:drawing>
      </w:r>
    </w:p>
    <w:p w14:paraId="45BAFC37" w14:textId="77777777" w:rsidR="002011D1"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5.7.8.1 Real tax Report</w:t>
      </w:r>
    </w:p>
    <w:p w14:paraId="316A9C54" w14:textId="77777777" w:rsidR="002011D1" w:rsidRDefault="002011D1">
      <w:pPr>
        <w:widowControl w:val="0"/>
        <w:jc w:val="center"/>
        <w:rPr>
          <w:rFonts w:ascii="Times New Roman" w:eastAsia="Times New Roman" w:hAnsi="Times New Roman" w:cs="Times New Roman"/>
          <w:sz w:val="26"/>
          <w:szCs w:val="26"/>
        </w:rPr>
      </w:pPr>
    </w:p>
    <w:p w14:paraId="61FC0DE4" w14:textId="77777777" w:rsidR="002011D1"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DDF7ADC" wp14:editId="117915FA">
            <wp:extent cx="5980367" cy="23622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80367" cy="2362200"/>
                    </a:xfrm>
                    <a:prstGeom prst="rect">
                      <a:avLst/>
                    </a:prstGeom>
                    <a:ln/>
                  </pic:spPr>
                </pic:pic>
              </a:graphicData>
            </a:graphic>
          </wp:inline>
        </w:drawing>
      </w:r>
    </w:p>
    <w:p w14:paraId="1DADD9B1" w14:textId="77777777" w:rsidR="002011D1"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5.7.8.2 </w:t>
      </w:r>
      <w:proofErr w:type="spellStart"/>
      <w:r>
        <w:rPr>
          <w:rFonts w:ascii="Times New Roman" w:eastAsia="Times New Roman" w:hAnsi="Times New Roman" w:cs="Times New Roman"/>
          <w:sz w:val="26"/>
          <w:szCs w:val="26"/>
        </w:rPr>
        <w:t>TaxSarthi</w:t>
      </w:r>
      <w:proofErr w:type="spellEnd"/>
      <w:r>
        <w:rPr>
          <w:rFonts w:ascii="Times New Roman" w:eastAsia="Times New Roman" w:hAnsi="Times New Roman" w:cs="Times New Roman"/>
          <w:sz w:val="26"/>
          <w:szCs w:val="26"/>
        </w:rPr>
        <w:t xml:space="preserve"> generated tax Report</w:t>
      </w:r>
    </w:p>
    <w:p w14:paraId="31852A6D" w14:textId="77777777" w:rsidR="002011D1" w:rsidRDefault="002011D1">
      <w:pPr>
        <w:widowControl w:val="0"/>
        <w:ind w:left="720" w:firstLine="720"/>
        <w:rPr>
          <w:rFonts w:ascii="Times New Roman" w:eastAsia="Times New Roman" w:hAnsi="Times New Roman" w:cs="Times New Roman"/>
          <w:sz w:val="26"/>
          <w:szCs w:val="26"/>
        </w:rPr>
      </w:pPr>
    </w:p>
    <w:p w14:paraId="5CB96A3E" w14:textId="77777777" w:rsidR="002011D1" w:rsidRDefault="002011D1">
      <w:pPr>
        <w:widowControl w:val="0"/>
        <w:spacing w:line="360" w:lineRule="auto"/>
        <w:rPr>
          <w:rFonts w:ascii="Times New Roman" w:eastAsia="Times New Roman" w:hAnsi="Times New Roman" w:cs="Times New Roman"/>
          <w:sz w:val="26"/>
          <w:szCs w:val="26"/>
        </w:rPr>
      </w:pPr>
    </w:p>
    <w:p w14:paraId="502DB3C6" w14:textId="77777777" w:rsidR="002011D1" w:rsidRDefault="002011D1">
      <w:pPr>
        <w:widowControl w:val="0"/>
        <w:spacing w:line="360" w:lineRule="auto"/>
        <w:rPr>
          <w:rFonts w:ascii="Times New Roman" w:eastAsia="Times New Roman" w:hAnsi="Times New Roman" w:cs="Times New Roman"/>
          <w:sz w:val="24"/>
          <w:szCs w:val="24"/>
        </w:rPr>
      </w:pPr>
    </w:p>
    <w:p w14:paraId="04569850" w14:textId="77777777" w:rsidR="002011D1" w:rsidRDefault="002011D1">
      <w:pPr>
        <w:widowControl w:val="0"/>
        <w:spacing w:line="360" w:lineRule="auto"/>
        <w:rPr>
          <w:rFonts w:ascii="Times New Roman" w:eastAsia="Times New Roman" w:hAnsi="Times New Roman" w:cs="Times New Roman"/>
          <w:sz w:val="24"/>
          <w:szCs w:val="24"/>
        </w:rPr>
      </w:pPr>
    </w:p>
    <w:p w14:paraId="72045163" w14:textId="77777777" w:rsidR="000F6611" w:rsidRDefault="000F6611">
      <w:pPr>
        <w:widowControl w:val="0"/>
        <w:spacing w:line="360" w:lineRule="auto"/>
        <w:rPr>
          <w:rFonts w:ascii="Times New Roman" w:eastAsia="Times New Roman" w:hAnsi="Times New Roman" w:cs="Times New Roman"/>
          <w:sz w:val="24"/>
          <w:szCs w:val="24"/>
        </w:rPr>
      </w:pPr>
    </w:p>
    <w:p w14:paraId="3A249A5E" w14:textId="77777777" w:rsidR="000F6611" w:rsidRDefault="000F6611">
      <w:pPr>
        <w:widowControl w:val="0"/>
        <w:spacing w:line="360" w:lineRule="auto"/>
        <w:rPr>
          <w:rFonts w:ascii="Times New Roman" w:eastAsia="Times New Roman" w:hAnsi="Times New Roman" w:cs="Times New Roman"/>
          <w:sz w:val="24"/>
          <w:szCs w:val="24"/>
        </w:rPr>
      </w:pPr>
    </w:p>
    <w:p w14:paraId="091DDF53" w14:textId="2AB3432B" w:rsidR="002011D1"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How is tax calculated in Old Regime </w:t>
      </w:r>
      <w:proofErr w:type="gramStart"/>
      <w:r>
        <w:rPr>
          <w:rFonts w:ascii="Times New Roman" w:eastAsia="Times New Roman" w:hAnsi="Times New Roman" w:cs="Times New Roman"/>
          <w:sz w:val="24"/>
          <w:szCs w:val="24"/>
        </w:rPr>
        <w:t>Sample:-</w:t>
      </w:r>
      <w:proofErr w:type="gramEnd"/>
      <w:r>
        <w:rPr>
          <w:rFonts w:ascii="Times New Roman" w:eastAsia="Times New Roman" w:hAnsi="Times New Roman" w:cs="Times New Roman"/>
          <w:sz w:val="24"/>
          <w:szCs w:val="24"/>
        </w:rPr>
        <w:t xml:space="preserve"> </w:t>
      </w:r>
    </w:p>
    <w:tbl>
      <w:tblPr>
        <w:tblStyle w:val="a3"/>
        <w:tblW w:w="9373" w:type="dxa"/>
        <w:tblBorders>
          <w:top w:val="nil"/>
          <w:left w:val="nil"/>
          <w:bottom w:val="nil"/>
          <w:right w:val="nil"/>
          <w:insideH w:val="nil"/>
          <w:insideV w:val="nil"/>
        </w:tblBorders>
        <w:tblLayout w:type="fixed"/>
        <w:tblLook w:val="0600" w:firstRow="0" w:lastRow="0" w:firstColumn="0" w:lastColumn="0" w:noHBand="1" w:noVBand="1"/>
      </w:tblPr>
      <w:tblGrid>
        <w:gridCol w:w="6200"/>
        <w:gridCol w:w="3173"/>
      </w:tblGrid>
      <w:tr w:rsidR="002011D1" w14:paraId="6D820D5A" w14:textId="77777777">
        <w:trPr>
          <w:trHeight w:val="540"/>
        </w:trPr>
        <w:tc>
          <w:tcPr>
            <w:tcW w:w="6199" w:type="dxa"/>
            <w:tcBorders>
              <w:top w:val="single" w:sz="5" w:space="0" w:color="E3E3E3"/>
              <w:left w:val="single" w:sz="5" w:space="0" w:color="E3E3E3"/>
              <w:bottom w:val="single" w:sz="5" w:space="0" w:color="E3E3E3"/>
              <w:right w:val="nil"/>
            </w:tcBorders>
            <w:shd w:val="clear" w:color="auto" w:fill="auto"/>
            <w:tcMar>
              <w:top w:w="100" w:type="dxa"/>
              <w:left w:w="100" w:type="dxa"/>
              <w:bottom w:w="100" w:type="dxa"/>
              <w:right w:w="100" w:type="dxa"/>
            </w:tcMar>
            <w:vAlign w:val="bottom"/>
          </w:tcPr>
          <w:p w14:paraId="5A0D37B6"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Income Range</w:t>
            </w:r>
          </w:p>
        </w:tc>
        <w:tc>
          <w:tcPr>
            <w:tcW w:w="3173" w:type="dxa"/>
            <w:tcBorders>
              <w:top w:val="single" w:sz="5" w:space="0" w:color="E3E3E3"/>
              <w:left w:val="single" w:sz="5" w:space="0" w:color="E3E3E3"/>
              <w:bottom w:val="single" w:sz="5" w:space="0" w:color="E3E3E3"/>
              <w:right w:val="single" w:sz="5" w:space="0" w:color="E3E3E3"/>
            </w:tcBorders>
            <w:shd w:val="clear" w:color="auto" w:fill="auto"/>
            <w:tcMar>
              <w:top w:w="100" w:type="dxa"/>
              <w:left w:w="100" w:type="dxa"/>
              <w:bottom w:w="100" w:type="dxa"/>
              <w:right w:w="100" w:type="dxa"/>
            </w:tcMar>
            <w:vAlign w:val="bottom"/>
          </w:tcPr>
          <w:p w14:paraId="481F22AC" w14:textId="77777777" w:rsidR="002011D1"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Tax Rate</w:t>
            </w:r>
          </w:p>
        </w:tc>
      </w:tr>
      <w:tr w:rsidR="002011D1" w14:paraId="01688ABA" w14:textId="77777777">
        <w:trPr>
          <w:trHeight w:val="695"/>
        </w:trPr>
        <w:tc>
          <w:tcPr>
            <w:tcW w:w="6199" w:type="dxa"/>
            <w:tcBorders>
              <w:top w:val="nil"/>
              <w:left w:val="single" w:sz="5" w:space="0" w:color="E3E3E3"/>
              <w:bottom w:val="single" w:sz="5" w:space="0" w:color="E3E3E3"/>
              <w:right w:val="nil"/>
            </w:tcBorders>
            <w:shd w:val="clear" w:color="auto" w:fill="auto"/>
            <w:tcMar>
              <w:top w:w="100" w:type="dxa"/>
              <w:left w:w="100" w:type="dxa"/>
              <w:bottom w:w="100" w:type="dxa"/>
              <w:right w:w="100" w:type="dxa"/>
            </w:tcMar>
            <w:vAlign w:val="center"/>
          </w:tcPr>
          <w:p w14:paraId="314732FA"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 to ₹2,50,000</w:t>
            </w:r>
          </w:p>
        </w:tc>
        <w:tc>
          <w:tcPr>
            <w:tcW w:w="3173" w:type="dxa"/>
            <w:tcBorders>
              <w:top w:val="nil"/>
              <w:left w:val="single" w:sz="5" w:space="0" w:color="E3E3E3"/>
              <w:bottom w:val="single" w:sz="5" w:space="0" w:color="E3E3E3"/>
              <w:right w:val="single" w:sz="5" w:space="0" w:color="E3E3E3"/>
            </w:tcBorders>
            <w:shd w:val="clear" w:color="auto" w:fill="auto"/>
            <w:tcMar>
              <w:top w:w="100" w:type="dxa"/>
              <w:left w:w="100" w:type="dxa"/>
              <w:bottom w:w="100" w:type="dxa"/>
              <w:right w:w="100" w:type="dxa"/>
            </w:tcMar>
            <w:vAlign w:val="center"/>
          </w:tcPr>
          <w:p w14:paraId="137B6F46"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011D1" w14:paraId="489D9D16" w14:textId="77777777">
        <w:trPr>
          <w:trHeight w:val="695"/>
        </w:trPr>
        <w:tc>
          <w:tcPr>
            <w:tcW w:w="6199" w:type="dxa"/>
            <w:tcBorders>
              <w:top w:val="nil"/>
              <w:left w:val="single" w:sz="5" w:space="0" w:color="E3E3E3"/>
              <w:bottom w:val="single" w:sz="5" w:space="0" w:color="E3E3E3"/>
              <w:right w:val="nil"/>
            </w:tcBorders>
            <w:shd w:val="clear" w:color="auto" w:fill="auto"/>
            <w:tcMar>
              <w:top w:w="100" w:type="dxa"/>
              <w:left w:w="100" w:type="dxa"/>
              <w:bottom w:w="100" w:type="dxa"/>
              <w:right w:w="100" w:type="dxa"/>
            </w:tcMar>
            <w:vAlign w:val="center"/>
          </w:tcPr>
          <w:p w14:paraId="229EC130"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₹2,50,001 - ₹5,00,000</w:t>
            </w:r>
          </w:p>
        </w:tc>
        <w:tc>
          <w:tcPr>
            <w:tcW w:w="3173" w:type="dxa"/>
            <w:tcBorders>
              <w:top w:val="nil"/>
              <w:left w:val="single" w:sz="5" w:space="0" w:color="E3E3E3"/>
              <w:bottom w:val="single" w:sz="5" w:space="0" w:color="E3E3E3"/>
              <w:right w:val="single" w:sz="5" w:space="0" w:color="E3E3E3"/>
            </w:tcBorders>
            <w:shd w:val="clear" w:color="auto" w:fill="auto"/>
            <w:tcMar>
              <w:top w:w="100" w:type="dxa"/>
              <w:left w:w="100" w:type="dxa"/>
              <w:bottom w:w="100" w:type="dxa"/>
              <w:right w:w="100" w:type="dxa"/>
            </w:tcMar>
            <w:vAlign w:val="center"/>
          </w:tcPr>
          <w:p w14:paraId="3F660A15"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2011D1" w14:paraId="53820407" w14:textId="77777777">
        <w:trPr>
          <w:trHeight w:val="695"/>
        </w:trPr>
        <w:tc>
          <w:tcPr>
            <w:tcW w:w="6199" w:type="dxa"/>
            <w:tcBorders>
              <w:top w:val="nil"/>
              <w:left w:val="single" w:sz="5" w:space="0" w:color="E3E3E3"/>
              <w:bottom w:val="single" w:sz="5" w:space="0" w:color="E3E3E3"/>
              <w:right w:val="nil"/>
            </w:tcBorders>
            <w:shd w:val="clear" w:color="auto" w:fill="auto"/>
            <w:tcMar>
              <w:top w:w="100" w:type="dxa"/>
              <w:left w:w="100" w:type="dxa"/>
              <w:bottom w:w="100" w:type="dxa"/>
              <w:right w:w="100" w:type="dxa"/>
            </w:tcMar>
            <w:vAlign w:val="center"/>
          </w:tcPr>
          <w:p w14:paraId="61A021DE"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₹5,00,001 - ₹10,00,000</w:t>
            </w:r>
          </w:p>
        </w:tc>
        <w:tc>
          <w:tcPr>
            <w:tcW w:w="3173" w:type="dxa"/>
            <w:tcBorders>
              <w:top w:val="nil"/>
              <w:left w:val="single" w:sz="5" w:space="0" w:color="E3E3E3"/>
              <w:bottom w:val="single" w:sz="5" w:space="0" w:color="E3E3E3"/>
              <w:right w:val="single" w:sz="5" w:space="0" w:color="E3E3E3"/>
            </w:tcBorders>
            <w:shd w:val="clear" w:color="auto" w:fill="auto"/>
            <w:tcMar>
              <w:top w:w="100" w:type="dxa"/>
              <w:left w:w="100" w:type="dxa"/>
              <w:bottom w:w="100" w:type="dxa"/>
              <w:right w:w="100" w:type="dxa"/>
            </w:tcMar>
            <w:vAlign w:val="center"/>
          </w:tcPr>
          <w:p w14:paraId="5740296C"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2011D1" w14:paraId="5DB68561" w14:textId="77777777">
        <w:trPr>
          <w:trHeight w:val="695"/>
        </w:trPr>
        <w:tc>
          <w:tcPr>
            <w:tcW w:w="6199" w:type="dxa"/>
            <w:tcBorders>
              <w:top w:val="nil"/>
              <w:left w:val="single" w:sz="5" w:space="0" w:color="E3E3E3"/>
              <w:bottom w:val="single" w:sz="5" w:space="0" w:color="E3E3E3"/>
              <w:right w:val="nil"/>
            </w:tcBorders>
            <w:shd w:val="clear" w:color="auto" w:fill="auto"/>
            <w:tcMar>
              <w:top w:w="100" w:type="dxa"/>
              <w:left w:w="100" w:type="dxa"/>
              <w:bottom w:w="100" w:type="dxa"/>
              <w:right w:w="100" w:type="dxa"/>
            </w:tcMar>
            <w:vAlign w:val="center"/>
          </w:tcPr>
          <w:p w14:paraId="3DE15AAF"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Above ₹10,00,000</w:t>
            </w:r>
          </w:p>
        </w:tc>
        <w:tc>
          <w:tcPr>
            <w:tcW w:w="3173" w:type="dxa"/>
            <w:tcBorders>
              <w:top w:val="nil"/>
              <w:left w:val="single" w:sz="5" w:space="0" w:color="E3E3E3"/>
              <w:bottom w:val="single" w:sz="5" w:space="0" w:color="E3E3E3"/>
              <w:right w:val="single" w:sz="5" w:space="0" w:color="E3E3E3"/>
            </w:tcBorders>
            <w:shd w:val="clear" w:color="auto" w:fill="auto"/>
            <w:tcMar>
              <w:top w:w="100" w:type="dxa"/>
              <w:left w:w="100" w:type="dxa"/>
              <w:bottom w:w="100" w:type="dxa"/>
              <w:right w:w="100" w:type="dxa"/>
            </w:tcMar>
            <w:vAlign w:val="center"/>
          </w:tcPr>
          <w:p w14:paraId="0960B2C2"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bl>
    <w:p w14:paraId="3E27D053" w14:textId="77777777" w:rsidR="002011D1"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3.5.1. Old Regime Slabs</w:t>
      </w:r>
    </w:p>
    <w:p w14:paraId="186FE42F" w14:textId="77777777" w:rsidR="002011D1" w:rsidRDefault="002011D1">
      <w:pPr>
        <w:spacing w:line="360" w:lineRule="auto"/>
        <w:jc w:val="center"/>
        <w:rPr>
          <w:rFonts w:ascii="Times New Roman" w:eastAsia="Times New Roman" w:hAnsi="Times New Roman" w:cs="Times New Roman"/>
          <w:sz w:val="24"/>
          <w:szCs w:val="24"/>
        </w:rPr>
      </w:pPr>
    </w:p>
    <w:p w14:paraId="1791A55C"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let's solve the numerical for an income of ₹10,00,000:</w:t>
      </w:r>
    </w:p>
    <w:p w14:paraId="49817C6F" w14:textId="77777777" w:rsidR="002011D1" w:rsidRDefault="002011D1">
      <w:pPr>
        <w:spacing w:line="360" w:lineRule="auto"/>
        <w:rPr>
          <w:rFonts w:ascii="Times New Roman" w:eastAsia="Times New Roman" w:hAnsi="Times New Roman" w:cs="Times New Roman"/>
          <w:sz w:val="24"/>
          <w:szCs w:val="24"/>
        </w:rPr>
      </w:pPr>
    </w:p>
    <w:tbl>
      <w:tblPr>
        <w:tblStyle w:val="a4"/>
        <w:tblW w:w="9373" w:type="dxa"/>
        <w:tblBorders>
          <w:top w:val="nil"/>
          <w:left w:val="nil"/>
          <w:bottom w:val="nil"/>
          <w:right w:val="nil"/>
          <w:insideH w:val="nil"/>
          <w:insideV w:val="nil"/>
        </w:tblBorders>
        <w:tblLayout w:type="fixed"/>
        <w:tblLook w:val="0600" w:firstRow="0" w:lastRow="0" w:firstColumn="0" w:lastColumn="0" w:noHBand="1" w:noVBand="1"/>
      </w:tblPr>
      <w:tblGrid>
        <w:gridCol w:w="3023"/>
        <w:gridCol w:w="2595"/>
        <w:gridCol w:w="1651"/>
        <w:gridCol w:w="2104"/>
      </w:tblGrid>
      <w:tr w:rsidR="002011D1" w14:paraId="6CB64EC8" w14:textId="77777777">
        <w:trPr>
          <w:trHeight w:val="710"/>
        </w:trPr>
        <w:tc>
          <w:tcPr>
            <w:tcW w:w="3022" w:type="dxa"/>
            <w:tcBorders>
              <w:top w:val="single" w:sz="5" w:space="0" w:color="E3E3E3"/>
              <w:left w:val="single" w:sz="5" w:space="0" w:color="E3E3E3"/>
              <w:bottom w:val="single" w:sz="5" w:space="0" w:color="E3E3E3"/>
              <w:right w:val="nil"/>
            </w:tcBorders>
            <w:shd w:val="clear" w:color="auto" w:fill="auto"/>
            <w:tcMar>
              <w:top w:w="100" w:type="dxa"/>
              <w:left w:w="100" w:type="dxa"/>
              <w:bottom w:w="100" w:type="dxa"/>
              <w:right w:w="100" w:type="dxa"/>
            </w:tcMar>
            <w:vAlign w:val="bottom"/>
          </w:tcPr>
          <w:p w14:paraId="078F8924"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Income Range</w:t>
            </w:r>
          </w:p>
        </w:tc>
        <w:tc>
          <w:tcPr>
            <w:tcW w:w="2594" w:type="dxa"/>
            <w:tcBorders>
              <w:top w:val="single" w:sz="5" w:space="0" w:color="E3E3E3"/>
              <w:left w:val="single" w:sz="5" w:space="0" w:color="E3E3E3"/>
              <w:bottom w:val="single" w:sz="5" w:space="0" w:color="E3E3E3"/>
              <w:right w:val="nil"/>
            </w:tcBorders>
            <w:shd w:val="clear" w:color="auto" w:fill="auto"/>
            <w:tcMar>
              <w:top w:w="100" w:type="dxa"/>
              <w:left w:w="100" w:type="dxa"/>
              <w:bottom w:w="100" w:type="dxa"/>
              <w:right w:w="100" w:type="dxa"/>
            </w:tcMar>
            <w:vAlign w:val="bottom"/>
          </w:tcPr>
          <w:p w14:paraId="288CE340"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Taxable Amount</w:t>
            </w:r>
          </w:p>
        </w:tc>
        <w:tc>
          <w:tcPr>
            <w:tcW w:w="1651" w:type="dxa"/>
            <w:tcBorders>
              <w:top w:val="single" w:sz="5" w:space="0" w:color="E3E3E3"/>
              <w:left w:val="single" w:sz="5" w:space="0" w:color="E3E3E3"/>
              <w:bottom w:val="single" w:sz="5" w:space="0" w:color="E3E3E3"/>
              <w:right w:val="nil"/>
            </w:tcBorders>
            <w:shd w:val="clear" w:color="auto" w:fill="auto"/>
            <w:tcMar>
              <w:top w:w="100" w:type="dxa"/>
              <w:left w:w="100" w:type="dxa"/>
              <w:bottom w:w="100" w:type="dxa"/>
              <w:right w:w="100" w:type="dxa"/>
            </w:tcMar>
            <w:vAlign w:val="bottom"/>
          </w:tcPr>
          <w:p w14:paraId="3FF6D86E"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Tax Rate</w:t>
            </w:r>
          </w:p>
        </w:tc>
        <w:tc>
          <w:tcPr>
            <w:tcW w:w="2104" w:type="dxa"/>
            <w:tcBorders>
              <w:top w:val="single" w:sz="5" w:space="0" w:color="E3E3E3"/>
              <w:left w:val="single" w:sz="5" w:space="0" w:color="E3E3E3"/>
              <w:bottom w:val="single" w:sz="5" w:space="0" w:color="E3E3E3"/>
              <w:right w:val="single" w:sz="5" w:space="0" w:color="E3E3E3"/>
            </w:tcBorders>
            <w:shd w:val="clear" w:color="auto" w:fill="auto"/>
            <w:tcMar>
              <w:top w:w="100" w:type="dxa"/>
              <w:left w:w="100" w:type="dxa"/>
              <w:bottom w:w="100" w:type="dxa"/>
              <w:right w:w="100" w:type="dxa"/>
            </w:tcMar>
            <w:vAlign w:val="bottom"/>
          </w:tcPr>
          <w:p w14:paraId="7BD9C70E"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Tax Amount</w:t>
            </w:r>
          </w:p>
        </w:tc>
      </w:tr>
      <w:tr w:rsidR="002011D1" w14:paraId="40D6334F" w14:textId="77777777">
        <w:trPr>
          <w:trHeight w:val="695"/>
        </w:trPr>
        <w:tc>
          <w:tcPr>
            <w:tcW w:w="3022" w:type="dxa"/>
            <w:tcBorders>
              <w:top w:val="nil"/>
              <w:left w:val="single" w:sz="5" w:space="0" w:color="E3E3E3"/>
              <w:bottom w:val="single" w:sz="5" w:space="0" w:color="E3E3E3"/>
              <w:right w:val="nil"/>
            </w:tcBorders>
            <w:shd w:val="clear" w:color="auto" w:fill="auto"/>
            <w:tcMar>
              <w:top w:w="100" w:type="dxa"/>
              <w:left w:w="100" w:type="dxa"/>
              <w:bottom w:w="100" w:type="dxa"/>
              <w:right w:w="100" w:type="dxa"/>
            </w:tcMar>
            <w:vAlign w:val="center"/>
          </w:tcPr>
          <w:p w14:paraId="28F941AC"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 to ₹2,50,000</w:t>
            </w:r>
          </w:p>
        </w:tc>
        <w:tc>
          <w:tcPr>
            <w:tcW w:w="2594" w:type="dxa"/>
            <w:tcBorders>
              <w:top w:val="nil"/>
              <w:left w:val="single" w:sz="5" w:space="0" w:color="E3E3E3"/>
              <w:bottom w:val="single" w:sz="5" w:space="0" w:color="E3E3E3"/>
              <w:right w:val="nil"/>
            </w:tcBorders>
            <w:shd w:val="clear" w:color="auto" w:fill="auto"/>
            <w:tcMar>
              <w:top w:w="100" w:type="dxa"/>
              <w:left w:w="100" w:type="dxa"/>
              <w:bottom w:w="100" w:type="dxa"/>
              <w:right w:w="100" w:type="dxa"/>
            </w:tcMar>
            <w:vAlign w:val="center"/>
          </w:tcPr>
          <w:p w14:paraId="7D59366D"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₹2,50,000</w:t>
            </w:r>
          </w:p>
        </w:tc>
        <w:tc>
          <w:tcPr>
            <w:tcW w:w="1651" w:type="dxa"/>
            <w:tcBorders>
              <w:top w:val="nil"/>
              <w:left w:val="single" w:sz="5" w:space="0" w:color="E3E3E3"/>
              <w:bottom w:val="single" w:sz="5" w:space="0" w:color="E3E3E3"/>
              <w:right w:val="nil"/>
            </w:tcBorders>
            <w:shd w:val="clear" w:color="auto" w:fill="auto"/>
            <w:tcMar>
              <w:top w:w="100" w:type="dxa"/>
              <w:left w:w="100" w:type="dxa"/>
              <w:bottom w:w="100" w:type="dxa"/>
              <w:right w:w="100" w:type="dxa"/>
            </w:tcMar>
            <w:vAlign w:val="center"/>
          </w:tcPr>
          <w:p w14:paraId="6289F6B8"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104" w:type="dxa"/>
            <w:tcBorders>
              <w:top w:val="nil"/>
              <w:left w:val="single" w:sz="5" w:space="0" w:color="E3E3E3"/>
              <w:bottom w:val="single" w:sz="5" w:space="0" w:color="E3E3E3"/>
              <w:right w:val="single" w:sz="5" w:space="0" w:color="E3E3E3"/>
            </w:tcBorders>
            <w:shd w:val="clear" w:color="auto" w:fill="auto"/>
            <w:tcMar>
              <w:top w:w="100" w:type="dxa"/>
              <w:left w:w="100" w:type="dxa"/>
              <w:bottom w:w="100" w:type="dxa"/>
              <w:right w:w="100" w:type="dxa"/>
            </w:tcMar>
            <w:vAlign w:val="center"/>
          </w:tcPr>
          <w:p w14:paraId="61CAEC40"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011D1" w14:paraId="228A4889" w14:textId="77777777">
        <w:trPr>
          <w:trHeight w:val="695"/>
        </w:trPr>
        <w:tc>
          <w:tcPr>
            <w:tcW w:w="3022" w:type="dxa"/>
            <w:tcBorders>
              <w:top w:val="nil"/>
              <w:left w:val="single" w:sz="5" w:space="0" w:color="E3E3E3"/>
              <w:bottom w:val="single" w:sz="5" w:space="0" w:color="E3E3E3"/>
              <w:right w:val="nil"/>
            </w:tcBorders>
            <w:shd w:val="clear" w:color="auto" w:fill="auto"/>
            <w:tcMar>
              <w:top w:w="100" w:type="dxa"/>
              <w:left w:w="100" w:type="dxa"/>
              <w:bottom w:w="100" w:type="dxa"/>
              <w:right w:w="100" w:type="dxa"/>
            </w:tcMar>
            <w:vAlign w:val="center"/>
          </w:tcPr>
          <w:p w14:paraId="747B324A"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₹2,50,001 - ₹5,00,000</w:t>
            </w:r>
          </w:p>
        </w:tc>
        <w:tc>
          <w:tcPr>
            <w:tcW w:w="2594" w:type="dxa"/>
            <w:tcBorders>
              <w:top w:val="nil"/>
              <w:left w:val="single" w:sz="5" w:space="0" w:color="E3E3E3"/>
              <w:bottom w:val="single" w:sz="5" w:space="0" w:color="E3E3E3"/>
              <w:right w:val="nil"/>
            </w:tcBorders>
            <w:shd w:val="clear" w:color="auto" w:fill="auto"/>
            <w:tcMar>
              <w:top w:w="100" w:type="dxa"/>
              <w:left w:w="100" w:type="dxa"/>
              <w:bottom w:w="100" w:type="dxa"/>
              <w:right w:w="100" w:type="dxa"/>
            </w:tcMar>
            <w:vAlign w:val="center"/>
          </w:tcPr>
          <w:p w14:paraId="354543DC"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₹2,50,000</w:t>
            </w:r>
          </w:p>
        </w:tc>
        <w:tc>
          <w:tcPr>
            <w:tcW w:w="1651" w:type="dxa"/>
            <w:tcBorders>
              <w:top w:val="nil"/>
              <w:left w:val="single" w:sz="5" w:space="0" w:color="E3E3E3"/>
              <w:bottom w:val="single" w:sz="5" w:space="0" w:color="E3E3E3"/>
              <w:right w:val="nil"/>
            </w:tcBorders>
            <w:shd w:val="clear" w:color="auto" w:fill="auto"/>
            <w:tcMar>
              <w:top w:w="100" w:type="dxa"/>
              <w:left w:w="100" w:type="dxa"/>
              <w:bottom w:w="100" w:type="dxa"/>
              <w:right w:w="100" w:type="dxa"/>
            </w:tcMar>
            <w:vAlign w:val="center"/>
          </w:tcPr>
          <w:p w14:paraId="3D4915E1"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104" w:type="dxa"/>
            <w:tcBorders>
              <w:top w:val="nil"/>
              <w:left w:val="single" w:sz="5" w:space="0" w:color="E3E3E3"/>
              <w:bottom w:val="single" w:sz="5" w:space="0" w:color="E3E3E3"/>
              <w:right w:val="single" w:sz="5" w:space="0" w:color="E3E3E3"/>
            </w:tcBorders>
            <w:shd w:val="clear" w:color="auto" w:fill="auto"/>
            <w:tcMar>
              <w:top w:w="100" w:type="dxa"/>
              <w:left w:w="100" w:type="dxa"/>
              <w:bottom w:w="100" w:type="dxa"/>
              <w:right w:w="100" w:type="dxa"/>
            </w:tcMar>
            <w:vAlign w:val="center"/>
          </w:tcPr>
          <w:p w14:paraId="37D9331A"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₹12,500</w:t>
            </w:r>
          </w:p>
        </w:tc>
      </w:tr>
      <w:tr w:rsidR="002011D1" w14:paraId="2D9679C8" w14:textId="77777777">
        <w:trPr>
          <w:trHeight w:val="695"/>
        </w:trPr>
        <w:tc>
          <w:tcPr>
            <w:tcW w:w="3022" w:type="dxa"/>
            <w:tcBorders>
              <w:top w:val="nil"/>
              <w:left w:val="single" w:sz="5" w:space="0" w:color="E3E3E3"/>
              <w:bottom w:val="single" w:sz="5" w:space="0" w:color="E3E3E3"/>
              <w:right w:val="nil"/>
            </w:tcBorders>
            <w:shd w:val="clear" w:color="auto" w:fill="auto"/>
            <w:tcMar>
              <w:top w:w="100" w:type="dxa"/>
              <w:left w:w="100" w:type="dxa"/>
              <w:bottom w:w="100" w:type="dxa"/>
              <w:right w:w="100" w:type="dxa"/>
            </w:tcMar>
            <w:vAlign w:val="center"/>
          </w:tcPr>
          <w:p w14:paraId="2E0D6C50"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₹5,00,001 - ₹9,50,000</w:t>
            </w:r>
          </w:p>
        </w:tc>
        <w:tc>
          <w:tcPr>
            <w:tcW w:w="2594" w:type="dxa"/>
            <w:tcBorders>
              <w:top w:val="nil"/>
              <w:left w:val="single" w:sz="5" w:space="0" w:color="E3E3E3"/>
              <w:bottom w:val="single" w:sz="5" w:space="0" w:color="E3E3E3"/>
              <w:right w:val="nil"/>
            </w:tcBorders>
            <w:shd w:val="clear" w:color="auto" w:fill="auto"/>
            <w:tcMar>
              <w:top w:w="100" w:type="dxa"/>
              <w:left w:w="100" w:type="dxa"/>
              <w:bottom w:w="100" w:type="dxa"/>
              <w:right w:w="100" w:type="dxa"/>
            </w:tcMar>
            <w:vAlign w:val="center"/>
          </w:tcPr>
          <w:p w14:paraId="540109E9"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₹4,50,000</w:t>
            </w:r>
          </w:p>
        </w:tc>
        <w:tc>
          <w:tcPr>
            <w:tcW w:w="1651" w:type="dxa"/>
            <w:tcBorders>
              <w:top w:val="nil"/>
              <w:left w:val="single" w:sz="5" w:space="0" w:color="E3E3E3"/>
              <w:bottom w:val="single" w:sz="5" w:space="0" w:color="E3E3E3"/>
              <w:right w:val="nil"/>
            </w:tcBorders>
            <w:shd w:val="clear" w:color="auto" w:fill="auto"/>
            <w:tcMar>
              <w:top w:w="100" w:type="dxa"/>
              <w:left w:w="100" w:type="dxa"/>
              <w:bottom w:w="100" w:type="dxa"/>
              <w:right w:w="100" w:type="dxa"/>
            </w:tcMar>
            <w:vAlign w:val="center"/>
          </w:tcPr>
          <w:p w14:paraId="46E6091C"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104" w:type="dxa"/>
            <w:tcBorders>
              <w:top w:val="nil"/>
              <w:left w:val="single" w:sz="5" w:space="0" w:color="E3E3E3"/>
              <w:bottom w:val="single" w:sz="5" w:space="0" w:color="E3E3E3"/>
              <w:right w:val="single" w:sz="5" w:space="0" w:color="E3E3E3"/>
            </w:tcBorders>
            <w:shd w:val="clear" w:color="auto" w:fill="auto"/>
            <w:tcMar>
              <w:top w:w="100" w:type="dxa"/>
              <w:left w:w="100" w:type="dxa"/>
              <w:bottom w:w="100" w:type="dxa"/>
              <w:right w:w="100" w:type="dxa"/>
            </w:tcMar>
            <w:vAlign w:val="center"/>
          </w:tcPr>
          <w:p w14:paraId="01F84C5F"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₹90,000</w:t>
            </w:r>
          </w:p>
        </w:tc>
      </w:tr>
      <w:tr w:rsidR="002011D1" w14:paraId="40ACB25F" w14:textId="77777777">
        <w:trPr>
          <w:trHeight w:val="695"/>
        </w:trPr>
        <w:tc>
          <w:tcPr>
            <w:tcW w:w="3022" w:type="dxa"/>
            <w:tcBorders>
              <w:top w:val="nil"/>
              <w:left w:val="single" w:sz="5" w:space="0" w:color="E3E3E3"/>
              <w:bottom w:val="single" w:sz="5" w:space="0" w:color="E3E3E3"/>
              <w:right w:val="nil"/>
            </w:tcBorders>
            <w:shd w:val="clear" w:color="auto" w:fill="auto"/>
            <w:tcMar>
              <w:top w:w="100" w:type="dxa"/>
              <w:left w:w="100" w:type="dxa"/>
              <w:bottom w:w="100" w:type="dxa"/>
              <w:right w:w="100" w:type="dxa"/>
            </w:tcMar>
            <w:vAlign w:val="center"/>
          </w:tcPr>
          <w:p w14:paraId="00CABA04"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Above ₹10,00,000</w:t>
            </w:r>
          </w:p>
        </w:tc>
        <w:tc>
          <w:tcPr>
            <w:tcW w:w="2594" w:type="dxa"/>
            <w:tcBorders>
              <w:top w:val="nil"/>
              <w:left w:val="single" w:sz="5" w:space="0" w:color="E3E3E3"/>
              <w:bottom w:val="single" w:sz="5" w:space="0" w:color="E3E3E3"/>
              <w:right w:val="nil"/>
            </w:tcBorders>
            <w:shd w:val="clear" w:color="auto" w:fill="auto"/>
            <w:tcMar>
              <w:top w:w="100" w:type="dxa"/>
              <w:left w:w="100" w:type="dxa"/>
              <w:bottom w:w="100" w:type="dxa"/>
              <w:right w:w="100" w:type="dxa"/>
            </w:tcMar>
            <w:vAlign w:val="center"/>
          </w:tcPr>
          <w:p w14:paraId="7C4ED316"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651" w:type="dxa"/>
            <w:tcBorders>
              <w:top w:val="nil"/>
              <w:left w:val="single" w:sz="5" w:space="0" w:color="E3E3E3"/>
              <w:bottom w:val="single" w:sz="5" w:space="0" w:color="E3E3E3"/>
              <w:right w:val="nil"/>
            </w:tcBorders>
            <w:shd w:val="clear" w:color="auto" w:fill="auto"/>
            <w:tcMar>
              <w:top w:w="100" w:type="dxa"/>
              <w:left w:w="100" w:type="dxa"/>
              <w:bottom w:w="100" w:type="dxa"/>
              <w:right w:w="100" w:type="dxa"/>
            </w:tcMar>
            <w:vAlign w:val="center"/>
          </w:tcPr>
          <w:p w14:paraId="7704F690"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104" w:type="dxa"/>
            <w:tcBorders>
              <w:top w:val="nil"/>
              <w:left w:val="single" w:sz="5" w:space="0" w:color="E3E3E3"/>
              <w:bottom w:val="single" w:sz="5" w:space="0" w:color="E3E3E3"/>
              <w:right w:val="single" w:sz="5" w:space="0" w:color="E3E3E3"/>
            </w:tcBorders>
            <w:shd w:val="clear" w:color="auto" w:fill="auto"/>
            <w:tcMar>
              <w:top w:w="100" w:type="dxa"/>
              <w:left w:w="100" w:type="dxa"/>
              <w:bottom w:w="100" w:type="dxa"/>
              <w:right w:w="100" w:type="dxa"/>
            </w:tcMar>
            <w:vAlign w:val="center"/>
          </w:tcPr>
          <w:p w14:paraId="1473FC8F"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3C43B7BC" w14:textId="77777777" w:rsidR="002011D1"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3.5.2. Sample Calculation</w:t>
      </w:r>
    </w:p>
    <w:p w14:paraId="0CEC7D3E"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Deduction: ₹50,000</w:t>
      </w:r>
    </w:p>
    <w:p w14:paraId="678D741C"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Income = ₹10,00,000 - 50,000</w:t>
      </w:r>
    </w:p>
    <w:p w14:paraId="38AC460A"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Taxable Amount: ₹2,50,000 + ₹4,50,000 = ₹7,00,000</w:t>
      </w:r>
    </w:p>
    <w:p w14:paraId="4407CEBD"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Tax = Tax for first slab + Tax for second slab + Tax for third slab</w:t>
      </w:r>
    </w:p>
    <w:p w14:paraId="7A931215"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₹0 + ₹12,500 + ₹90,000</w:t>
      </w:r>
    </w:p>
    <w:p w14:paraId="77299F45"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₹1,02,500</w:t>
      </w:r>
    </w:p>
    <w:p w14:paraId="12D00CC9"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Cess (4% of Total Tax) = ₹1,02,500 * 0.04</w:t>
      </w:r>
    </w:p>
    <w:p w14:paraId="52873217"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₹4,100</w:t>
      </w:r>
    </w:p>
    <w:p w14:paraId="2799899A" w14:textId="77777777" w:rsidR="002011D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for an income of ₹10,00,000, the total tax would be ₹1,02,500 and the cess amount would be ₹4,100.</w:t>
      </w:r>
    </w:p>
    <w:p w14:paraId="4840AC57" w14:textId="77777777" w:rsidR="002011D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similar for </w:t>
      </w:r>
      <w:proofErr w:type="gramStart"/>
      <w:r>
        <w:rPr>
          <w:rFonts w:ascii="Times New Roman" w:eastAsia="Times New Roman" w:hAnsi="Times New Roman" w:cs="Times New Roman"/>
          <w:sz w:val="24"/>
          <w:szCs w:val="24"/>
        </w:rPr>
        <w:t>New</w:t>
      </w:r>
      <w:proofErr w:type="gramEnd"/>
      <w:r>
        <w:rPr>
          <w:rFonts w:ascii="Times New Roman" w:eastAsia="Times New Roman" w:hAnsi="Times New Roman" w:cs="Times New Roman"/>
          <w:sz w:val="24"/>
          <w:szCs w:val="24"/>
        </w:rPr>
        <w:t xml:space="preserve"> regime as well.</w:t>
      </w:r>
    </w:p>
    <w:p w14:paraId="742065CF" w14:textId="77777777" w:rsidR="002011D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on Old Regime:</w:t>
      </w:r>
    </w:p>
    <w:p w14:paraId="19EEBF19" w14:textId="77777777" w:rsidR="002011D1" w:rsidRDefault="002011D1">
      <w:pPr>
        <w:jc w:val="both"/>
        <w:rPr>
          <w:rFonts w:ascii="Times New Roman" w:eastAsia="Times New Roman" w:hAnsi="Times New Roman" w:cs="Times New Roman"/>
          <w:sz w:val="24"/>
          <w:szCs w:val="24"/>
        </w:rPr>
      </w:pPr>
    </w:p>
    <w:p w14:paraId="7725D029" w14:textId="77777777" w:rsidR="002011D1" w:rsidRDefault="00000000">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TaxSarthi's</w:t>
      </w:r>
      <w:proofErr w:type="spellEnd"/>
      <w:r>
        <w:rPr>
          <w:rFonts w:ascii="Times New Roman" w:eastAsia="Times New Roman" w:hAnsi="Times New Roman" w:cs="Times New Roman"/>
          <w:sz w:val="24"/>
          <w:szCs w:val="24"/>
        </w:rPr>
        <w:t xml:space="preserve"> performance under the old tax regime was characterized by its exceptional ability to navigate the complexities of existing tax structures and provide accurate tax assessments.</w:t>
      </w:r>
    </w:p>
    <w:p w14:paraId="00AFA9F0" w14:textId="77777777" w:rsidR="002011D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and Efficiency:</w:t>
      </w:r>
    </w:p>
    <w:p w14:paraId="6E17052C" w14:textId="77777777" w:rsidR="002011D1" w:rsidRDefault="00000000">
      <w:pPr>
        <w:numPr>
          <w:ilvl w:val="0"/>
          <w:numId w:val="9"/>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TaxSarthi</w:t>
      </w:r>
      <w:proofErr w:type="spellEnd"/>
      <w:r>
        <w:rPr>
          <w:rFonts w:ascii="Times New Roman" w:eastAsia="Times New Roman" w:hAnsi="Times New Roman" w:cs="Times New Roman"/>
          <w:sz w:val="24"/>
          <w:szCs w:val="24"/>
        </w:rPr>
        <w:t xml:space="preserve"> achieved an impressive accuracy rate of 95.8% in computing tax liabilities under the old regime, showcasing its robustness in handling various input combinations. However, it's important to note that the accuracy is not 100% due to the presence of multiple cases of deductions in the old tax regime. Tax calculations involve deducting various allowances and exemptions from the total income to arrive at the final taxable income. This complexity in deduction calculations may lead to minor discrepancies in the accuracy of tax assessments, particularly for higher values.</w:t>
      </w:r>
    </w:p>
    <w:p w14:paraId="042E508A" w14:textId="77777777" w:rsidR="002011D1" w:rsidRDefault="002011D1">
      <w:pPr>
        <w:ind w:left="720"/>
        <w:jc w:val="both"/>
        <w:rPr>
          <w:rFonts w:ascii="Times New Roman" w:eastAsia="Times New Roman" w:hAnsi="Times New Roman" w:cs="Times New Roman"/>
          <w:sz w:val="24"/>
          <w:szCs w:val="24"/>
        </w:rPr>
      </w:pPr>
    </w:p>
    <w:p w14:paraId="7FD47E31" w14:textId="77777777" w:rsidR="002011D1"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4CD94E" wp14:editId="38397C19">
            <wp:extent cx="4672900" cy="2811217"/>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4672900" cy="2811217"/>
                    </a:xfrm>
                    <a:prstGeom prst="rect">
                      <a:avLst/>
                    </a:prstGeom>
                    <a:ln/>
                  </pic:spPr>
                </pic:pic>
              </a:graphicData>
            </a:graphic>
          </wp:inline>
        </w:drawing>
      </w:r>
    </w:p>
    <w:p w14:paraId="15FA299F" w14:textId="77777777" w:rsidR="002011D1"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3.5.9: Old Regime Accuracy Chart</w:t>
      </w:r>
    </w:p>
    <w:p w14:paraId="391B6A24" w14:textId="77777777" w:rsidR="002011D1" w:rsidRDefault="002011D1">
      <w:pPr>
        <w:spacing w:line="240" w:lineRule="auto"/>
        <w:ind w:left="720"/>
        <w:jc w:val="center"/>
        <w:rPr>
          <w:rFonts w:ascii="Times New Roman" w:eastAsia="Times New Roman" w:hAnsi="Times New Roman" w:cs="Times New Roman"/>
          <w:sz w:val="24"/>
          <w:szCs w:val="24"/>
        </w:rPr>
      </w:pPr>
    </w:p>
    <w:p w14:paraId="6BC3B573" w14:textId="77777777" w:rsidR="002011D1" w:rsidRDefault="002011D1">
      <w:pPr>
        <w:spacing w:line="240" w:lineRule="auto"/>
        <w:ind w:left="720"/>
        <w:jc w:val="center"/>
        <w:rPr>
          <w:rFonts w:ascii="Times New Roman" w:eastAsia="Times New Roman" w:hAnsi="Times New Roman" w:cs="Times New Roman"/>
          <w:sz w:val="24"/>
          <w:szCs w:val="24"/>
        </w:rPr>
      </w:pPr>
    </w:p>
    <w:p w14:paraId="4E14FCD4" w14:textId="77777777" w:rsidR="002011D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Tax Deviation:</w:t>
      </w:r>
    </w:p>
    <w:p w14:paraId="16343B31" w14:textId="77777777" w:rsidR="002011D1" w:rsidRDefault="00000000">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5.2 further illustrates the tax deviation between </w:t>
      </w:r>
      <w:proofErr w:type="spellStart"/>
      <w:r>
        <w:rPr>
          <w:rFonts w:ascii="Times New Roman" w:eastAsia="Times New Roman" w:hAnsi="Times New Roman" w:cs="Times New Roman"/>
          <w:sz w:val="24"/>
          <w:szCs w:val="24"/>
        </w:rPr>
        <w:t>TaxSarthi's</w:t>
      </w:r>
      <w:proofErr w:type="spellEnd"/>
      <w:r>
        <w:rPr>
          <w:rFonts w:ascii="Times New Roman" w:eastAsia="Times New Roman" w:hAnsi="Times New Roman" w:cs="Times New Roman"/>
          <w:sz w:val="24"/>
          <w:szCs w:val="24"/>
        </w:rPr>
        <w:t xml:space="preserve"> calculations and those performed manually by a Chartered Accountant (CA). Despite minor disparities, </w:t>
      </w:r>
      <w:proofErr w:type="spellStart"/>
      <w:r>
        <w:rPr>
          <w:rFonts w:ascii="Times New Roman" w:eastAsia="Times New Roman" w:hAnsi="Times New Roman" w:cs="Times New Roman"/>
          <w:sz w:val="24"/>
          <w:szCs w:val="24"/>
        </w:rPr>
        <w:t>TaxSarthi</w:t>
      </w:r>
      <w:proofErr w:type="spellEnd"/>
      <w:r>
        <w:rPr>
          <w:rFonts w:ascii="Times New Roman" w:eastAsia="Times New Roman" w:hAnsi="Times New Roman" w:cs="Times New Roman"/>
          <w:sz w:val="24"/>
          <w:szCs w:val="24"/>
        </w:rPr>
        <w:t xml:space="preserve"> consistently maintained high accuracy levels, validating its reliability in tax assessment.</w:t>
      </w:r>
    </w:p>
    <w:p w14:paraId="6CCF8909" w14:textId="77777777" w:rsidR="002011D1"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05AA12E" wp14:editId="7FE609DE">
            <wp:extent cx="4203725" cy="2725492"/>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4203725" cy="2725492"/>
                    </a:xfrm>
                    <a:prstGeom prst="rect">
                      <a:avLst/>
                    </a:prstGeom>
                    <a:ln/>
                  </pic:spPr>
                </pic:pic>
              </a:graphicData>
            </a:graphic>
          </wp:inline>
        </w:drawing>
      </w:r>
    </w:p>
    <w:p w14:paraId="70C90DFC" w14:textId="77777777" w:rsidR="002011D1"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3.5.10: Tax Deviation in Old Regime</w:t>
      </w:r>
    </w:p>
    <w:p w14:paraId="6C2A7627" w14:textId="77777777" w:rsidR="002011D1" w:rsidRDefault="002011D1">
      <w:pPr>
        <w:jc w:val="both"/>
        <w:rPr>
          <w:rFonts w:ascii="Times New Roman" w:eastAsia="Times New Roman" w:hAnsi="Times New Roman" w:cs="Times New Roman"/>
          <w:sz w:val="24"/>
          <w:szCs w:val="24"/>
        </w:rPr>
      </w:pPr>
    </w:p>
    <w:p w14:paraId="3403AEE1" w14:textId="77777777" w:rsidR="002011D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on New Regime:</w:t>
      </w:r>
    </w:p>
    <w:p w14:paraId="0C58B932" w14:textId="77777777" w:rsidR="002011D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the new tax regime, </w:t>
      </w:r>
      <w:proofErr w:type="spellStart"/>
      <w:r>
        <w:rPr>
          <w:rFonts w:ascii="Times New Roman" w:eastAsia="Times New Roman" w:hAnsi="Times New Roman" w:cs="Times New Roman"/>
          <w:sz w:val="24"/>
          <w:szCs w:val="24"/>
        </w:rPr>
        <w:t>TaxSarthi's</w:t>
      </w:r>
      <w:proofErr w:type="spellEnd"/>
      <w:r>
        <w:rPr>
          <w:rFonts w:ascii="Times New Roman" w:eastAsia="Times New Roman" w:hAnsi="Times New Roman" w:cs="Times New Roman"/>
          <w:sz w:val="24"/>
          <w:szCs w:val="24"/>
        </w:rPr>
        <w:t xml:space="preserve"> adaptability and consistency were evident as it seamlessly transitioned to the updated tax structures while maintaining exceptional accuracy.</w:t>
      </w:r>
    </w:p>
    <w:p w14:paraId="42C56345" w14:textId="77777777" w:rsidR="002011D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Adaptability and Consistency:</w:t>
      </w:r>
    </w:p>
    <w:p w14:paraId="297E1912" w14:textId="77777777" w:rsidR="002011D1" w:rsidRDefault="00000000">
      <w:pPr>
        <w:numPr>
          <w:ilvl w:val="0"/>
          <w:numId w:val="19"/>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TaxSarthi</w:t>
      </w:r>
      <w:proofErr w:type="spellEnd"/>
      <w:r>
        <w:rPr>
          <w:rFonts w:ascii="Times New Roman" w:eastAsia="Times New Roman" w:hAnsi="Times New Roman" w:cs="Times New Roman"/>
          <w:sz w:val="24"/>
          <w:szCs w:val="24"/>
        </w:rPr>
        <w:t xml:space="preserve"> adapted to the new tax regime with ease, incorporating updated tax laws and regulations. Impressively, it maintained a perfect accuracy rate of 100% in calculating tax liabilities, as the tax calculation is directly based on the total income without involving deductions. This streamlined process contributed to the higher accuracy rate observed in the new regime.</w:t>
      </w:r>
    </w:p>
    <w:p w14:paraId="65949A8F" w14:textId="77777777" w:rsidR="002011D1"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1597A3" wp14:editId="52672A25">
            <wp:extent cx="4659965" cy="2807208"/>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4659965" cy="2807208"/>
                    </a:xfrm>
                    <a:prstGeom prst="rect">
                      <a:avLst/>
                    </a:prstGeom>
                    <a:ln/>
                  </pic:spPr>
                </pic:pic>
              </a:graphicData>
            </a:graphic>
          </wp:inline>
        </w:drawing>
      </w:r>
    </w:p>
    <w:p w14:paraId="10FA43AF" w14:textId="77777777" w:rsidR="002011D1"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3.5.11: New Regime Accuracy Chart</w:t>
      </w:r>
    </w:p>
    <w:p w14:paraId="6C033AFB" w14:textId="77777777" w:rsidR="002011D1" w:rsidRDefault="002011D1">
      <w:pPr>
        <w:ind w:left="720"/>
        <w:jc w:val="both"/>
        <w:rPr>
          <w:rFonts w:ascii="Times New Roman" w:eastAsia="Times New Roman" w:hAnsi="Times New Roman" w:cs="Times New Roman"/>
          <w:sz w:val="24"/>
          <w:szCs w:val="24"/>
        </w:rPr>
      </w:pPr>
    </w:p>
    <w:p w14:paraId="52FAA80B" w14:textId="77777777" w:rsidR="002011D1" w:rsidRDefault="002011D1">
      <w:pPr>
        <w:jc w:val="both"/>
        <w:rPr>
          <w:rFonts w:ascii="Times New Roman" w:eastAsia="Times New Roman" w:hAnsi="Times New Roman" w:cs="Times New Roman"/>
          <w:sz w:val="24"/>
          <w:szCs w:val="24"/>
        </w:rPr>
      </w:pPr>
    </w:p>
    <w:p w14:paraId="750D8762" w14:textId="77777777" w:rsidR="002011D1" w:rsidRDefault="002011D1">
      <w:pPr>
        <w:jc w:val="both"/>
        <w:rPr>
          <w:rFonts w:ascii="Times New Roman" w:eastAsia="Times New Roman" w:hAnsi="Times New Roman" w:cs="Times New Roman"/>
          <w:sz w:val="24"/>
          <w:szCs w:val="24"/>
        </w:rPr>
      </w:pPr>
    </w:p>
    <w:p w14:paraId="230FAF31" w14:textId="77777777" w:rsidR="002011D1" w:rsidRDefault="002011D1">
      <w:pPr>
        <w:jc w:val="both"/>
        <w:rPr>
          <w:rFonts w:ascii="Times New Roman" w:eastAsia="Times New Roman" w:hAnsi="Times New Roman" w:cs="Times New Roman"/>
          <w:sz w:val="24"/>
          <w:szCs w:val="24"/>
        </w:rPr>
      </w:pPr>
    </w:p>
    <w:p w14:paraId="2BC0B68E" w14:textId="77777777" w:rsidR="002011D1" w:rsidRDefault="002011D1">
      <w:pPr>
        <w:jc w:val="both"/>
        <w:rPr>
          <w:rFonts w:ascii="Times New Roman" w:eastAsia="Times New Roman" w:hAnsi="Times New Roman" w:cs="Times New Roman"/>
          <w:sz w:val="24"/>
          <w:szCs w:val="24"/>
        </w:rPr>
      </w:pPr>
    </w:p>
    <w:p w14:paraId="06DE8D56" w14:textId="77777777" w:rsidR="000F6611" w:rsidRDefault="000F6611">
      <w:pPr>
        <w:jc w:val="both"/>
        <w:rPr>
          <w:rFonts w:ascii="Times New Roman" w:eastAsia="Times New Roman" w:hAnsi="Times New Roman" w:cs="Times New Roman"/>
          <w:sz w:val="24"/>
          <w:szCs w:val="24"/>
        </w:rPr>
      </w:pPr>
    </w:p>
    <w:p w14:paraId="1B283191" w14:textId="2942E882" w:rsidR="002011D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Tax Deviation:</w:t>
      </w:r>
    </w:p>
    <w:p w14:paraId="70024231" w14:textId="77777777" w:rsidR="002011D1" w:rsidRDefault="00000000">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5.4 highlights the tax deviation in the new regime, showing minor differences between </w:t>
      </w:r>
      <w:proofErr w:type="spellStart"/>
      <w:r>
        <w:rPr>
          <w:rFonts w:ascii="Times New Roman" w:eastAsia="Times New Roman" w:hAnsi="Times New Roman" w:cs="Times New Roman"/>
          <w:sz w:val="24"/>
          <w:szCs w:val="24"/>
        </w:rPr>
        <w:t>TaxSarthi's</w:t>
      </w:r>
      <w:proofErr w:type="spellEnd"/>
      <w:r>
        <w:rPr>
          <w:rFonts w:ascii="Times New Roman" w:eastAsia="Times New Roman" w:hAnsi="Times New Roman" w:cs="Times New Roman"/>
          <w:sz w:val="24"/>
          <w:szCs w:val="24"/>
        </w:rPr>
        <w:t xml:space="preserve"> calculations and those performed manually by a Chartered Accountant (CA). Despite these discrepancies, </w:t>
      </w:r>
      <w:proofErr w:type="spellStart"/>
      <w:r>
        <w:rPr>
          <w:rFonts w:ascii="Times New Roman" w:eastAsia="Times New Roman" w:hAnsi="Times New Roman" w:cs="Times New Roman"/>
          <w:sz w:val="24"/>
          <w:szCs w:val="24"/>
        </w:rPr>
        <w:t>TaxSarthi's</w:t>
      </w:r>
      <w:proofErr w:type="spellEnd"/>
      <w:r>
        <w:rPr>
          <w:rFonts w:ascii="Times New Roman" w:eastAsia="Times New Roman" w:hAnsi="Times New Roman" w:cs="Times New Roman"/>
          <w:sz w:val="24"/>
          <w:szCs w:val="24"/>
        </w:rPr>
        <w:t xml:space="preserve"> accuracy in tax assessment remained consistently high.</w:t>
      </w:r>
    </w:p>
    <w:p w14:paraId="21B24CAF" w14:textId="77777777" w:rsidR="002011D1"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C8B6CA" wp14:editId="61194C0E">
            <wp:extent cx="4266956" cy="2807208"/>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266956" cy="2807208"/>
                    </a:xfrm>
                    <a:prstGeom prst="rect">
                      <a:avLst/>
                    </a:prstGeom>
                    <a:ln/>
                  </pic:spPr>
                </pic:pic>
              </a:graphicData>
            </a:graphic>
          </wp:inline>
        </w:drawing>
      </w:r>
    </w:p>
    <w:p w14:paraId="5034AB37" w14:textId="77777777" w:rsidR="002011D1" w:rsidRDefault="00000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3.5.12: Tax Deviation in New Regime</w:t>
      </w:r>
    </w:p>
    <w:p w14:paraId="0F994E6D" w14:textId="77777777" w:rsidR="002011D1" w:rsidRDefault="002011D1">
      <w:pPr>
        <w:jc w:val="both"/>
        <w:rPr>
          <w:rFonts w:ascii="Times New Roman" w:eastAsia="Times New Roman" w:hAnsi="Times New Roman" w:cs="Times New Roman"/>
          <w:sz w:val="24"/>
          <w:szCs w:val="24"/>
        </w:rPr>
      </w:pPr>
    </w:p>
    <w:p w14:paraId="07625F3A" w14:textId="77777777" w:rsidR="002011D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Effectiveness:</w:t>
      </w:r>
    </w:p>
    <w:p w14:paraId="63EBED50" w14:textId="77777777" w:rsidR="002011D1" w:rsidRDefault="00000000">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TaxSarthi's</w:t>
      </w:r>
      <w:proofErr w:type="spellEnd"/>
      <w:r>
        <w:rPr>
          <w:rFonts w:ascii="Times New Roman" w:eastAsia="Times New Roman" w:hAnsi="Times New Roman" w:cs="Times New Roman"/>
          <w:sz w:val="24"/>
          <w:szCs w:val="24"/>
        </w:rPr>
        <w:t xml:space="preserve"> overall effectiveness across both old and new tax regimes was remarkable, establishing it as a reliable and accurate platform for users to simplify the complex process of taxation.</w:t>
      </w:r>
    </w:p>
    <w:p w14:paraId="6CFC0D92" w14:textId="77777777" w:rsidR="002011D1" w:rsidRDefault="002011D1">
      <w:pPr>
        <w:jc w:val="both"/>
        <w:rPr>
          <w:rFonts w:ascii="Times New Roman" w:eastAsia="Times New Roman" w:hAnsi="Times New Roman" w:cs="Times New Roman"/>
          <w:sz w:val="24"/>
          <w:szCs w:val="24"/>
        </w:rPr>
      </w:pPr>
    </w:p>
    <w:p w14:paraId="1CA18F61" w14:textId="77777777" w:rsidR="002011D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Unified Performance:</w:t>
      </w:r>
    </w:p>
    <w:p w14:paraId="7D064118" w14:textId="77777777" w:rsidR="002011D1" w:rsidRDefault="00000000">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TaxSarthi</w:t>
      </w:r>
      <w:proofErr w:type="spellEnd"/>
      <w:r>
        <w:rPr>
          <w:rFonts w:ascii="Times New Roman" w:eastAsia="Times New Roman" w:hAnsi="Times New Roman" w:cs="Times New Roman"/>
          <w:sz w:val="24"/>
          <w:szCs w:val="24"/>
        </w:rPr>
        <w:t xml:space="preserve"> consistently delivered an outstanding accuracy rate of nearly 97.9% across both regimes, reflecting its reliability and effectiveness in providing accurate tax assessments regardless of the tax framework in place.</w:t>
      </w:r>
    </w:p>
    <w:p w14:paraId="73FC3325" w14:textId="77777777" w:rsidR="002011D1" w:rsidRDefault="00000000">
      <w:pPr>
        <w:widowControl w:val="0"/>
        <w:pBdr>
          <w:top w:val="nil"/>
          <w:left w:val="nil"/>
          <w:bottom w:val="nil"/>
          <w:right w:val="nil"/>
          <w:between w:val="nil"/>
        </w:pBdr>
        <w:spacing w:before="221"/>
        <w:ind w:right="368"/>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6"/>
          <w:szCs w:val="26"/>
        </w:rPr>
        <w:t xml:space="preserve">3.6 Conclusion </w:t>
      </w:r>
      <w:r>
        <w:rPr>
          <w:rFonts w:ascii="Times New Roman" w:eastAsia="Times New Roman" w:hAnsi="Times New Roman" w:cs="Times New Roman"/>
          <w:b/>
          <w:color w:val="000000"/>
          <w:sz w:val="24"/>
          <w:szCs w:val="24"/>
        </w:rPr>
        <w:t xml:space="preserve"> </w:t>
      </w:r>
    </w:p>
    <w:p w14:paraId="2D431558" w14:textId="77777777" w:rsidR="002011D1" w:rsidRDefault="00000000">
      <w:pPr>
        <w:widowControl w:val="0"/>
        <w:pBdr>
          <w:top w:val="nil"/>
          <w:left w:val="nil"/>
          <w:bottom w:val="nil"/>
          <w:right w:val="nil"/>
          <w:between w:val="nil"/>
        </w:pBdr>
        <w:spacing w:before="36"/>
        <w:ind w:left="14"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Through its core mission of demystifying the intricacies inherent in taxation,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is  fervently</w:t>
      </w:r>
      <w:proofErr w:type="gramEnd"/>
      <w:r>
        <w:rPr>
          <w:rFonts w:ascii="Times New Roman" w:eastAsia="Times New Roman" w:hAnsi="Times New Roman" w:cs="Times New Roman"/>
          <w:color w:val="000000"/>
          <w:sz w:val="24"/>
          <w:szCs w:val="24"/>
        </w:rPr>
        <w:t xml:space="preserve"> committed to dismantling barriers, ensuring universal accessibility to the  comprehension and execution of tax filing. Regardless of one's tenure in tax </w:t>
      </w:r>
      <w:proofErr w:type="gramStart"/>
      <w:r>
        <w:rPr>
          <w:rFonts w:ascii="Times New Roman" w:eastAsia="Times New Roman" w:hAnsi="Times New Roman" w:cs="Times New Roman"/>
          <w:color w:val="000000"/>
          <w:sz w:val="24"/>
          <w:szCs w:val="24"/>
        </w:rPr>
        <w:t>management,  “</w:t>
      </w:r>
      <w:proofErr w:type="spellStart"/>
      <w:proofErr w:type="gramEnd"/>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stands as an unwavering, dependable companion throughout the journey of tax  filing. Its design is tailored to offer comprehensive support at every juncture, fostering </w:t>
      </w:r>
      <w:proofErr w:type="gramStart"/>
      <w:r>
        <w:rPr>
          <w:rFonts w:ascii="Times New Roman" w:eastAsia="Times New Roman" w:hAnsi="Times New Roman" w:cs="Times New Roman"/>
          <w:color w:val="000000"/>
          <w:sz w:val="24"/>
          <w:szCs w:val="24"/>
        </w:rPr>
        <w:t>an  inclusive</w:t>
      </w:r>
      <w:proofErr w:type="gramEnd"/>
      <w:r>
        <w:rPr>
          <w:rFonts w:ascii="Times New Roman" w:eastAsia="Times New Roman" w:hAnsi="Times New Roman" w:cs="Times New Roman"/>
          <w:color w:val="000000"/>
          <w:sz w:val="24"/>
          <w:szCs w:val="24"/>
        </w:rPr>
        <w:t xml:space="preserve"> environment where no individual feels isolated or overwhelmed amidst their tax  obligations.  </w:t>
      </w:r>
    </w:p>
    <w:p w14:paraId="01969109" w14:textId="77777777" w:rsidR="002011D1" w:rsidRDefault="002011D1">
      <w:pPr>
        <w:widowControl w:val="0"/>
        <w:pBdr>
          <w:top w:val="nil"/>
          <w:left w:val="nil"/>
          <w:bottom w:val="nil"/>
          <w:right w:val="nil"/>
          <w:between w:val="nil"/>
        </w:pBdr>
        <w:spacing w:before="36"/>
        <w:ind w:left="14" w:right="368"/>
        <w:jc w:val="both"/>
        <w:rPr>
          <w:rFonts w:ascii="Times New Roman" w:eastAsia="Times New Roman" w:hAnsi="Times New Roman" w:cs="Times New Roman"/>
          <w:sz w:val="24"/>
          <w:szCs w:val="24"/>
        </w:rPr>
      </w:pPr>
    </w:p>
    <w:p w14:paraId="0846C55D" w14:textId="77777777" w:rsidR="002011D1" w:rsidRDefault="00000000">
      <w:pPr>
        <w:widowControl w:val="0"/>
        <w:pBdr>
          <w:top w:val="nil"/>
          <w:left w:val="nil"/>
          <w:bottom w:val="nil"/>
          <w:right w:val="nil"/>
          <w:between w:val="nil"/>
        </w:pBdr>
        <w:spacing w:before="12"/>
        <w:ind w:left="6" w:right="369" w:firstLine="7"/>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TaxSarthi's</w:t>
      </w:r>
      <w:proofErr w:type="spellEnd"/>
      <w:r>
        <w:rPr>
          <w:rFonts w:ascii="Times New Roman" w:eastAsia="Times New Roman" w:hAnsi="Times New Roman" w:cs="Times New Roman"/>
          <w:color w:val="000000"/>
          <w:sz w:val="24"/>
          <w:szCs w:val="24"/>
        </w:rPr>
        <w:t xml:space="preserve"> dedication transcends the realms of mere financial considerations, </w:t>
      </w:r>
      <w:proofErr w:type="gramStart"/>
      <w:r>
        <w:rPr>
          <w:rFonts w:ascii="Times New Roman" w:eastAsia="Times New Roman" w:hAnsi="Times New Roman" w:cs="Times New Roman"/>
          <w:color w:val="000000"/>
          <w:sz w:val="24"/>
          <w:szCs w:val="24"/>
        </w:rPr>
        <w:t>extending  beyond</w:t>
      </w:r>
      <w:proofErr w:type="gramEnd"/>
      <w:r>
        <w:rPr>
          <w:rFonts w:ascii="Times New Roman" w:eastAsia="Times New Roman" w:hAnsi="Times New Roman" w:cs="Times New Roman"/>
          <w:color w:val="000000"/>
          <w:sz w:val="24"/>
          <w:szCs w:val="24"/>
        </w:rPr>
        <w:t xml:space="preserve"> economic boundaries to establish an equitable platform for individuals from diverse  backgrounds.  </w:t>
      </w:r>
    </w:p>
    <w:p w14:paraId="1E0E3204" w14:textId="77777777" w:rsidR="002011D1" w:rsidRDefault="002011D1">
      <w:pPr>
        <w:widowControl w:val="0"/>
        <w:pBdr>
          <w:top w:val="nil"/>
          <w:left w:val="nil"/>
          <w:bottom w:val="nil"/>
          <w:right w:val="nil"/>
          <w:between w:val="nil"/>
        </w:pBdr>
        <w:spacing w:before="12"/>
        <w:ind w:left="6" w:right="369" w:firstLine="7"/>
        <w:jc w:val="both"/>
        <w:rPr>
          <w:rFonts w:ascii="Times New Roman" w:eastAsia="Times New Roman" w:hAnsi="Times New Roman" w:cs="Times New Roman"/>
          <w:sz w:val="24"/>
          <w:szCs w:val="24"/>
        </w:rPr>
      </w:pPr>
    </w:p>
    <w:p w14:paraId="237F8F2F" w14:textId="77777777" w:rsidR="000F6611" w:rsidRDefault="000F6611">
      <w:pPr>
        <w:widowControl w:val="0"/>
        <w:pBdr>
          <w:top w:val="nil"/>
          <w:left w:val="nil"/>
          <w:bottom w:val="nil"/>
          <w:right w:val="nil"/>
          <w:between w:val="nil"/>
        </w:pBdr>
        <w:spacing w:before="11"/>
        <w:ind w:left="9" w:right="368" w:firstLine="5"/>
        <w:jc w:val="both"/>
        <w:rPr>
          <w:rFonts w:ascii="Times New Roman" w:eastAsia="Times New Roman" w:hAnsi="Times New Roman" w:cs="Times New Roman"/>
          <w:color w:val="000000"/>
          <w:sz w:val="24"/>
          <w:szCs w:val="24"/>
        </w:rPr>
      </w:pPr>
    </w:p>
    <w:p w14:paraId="1FF3B517" w14:textId="77777777" w:rsidR="000F6611" w:rsidRDefault="000F6611">
      <w:pPr>
        <w:widowControl w:val="0"/>
        <w:pBdr>
          <w:top w:val="nil"/>
          <w:left w:val="nil"/>
          <w:bottom w:val="nil"/>
          <w:right w:val="nil"/>
          <w:between w:val="nil"/>
        </w:pBdr>
        <w:spacing w:before="11"/>
        <w:ind w:left="9" w:right="368" w:firstLine="5"/>
        <w:jc w:val="both"/>
        <w:rPr>
          <w:rFonts w:ascii="Times New Roman" w:eastAsia="Times New Roman" w:hAnsi="Times New Roman" w:cs="Times New Roman"/>
          <w:color w:val="000000"/>
          <w:sz w:val="24"/>
          <w:szCs w:val="24"/>
        </w:rPr>
      </w:pPr>
    </w:p>
    <w:p w14:paraId="21A18F65" w14:textId="6FA4CA59" w:rsidR="002011D1" w:rsidRDefault="00000000">
      <w:pPr>
        <w:widowControl w:val="0"/>
        <w:pBdr>
          <w:top w:val="nil"/>
          <w:left w:val="nil"/>
          <w:bottom w:val="nil"/>
          <w:right w:val="nil"/>
          <w:between w:val="nil"/>
        </w:pBdr>
        <w:spacing w:before="11"/>
        <w:ind w:left="9" w:right="368" w:firstLine="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platform's architecture is meticulously crafted to render the formidable task of tax </w:t>
      </w:r>
      <w:proofErr w:type="gramStart"/>
      <w:r>
        <w:rPr>
          <w:rFonts w:ascii="Times New Roman" w:eastAsia="Times New Roman" w:hAnsi="Times New Roman" w:cs="Times New Roman"/>
          <w:color w:val="000000"/>
          <w:sz w:val="24"/>
          <w:szCs w:val="24"/>
        </w:rPr>
        <w:t>filing  approachable</w:t>
      </w:r>
      <w:proofErr w:type="gramEnd"/>
      <w:r>
        <w:rPr>
          <w:rFonts w:ascii="Times New Roman" w:eastAsia="Times New Roman" w:hAnsi="Times New Roman" w:cs="Times New Roman"/>
          <w:color w:val="000000"/>
          <w:sz w:val="24"/>
          <w:szCs w:val="24"/>
        </w:rPr>
        <w:t xml:space="preserve"> and comprehensible, catering to individuals irrespective of their financial  expertise. Through easily digestible information and user-centric tools,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seeks </w:t>
      </w:r>
      <w:proofErr w:type="gramStart"/>
      <w:r>
        <w:rPr>
          <w:rFonts w:ascii="Times New Roman" w:eastAsia="Times New Roman" w:hAnsi="Times New Roman" w:cs="Times New Roman"/>
          <w:color w:val="000000"/>
          <w:sz w:val="24"/>
          <w:szCs w:val="24"/>
        </w:rPr>
        <w:t xml:space="preserve">to  </w:t>
      </w:r>
      <w:proofErr w:type="spellStart"/>
      <w:r>
        <w:rPr>
          <w:rFonts w:ascii="Times New Roman" w:eastAsia="Times New Roman" w:hAnsi="Times New Roman" w:cs="Times New Roman"/>
          <w:color w:val="000000"/>
          <w:sz w:val="24"/>
          <w:szCs w:val="24"/>
        </w:rPr>
        <w:t>instill</w:t>
      </w:r>
      <w:proofErr w:type="spellEnd"/>
      <w:proofErr w:type="gramEnd"/>
      <w:r>
        <w:rPr>
          <w:rFonts w:ascii="Times New Roman" w:eastAsia="Times New Roman" w:hAnsi="Times New Roman" w:cs="Times New Roman"/>
          <w:color w:val="000000"/>
          <w:sz w:val="24"/>
          <w:szCs w:val="24"/>
        </w:rPr>
        <w:t xml:space="preserve"> confidence and competence, particularly among those unfamiliar or apprehensive about  managing their taxes. </w:t>
      </w:r>
    </w:p>
    <w:p w14:paraId="4E06DFE8" w14:textId="77777777" w:rsidR="002011D1" w:rsidRDefault="00000000">
      <w:pPr>
        <w:widowControl w:val="0"/>
        <w:pBdr>
          <w:top w:val="nil"/>
          <w:left w:val="nil"/>
          <w:bottom w:val="nil"/>
          <w:right w:val="nil"/>
          <w:between w:val="nil"/>
        </w:pBdr>
        <w:spacing w:before="11"/>
        <w:ind w:left="9" w:right="368" w:firstLine="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8C8B10A" w14:textId="77777777" w:rsidR="002011D1" w:rsidRDefault="00000000">
      <w:pPr>
        <w:widowControl w:val="0"/>
        <w:pBdr>
          <w:top w:val="nil"/>
          <w:left w:val="nil"/>
          <w:bottom w:val="nil"/>
          <w:right w:val="nil"/>
          <w:between w:val="nil"/>
        </w:pBdr>
        <w:spacing w:before="12"/>
        <w:ind w:left="7" w:right="367"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as a guiding force, navigating the labyrinthine landscape of taxes becomes </w:t>
      </w:r>
      <w:proofErr w:type="gramStart"/>
      <w:r>
        <w:rPr>
          <w:rFonts w:ascii="Times New Roman" w:eastAsia="Times New Roman" w:hAnsi="Times New Roman" w:cs="Times New Roman"/>
          <w:color w:val="000000"/>
          <w:sz w:val="24"/>
          <w:szCs w:val="24"/>
        </w:rPr>
        <w:t>a  seamless</w:t>
      </w:r>
      <w:proofErr w:type="gramEnd"/>
      <w:r>
        <w:rPr>
          <w:rFonts w:ascii="Times New Roman" w:eastAsia="Times New Roman" w:hAnsi="Times New Roman" w:cs="Times New Roman"/>
          <w:color w:val="000000"/>
          <w:sz w:val="24"/>
          <w:szCs w:val="24"/>
        </w:rPr>
        <w:t xml:space="preserve"> journey marked by confidence and assurance. Positioned as a trusted ally, </w:t>
      </w:r>
      <w:proofErr w:type="spellStart"/>
      <w:proofErr w:type="gram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is</w:t>
      </w:r>
      <w:proofErr w:type="gramEnd"/>
      <w:r>
        <w:rPr>
          <w:rFonts w:ascii="Times New Roman" w:eastAsia="Times New Roman" w:hAnsi="Times New Roman" w:cs="Times New Roman"/>
          <w:color w:val="000000"/>
          <w:sz w:val="24"/>
          <w:szCs w:val="24"/>
        </w:rPr>
        <w:t xml:space="preserve"> primed to furnish guidance, unwavering support, and abundant resources to ensure that each  user </w:t>
      </w:r>
      <w:proofErr w:type="spellStart"/>
      <w:r>
        <w:rPr>
          <w:rFonts w:ascii="Times New Roman" w:eastAsia="Times New Roman" w:hAnsi="Times New Roman" w:cs="Times New Roman"/>
          <w:color w:val="000000"/>
          <w:sz w:val="24"/>
          <w:szCs w:val="24"/>
        </w:rPr>
        <w:t>fulfills</w:t>
      </w:r>
      <w:proofErr w:type="spellEnd"/>
      <w:r>
        <w:rPr>
          <w:rFonts w:ascii="Times New Roman" w:eastAsia="Times New Roman" w:hAnsi="Times New Roman" w:cs="Times New Roman"/>
          <w:color w:val="000000"/>
          <w:sz w:val="24"/>
          <w:szCs w:val="24"/>
        </w:rPr>
        <w:t xml:space="preserve"> their tax responsibilities with efficacy. By streamlining the tax filing process </w:t>
      </w:r>
      <w:proofErr w:type="gramStart"/>
      <w:r>
        <w:rPr>
          <w:rFonts w:ascii="Times New Roman" w:eastAsia="Times New Roman" w:hAnsi="Times New Roman" w:cs="Times New Roman"/>
          <w:color w:val="000000"/>
          <w:sz w:val="24"/>
          <w:szCs w:val="24"/>
        </w:rPr>
        <w:t>and  diminishing</w:t>
      </w:r>
      <w:proofErr w:type="gramEnd"/>
      <w:r>
        <w:rPr>
          <w:rFonts w:ascii="Times New Roman" w:eastAsia="Times New Roman" w:hAnsi="Times New Roman" w:cs="Times New Roman"/>
          <w:color w:val="000000"/>
          <w:sz w:val="24"/>
          <w:szCs w:val="24"/>
        </w:rPr>
        <w:t xml:space="preserve"> its intimidation,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aspires to contribute to a more financially literate and  empowered society, fostering a landscape where individuals confidently assume control of  their financial destinies.  </w:t>
      </w:r>
    </w:p>
    <w:p w14:paraId="463CC86A" w14:textId="77777777" w:rsidR="002011D1" w:rsidRDefault="00000000">
      <w:pPr>
        <w:widowControl w:val="0"/>
        <w:pBdr>
          <w:top w:val="nil"/>
          <w:left w:val="nil"/>
          <w:bottom w:val="nil"/>
          <w:right w:val="nil"/>
          <w:between w:val="nil"/>
        </w:pBdr>
        <w:spacing w:before="607"/>
        <w:ind w:left="17"/>
        <w:rPr>
          <w:rFonts w:ascii="Times New Roman" w:eastAsia="Times New Roman" w:hAnsi="Times New Roman" w:cs="Times New Roman"/>
          <w:b/>
          <w:sz w:val="28"/>
          <w:szCs w:val="28"/>
        </w:rPr>
      </w:pPr>
      <w:r>
        <w:rPr>
          <w:rFonts w:ascii="Times New Roman" w:eastAsia="Times New Roman" w:hAnsi="Times New Roman" w:cs="Times New Roman"/>
          <w:b/>
          <w:color w:val="000000"/>
          <w:sz w:val="26"/>
          <w:szCs w:val="26"/>
        </w:rPr>
        <w:t xml:space="preserve">3.7 Future Scope </w:t>
      </w:r>
      <w:r>
        <w:rPr>
          <w:rFonts w:ascii="Times New Roman" w:eastAsia="Times New Roman" w:hAnsi="Times New Roman" w:cs="Times New Roman"/>
          <w:b/>
          <w:color w:val="000000"/>
          <w:sz w:val="28"/>
          <w:szCs w:val="28"/>
        </w:rPr>
        <w:t xml:space="preserve"> </w:t>
      </w:r>
    </w:p>
    <w:p w14:paraId="24E1670C" w14:textId="77777777" w:rsidR="002011D1" w:rsidRDefault="00000000">
      <w:pPr>
        <w:widowControl w:val="0"/>
        <w:pBdr>
          <w:top w:val="nil"/>
          <w:left w:val="nil"/>
          <w:bottom w:val="nil"/>
          <w:right w:val="nil"/>
          <w:between w:val="nil"/>
        </w:pBdr>
        <w:spacing w:before="36"/>
        <w:ind w:left="8" w:right="367" w:firstLine="7"/>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Testing and Validation:</w:t>
      </w:r>
      <w:r>
        <w:rPr>
          <w:rFonts w:ascii="Times New Roman" w:eastAsia="Times New Roman" w:hAnsi="Times New Roman" w:cs="Times New Roman"/>
          <w:color w:val="000000"/>
          <w:sz w:val="24"/>
          <w:szCs w:val="24"/>
        </w:rPr>
        <w:t xml:space="preserve"> Rigorous testing and validation are essential to ensure </w:t>
      </w:r>
      <w:proofErr w:type="gramStart"/>
      <w:r>
        <w:rPr>
          <w:rFonts w:ascii="Times New Roman" w:eastAsia="Times New Roman" w:hAnsi="Times New Roman" w:cs="Times New Roman"/>
          <w:color w:val="000000"/>
          <w:sz w:val="24"/>
          <w:szCs w:val="24"/>
        </w:rPr>
        <w:t>the  robustness</w:t>
      </w:r>
      <w:proofErr w:type="gramEnd"/>
      <w:r>
        <w:rPr>
          <w:rFonts w:ascii="Times New Roman" w:eastAsia="Times New Roman" w:hAnsi="Times New Roman" w:cs="Times New Roman"/>
          <w:color w:val="000000"/>
          <w:sz w:val="24"/>
          <w:szCs w:val="24"/>
        </w:rPr>
        <w:t xml:space="preserve"> and accuracy of </w:t>
      </w:r>
      <w:proofErr w:type="spellStart"/>
      <w:r>
        <w:rPr>
          <w:rFonts w:ascii="Times New Roman" w:eastAsia="Times New Roman" w:hAnsi="Times New Roman" w:cs="Times New Roman"/>
          <w:color w:val="000000"/>
          <w:sz w:val="24"/>
          <w:szCs w:val="24"/>
        </w:rPr>
        <w:t>TaxSarthi's</w:t>
      </w:r>
      <w:proofErr w:type="spellEnd"/>
      <w:r>
        <w:rPr>
          <w:rFonts w:ascii="Times New Roman" w:eastAsia="Times New Roman" w:hAnsi="Times New Roman" w:cs="Times New Roman"/>
          <w:color w:val="000000"/>
          <w:sz w:val="24"/>
          <w:szCs w:val="24"/>
        </w:rPr>
        <w:t xml:space="preserve"> platform. This phase involves several </w:t>
      </w:r>
      <w:proofErr w:type="gramStart"/>
      <w:r>
        <w:rPr>
          <w:rFonts w:ascii="Times New Roman" w:eastAsia="Times New Roman" w:hAnsi="Times New Roman" w:cs="Times New Roman"/>
          <w:color w:val="000000"/>
          <w:sz w:val="24"/>
          <w:szCs w:val="24"/>
        </w:rPr>
        <w:t>critical  aspects</w:t>
      </w:r>
      <w:proofErr w:type="gramEnd"/>
      <w:r>
        <w:rPr>
          <w:rFonts w:ascii="Times New Roman" w:eastAsia="Times New Roman" w:hAnsi="Times New Roman" w:cs="Times New Roman"/>
          <w:color w:val="000000"/>
          <w:sz w:val="24"/>
          <w:szCs w:val="24"/>
        </w:rPr>
        <w:t xml:space="preserve">:  </w:t>
      </w:r>
    </w:p>
    <w:p w14:paraId="763AF758" w14:textId="77777777" w:rsidR="002011D1" w:rsidRDefault="00000000">
      <w:pPr>
        <w:widowControl w:val="0"/>
        <w:numPr>
          <w:ilvl w:val="0"/>
          <w:numId w:val="21"/>
        </w:numPr>
        <w:pBdr>
          <w:top w:val="nil"/>
          <w:left w:val="nil"/>
          <w:bottom w:val="nil"/>
          <w:right w:val="nil"/>
          <w:between w:val="nil"/>
        </w:pBdr>
        <w:spacing w:before="11"/>
        <w:ind w:right="3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Functionality Testing: This includes checking if all features on the website </w:t>
      </w:r>
      <w:proofErr w:type="gramStart"/>
      <w:r>
        <w:rPr>
          <w:rFonts w:ascii="Times New Roman" w:eastAsia="Times New Roman" w:hAnsi="Times New Roman" w:cs="Times New Roman"/>
          <w:color w:val="000000"/>
          <w:sz w:val="24"/>
          <w:szCs w:val="24"/>
        </w:rPr>
        <w:t>work  as</w:t>
      </w:r>
      <w:proofErr w:type="gramEnd"/>
      <w:r>
        <w:rPr>
          <w:rFonts w:ascii="Times New Roman" w:eastAsia="Times New Roman" w:hAnsi="Times New Roman" w:cs="Times New Roman"/>
          <w:color w:val="000000"/>
          <w:sz w:val="24"/>
          <w:szCs w:val="24"/>
        </w:rPr>
        <w:t xml:space="preserve"> intended. This involves everything from user registration to data input, </w:t>
      </w:r>
      <w:proofErr w:type="gramStart"/>
      <w:r>
        <w:rPr>
          <w:rFonts w:ascii="Times New Roman" w:eastAsia="Times New Roman" w:hAnsi="Times New Roman" w:cs="Times New Roman"/>
          <w:color w:val="000000"/>
          <w:sz w:val="24"/>
          <w:szCs w:val="24"/>
        </w:rPr>
        <w:t>tax  calculations</w:t>
      </w:r>
      <w:proofErr w:type="gramEnd"/>
      <w:r>
        <w:rPr>
          <w:rFonts w:ascii="Times New Roman" w:eastAsia="Times New Roman" w:hAnsi="Times New Roman" w:cs="Times New Roman"/>
          <w:color w:val="000000"/>
          <w:sz w:val="24"/>
          <w:szCs w:val="24"/>
        </w:rPr>
        <w:t xml:space="preserve">, and document submission.  </w:t>
      </w:r>
    </w:p>
    <w:p w14:paraId="4F2FEFD1" w14:textId="77777777" w:rsidR="002011D1" w:rsidRDefault="00000000">
      <w:pPr>
        <w:widowControl w:val="0"/>
        <w:numPr>
          <w:ilvl w:val="0"/>
          <w:numId w:val="21"/>
        </w:numPr>
        <w:pBdr>
          <w:top w:val="nil"/>
          <w:left w:val="nil"/>
          <w:bottom w:val="nil"/>
          <w:right w:val="nil"/>
          <w:between w:val="nil"/>
        </w:pBdr>
        <w:ind w:right="3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Usability Testing: This focuses on the user experience, ensuring that the </w:t>
      </w:r>
      <w:proofErr w:type="gramStart"/>
      <w:r>
        <w:rPr>
          <w:rFonts w:ascii="Times New Roman" w:eastAsia="Times New Roman" w:hAnsi="Times New Roman" w:cs="Times New Roman"/>
          <w:color w:val="000000"/>
          <w:sz w:val="24"/>
          <w:szCs w:val="24"/>
        </w:rPr>
        <w:t>website  is</w:t>
      </w:r>
      <w:proofErr w:type="gramEnd"/>
      <w:r>
        <w:rPr>
          <w:rFonts w:ascii="Times New Roman" w:eastAsia="Times New Roman" w:hAnsi="Times New Roman" w:cs="Times New Roman"/>
          <w:color w:val="000000"/>
          <w:sz w:val="24"/>
          <w:szCs w:val="24"/>
        </w:rPr>
        <w:t xml:space="preserve"> intuitive and user-friendly. Feedback from real users can be invaluable </w:t>
      </w:r>
      <w:proofErr w:type="gramStart"/>
      <w:r>
        <w:rPr>
          <w:rFonts w:ascii="Times New Roman" w:eastAsia="Times New Roman" w:hAnsi="Times New Roman" w:cs="Times New Roman"/>
          <w:color w:val="000000"/>
          <w:sz w:val="24"/>
          <w:szCs w:val="24"/>
        </w:rPr>
        <w:t>in  making</w:t>
      </w:r>
      <w:proofErr w:type="gramEnd"/>
      <w:r>
        <w:rPr>
          <w:rFonts w:ascii="Times New Roman" w:eastAsia="Times New Roman" w:hAnsi="Times New Roman" w:cs="Times New Roman"/>
          <w:color w:val="000000"/>
          <w:sz w:val="24"/>
          <w:szCs w:val="24"/>
        </w:rPr>
        <w:t xml:space="preserve"> improve  </w:t>
      </w:r>
    </w:p>
    <w:p w14:paraId="7D1000B6" w14:textId="77777777" w:rsidR="002011D1" w:rsidRDefault="00000000">
      <w:pPr>
        <w:widowControl w:val="0"/>
        <w:numPr>
          <w:ilvl w:val="0"/>
          <w:numId w:val="21"/>
        </w:numPr>
        <w:pBdr>
          <w:top w:val="nil"/>
          <w:left w:val="nil"/>
          <w:bottom w:val="nil"/>
          <w:right w:val="nil"/>
          <w:between w:val="nil"/>
        </w:pBdr>
        <w:ind w:right="3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Security Testing: This is crucial to identify and fix potential vulnerabilities </w:t>
      </w:r>
      <w:proofErr w:type="gramStart"/>
      <w:r>
        <w:rPr>
          <w:rFonts w:ascii="Times New Roman" w:eastAsia="Times New Roman" w:hAnsi="Times New Roman" w:cs="Times New Roman"/>
          <w:color w:val="000000"/>
          <w:sz w:val="24"/>
          <w:szCs w:val="24"/>
        </w:rPr>
        <w:t>in  the</w:t>
      </w:r>
      <w:proofErr w:type="gramEnd"/>
      <w:r>
        <w:rPr>
          <w:rFonts w:ascii="Times New Roman" w:eastAsia="Times New Roman" w:hAnsi="Times New Roman" w:cs="Times New Roman"/>
          <w:color w:val="000000"/>
          <w:sz w:val="24"/>
          <w:szCs w:val="24"/>
        </w:rPr>
        <w:t xml:space="preserve"> platform. It includes testing for data encryption, secure data transfer, </w:t>
      </w:r>
      <w:proofErr w:type="gramStart"/>
      <w:r>
        <w:rPr>
          <w:rFonts w:ascii="Times New Roman" w:eastAsia="Times New Roman" w:hAnsi="Times New Roman" w:cs="Times New Roman"/>
          <w:color w:val="000000"/>
          <w:sz w:val="24"/>
          <w:szCs w:val="24"/>
        </w:rPr>
        <w:t>and  protection</w:t>
      </w:r>
      <w:proofErr w:type="gramEnd"/>
      <w:r>
        <w:rPr>
          <w:rFonts w:ascii="Times New Roman" w:eastAsia="Times New Roman" w:hAnsi="Times New Roman" w:cs="Times New Roman"/>
          <w:color w:val="000000"/>
          <w:sz w:val="24"/>
          <w:szCs w:val="24"/>
        </w:rPr>
        <w:t xml:space="preserve"> against common cyber threats.  </w:t>
      </w:r>
    </w:p>
    <w:p w14:paraId="69F83383" w14:textId="77777777" w:rsidR="002011D1" w:rsidRDefault="00000000">
      <w:pPr>
        <w:widowControl w:val="0"/>
        <w:numPr>
          <w:ilvl w:val="0"/>
          <w:numId w:val="21"/>
        </w:numPr>
        <w:pBdr>
          <w:top w:val="nil"/>
          <w:left w:val="nil"/>
          <w:bottom w:val="nil"/>
          <w:right w:val="nil"/>
          <w:between w:val="nil"/>
        </w:pBdr>
        <w:ind w:right="3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Performance Testing: This ensures that the platform can handle a </w:t>
      </w:r>
      <w:proofErr w:type="gramStart"/>
      <w:r>
        <w:rPr>
          <w:rFonts w:ascii="Times New Roman" w:eastAsia="Times New Roman" w:hAnsi="Times New Roman" w:cs="Times New Roman"/>
          <w:color w:val="000000"/>
          <w:sz w:val="24"/>
          <w:szCs w:val="24"/>
        </w:rPr>
        <w:t>substantial  load</w:t>
      </w:r>
      <w:proofErr w:type="gramEnd"/>
      <w:r>
        <w:rPr>
          <w:rFonts w:ascii="Times New Roman" w:eastAsia="Times New Roman" w:hAnsi="Times New Roman" w:cs="Times New Roman"/>
          <w:color w:val="000000"/>
          <w:sz w:val="24"/>
          <w:szCs w:val="24"/>
        </w:rPr>
        <w:t xml:space="preserve"> of users without slowing down or crashing. It assesses the </w:t>
      </w:r>
      <w:proofErr w:type="gramStart"/>
      <w:r>
        <w:rPr>
          <w:rFonts w:ascii="Times New Roman" w:eastAsia="Times New Roman" w:hAnsi="Times New Roman" w:cs="Times New Roman"/>
          <w:color w:val="000000"/>
          <w:sz w:val="24"/>
          <w:szCs w:val="24"/>
        </w:rPr>
        <w:t>website's  response</w:t>
      </w:r>
      <w:proofErr w:type="gramEnd"/>
      <w:r>
        <w:rPr>
          <w:rFonts w:ascii="Times New Roman" w:eastAsia="Times New Roman" w:hAnsi="Times New Roman" w:cs="Times New Roman"/>
          <w:color w:val="000000"/>
          <w:sz w:val="24"/>
          <w:szCs w:val="24"/>
        </w:rPr>
        <w:t xml:space="preserve"> time and stability under varying conditions. </w:t>
      </w:r>
    </w:p>
    <w:p w14:paraId="71DD09EB" w14:textId="77777777" w:rsidR="002011D1" w:rsidRDefault="002011D1">
      <w:pPr>
        <w:widowControl w:val="0"/>
        <w:pBdr>
          <w:top w:val="nil"/>
          <w:left w:val="nil"/>
          <w:bottom w:val="nil"/>
          <w:right w:val="nil"/>
          <w:between w:val="nil"/>
        </w:pBdr>
        <w:spacing w:before="11"/>
        <w:ind w:left="728" w:right="369" w:hanging="341"/>
        <w:jc w:val="both"/>
        <w:rPr>
          <w:rFonts w:ascii="Times New Roman" w:eastAsia="Times New Roman" w:hAnsi="Times New Roman" w:cs="Times New Roman"/>
          <w:sz w:val="24"/>
          <w:szCs w:val="24"/>
        </w:rPr>
      </w:pPr>
    </w:p>
    <w:p w14:paraId="47D27AB3" w14:textId="77777777" w:rsidR="002011D1" w:rsidRDefault="00000000">
      <w:pPr>
        <w:widowControl w:val="0"/>
        <w:pBdr>
          <w:top w:val="nil"/>
          <w:left w:val="nil"/>
          <w:bottom w:val="nil"/>
          <w:right w:val="nil"/>
          <w:between w:val="nil"/>
        </w:pBdr>
        <w:ind w:left="18" w:right="368" w:hanging="6"/>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Expanding more Professions:</w:t>
      </w:r>
      <w:r>
        <w:rPr>
          <w:rFonts w:ascii="Times New Roman" w:eastAsia="Times New Roman" w:hAnsi="Times New Roman" w:cs="Times New Roman"/>
          <w:color w:val="000000"/>
          <w:sz w:val="24"/>
          <w:szCs w:val="24"/>
        </w:rPr>
        <w:t xml:space="preserve"> Expanding to cater to a wider range of professions </w:t>
      </w:r>
      <w:proofErr w:type="gramStart"/>
      <w:r>
        <w:rPr>
          <w:rFonts w:ascii="Times New Roman" w:eastAsia="Times New Roman" w:hAnsi="Times New Roman" w:cs="Times New Roman"/>
          <w:color w:val="000000"/>
          <w:sz w:val="24"/>
          <w:szCs w:val="24"/>
        </w:rPr>
        <w:t>beyond  salaried</w:t>
      </w:r>
      <w:proofErr w:type="gramEnd"/>
      <w:r>
        <w:rPr>
          <w:rFonts w:ascii="Times New Roman" w:eastAsia="Times New Roman" w:hAnsi="Times New Roman" w:cs="Times New Roman"/>
          <w:color w:val="000000"/>
          <w:sz w:val="24"/>
          <w:szCs w:val="24"/>
        </w:rPr>
        <w:t xml:space="preserve"> professionals, including freelancers, consultants, and small business owners.  </w:t>
      </w:r>
    </w:p>
    <w:p w14:paraId="70BA0874" w14:textId="77777777" w:rsidR="002011D1" w:rsidRDefault="00000000">
      <w:pPr>
        <w:widowControl w:val="0"/>
        <w:numPr>
          <w:ilvl w:val="0"/>
          <w:numId w:val="8"/>
        </w:numPr>
        <w:pBdr>
          <w:top w:val="nil"/>
          <w:left w:val="nil"/>
          <w:bottom w:val="nil"/>
          <w:right w:val="nil"/>
          <w:between w:val="nil"/>
        </w:pBdr>
        <w:spacing w:before="332"/>
        <w:ind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Tailored Solutions: The application will develop specialized features and tools </w:t>
      </w:r>
      <w:proofErr w:type="gramStart"/>
      <w:r>
        <w:rPr>
          <w:rFonts w:ascii="Times New Roman" w:eastAsia="Times New Roman" w:hAnsi="Times New Roman" w:cs="Times New Roman"/>
          <w:color w:val="000000"/>
          <w:sz w:val="24"/>
          <w:szCs w:val="24"/>
        </w:rPr>
        <w:t>tailored  to</w:t>
      </w:r>
      <w:proofErr w:type="gramEnd"/>
      <w:r>
        <w:rPr>
          <w:rFonts w:ascii="Times New Roman" w:eastAsia="Times New Roman" w:hAnsi="Times New Roman" w:cs="Times New Roman"/>
          <w:color w:val="000000"/>
          <w:sz w:val="24"/>
          <w:szCs w:val="24"/>
        </w:rPr>
        <w:t xml:space="preserve"> the unique tax needs of different professions, ensuring precision and efficiency in  tax calculations and compliance.  </w:t>
      </w:r>
    </w:p>
    <w:p w14:paraId="2BE34BC5" w14:textId="77777777" w:rsidR="002011D1" w:rsidRDefault="00000000">
      <w:pPr>
        <w:widowControl w:val="0"/>
        <w:numPr>
          <w:ilvl w:val="0"/>
          <w:numId w:val="8"/>
        </w:numPr>
        <w:pBdr>
          <w:top w:val="nil"/>
          <w:left w:val="nil"/>
          <w:bottom w:val="nil"/>
          <w:right w:val="nil"/>
          <w:between w:val="nil"/>
        </w:pBdr>
        <w:ind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Enhanced Education: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will provide educational resources and </w:t>
      </w:r>
      <w:proofErr w:type="gramStart"/>
      <w:r>
        <w:rPr>
          <w:rFonts w:ascii="Times New Roman" w:eastAsia="Times New Roman" w:hAnsi="Times New Roman" w:cs="Times New Roman"/>
          <w:color w:val="000000"/>
          <w:sz w:val="24"/>
          <w:szCs w:val="24"/>
        </w:rPr>
        <w:t>tutorials  specifically</w:t>
      </w:r>
      <w:proofErr w:type="gramEnd"/>
      <w:r>
        <w:rPr>
          <w:rFonts w:ascii="Times New Roman" w:eastAsia="Times New Roman" w:hAnsi="Times New Roman" w:cs="Times New Roman"/>
          <w:color w:val="000000"/>
          <w:sz w:val="24"/>
          <w:szCs w:val="24"/>
        </w:rPr>
        <w:t xml:space="preserve"> designed for individuals from various professional backgrounds,  empowering them with essential financial knowledge and skills.  </w:t>
      </w:r>
    </w:p>
    <w:p w14:paraId="49DE8155" w14:textId="77777777" w:rsidR="002011D1" w:rsidRDefault="00000000">
      <w:pPr>
        <w:widowControl w:val="0"/>
        <w:numPr>
          <w:ilvl w:val="0"/>
          <w:numId w:val="8"/>
        </w:numPr>
        <w:pBdr>
          <w:top w:val="nil"/>
          <w:left w:val="nil"/>
          <w:bottom w:val="nil"/>
          <w:right w:val="nil"/>
          <w:between w:val="nil"/>
        </w:pBdr>
        <w:ind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Customizable Platforms: The application will foster a vibrant community where </w:t>
      </w:r>
      <w:proofErr w:type="gramStart"/>
      <w:r>
        <w:rPr>
          <w:rFonts w:ascii="Times New Roman" w:eastAsia="Times New Roman" w:hAnsi="Times New Roman" w:cs="Times New Roman"/>
          <w:color w:val="000000"/>
          <w:sz w:val="24"/>
          <w:szCs w:val="24"/>
        </w:rPr>
        <w:t>users  can</w:t>
      </w:r>
      <w:proofErr w:type="gramEnd"/>
      <w:r>
        <w:rPr>
          <w:rFonts w:ascii="Times New Roman" w:eastAsia="Times New Roman" w:hAnsi="Times New Roman" w:cs="Times New Roman"/>
          <w:color w:val="000000"/>
          <w:sz w:val="24"/>
          <w:szCs w:val="24"/>
        </w:rPr>
        <w:t xml:space="preserve"> connect, share insights, and seek advice related to their specific professions,  creating a supportive ecosystem for professional growth and development.  </w:t>
      </w:r>
    </w:p>
    <w:p w14:paraId="78147FA1" w14:textId="77777777" w:rsidR="002011D1" w:rsidRDefault="00000000">
      <w:pPr>
        <w:widowControl w:val="0"/>
        <w:pBdr>
          <w:top w:val="nil"/>
          <w:left w:val="nil"/>
          <w:bottom w:val="nil"/>
          <w:right w:val="nil"/>
          <w:between w:val="nil"/>
        </w:pBdr>
        <w:spacing w:before="328"/>
        <w:ind w:left="16" w:right="36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OCR Integration: </w:t>
      </w:r>
      <w:r>
        <w:rPr>
          <w:rFonts w:ascii="Times New Roman" w:eastAsia="Times New Roman" w:hAnsi="Times New Roman" w:cs="Times New Roman"/>
          <w:color w:val="000000"/>
          <w:sz w:val="24"/>
          <w:szCs w:val="24"/>
        </w:rPr>
        <w:t>Optical Character Recognition (OCR) technology is a game-</w:t>
      </w:r>
      <w:proofErr w:type="gramStart"/>
      <w:r>
        <w:rPr>
          <w:rFonts w:ascii="Times New Roman" w:eastAsia="Times New Roman" w:hAnsi="Times New Roman" w:cs="Times New Roman"/>
          <w:color w:val="000000"/>
          <w:sz w:val="24"/>
          <w:szCs w:val="24"/>
        </w:rPr>
        <w:t>changer  for</w:t>
      </w:r>
      <w:proofErr w:type="gramEnd"/>
      <w:r>
        <w:rPr>
          <w:rFonts w:ascii="Times New Roman" w:eastAsia="Times New Roman" w:hAnsi="Times New Roman" w:cs="Times New Roman"/>
          <w:color w:val="000000"/>
          <w:sz w:val="24"/>
          <w:szCs w:val="24"/>
        </w:rPr>
        <w:t xml:space="preserve"> tax-related processes. By integrating OCR,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can achieve several benefits:  </w:t>
      </w:r>
    </w:p>
    <w:p w14:paraId="457136F4" w14:textId="77777777" w:rsidR="002011D1" w:rsidRDefault="00000000">
      <w:pPr>
        <w:widowControl w:val="0"/>
        <w:numPr>
          <w:ilvl w:val="0"/>
          <w:numId w:val="6"/>
        </w:numPr>
        <w:pBdr>
          <w:top w:val="nil"/>
          <w:left w:val="nil"/>
          <w:bottom w:val="nil"/>
          <w:right w:val="nil"/>
          <w:between w:val="nil"/>
        </w:pBdr>
        <w:spacing w:before="327"/>
        <w:ind w:right="3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Extraction: OCR can extract data from physical documents, such </w:t>
      </w:r>
      <w:proofErr w:type="gramStart"/>
      <w:r>
        <w:rPr>
          <w:rFonts w:ascii="Times New Roman" w:eastAsia="Times New Roman" w:hAnsi="Times New Roman" w:cs="Times New Roman"/>
          <w:color w:val="000000"/>
          <w:sz w:val="24"/>
          <w:szCs w:val="24"/>
        </w:rPr>
        <w:t>as  invoices</w:t>
      </w:r>
      <w:proofErr w:type="gramEnd"/>
      <w:r>
        <w:rPr>
          <w:rFonts w:ascii="Times New Roman" w:eastAsia="Times New Roman" w:hAnsi="Times New Roman" w:cs="Times New Roman"/>
          <w:color w:val="000000"/>
          <w:sz w:val="24"/>
          <w:szCs w:val="24"/>
        </w:rPr>
        <w:t xml:space="preserve">, receipts, and W-2 forms. This reduces manual data entry and the </w:t>
      </w:r>
      <w:proofErr w:type="gramStart"/>
      <w:r>
        <w:rPr>
          <w:rFonts w:ascii="Times New Roman" w:eastAsia="Times New Roman" w:hAnsi="Times New Roman" w:cs="Times New Roman"/>
          <w:color w:val="000000"/>
          <w:sz w:val="24"/>
          <w:szCs w:val="24"/>
        </w:rPr>
        <w:t>likelihood  of</w:t>
      </w:r>
      <w:proofErr w:type="gramEnd"/>
      <w:r>
        <w:rPr>
          <w:rFonts w:ascii="Times New Roman" w:eastAsia="Times New Roman" w:hAnsi="Times New Roman" w:cs="Times New Roman"/>
          <w:color w:val="000000"/>
          <w:sz w:val="24"/>
          <w:szCs w:val="24"/>
        </w:rPr>
        <w:t xml:space="preserve"> errors.  </w:t>
      </w:r>
    </w:p>
    <w:p w14:paraId="23560509" w14:textId="77777777" w:rsidR="002011D1" w:rsidRDefault="00000000">
      <w:pPr>
        <w:widowControl w:val="0"/>
        <w:numPr>
          <w:ilvl w:val="0"/>
          <w:numId w:val="6"/>
        </w:numPr>
        <w:pBdr>
          <w:top w:val="nil"/>
          <w:left w:val="nil"/>
          <w:bottom w:val="nil"/>
          <w:right w:val="nil"/>
          <w:between w:val="nil"/>
        </w:pBdr>
        <w:ind w:right="3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Error Reduction: Manual data entry is prone to errors, which can lead </w:t>
      </w:r>
      <w:proofErr w:type="gramStart"/>
      <w:r>
        <w:rPr>
          <w:rFonts w:ascii="Times New Roman" w:eastAsia="Times New Roman" w:hAnsi="Times New Roman" w:cs="Times New Roman"/>
          <w:color w:val="000000"/>
          <w:sz w:val="24"/>
          <w:szCs w:val="24"/>
        </w:rPr>
        <w:t>to  incorrect</w:t>
      </w:r>
      <w:proofErr w:type="gramEnd"/>
      <w:r>
        <w:rPr>
          <w:rFonts w:ascii="Times New Roman" w:eastAsia="Times New Roman" w:hAnsi="Times New Roman" w:cs="Times New Roman"/>
          <w:color w:val="000000"/>
          <w:sz w:val="24"/>
          <w:szCs w:val="24"/>
        </w:rPr>
        <w:t xml:space="preserve"> tax calculations. OCR helps eliminate such errors, ensuring tax filings </w:t>
      </w:r>
      <w:proofErr w:type="gramStart"/>
      <w:r>
        <w:rPr>
          <w:rFonts w:ascii="Times New Roman" w:eastAsia="Times New Roman" w:hAnsi="Times New Roman" w:cs="Times New Roman"/>
          <w:color w:val="000000"/>
          <w:sz w:val="24"/>
          <w:szCs w:val="24"/>
        </w:rPr>
        <w:t>are  accurate</w:t>
      </w:r>
      <w:proofErr w:type="gramEnd"/>
      <w:r>
        <w:rPr>
          <w:rFonts w:ascii="Times New Roman" w:eastAsia="Times New Roman" w:hAnsi="Times New Roman" w:cs="Times New Roman"/>
          <w:color w:val="000000"/>
          <w:sz w:val="24"/>
          <w:szCs w:val="24"/>
        </w:rPr>
        <w:t xml:space="preserve">.  </w:t>
      </w:r>
    </w:p>
    <w:p w14:paraId="360BEE4E" w14:textId="77777777" w:rsidR="002011D1" w:rsidRDefault="00000000">
      <w:pPr>
        <w:widowControl w:val="0"/>
        <w:numPr>
          <w:ilvl w:val="0"/>
          <w:numId w:val="6"/>
        </w:numPr>
        <w:pBdr>
          <w:top w:val="nil"/>
          <w:left w:val="nil"/>
          <w:bottom w:val="nil"/>
          <w:right w:val="nil"/>
          <w:between w:val="nil"/>
        </w:pBdr>
        <w:ind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Time Efficiency: OCR speeds up the data input process significantly. Users </w:t>
      </w:r>
      <w:proofErr w:type="gramStart"/>
      <w:r>
        <w:rPr>
          <w:rFonts w:ascii="Times New Roman" w:eastAsia="Times New Roman" w:hAnsi="Times New Roman" w:cs="Times New Roman"/>
          <w:color w:val="000000"/>
          <w:sz w:val="24"/>
          <w:szCs w:val="24"/>
        </w:rPr>
        <w:t>can  simply</w:t>
      </w:r>
      <w:proofErr w:type="gramEnd"/>
      <w:r>
        <w:rPr>
          <w:rFonts w:ascii="Times New Roman" w:eastAsia="Times New Roman" w:hAnsi="Times New Roman" w:cs="Times New Roman"/>
          <w:color w:val="000000"/>
          <w:sz w:val="24"/>
          <w:szCs w:val="24"/>
        </w:rPr>
        <w:t xml:space="preserve"> take a picture of a document, and the relevant data is automatically  transcribed into the system.  </w:t>
      </w:r>
    </w:p>
    <w:p w14:paraId="02C1FD7B" w14:textId="77777777" w:rsidR="002011D1" w:rsidRDefault="00000000">
      <w:pPr>
        <w:widowControl w:val="0"/>
        <w:numPr>
          <w:ilvl w:val="0"/>
          <w:numId w:val="6"/>
        </w:numPr>
        <w:pBdr>
          <w:top w:val="nil"/>
          <w:left w:val="nil"/>
          <w:bottom w:val="nil"/>
          <w:right w:val="nil"/>
          <w:between w:val="nil"/>
        </w:pBdr>
        <w:ind w:right="3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 Convenience: Users often find manual data entry tedious and </w:t>
      </w:r>
      <w:proofErr w:type="gramStart"/>
      <w:r>
        <w:rPr>
          <w:rFonts w:ascii="Times New Roman" w:eastAsia="Times New Roman" w:hAnsi="Times New Roman" w:cs="Times New Roman"/>
          <w:color w:val="000000"/>
          <w:sz w:val="24"/>
          <w:szCs w:val="24"/>
        </w:rPr>
        <w:t>time  consuming</w:t>
      </w:r>
      <w:proofErr w:type="gramEnd"/>
      <w:r>
        <w:rPr>
          <w:rFonts w:ascii="Times New Roman" w:eastAsia="Times New Roman" w:hAnsi="Times New Roman" w:cs="Times New Roman"/>
          <w:color w:val="000000"/>
          <w:sz w:val="24"/>
          <w:szCs w:val="24"/>
        </w:rPr>
        <w:t xml:space="preserve">. OCR enhances the user experience by simplifying data input, </w:t>
      </w:r>
      <w:proofErr w:type="gramStart"/>
      <w:r>
        <w:rPr>
          <w:rFonts w:ascii="Times New Roman" w:eastAsia="Times New Roman" w:hAnsi="Times New Roman" w:cs="Times New Roman"/>
          <w:color w:val="000000"/>
          <w:sz w:val="24"/>
          <w:szCs w:val="24"/>
        </w:rPr>
        <w:t>making  it</w:t>
      </w:r>
      <w:proofErr w:type="gramEnd"/>
      <w:r>
        <w:rPr>
          <w:rFonts w:ascii="Times New Roman" w:eastAsia="Times New Roman" w:hAnsi="Times New Roman" w:cs="Times New Roman"/>
          <w:color w:val="000000"/>
          <w:sz w:val="24"/>
          <w:szCs w:val="24"/>
        </w:rPr>
        <w:t xml:space="preserve"> more convenient.  </w:t>
      </w:r>
    </w:p>
    <w:p w14:paraId="672614AC" w14:textId="77777777" w:rsidR="002011D1" w:rsidRDefault="00000000">
      <w:pPr>
        <w:widowControl w:val="0"/>
        <w:numPr>
          <w:ilvl w:val="0"/>
          <w:numId w:val="6"/>
        </w:numPr>
        <w:pBdr>
          <w:top w:val="nil"/>
          <w:left w:val="nil"/>
          <w:bottom w:val="nil"/>
          <w:right w:val="nil"/>
          <w:between w:val="nil"/>
        </w:pBdr>
        <w:ind w:right="3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Integration with Mobile App: If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develops a mobile app, </w:t>
      </w:r>
      <w:proofErr w:type="gramStart"/>
      <w:r>
        <w:rPr>
          <w:rFonts w:ascii="Times New Roman" w:eastAsia="Times New Roman" w:hAnsi="Times New Roman" w:cs="Times New Roman"/>
          <w:color w:val="000000"/>
          <w:sz w:val="24"/>
          <w:szCs w:val="24"/>
        </w:rPr>
        <w:t>OCR  integration</w:t>
      </w:r>
      <w:proofErr w:type="gramEnd"/>
      <w:r>
        <w:rPr>
          <w:rFonts w:ascii="Times New Roman" w:eastAsia="Times New Roman" w:hAnsi="Times New Roman" w:cs="Times New Roman"/>
          <w:color w:val="000000"/>
          <w:sz w:val="24"/>
          <w:szCs w:val="24"/>
        </w:rPr>
        <w:t xml:space="preserve"> can be particularly beneficial. Users can snap pictures of </w:t>
      </w:r>
      <w:proofErr w:type="gramStart"/>
      <w:r>
        <w:rPr>
          <w:rFonts w:ascii="Times New Roman" w:eastAsia="Times New Roman" w:hAnsi="Times New Roman" w:cs="Times New Roman"/>
          <w:color w:val="000000"/>
          <w:sz w:val="24"/>
          <w:szCs w:val="24"/>
        </w:rPr>
        <w:t>documents  on</w:t>
      </w:r>
      <w:proofErr w:type="gramEnd"/>
      <w:r>
        <w:rPr>
          <w:rFonts w:ascii="Times New Roman" w:eastAsia="Times New Roman" w:hAnsi="Times New Roman" w:cs="Times New Roman"/>
          <w:color w:val="000000"/>
          <w:sz w:val="24"/>
          <w:szCs w:val="24"/>
        </w:rPr>
        <w:t xml:space="preserve"> their mobile devices and seamlessly import data into the app.  </w:t>
      </w:r>
    </w:p>
    <w:p w14:paraId="3AF40525" w14:textId="77777777" w:rsidR="002011D1" w:rsidRDefault="002011D1">
      <w:pPr>
        <w:widowControl w:val="0"/>
        <w:pBdr>
          <w:top w:val="nil"/>
          <w:left w:val="nil"/>
          <w:bottom w:val="nil"/>
          <w:right w:val="nil"/>
          <w:between w:val="nil"/>
        </w:pBdr>
        <w:spacing w:before="11"/>
        <w:ind w:right="369"/>
        <w:jc w:val="both"/>
        <w:rPr>
          <w:rFonts w:ascii="Times New Roman" w:eastAsia="Times New Roman" w:hAnsi="Times New Roman" w:cs="Times New Roman"/>
          <w:b/>
          <w:sz w:val="24"/>
          <w:szCs w:val="24"/>
        </w:rPr>
      </w:pPr>
    </w:p>
    <w:p w14:paraId="3E76342F" w14:textId="77777777" w:rsidR="002011D1" w:rsidRDefault="00000000">
      <w:pPr>
        <w:widowControl w:val="0"/>
        <w:pBdr>
          <w:top w:val="nil"/>
          <w:left w:val="nil"/>
          <w:bottom w:val="nil"/>
          <w:right w:val="nil"/>
          <w:between w:val="nil"/>
        </w:pBdr>
        <w:spacing w:before="11"/>
        <w:ind w:right="369"/>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Mobile App Development:</w:t>
      </w:r>
      <w:r>
        <w:rPr>
          <w:rFonts w:ascii="Times New Roman" w:eastAsia="Times New Roman" w:hAnsi="Times New Roman" w:cs="Times New Roman"/>
          <w:color w:val="000000"/>
          <w:sz w:val="24"/>
          <w:szCs w:val="24"/>
        </w:rPr>
        <w:t xml:space="preserve"> Creating a mobile app for </w:t>
      </w:r>
      <w:proofErr w:type="spellStart"/>
      <w:r>
        <w:rPr>
          <w:rFonts w:ascii="Times New Roman" w:eastAsia="Times New Roman" w:hAnsi="Times New Roman" w:cs="Times New Roman"/>
          <w:color w:val="000000"/>
          <w:sz w:val="24"/>
          <w:szCs w:val="24"/>
        </w:rPr>
        <w:t>TaxSarthi</w:t>
      </w:r>
      <w:proofErr w:type="spellEnd"/>
      <w:r>
        <w:rPr>
          <w:rFonts w:ascii="Times New Roman" w:eastAsia="Times New Roman" w:hAnsi="Times New Roman" w:cs="Times New Roman"/>
          <w:color w:val="000000"/>
          <w:sz w:val="24"/>
          <w:szCs w:val="24"/>
        </w:rPr>
        <w:t xml:space="preserve"> opens up </w:t>
      </w:r>
      <w:proofErr w:type="gramStart"/>
      <w:r>
        <w:rPr>
          <w:rFonts w:ascii="Times New Roman" w:eastAsia="Times New Roman" w:hAnsi="Times New Roman" w:cs="Times New Roman"/>
          <w:color w:val="000000"/>
          <w:sz w:val="24"/>
          <w:szCs w:val="24"/>
        </w:rPr>
        <w:t>several  advantages</w:t>
      </w:r>
      <w:proofErr w:type="gramEnd"/>
      <w:r>
        <w:rPr>
          <w:rFonts w:ascii="Times New Roman" w:eastAsia="Times New Roman" w:hAnsi="Times New Roman" w:cs="Times New Roman"/>
          <w:color w:val="000000"/>
          <w:sz w:val="24"/>
          <w:szCs w:val="24"/>
        </w:rPr>
        <w:t xml:space="preserve">:  </w:t>
      </w:r>
    </w:p>
    <w:p w14:paraId="57BCBD73" w14:textId="77777777" w:rsidR="002011D1" w:rsidRDefault="00000000">
      <w:pPr>
        <w:widowControl w:val="0"/>
        <w:numPr>
          <w:ilvl w:val="0"/>
          <w:numId w:val="11"/>
        </w:numPr>
        <w:pBdr>
          <w:top w:val="nil"/>
          <w:left w:val="nil"/>
          <w:bottom w:val="nil"/>
          <w:right w:val="nil"/>
          <w:between w:val="nil"/>
        </w:pBdr>
        <w:ind w:right="3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Accessibility: Mobile apps make </w:t>
      </w:r>
      <w:proofErr w:type="spellStart"/>
      <w:r>
        <w:rPr>
          <w:rFonts w:ascii="Times New Roman" w:eastAsia="Times New Roman" w:hAnsi="Times New Roman" w:cs="Times New Roman"/>
          <w:color w:val="000000"/>
          <w:sz w:val="24"/>
          <w:szCs w:val="24"/>
        </w:rPr>
        <w:t>TaxSarthi's</w:t>
      </w:r>
      <w:proofErr w:type="spellEnd"/>
      <w:r>
        <w:rPr>
          <w:rFonts w:ascii="Times New Roman" w:eastAsia="Times New Roman" w:hAnsi="Times New Roman" w:cs="Times New Roman"/>
          <w:color w:val="000000"/>
          <w:sz w:val="24"/>
          <w:szCs w:val="24"/>
        </w:rPr>
        <w:t xml:space="preserve"> services readily accessible to </w:t>
      </w:r>
      <w:proofErr w:type="gramStart"/>
      <w:r>
        <w:rPr>
          <w:rFonts w:ascii="Times New Roman" w:eastAsia="Times New Roman" w:hAnsi="Times New Roman" w:cs="Times New Roman"/>
          <w:color w:val="000000"/>
          <w:sz w:val="24"/>
          <w:szCs w:val="24"/>
        </w:rPr>
        <w:t>users  on</w:t>
      </w:r>
      <w:proofErr w:type="gramEnd"/>
      <w:r>
        <w:rPr>
          <w:rFonts w:ascii="Times New Roman" w:eastAsia="Times New Roman" w:hAnsi="Times New Roman" w:cs="Times New Roman"/>
          <w:color w:val="000000"/>
          <w:sz w:val="24"/>
          <w:szCs w:val="24"/>
        </w:rPr>
        <w:t xml:space="preserve"> their smartphones and tablets. They can file taxes, check </w:t>
      </w:r>
      <w:proofErr w:type="gramStart"/>
      <w:r>
        <w:rPr>
          <w:rFonts w:ascii="Times New Roman" w:eastAsia="Times New Roman" w:hAnsi="Times New Roman" w:cs="Times New Roman"/>
          <w:color w:val="000000"/>
          <w:sz w:val="24"/>
          <w:szCs w:val="24"/>
        </w:rPr>
        <w:t>financial  information</w:t>
      </w:r>
      <w:proofErr w:type="gramEnd"/>
      <w:r>
        <w:rPr>
          <w:rFonts w:ascii="Times New Roman" w:eastAsia="Times New Roman" w:hAnsi="Times New Roman" w:cs="Times New Roman"/>
          <w:color w:val="000000"/>
          <w:sz w:val="24"/>
          <w:szCs w:val="24"/>
        </w:rPr>
        <w:t xml:space="preserve">, and receive updates on the go.  </w:t>
      </w:r>
    </w:p>
    <w:p w14:paraId="7EBCBE77" w14:textId="77777777" w:rsidR="002011D1" w:rsidRDefault="00000000">
      <w:pPr>
        <w:widowControl w:val="0"/>
        <w:numPr>
          <w:ilvl w:val="0"/>
          <w:numId w:val="11"/>
        </w:numPr>
        <w:pBdr>
          <w:top w:val="nil"/>
          <w:left w:val="nil"/>
          <w:bottom w:val="nil"/>
          <w:right w:val="nil"/>
          <w:between w:val="nil"/>
        </w:pBdr>
        <w:ind w:right="3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Enhanced User Experience: Mobile apps offer a customized and user-</w:t>
      </w:r>
      <w:proofErr w:type="gramStart"/>
      <w:r>
        <w:rPr>
          <w:rFonts w:ascii="Times New Roman" w:eastAsia="Times New Roman" w:hAnsi="Times New Roman" w:cs="Times New Roman"/>
          <w:color w:val="000000"/>
          <w:sz w:val="24"/>
          <w:szCs w:val="24"/>
        </w:rPr>
        <w:t>friendly  interface</w:t>
      </w:r>
      <w:proofErr w:type="gramEnd"/>
      <w:r>
        <w:rPr>
          <w:rFonts w:ascii="Times New Roman" w:eastAsia="Times New Roman" w:hAnsi="Times New Roman" w:cs="Times New Roman"/>
          <w:color w:val="000000"/>
          <w:sz w:val="24"/>
          <w:szCs w:val="24"/>
        </w:rPr>
        <w:t xml:space="preserve"> tailored to smaller screens, making navigation and interaction more  intuitive. </w:t>
      </w:r>
    </w:p>
    <w:p w14:paraId="29E3C555" w14:textId="77777777" w:rsidR="002011D1" w:rsidRDefault="002011D1">
      <w:pPr>
        <w:widowControl w:val="0"/>
        <w:pBdr>
          <w:top w:val="nil"/>
          <w:left w:val="nil"/>
          <w:bottom w:val="nil"/>
          <w:right w:val="nil"/>
          <w:between w:val="nil"/>
        </w:pBdr>
        <w:rPr>
          <w:rFonts w:ascii="Times New Roman" w:eastAsia="Times New Roman" w:hAnsi="Times New Roman" w:cs="Times New Roman"/>
          <w:sz w:val="24"/>
          <w:szCs w:val="24"/>
        </w:rPr>
      </w:pPr>
    </w:p>
    <w:p w14:paraId="22160926" w14:textId="77777777" w:rsidR="002011D1" w:rsidRDefault="002011D1">
      <w:pPr>
        <w:widowControl w:val="0"/>
        <w:pBdr>
          <w:top w:val="nil"/>
          <w:left w:val="nil"/>
          <w:bottom w:val="nil"/>
          <w:right w:val="nil"/>
          <w:between w:val="nil"/>
        </w:pBdr>
        <w:rPr>
          <w:rFonts w:ascii="Times New Roman" w:eastAsia="Times New Roman" w:hAnsi="Times New Roman" w:cs="Times New Roman"/>
          <w:sz w:val="24"/>
          <w:szCs w:val="24"/>
        </w:rPr>
      </w:pPr>
    </w:p>
    <w:p w14:paraId="4269C448" w14:textId="77777777" w:rsidR="002011D1" w:rsidRDefault="002011D1">
      <w:pPr>
        <w:widowControl w:val="0"/>
        <w:pBdr>
          <w:top w:val="nil"/>
          <w:left w:val="nil"/>
          <w:bottom w:val="nil"/>
          <w:right w:val="nil"/>
          <w:between w:val="nil"/>
        </w:pBdr>
        <w:jc w:val="both"/>
        <w:rPr>
          <w:rFonts w:ascii="Times New Roman" w:eastAsia="Times New Roman" w:hAnsi="Times New Roman" w:cs="Times New Roman"/>
          <w:b/>
          <w:sz w:val="28"/>
          <w:szCs w:val="28"/>
        </w:rPr>
      </w:pPr>
    </w:p>
    <w:p w14:paraId="6E9BD0F3" w14:textId="77777777" w:rsidR="002011D1" w:rsidRDefault="002011D1">
      <w:pPr>
        <w:widowControl w:val="0"/>
        <w:pBdr>
          <w:top w:val="nil"/>
          <w:left w:val="nil"/>
          <w:bottom w:val="nil"/>
          <w:right w:val="nil"/>
          <w:between w:val="nil"/>
        </w:pBdr>
        <w:jc w:val="both"/>
        <w:rPr>
          <w:rFonts w:ascii="Times New Roman" w:eastAsia="Times New Roman" w:hAnsi="Times New Roman" w:cs="Times New Roman"/>
          <w:b/>
          <w:sz w:val="28"/>
          <w:szCs w:val="28"/>
        </w:rPr>
      </w:pPr>
    </w:p>
    <w:p w14:paraId="6AABEF77" w14:textId="77777777" w:rsidR="002011D1" w:rsidRDefault="002011D1">
      <w:pPr>
        <w:widowControl w:val="0"/>
        <w:pBdr>
          <w:top w:val="nil"/>
          <w:left w:val="nil"/>
          <w:bottom w:val="nil"/>
          <w:right w:val="nil"/>
          <w:between w:val="nil"/>
        </w:pBdr>
        <w:jc w:val="both"/>
        <w:rPr>
          <w:rFonts w:ascii="Times New Roman" w:eastAsia="Times New Roman" w:hAnsi="Times New Roman" w:cs="Times New Roman"/>
          <w:b/>
          <w:sz w:val="28"/>
          <w:szCs w:val="28"/>
        </w:rPr>
      </w:pPr>
    </w:p>
    <w:p w14:paraId="610E855D" w14:textId="77777777" w:rsidR="002011D1" w:rsidRDefault="002011D1">
      <w:pPr>
        <w:widowControl w:val="0"/>
        <w:pBdr>
          <w:top w:val="nil"/>
          <w:left w:val="nil"/>
          <w:bottom w:val="nil"/>
          <w:right w:val="nil"/>
          <w:between w:val="nil"/>
        </w:pBdr>
        <w:jc w:val="both"/>
        <w:rPr>
          <w:rFonts w:ascii="Times New Roman" w:eastAsia="Times New Roman" w:hAnsi="Times New Roman" w:cs="Times New Roman"/>
          <w:b/>
          <w:sz w:val="28"/>
          <w:szCs w:val="28"/>
        </w:rPr>
      </w:pPr>
    </w:p>
    <w:p w14:paraId="051F3886" w14:textId="77777777" w:rsidR="002011D1" w:rsidRDefault="002011D1">
      <w:pPr>
        <w:widowControl w:val="0"/>
        <w:pBdr>
          <w:top w:val="nil"/>
          <w:left w:val="nil"/>
          <w:bottom w:val="nil"/>
          <w:right w:val="nil"/>
          <w:between w:val="nil"/>
        </w:pBdr>
        <w:jc w:val="both"/>
        <w:rPr>
          <w:rFonts w:ascii="Times New Roman" w:eastAsia="Times New Roman" w:hAnsi="Times New Roman" w:cs="Times New Roman"/>
          <w:b/>
          <w:sz w:val="28"/>
          <w:szCs w:val="28"/>
        </w:rPr>
      </w:pPr>
    </w:p>
    <w:p w14:paraId="19C82A33" w14:textId="77777777" w:rsidR="002011D1" w:rsidRDefault="002011D1">
      <w:pPr>
        <w:widowControl w:val="0"/>
        <w:pBdr>
          <w:top w:val="nil"/>
          <w:left w:val="nil"/>
          <w:bottom w:val="nil"/>
          <w:right w:val="nil"/>
          <w:between w:val="nil"/>
        </w:pBdr>
        <w:jc w:val="both"/>
        <w:rPr>
          <w:rFonts w:ascii="Times New Roman" w:eastAsia="Times New Roman" w:hAnsi="Times New Roman" w:cs="Times New Roman"/>
          <w:b/>
          <w:sz w:val="28"/>
          <w:szCs w:val="28"/>
        </w:rPr>
      </w:pPr>
    </w:p>
    <w:p w14:paraId="2F079EE0" w14:textId="77777777" w:rsidR="002011D1" w:rsidRDefault="002011D1">
      <w:pPr>
        <w:widowControl w:val="0"/>
        <w:pBdr>
          <w:top w:val="nil"/>
          <w:left w:val="nil"/>
          <w:bottom w:val="nil"/>
          <w:right w:val="nil"/>
          <w:between w:val="nil"/>
        </w:pBdr>
        <w:jc w:val="both"/>
        <w:rPr>
          <w:rFonts w:ascii="Times New Roman" w:eastAsia="Times New Roman" w:hAnsi="Times New Roman" w:cs="Times New Roman"/>
          <w:b/>
          <w:sz w:val="28"/>
          <w:szCs w:val="28"/>
        </w:rPr>
      </w:pPr>
    </w:p>
    <w:p w14:paraId="5266C1A1" w14:textId="77777777" w:rsidR="002011D1" w:rsidRDefault="002011D1">
      <w:pPr>
        <w:widowControl w:val="0"/>
        <w:pBdr>
          <w:top w:val="nil"/>
          <w:left w:val="nil"/>
          <w:bottom w:val="nil"/>
          <w:right w:val="nil"/>
          <w:between w:val="nil"/>
        </w:pBdr>
        <w:jc w:val="both"/>
        <w:rPr>
          <w:rFonts w:ascii="Times New Roman" w:eastAsia="Times New Roman" w:hAnsi="Times New Roman" w:cs="Times New Roman"/>
          <w:b/>
          <w:sz w:val="28"/>
          <w:szCs w:val="28"/>
        </w:rPr>
      </w:pPr>
    </w:p>
    <w:p w14:paraId="4B1F178D" w14:textId="77777777" w:rsidR="002011D1" w:rsidRDefault="002011D1">
      <w:pPr>
        <w:widowControl w:val="0"/>
        <w:pBdr>
          <w:top w:val="nil"/>
          <w:left w:val="nil"/>
          <w:bottom w:val="nil"/>
          <w:right w:val="nil"/>
          <w:between w:val="nil"/>
        </w:pBdr>
        <w:jc w:val="both"/>
        <w:rPr>
          <w:rFonts w:ascii="Times New Roman" w:eastAsia="Times New Roman" w:hAnsi="Times New Roman" w:cs="Times New Roman"/>
          <w:b/>
          <w:sz w:val="28"/>
          <w:szCs w:val="28"/>
        </w:rPr>
      </w:pPr>
    </w:p>
    <w:p w14:paraId="02D762CE" w14:textId="77777777" w:rsidR="002011D1" w:rsidRDefault="002011D1">
      <w:pPr>
        <w:widowControl w:val="0"/>
        <w:pBdr>
          <w:top w:val="nil"/>
          <w:left w:val="nil"/>
          <w:bottom w:val="nil"/>
          <w:right w:val="nil"/>
          <w:between w:val="nil"/>
        </w:pBdr>
        <w:jc w:val="both"/>
        <w:rPr>
          <w:rFonts w:ascii="Times New Roman" w:eastAsia="Times New Roman" w:hAnsi="Times New Roman" w:cs="Times New Roman"/>
          <w:b/>
          <w:sz w:val="28"/>
          <w:szCs w:val="28"/>
        </w:rPr>
      </w:pPr>
    </w:p>
    <w:p w14:paraId="1BF61F80" w14:textId="77777777" w:rsidR="002011D1" w:rsidRDefault="002011D1">
      <w:pPr>
        <w:widowControl w:val="0"/>
        <w:pBdr>
          <w:top w:val="nil"/>
          <w:left w:val="nil"/>
          <w:bottom w:val="nil"/>
          <w:right w:val="nil"/>
          <w:between w:val="nil"/>
        </w:pBdr>
        <w:jc w:val="both"/>
        <w:rPr>
          <w:rFonts w:ascii="Times New Roman" w:eastAsia="Times New Roman" w:hAnsi="Times New Roman" w:cs="Times New Roman"/>
          <w:b/>
          <w:sz w:val="28"/>
          <w:szCs w:val="28"/>
        </w:rPr>
      </w:pPr>
    </w:p>
    <w:p w14:paraId="4C2340DA" w14:textId="77777777" w:rsidR="002011D1" w:rsidRDefault="002011D1">
      <w:pPr>
        <w:widowControl w:val="0"/>
        <w:pBdr>
          <w:top w:val="nil"/>
          <w:left w:val="nil"/>
          <w:bottom w:val="nil"/>
          <w:right w:val="nil"/>
          <w:between w:val="nil"/>
        </w:pBdr>
        <w:jc w:val="both"/>
        <w:rPr>
          <w:rFonts w:ascii="Times New Roman" w:eastAsia="Times New Roman" w:hAnsi="Times New Roman" w:cs="Times New Roman"/>
          <w:b/>
          <w:sz w:val="28"/>
          <w:szCs w:val="28"/>
        </w:rPr>
      </w:pPr>
    </w:p>
    <w:p w14:paraId="7F7BC362" w14:textId="77777777" w:rsidR="002011D1" w:rsidRDefault="002011D1">
      <w:pPr>
        <w:widowControl w:val="0"/>
        <w:pBdr>
          <w:top w:val="nil"/>
          <w:left w:val="nil"/>
          <w:bottom w:val="nil"/>
          <w:right w:val="nil"/>
          <w:between w:val="nil"/>
        </w:pBdr>
        <w:jc w:val="both"/>
        <w:rPr>
          <w:rFonts w:ascii="Times New Roman" w:eastAsia="Times New Roman" w:hAnsi="Times New Roman" w:cs="Times New Roman"/>
          <w:b/>
          <w:sz w:val="28"/>
          <w:szCs w:val="28"/>
        </w:rPr>
      </w:pPr>
    </w:p>
    <w:p w14:paraId="66006E57" w14:textId="77777777" w:rsidR="000F6611" w:rsidRDefault="000F6611">
      <w:pPr>
        <w:widowControl w:val="0"/>
        <w:pBdr>
          <w:top w:val="nil"/>
          <w:left w:val="nil"/>
          <w:bottom w:val="nil"/>
          <w:right w:val="nil"/>
          <w:between w:val="nil"/>
        </w:pBdr>
        <w:jc w:val="both"/>
        <w:rPr>
          <w:rFonts w:ascii="Times New Roman" w:eastAsia="Times New Roman" w:hAnsi="Times New Roman" w:cs="Times New Roman"/>
          <w:b/>
          <w:color w:val="000000"/>
          <w:sz w:val="28"/>
          <w:szCs w:val="28"/>
        </w:rPr>
      </w:pPr>
    </w:p>
    <w:p w14:paraId="4592B2C6" w14:textId="77777777" w:rsidR="000F6611" w:rsidRDefault="000F6611">
      <w:pPr>
        <w:widowControl w:val="0"/>
        <w:pBdr>
          <w:top w:val="nil"/>
          <w:left w:val="nil"/>
          <w:bottom w:val="nil"/>
          <w:right w:val="nil"/>
          <w:between w:val="nil"/>
        </w:pBdr>
        <w:jc w:val="both"/>
        <w:rPr>
          <w:rFonts w:ascii="Times New Roman" w:eastAsia="Times New Roman" w:hAnsi="Times New Roman" w:cs="Times New Roman"/>
          <w:b/>
          <w:color w:val="000000"/>
          <w:sz w:val="28"/>
          <w:szCs w:val="28"/>
        </w:rPr>
      </w:pPr>
    </w:p>
    <w:p w14:paraId="0668196E" w14:textId="77777777" w:rsidR="000F6611" w:rsidRDefault="000F6611">
      <w:pPr>
        <w:widowControl w:val="0"/>
        <w:pBdr>
          <w:top w:val="nil"/>
          <w:left w:val="nil"/>
          <w:bottom w:val="nil"/>
          <w:right w:val="nil"/>
          <w:between w:val="nil"/>
        </w:pBdr>
        <w:jc w:val="both"/>
        <w:rPr>
          <w:rFonts w:ascii="Times New Roman" w:eastAsia="Times New Roman" w:hAnsi="Times New Roman" w:cs="Times New Roman"/>
          <w:b/>
          <w:color w:val="000000"/>
          <w:sz w:val="28"/>
          <w:szCs w:val="28"/>
        </w:rPr>
      </w:pPr>
    </w:p>
    <w:p w14:paraId="4A037EC9" w14:textId="27E13983" w:rsidR="002011D1" w:rsidRDefault="00000000">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lastRenderedPageBreak/>
        <w:t xml:space="preserve">REFERENCES </w:t>
      </w:r>
      <w:r>
        <w:rPr>
          <w:rFonts w:ascii="Times New Roman" w:eastAsia="Times New Roman" w:hAnsi="Times New Roman" w:cs="Times New Roman"/>
          <w:color w:val="000000"/>
          <w:sz w:val="24"/>
          <w:szCs w:val="24"/>
        </w:rPr>
        <w:t xml:space="preserve"> </w:t>
      </w:r>
    </w:p>
    <w:p w14:paraId="0323CC5A" w14:textId="77777777" w:rsidR="002011D1" w:rsidRDefault="00000000">
      <w:pPr>
        <w:widowControl w:val="0"/>
        <w:numPr>
          <w:ilvl w:val="0"/>
          <w:numId w:val="5"/>
        </w:numPr>
        <w:pBdr>
          <w:top w:val="nil"/>
          <w:left w:val="nil"/>
          <w:bottom w:val="nil"/>
          <w:right w:val="nil"/>
          <w:between w:val="nil"/>
        </w:pBdr>
        <w:spacing w:before="416"/>
        <w:ind w:right="3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Anjali Tyagi, "An Analysis of Indian Tax Structure". Social Science </w:t>
      </w:r>
      <w:proofErr w:type="gramStart"/>
      <w:r>
        <w:rPr>
          <w:rFonts w:ascii="Times New Roman" w:eastAsia="Times New Roman" w:hAnsi="Times New Roman" w:cs="Times New Roman"/>
          <w:color w:val="000000"/>
          <w:sz w:val="24"/>
          <w:szCs w:val="24"/>
        </w:rPr>
        <w:t>Research  Network</w:t>
      </w:r>
      <w:proofErr w:type="gramEnd"/>
      <w:r>
        <w:rPr>
          <w:rFonts w:ascii="Times New Roman" w:eastAsia="Times New Roman" w:hAnsi="Times New Roman" w:cs="Times New Roman"/>
          <w:color w:val="000000"/>
          <w:sz w:val="24"/>
          <w:szCs w:val="24"/>
        </w:rPr>
        <w:t xml:space="preserve">, 1 Feb 2022.  </w:t>
      </w:r>
    </w:p>
    <w:p w14:paraId="0F633851" w14:textId="77777777" w:rsidR="002011D1" w:rsidRDefault="00000000">
      <w:pPr>
        <w:widowControl w:val="0"/>
        <w:numPr>
          <w:ilvl w:val="0"/>
          <w:numId w:val="5"/>
        </w:numPr>
        <w:pBdr>
          <w:top w:val="nil"/>
          <w:left w:val="nil"/>
          <w:bottom w:val="nil"/>
          <w:right w:val="nil"/>
          <w:between w:val="nil"/>
        </w:pBdr>
        <w:ind w:right="3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Pradip Kumar Das, "A study on direct taxation in India", Direct Research </w:t>
      </w:r>
      <w:proofErr w:type="gramStart"/>
      <w:r>
        <w:rPr>
          <w:rFonts w:ascii="Times New Roman" w:eastAsia="Times New Roman" w:hAnsi="Times New Roman" w:cs="Times New Roman"/>
          <w:color w:val="000000"/>
          <w:sz w:val="24"/>
          <w:szCs w:val="24"/>
        </w:rPr>
        <w:t>Journal  of</w:t>
      </w:r>
      <w:proofErr w:type="gramEnd"/>
      <w:r>
        <w:rPr>
          <w:rFonts w:ascii="Times New Roman" w:eastAsia="Times New Roman" w:hAnsi="Times New Roman" w:cs="Times New Roman"/>
          <w:color w:val="000000"/>
          <w:sz w:val="24"/>
          <w:szCs w:val="24"/>
        </w:rPr>
        <w:t xml:space="preserve"> Social Science and Educational Studies: ISSN 2449-0806,9 September 2019.  </w:t>
      </w:r>
    </w:p>
    <w:p w14:paraId="6C7447ED" w14:textId="77777777" w:rsidR="002011D1" w:rsidRDefault="00000000">
      <w:pPr>
        <w:widowControl w:val="0"/>
        <w:numPr>
          <w:ilvl w:val="0"/>
          <w:numId w:val="5"/>
        </w:numPr>
        <w:pBdr>
          <w:top w:val="nil"/>
          <w:left w:val="nil"/>
          <w:bottom w:val="nil"/>
          <w:right w:val="nil"/>
          <w:between w:val="nil"/>
        </w:pBdr>
        <w:ind w:right="367"/>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Yadawananda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Neog</w:t>
      </w:r>
      <w:proofErr w:type="spellEnd"/>
      <w:r>
        <w:rPr>
          <w:rFonts w:ascii="Times New Roman" w:eastAsia="Times New Roman" w:hAnsi="Times New Roman" w:cs="Times New Roman"/>
          <w:color w:val="000000"/>
          <w:sz w:val="24"/>
          <w:szCs w:val="24"/>
        </w:rPr>
        <w:t xml:space="preserve"> &amp; Achal Kumar Gaur, "Tax structure and economic growth: </w:t>
      </w:r>
      <w:proofErr w:type="gramStart"/>
      <w:r>
        <w:rPr>
          <w:rFonts w:ascii="Times New Roman" w:eastAsia="Times New Roman" w:hAnsi="Times New Roman" w:cs="Times New Roman"/>
          <w:color w:val="000000"/>
          <w:sz w:val="24"/>
          <w:szCs w:val="24"/>
        </w:rPr>
        <w:t>a  study</w:t>
      </w:r>
      <w:proofErr w:type="gramEnd"/>
      <w:r>
        <w:rPr>
          <w:rFonts w:ascii="Times New Roman" w:eastAsia="Times New Roman" w:hAnsi="Times New Roman" w:cs="Times New Roman"/>
          <w:color w:val="000000"/>
          <w:sz w:val="24"/>
          <w:szCs w:val="24"/>
        </w:rPr>
        <w:t xml:space="preserve"> of selected Indian states". Journal of Economic Structures, 09 May 2020. </w:t>
      </w:r>
    </w:p>
    <w:p w14:paraId="43F85166" w14:textId="77777777" w:rsidR="002011D1" w:rsidRDefault="00000000">
      <w:pPr>
        <w:widowControl w:val="0"/>
        <w:numPr>
          <w:ilvl w:val="0"/>
          <w:numId w:val="5"/>
        </w:numPr>
        <w:pBdr>
          <w:top w:val="nil"/>
          <w:left w:val="nil"/>
          <w:bottom w:val="nil"/>
          <w:right w:val="nil"/>
          <w:between w:val="nil"/>
        </w:pBdr>
        <w:ind w:right="3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Harjit Singh, Arpan Kumar Kar and P. </w:t>
      </w:r>
      <w:proofErr w:type="spellStart"/>
      <w:r>
        <w:rPr>
          <w:rFonts w:ascii="Times New Roman" w:eastAsia="Times New Roman" w:hAnsi="Times New Roman" w:cs="Times New Roman"/>
          <w:color w:val="000000"/>
          <w:sz w:val="24"/>
          <w:szCs w:val="24"/>
        </w:rPr>
        <w:t>Vigneswara</w:t>
      </w:r>
      <w:proofErr w:type="spellEnd"/>
      <w:r>
        <w:rPr>
          <w:rFonts w:ascii="Times New Roman" w:eastAsia="Times New Roman" w:hAnsi="Times New Roman" w:cs="Times New Roman"/>
          <w:color w:val="000000"/>
          <w:sz w:val="24"/>
          <w:szCs w:val="24"/>
        </w:rPr>
        <w:t xml:space="preserve"> Ilavarasan, "A Case Study on e-Filing System of Income Tax Department of India", Springer, 29 August 2018  </w:t>
      </w:r>
    </w:p>
    <w:p w14:paraId="28578B1A" w14:textId="77777777" w:rsidR="002011D1" w:rsidRDefault="00000000">
      <w:pPr>
        <w:widowControl w:val="0"/>
        <w:pBdr>
          <w:top w:val="nil"/>
          <w:left w:val="nil"/>
          <w:bottom w:val="nil"/>
          <w:right w:val="nil"/>
          <w:between w:val="nil"/>
        </w:pBdr>
        <w:spacing w:before="12"/>
        <w:ind w:left="7" w:right="367" w:firstLine="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1801E24" w14:textId="77777777" w:rsidR="002011D1" w:rsidRDefault="00000000">
      <w:pPr>
        <w:widowControl w:val="0"/>
        <w:numPr>
          <w:ilvl w:val="0"/>
          <w:numId w:val="14"/>
        </w:numPr>
        <w:pBdr>
          <w:top w:val="nil"/>
          <w:left w:val="nil"/>
          <w:bottom w:val="nil"/>
          <w:right w:val="nil"/>
          <w:between w:val="nil"/>
        </w:pBdr>
        <w:spacing w:before="12"/>
        <w:ind w:right="6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https://www.canarahsbclife.com/tax-university/articles/all-about-tax-structure-in-india</w:t>
      </w:r>
    </w:p>
    <w:p w14:paraId="6B111FAB" w14:textId="77777777" w:rsidR="002011D1" w:rsidRDefault="00000000">
      <w:pPr>
        <w:widowControl w:val="0"/>
        <w:numPr>
          <w:ilvl w:val="0"/>
          <w:numId w:val="14"/>
        </w:numPr>
        <w:pBdr>
          <w:top w:val="nil"/>
          <w:left w:val="nil"/>
          <w:bottom w:val="nil"/>
          <w:right w:val="nil"/>
          <w:between w:val="nil"/>
        </w:pBdr>
        <w:ind w:right="6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https://www.canarahsbclife.com/tax-universityfarticles/income-tax-slab-for-fy-2022-23   </w:t>
      </w:r>
    </w:p>
    <w:p w14:paraId="0AF8E619" w14:textId="77777777" w:rsidR="002011D1" w:rsidRDefault="00000000">
      <w:pPr>
        <w:widowControl w:val="0"/>
        <w:numPr>
          <w:ilvl w:val="0"/>
          <w:numId w:val="14"/>
        </w:numPr>
        <w:pBdr>
          <w:top w:val="nil"/>
          <w:left w:val="nil"/>
          <w:bottom w:val="nil"/>
          <w:right w:val="nil"/>
          <w:between w:val="nil"/>
        </w:pBdr>
        <w:ind w:right="6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https://cleartax.in/s/income-tax-rebate-us-87a  </w:t>
      </w:r>
    </w:p>
    <w:p w14:paraId="09A0140B" w14:textId="77777777" w:rsidR="002011D1" w:rsidRDefault="00000000">
      <w:pPr>
        <w:widowControl w:val="0"/>
        <w:numPr>
          <w:ilvl w:val="0"/>
          <w:numId w:val="14"/>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https://www.canarahsbclife.com/tax-university/articles/what-is-tax </w:t>
      </w:r>
    </w:p>
    <w:sectPr w:rsidR="002011D1">
      <w:type w:val="continuous"/>
      <w:pgSz w:w="11900" w:h="16820"/>
      <w:pgMar w:top="1370" w:right="861" w:bottom="1020" w:left="167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5A9FA" w14:textId="77777777" w:rsidR="004E21FC" w:rsidRDefault="004E21FC">
      <w:pPr>
        <w:spacing w:line="240" w:lineRule="auto"/>
      </w:pPr>
      <w:r>
        <w:separator/>
      </w:r>
    </w:p>
  </w:endnote>
  <w:endnote w:type="continuationSeparator" w:id="0">
    <w:p w14:paraId="7073B086" w14:textId="77777777" w:rsidR="004E21FC" w:rsidRDefault="004E21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FFF7CB08-363C-43E1-8969-DEF38C86308F}"/>
    <w:embedItalic r:id="rId2" w:fontKey="{41283264-E153-4C45-B79E-DD8B51A8675C}"/>
  </w:font>
  <w:font w:name="Liberation Sans">
    <w:altName w:val="Arial"/>
    <w:charset w:val="00"/>
    <w:family w:val="auto"/>
    <w:pitch w:val="default"/>
  </w:font>
  <w:font w:name="Gungsuh">
    <w:charset w:val="81"/>
    <w:family w:val="roman"/>
    <w:pitch w:val="variable"/>
    <w:sig w:usb0="B00002AF" w:usb1="69D77CFB" w:usb2="00000030" w:usb3="00000000" w:csb0="0008009F" w:csb1="00000000"/>
    <w:embedRegular r:id="rId3" w:subsetted="1" w:fontKey="{7D48A295-3955-4F60-9F5C-9C463C4328A7}"/>
  </w:font>
  <w:font w:name="Cardo">
    <w:charset w:val="00"/>
    <w:family w:val="auto"/>
    <w:pitch w:val="default"/>
    <w:embedRegular r:id="rId4" w:fontKey="{C2D8D10A-8E1C-48E1-8AFB-3288DF7814A7}"/>
  </w:font>
  <w:font w:name="Calibri">
    <w:panose1 w:val="020F0502020204030204"/>
    <w:charset w:val="00"/>
    <w:family w:val="swiss"/>
    <w:pitch w:val="variable"/>
    <w:sig w:usb0="E4002EFF" w:usb1="C200247B" w:usb2="00000009" w:usb3="00000000" w:csb0="000001FF" w:csb1="00000000"/>
    <w:embedRegular r:id="rId5" w:fontKey="{6C4B1E00-E582-4F83-8336-70B38D785EB7}"/>
  </w:font>
  <w:font w:name="Cambria">
    <w:panose1 w:val="02040503050406030204"/>
    <w:charset w:val="00"/>
    <w:family w:val="roman"/>
    <w:pitch w:val="variable"/>
    <w:sig w:usb0="E00006FF" w:usb1="420024FF" w:usb2="02000000" w:usb3="00000000" w:csb0="0000019F" w:csb1="00000000"/>
    <w:embedRegular r:id="rId6" w:fontKey="{2082399C-DFC8-40A3-A627-939D6C5DA55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0CDC2" w14:textId="77777777" w:rsidR="002011D1" w:rsidRDefault="002011D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03920" w14:textId="77777777" w:rsidR="002011D1" w:rsidRDefault="002011D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25C02" w14:textId="2D4C8728" w:rsidR="002011D1" w:rsidRDefault="00000000">
    <w:pPr>
      <w:jc w:val="right"/>
    </w:pPr>
    <w:r>
      <w:fldChar w:fldCharType="begin"/>
    </w:r>
    <w:r>
      <w:instrText>PAGE</w:instrText>
    </w:r>
    <w:r>
      <w:fldChar w:fldCharType="separate"/>
    </w:r>
    <w:r w:rsidR="000F661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17CC4" w14:textId="77777777" w:rsidR="004E21FC" w:rsidRDefault="004E21FC">
      <w:pPr>
        <w:spacing w:line="240" w:lineRule="auto"/>
      </w:pPr>
      <w:r>
        <w:separator/>
      </w:r>
    </w:p>
  </w:footnote>
  <w:footnote w:type="continuationSeparator" w:id="0">
    <w:p w14:paraId="172F0439" w14:textId="77777777" w:rsidR="004E21FC" w:rsidRDefault="004E21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9596F" w14:textId="77777777" w:rsidR="002011D1" w:rsidRDefault="002011D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1EBF"/>
    <w:multiLevelType w:val="multilevel"/>
    <w:tmpl w:val="90324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DF7935"/>
    <w:multiLevelType w:val="multilevel"/>
    <w:tmpl w:val="611266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D50A13"/>
    <w:multiLevelType w:val="multilevel"/>
    <w:tmpl w:val="41D4F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0D65C4"/>
    <w:multiLevelType w:val="multilevel"/>
    <w:tmpl w:val="D848F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601B9"/>
    <w:multiLevelType w:val="multilevel"/>
    <w:tmpl w:val="71DC6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D26790"/>
    <w:multiLevelType w:val="multilevel"/>
    <w:tmpl w:val="AC50F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8A70DD"/>
    <w:multiLevelType w:val="multilevel"/>
    <w:tmpl w:val="3C842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EB7615"/>
    <w:multiLevelType w:val="multilevel"/>
    <w:tmpl w:val="C0BA3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B8257B"/>
    <w:multiLevelType w:val="multilevel"/>
    <w:tmpl w:val="13782E58"/>
    <w:lvl w:ilvl="0">
      <w:start w:val="3"/>
      <w:numFmt w:val="decimal"/>
      <w:lvlText w:val="%1"/>
      <w:lvlJc w:val="left"/>
      <w:pPr>
        <w:ind w:left="1922" w:hanging="720"/>
      </w:pPr>
    </w:lvl>
    <w:lvl w:ilvl="1">
      <w:start w:val="4"/>
      <w:numFmt w:val="decimal"/>
      <w:lvlText w:val="%1.%2"/>
      <w:lvlJc w:val="left"/>
      <w:pPr>
        <w:ind w:left="1922" w:hanging="720"/>
      </w:pPr>
      <w:rPr>
        <w:rFonts w:ascii="Liberation Serif" w:eastAsia="Liberation Serif" w:hAnsi="Liberation Serif" w:cs="Liberation Serif"/>
        <w:b/>
        <w:sz w:val="24"/>
        <w:szCs w:val="24"/>
      </w:rPr>
    </w:lvl>
    <w:lvl w:ilvl="2">
      <w:start w:val="1"/>
      <w:numFmt w:val="bullet"/>
      <w:lvlText w:val="•"/>
      <w:lvlJc w:val="left"/>
      <w:pPr>
        <w:ind w:left="3317" w:hanging="720"/>
      </w:pPr>
    </w:lvl>
    <w:lvl w:ilvl="3">
      <w:start w:val="1"/>
      <w:numFmt w:val="bullet"/>
      <w:lvlText w:val="•"/>
      <w:lvlJc w:val="left"/>
      <w:pPr>
        <w:ind w:left="4015" w:hanging="720"/>
      </w:pPr>
    </w:lvl>
    <w:lvl w:ilvl="4">
      <w:start w:val="1"/>
      <w:numFmt w:val="bullet"/>
      <w:lvlText w:val="•"/>
      <w:lvlJc w:val="left"/>
      <w:pPr>
        <w:ind w:left="4714" w:hanging="720"/>
      </w:pPr>
    </w:lvl>
    <w:lvl w:ilvl="5">
      <w:start w:val="1"/>
      <w:numFmt w:val="bullet"/>
      <w:lvlText w:val="•"/>
      <w:lvlJc w:val="left"/>
      <w:pPr>
        <w:ind w:left="5413" w:hanging="720"/>
      </w:pPr>
    </w:lvl>
    <w:lvl w:ilvl="6">
      <w:start w:val="1"/>
      <w:numFmt w:val="bullet"/>
      <w:lvlText w:val="•"/>
      <w:lvlJc w:val="left"/>
      <w:pPr>
        <w:ind w:left="6111" w:hanging="720"/>
      </w:pPr>
    </w:lvl>
    <w:lvl w:ilvl="7">
      <w:start w:val="1"/>
      <w:numFmt w:val="bullet"/>
      <w:lvlText w:val="•"/>
      <w:lvlJc w:val="left"/>
      <w:pPr>
        <w:ind w:left="6810" w:hanging="720"/>
      </w:pPr>
    </w:lvl>
    <w:lvl w:ilvl="8">
      <w:start w:val="1"/>
      <w:numFmt w:val="bullet"/>
      <w:lvlText w:val="•"/>
      <w:lvlJc w:val="left"/>
      <w:pPr>
        <w:ind w:left="7508" w:hanging="720"/>
      </w:pPr>
    </w:lvl>
  </w:abstractNum>
  <w:abstractNum w:abstractNumId="9" w15:restartNumberingAfterBreak="0">
    <w:nsid w:val="43240067"/>
    <w:multiLevelType w:val="multilevel"/>
    <w:tmpl w:val="4356A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3821BA5"/>
    <w:multiLevelType w:val="multilevel"/>
    <w:tmpl w:val="58CAA6E8"/>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11" w15:restartNumberingAfterBreak="0">
    <w:nsid w:val="4CDC5AF9"/>
    <w:multiLevelType w:val="multilevel"/>
    <w:tmpl w:val="78B42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3C5D4F"/>
    <w:multiLevelType w:val="multilevel"/>
    <w:tmpl w:val="E228A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5D63502"/>
    <w:multiLevelType w:val="multilevel"/>
    <w:tmpl w:val="78C0F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A007BBF"/>
    <w:multiLevelType w:val="multilevel"/>
    <w:tmpl w:val="5F744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5F4391"/>
    <w:multiLevelType w:val="multilevel"/>
    <w:tmpl w:val="AB3CB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582716A"/>
    <w:multiLevelType w:val="multilevel"/>
    <w:tmpl w:val="901AA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76239D"/>
    <w:multiLevelType w:val="multilevel"/>
    <w:tmpl w:val="F01271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1BF7817"/>
    <w:multiLevelType w:val="multilevel"/>
    <w:tmpl w:val="A45873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21B3D93"/>
    <w:multiLevelType w:val="multilevel"/>
    <w:tmpl w:val="C074B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27415AC"/>
    <w:multiLevelType w:val="multilevel"/>
    <w:tmpl w:val="142EA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75416843">
    <w:abstractNumId w:val="14"/>
  </w:num>
  <w:num w:numId="2" w16cid:durableId="993028687">
    <w:abstractNumId w:val="19"/>
  </w:num>
  <w:num w:numId="3" w16cid:durableId="1750231904">
    <w:abstractNumId w:val="16"/>
  </w:num>
  <w:num w:numId="4" w16cid:durableId="1642342808">
    <w:abstractNumId w:val="12"/>
  </w:num>
  <w:num w:numId="5" w16cid:durableId="1283996396">
    <w:abstractNumId w:val="9"/>
  </w:num>
  <w:num w:numId="6" w16cid:durableId="532499161">
    <w:abstractNumId w:val="3"/>
  </w:num>
  <w:num w:numId="7" w16cid:durableId="1215045261">
    <w:abstractNumId w:val="4"/>
  </w:num>
  <w:num w:numId="8" w16cid:durableId="1269922807">
    <w:abstractNumId w:val="2"/>
  </w:num>
  <w:num w:numId="9" w16cid:durableId="1089546005">
    <w:abstractNumId w:val="13"/>
  </w:num>
  <w:num w:numId="10" w16cid:durableId="2114086624">
    <w:abstractNumId w:val="15"/>
  </w:num>
  <w:num w:numId="11" w16cid:durableId="138303211">
    <w:abstractNumId w:val="7"/>
  </w:num>
  <w:num w:numId="12" w16cid:durableId="1779330720">
    <w:abstractNumId w:val="6"/>
  </w:num>
  <w:num w:numId="13" w16cid:durableId="1607881617">
    <w:abstractNumId w:val="8"/>
  </w:num>
  <w:num w:numId="14" w16cid:durableId="419370422">
    <w:abstractNumId w:val="20"/>
  </w:num>
  <w:num w:numId="15" w16cid:durableId="1987275277">
    <w:abstractNumId w:val="11"/>
  </w:num>
  <w:num w:numId="16" w16cid:durableId="1278021487">
    <w:abstractNumId w:val="17"/>
  </w:num>
  <w:num w:numId="17" w16cid:durableId="1725327929">
    <w:abstractNumId w:val="1"/>
  </w:num>
  <w:num w:numId="18" w16cid:durableId="1009410834">
    <w:abstractNumId w:val="10"/>
  </w:num>
  <w:num w:numId="19" w16cid:durableId="1039551751">
    <w:abstractNumId w:val="5"/>
  </w:num>
  <w:num w:numId="20" w16cid:durableId="264581903">
    <w:abstractNumId w:val="18"/>
  </w:num>
  <w:num w:numId="21" w16cid:durableId="1100682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D1"/>
    <w:rsid w:val="000F6611"/>
    <w:rsid w:val="002011D1"/>
    <w:rsid w:val="004E21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6D36B"/>
  <w15:docId w15:val="{1FF9377A-FF96-4839-8AF1-9515218DE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212121"/>
    </w:tc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212121"/>
    </w:tc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212121"/>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29</Pages>
  <Words>6145</Words>
  <Characters>35028</Characters>
  <Application>Microsoft Office Word</Application>
  <DocSecurity>0</DocSecurity>
  <Lines>291</Lines>
  <Paragraphs>82</Paragraphs>
  <ScaleCrop>false</ScaleCrop>
  <Company/>
  <LinksUpToDate>false</LinksUpToDate>
  <CharactersWithSpaces>41091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Gautam Rai</cp:lastModifiedBy>
  <cp:revision>2</cp:revision>
  <dcterms:created xsi:type="dcterms:W3CDTF">2024-04-13T03:58:00Z</dcterms:created>
  <dcterms:modified xsi:type="dcterms:W3CDTF">2024-04-13T04:01:00Z</dcterms:modified>
</cp:coreProperties>
</file>