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02">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03">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04">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5">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06">
      <w:pPr>
        <w:spacing w:line="259" w:lineRule="auto"/>
        <w:ind w:left="111"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07">
      <w:pPr>
        <w:spacing w:after="84" w:line="259" w:lineRule="auto"/>
        <w:ind w:left="4035" w:hanging="25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37553" cy="1090011"/>
            <wp:effectExtent b="0" l="0" r="0" t="0"/>
            <wp:docPr id="2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737553" cy="109001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40" w:line="276" w:lineRule="auto"/>
        <w:ind w:left="3240" w:right="2880" w:hanging="3825"/>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Times New Roman" w:cs="Times New Roman" w:eastAsia="Times New Roman" w:hAnsi="Times New Roman"/>
          <w:b w:val="1"/>
          <w:sz w:val="30"/>
          <w:szCs w:val="30"/>
          <w:rtl w:val="0"/>
        </w:rPr>
        <w:t xml:space="preserve">  Project Report on</w:t>
      </w:r>
    </w:p>
    <w:p w:rsidR="00000000" w:rsidDel="00000000" w:rsidP="00000000" w:rsidRDefault="00000000" w:rsidRPr="00000000" w14:paraId="00000009">
      <w:pPr>
        <w:pStyle w:val="Heading1"/>
        <w:keepNext w:val="1"/>
        <w:keepLines w:val="1"/>
        <w:spacing w:before="0" w:line="259" w:lineRule="auto"/>
        <w:ind w:left="0" w:right="7" w:firstLine="0"/>
        <w:rPr>
          <w:rFonts w:ascii="Times New Roman" w:cs="Times New Roman" w:eastAsia="Times New Roman" w:hAnsi="Times New Roman"/>
          <w:b w:val="0"/>
          <w:color w:val="ff0000"/>
          <w:sz w:val="44"/>
          <w:szCs w:val="44"/>
        </w:rPr>
      </w:pPr>
      <w:r w:rsidDel="00000000" w:rsidR="00000000" w:rsidRPr="00000000">
        <w:rPr>
          <w:rFonts w:ascii="Times New Roman" w:cs="Times New Roman" w:eastAsia="Times New Roman" w:hAnsi="Times New Roman"/>
          <w:b w:val="0"/>
          <w:color w:val="ff0000"/>
          <w:sz w:val="44"/>
          <w:szCs w:val="44"/>
          <w:rtl w:val="0"/>
        </w:rPr>
        <w:t xml:space="preserve">SmartCart: Optimized Shopping Experience </w:t>
      </w:r>
    </w:p>
    <w:p w:rsidR="00000000" w:rsidDel="00000000" w:rsidP="00000000" w:rsidRDefault="00000000" w:rsidRPr="00000000" w14:paraId="0000000A">
      <w:pPr>
        <w:spacing w:line="259" w:lineRule="auto"/>
        <w:ind w:left="11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tl w:val="0"/>
        </w:rPr>
      </w:r>
    </w:p>
    <w:p w:rsidR="00000000" w:rsidDel="00000000" w:rsidP="00000000" w:rsidRDefault="00000000" w:rsidRPr="00000000" w14:paraId="0000000B">
      <w:pPr>
        <w:spacing w:after="135" w:line="360" w:lineRule="auto"/>
        <w:ind w:left="1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 of Third Year (Semester–VI), Bachelor of Engineering Degree in Computer Engineering at the University of Mumbai Academic Year 2024-25 </w:t>
      </w:r>
    </w:p>
    <w:p w:rsidR="00000000" w:rsidDel="00000000" w:rsidP="00000000" w:rsidRDefault="00000000" w:rsidRPr="00000000" w14:paraId="0000000C">
      <w:pPr>
        <w:spacing w:after="15" w:line="259"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spacing w:after="15" w:line="259"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 </w:t>
        <w:tab/>
        <w:tab/>
        <w:tab/>
        <w:tab/>
        <w:tab/>
        <w:tab/>
      </w: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E">
      <w:pPr>
        <w:keepNext w:val="1"/>
        <w:widowControl w:val="0"/>
        <w:spacing w:before="2"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F">
      <w:pPr>
        <w:spacing w:line="360" w:lineRule="auto"/>
        <w:ind w:left="2812" w:right="24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Ekta Chhabria D12C / 12</w:t>
      </w:r>
    </w:p>
    <w:p w:rsidR="00000000" w:rsidDel="00000000" w:rsidP="00000000" w:rsidRDefault="00000000" w:rsidRPr="00000000" w14:paraId="00000010">
      <w:pPr>
        <w:spacing w:line="360" w:lineRule="auto"/>
        <w:ind w:left="2812" w:right="24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Aditya Ajith D12C / 01</w:t>
      </w:r>
    </w:p>
    <w:p w:rsidR="00000000" w:rsidDel="00000000" w:rsidP="00000000" w:rsidRDefault="00000000" w:rsidRPr="00000000" w14:paraId="00000011">
      <w:pPr>
        <w:spacing w:line="360" w:lineRule="auto"/>
        <w:ind w:left="2812" w:right="24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Jay Dadlani D12C / 13</w:t>
      </w:r>
    </w:p>
    <w:p w:rsidR="00000000" w:rsidDel="00000000" w:rsidP="00000000" w:rsidRDefault="00000000" w:rsidRPr="00000000" w14:paraId="00000012">
      <w:pPr>
        <w:spacing w:line="360" w:lineRule="auto"/>
        <w:ind w:left="2812" w:right="2447"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Om Goplani D12B / 68</w:t>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Mentor</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Prashant Kanade</w:t>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40"/>
          <w:szCs w:val="40"/>
          <w:rtl w:val="0"/>
        </w:rPr>
        <w:t xml:space="preserve">University of Mumbai</w:t>
      </w:r>
    </w:p>
    <w:p w:rsidR="00000000" w:rsidDel="00000000" w:rsidP="00000000" w:rsidRDefault="00000000" w:rsidRPr="00000000" w14:paraId="00000019">
      <w:pPr>
        <w:spacing w:line="412" w:lineRule="auto"/>
        <w:ind w:left="947" w:right="584"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(AY 2024-25)</w:t>
      </w:r>
    </w:p>
    <w:p w:rsidR="00000000" w:rsidDel="00000000" w:rsidP="00000000" w:rsidRDefault="00000000" w:rsidRPr="00000000" w14:paraId="0000001A">
      <w:pPr>
        <w:spacing w:line="259" w:lineRule="auto"/>
        <w:ind w:left="256" w:right="247" w:firstLine="0"/>
        <w:jc w:val="cente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1B">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C">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D">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E">
      <w:pPr>
        <w:spacing w:line="259" w:lineRule="auto"/>
        <w:ind w:left="256" w:right="247" w:firstLine="0"/>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F">
      <w:pPr>
        <w:shd w:fill="ffffff" w:val="clear"/>
        <w:spacing w:line="288"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20">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 Autonomous Institute Affiliated to University of Mumbai</w:t>
      </w:r>
    </w:p>
    <w:p w:rsidR="00000000" w:rsidDel="00000000" w:rsidP="00000000" w:rsidRDefault="00000000" w:rsidRPr="00000000" w14:paraId="00000021">
      <w:pPr>
        <w:shd w:fill="ffffff" w:val="clear"/>
        <w:spacing w:line="288"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Engineering)</w:t>
      </w:r>
    </w:p>
    <w:p w:rsidR="00000000" w:rsidDel="00000000" w:rsidP="00000000" w:rsidRDefault="00000000" w:rsidRPr="00000000" w14:paraId="00000022">
      <w:pPr>
        <w:spacing w:after="109" w:line="259" w:lineRule="auto"/>
        <w:ind w:left="71"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3">
      <w:pPr>
        <w:spacing w:after="13" w:line="248.00000000000006" w:lineRule="auto"/>
        <w:ind w:left="1286" w:right="127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r w:rsidDel="00000000" w:rsidR="00000000" w:rsidRPr="00000000">
        <w:rPr>
          <w:rtl w:val="0"/>
        </w:rPr>
      </w:r>
    </w:p>
    <w:p w:rsidR="00000000" w:rsidDel="00000000" w:rsidP="00000000" w:rsidRDefault="00000000" w:rsidRPr="00000000" w14:paraId="00000024">
      <w:pPr>
        <w:spacing w:line="259" w:lineRule="auto"/>
        <w:ind w:right="9"/>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5">
      <w:pPr>
        <w:spacing w:after="91" w:line="259" w:lineRule="auto"/>
        <w:ind w:left="3600" w:firstLine="0"/>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114300" distT="114300" distL="114300" distR="114300">
            <wp:extent cx="999873" cy="1469898"/>
            <wp:effectExtent b="0" l="0" r="0" t="0"/>
            <wp:docPr id="2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999873" cy="146989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59"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sz w:val="40"/>
          <w:szCs w:val="40"/>
          <w:rtl w:val="0"/>
        </w:rPr>
        <w:t xml:space="preserve">CERTIFICATE </w:t>
      </w:r>
    </w:p>
    <w:p w:rsidR="00000000" w:rsidDel="00000000" w:rsidP="00000000" w:rsidRDefault="00000000" w:rsidRPr="00000000" w14:paraId="00000027">
      <w:pPr>
        <w:spacing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28">
      <w:pPr>
        <w:spacing w:after="197" w:line="360" w:lineRule="auto"/>
        <w:ind w:left="-5"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is to certify that </w:t>
      </w:r>
      <w:r w:rsidDel="00000000" w:rsidR="00000000" w:rsidRPr="00000000">
        <w:rPr>
          <w:rFonts w:ascii="Times New Roman" w:cs="Times New Roman" w:eastAsia="Times New Roman" w:hAnsi="Times New Roman"/>
          <w:b w:val="1"/>
          <w:i w:val="1"/>
          <w:sz w:val="24"/>
          <w:szCs w:val="24"/>
          <w:u w:val="single"/>
          <w:rtl w:val="0"/>
        </w:rPr>
        <w:t xml:space="preserve">_______________________________________________</w:t>
      </w:r>
      <w:r w:rsidDel="00000000" w:rsidR="00000000" w:rsidRPr="00000000">
        <w:rPr>
          <w:rFonts w:ascii="Times New Roman" w:cs="Times New Roman" w:eastAsia="Times New Roman" w:hAnsi="Times New Roman"/>
          <w:sz w:val="24"/>
          <w:szCs w:val="24"/>
          <w:rtl w:val="0"/>
        </w:rPr>
        <w:t xml:space="preserve">of Third Year Computer Engineering studying under the University of Mumbai has satisfactorily presented the project on “</w:t>
      </w:r>
      <w:r w:rsidDel="00000000" w:rsidR="00000000" w:rsidRPr="00000000">
        <w:rPr>
          <w:rFonts w:ascii="Times New Roman" w:cs="Times New Roman" w:eastAsia="Times New Roman" w:hAnsi="Times New Roman"/>
          <w:b w:val="1"/>
          <w:i w:val="1"/>
          <w:sz w:val="24"/>
          <w:szCs w:val="24"/>
          <w:rtl w:val="0"/>
        </w:rPr>
        <w:t xml:space="preserve">SmartCart: Optimized Shopping Experience</w:t>
      </w:r>
      <w:r w:rsidDel="00000000" w:rsidR="00000000" w:rsidRPr="00000000">
        <w:rPr>
          <w:rFonts w:ascii="Times New Roman" w:cs="Times New Roman" w:eastAsia="Times New Roman" w:hAnsi="Times New Roman"/>
          <w:sz w:val="24"/>
          <w:szCs w:val="24"/>
          <w:rtl w:val="0"/>
        </w:rPr>
        <w:t xml:space="preserve">” as a part of the coursework of Mini Project 2B for Semester-VI under the guidance of </w:t>
      </w:r>
      <w:r w:rsidDel="00000000" w:rsidR="00000000" w:rsidRPr="00000000">
        <w:rPr>
          <w:rFonts w:ascii="Times New Roman" w:cs="Times New Roman" w:eastAsia="Times New Roman" w:hAnsi="Times New Roman"/>
          <w:b w:val="1"/>
          <w:sz w:val="24"/>
          <w:szCs w:val="24"/>
          <w:rtl w:val="0"/>
        </w:rPr>
        <w:t xml:space="preserve">Dr Prashant Kanade</w:t>
      </w:r>
      <w:r w:rsidDel="00000000" w:rsidR="00000000" w:rsidRPr="00000000">
        <w:rPr>
          <w:rFonts w:ascii="Times New Roman" w:cs="Times New Roman" w:eastAsia="Times New Roman" w:hAnsi="Times New Roman"/>
          <w:sz w:val="24"/>
          <w:szCs w:val="24"/>
          <w:rtl w:val="0"/>
        </w:rPr>
        <w:t xml:space="preserve"> in the year 2024-25.</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29">
      <w:pPr>
        <w:tabs>
          <w:tab w:val="center" w:leader="none" w:pos="2882"/>
        </w:tabs>
        <w:spacing w:after="117"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w:t>
      </w:r>
      <w:r w:rsidDel="00000000" w:rsidR="00000000" w:rsidRPr="00000000">
        <w:rPr>
          <w:rFonts w:ascii="Times New Roman" w:cs="Times New Roman" w:eastAsia="Times New Roman" w:hAnsi="Times New Roman"/>
          <w:b w:val="1"/>
          <w:i w:val="1"/>
          <w:color w:val="002060"/>
          <w:sz w:val="24"/>
          <w:szCs w:val="24"/>
          <w:rtl w:val="0"/>
        </w:rPr>
        <w:t xml:space="preserve">_______________</w:t>
      </w: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2A">
      <w:pPr>
        <w:tabs>
          <w:tab w:val="center" w:leader="none" w:pos="946"/>
          <w:tab w:val="center" w:leader="none" w:pos="1441"/>
          <w:tab w:val="center" w:leader="none" w:pos="2161"/>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Date </w:t>
        <w:tab/>
        <w:t xml:space="preserve"> </w:t>
        <w:tab/>
        <w:t xml:space="preserve"> </w:t>
      </w:r>
    </w:p>
    <w:p w:rsidR="00000000" w:rsidDel="00000000" w:rsidP="00000000" w:rsidRDefault="00000000" w:rsidRPr="00000000" w14:paraId="0000002B">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w:t>
      </w:r>
    </w:p>
    <w:sdt>
      <w:sdtPr>
        <w:lock w:val="contentLocked"/>
        <w:tag w:val="goog_rdk_0"/>
      </w:sdtPr>
      <w:sdtContent>
        <w:tbl>
          <w:tblPr>
            <w:tblStyle w:val="Table1"/>
            <w:tblW w:w="8704.0" w:type="dxa"/>
            <w:jc w:val="left"/>
            <w:tblLayout w:type="fixed"/>
            <w:tblLook w:val="0400"/>
          </w:tblPr>
          <w:tblGrid>
            <w:gridCol w:w="4323"/>
            <w:gridCol w:w="720"/>
            <w:gridCol w:w="3661"/>
            <w:tblGridChange w:id="0">
              <w:tblGrid>
                <w:gridCol w:w="4323"/>
                <w:gridCol w:w="720"/>
                <w:gridCol w:w="3661"/>
              </w:tblGrid>
            </w:tblGridChange>
          </w:tblGrid>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tabs>
                    <w:tab w:val="center" w:leader="none" w:pos="2881"/>
                    <w:tab w:val="center" w:leader="none" w:pos="3601"/>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__________________ </w:t>
                  <w:tab/>
                  <w:t xml:space="preserve"> </w:t>
                  <w:tab/>
                  <w:t xml:space="preserve"> </w:t>
                </w:r>
              </w:p>
            </w:tc>
          </w:tr>
          <w:tr>
            <w:trPr>
              <w:cantSplit w:val="0"/>
              <w:trHeight w:val="3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tabs>
                    <w:tab w:val="center" w:leader="none" w:pos="721"/>
                    <w:tab w:val="center" w:leader="none" w:pos="2577"/>
                  </w:tabs>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External Examiner </w:t>
                </w:r>
              </w:p>
            </w:tc>
          </w:tr>
        </w:tbl>
      </w:sdtContent>
    </w:sdt>
    <w:p w:rsidR="00000000" w:rsidDel="00000000" w:rsidP="00000000" w:rsidRDefault="00000000" w:rsidRPr="00000000" w14:paraId="00000032">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tl w:val="0"/>
        </w:rPr>
      </w:r>
    </w:p>
    <w:p w:rsidR="00000000" w:rsidDel="00000000" w:rsidP="00000000" w:rsidRDefault="00000000" w:rsidRPr="00000000" w14:paraId="00000033">
      <w:pPr>
        <w:tabs>
          <w:tab w:val="center" w:leader="none" w:pos="2882"/>
          <w:tab w:val="center" w:leader="none" w:pos="4682"/>
          <w:tab w:val="center" w:leader="none" w:pos="6483"/>
          <w:tab w:val="right" w:leader="none" w:pos="9363"/>
        </w:tabs>
        <w:spacing w:after="121"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34">
      <w:pPr>
        <w:tabs>
          <w:tab w:val="center" w:leader="none" w:pos="2161"/>
          <w:tab w:val="center" w:leader="none" w:pos="4364"/>
          <w:tab w:val="center" w:leader="none" w:pos="6483"/>
          <w:tab w:val="center" w:leader="none" w:pos="7936"/>
        </w:tabs>
        <w:spacing w:after="122" w:line="259" w:lineRule="auto"/>
        <w:ind w:left="-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35">
      <w:pPr>
        <w:spacing w:after="160" w:line="259"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 Mrs. Nupur Giri                                  Dr. J. M. Nair  </w:t>
      </w:r>
    </w:p>
    <w:p w:rsidR="00000000" w:rsidDel="00000000" w:rsidP="00000000" w:rsidRDefault="00000000" w:rsidRPr="00000000" w14:paraId="00000036">
      <w:pPr>
        <w:spacing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37">
      <w:pPr>
        <w:spacing w:after="226" w:line="259" w:lineRule="auto"/>
        <w:ind w:left="-5"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8">
      <w:pPr>
        <w:spacing w:after="221" w:line="259"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Declaration</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3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tl w:val="0"/>
        </w:rPr>
      </w:r>
    </w:p>
    <w:tbl>
      <w:tblPr>
        <w:tblStyle w:val="Table2"/>
        <w:tblW w:w="1044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0"/>
        <w:gridCol w:w="5220"/>
        <w:tblGridChange w:id="0">
          <w:tblGrid>
            <w:gridCol w:w="5220"/>
            <w:gridCol w:w="5220"/>
          </w:tblGrid>
        </w:tblGridChange>
      </w:tblGrid>
      <w:tr>
        <w:trPr>
          <w:cantSplit w:val="0"/>
          <w:trHeight w:val="2200" w:hRule="atLeast"/>
          <w:tblHeader w:val="0"/>
        </w:trPr>
        <w:tc>
          <w:tcPr/>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(Ekta Chhabria , D12C 12)</w:t>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(Aditya Ajith, D12C 01)</w:t>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(Jay Dadlani, D12C 13)</w:t>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(Signature) </w:t>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(Om Goplani, D12B 68)</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w:t>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160" w:line="259"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keepNext w:val="1"/>
        <w:keepLines w:val="1"/>
        <w:spacing w:after="233" w:line="259"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ACKNOWLEDGEMENT </w:t>
      </w:r>
      <w:r w:rsidDel="00000000" w:rsidR="00000000" w:rsidRPr="00000000">
        <w:rPr>
          <w:rtl w:val="0"/>
        </w:rPr>
      </w:r>
    </w:p>
    <w:p w:rsidR="00000000" w:rsidDel="00000000" w:rsidP="00000000" w:rsidRDefault="00000000" w:rsidRPr="00000000" w14:paraId="00000060">
      <w:pPr>
        <w:spacing w:after="83" w:line="259" w:lineRule="auto"/>
        <w:ind w:left="92"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40"/>
          <w:szCs w:val="40"/>
          <w:rtl w:val="0"/>
        </w:rPr>
        <w:t xml:space="preserve"> </w:t>
      </w:r>
      <w:r w:rsidDel="00000000" w:rsidR="00000000" w:rsidRPr="00000000">
        <w:rPr>
          <w:rtl w:val="0"/>
        </w:rPr>
      </w:r>
    </w:p>
    <w:p w:rsidR="00000000" w:rsidDel="00000000" w:rsidP="00000000" w:rsidRDefault="00000000" w:rsidRPr="00000000" w14:paraId="00000061">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62">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Dr. (Mrs.) Priya R. L </w:t>
      </w:r>
      <w:r w:rsidDel="00000000" w:rsidR="00000000" w:rsidRPr="00000000">
        <w:rPr>
          <w:rFonts w:ascii="Times New Roman" w:cs="Times New Roman" w:eastAsia="Times New Roman" w:hAnsi="Times New Roman"/>
          <w:sz w:val="24"/>
          <w:szCs w:val="24"/>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64">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5">
      <w:pPr>
        <w:spacing w:line="360" w:lineRule="auto"/>
        <w:ind w:left="-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 </w:t>
      </w:r>
      <w:r w:rsidDel="00000000" w:rsidR="00000000" w:rsidRPr="00000000">
        <w:rPr>
          <w:rFonts w:ascii="Times New Roman" w:cs="Times New Roman" w:eastAsia="Times New Roman" w:hAnsi="Times New Roman"/>
          <w:sz w:val="24"/>
          <w:szCs w:val="24"/>
          <w:rtl w:val="0"/>
        </w:rPr>
        <w:t xml:space="preserve">and our Principal </w:t>
      </w:r>
      <w:r w:rsidDel="00000000" w:rsidR="00000000" w:rsidRPr="00000000">
        <w:rPr>
          <w:rFonts w:ascii="Times New Roman" w:cs="Times New Roman" w:eastAsia="Times New Roman" w:hAnsi="Times New Roman"/>
          <w:b w:val="1"/>
          <w:sz w:val="24"/>
          <w:szCs w:val="24"/>
          <w:rtl w:val="0"/>
        </w:rPr>
        <w:t xml:space="preserve">Dr. (Mrs.) J.M. Nair , </w:t>
      </w:r>
      <w:r w:rsidDel="00000000" w:rsidR="00000000" w:rsidRPr="00000000">
        <w:rPr>
          <w:rFonts w:ascii="Times New Roman" w:cs="Times New Roman" w:eastAsia="Times New Roman" w:hAnsi="Times New Roman"/>
          <w:sz w:val="24"/>
          <w:szCs w:val="24"/>
          <w:rtl w:val="0"/>
        </w:rPr>
        <w:t xml:space="preserve">for giving us this valuable opportunity to do this project.  </w:t>
      </w:r>
    </w:p>
    <w:p w:rsidR="00000000" w:rsidDel="00000000" w:rsidP="00000000" w:rsidRDefault="00000000" w:rsidRPr="00000000" w14:paraId="00000066">
      <w:pPr>
        <w:spacing w:after="11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68">
      <w:pPr>
        <w:spacing w:after="115"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6A">
      <w:pPr>
        <w:spacing w:after="115" w:line="259" w:lineRule="auto"/>
        <w:ind w:left="7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line="360" w:lineRule="auto"/>
        <w:ind w:left="-15" w:firstLine="72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6C">
      <w:pPr>
        <w:spacing w:after="225" w:line="259"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D">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after="225"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32" w:line="259" w:lineRule="auto"/>
        <w:ind w:left="59"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Style w:val="Heading3"/>
        <w:spacing w:after="220" w:before="0" w:line="259" w:lineRule="auto"/>
        <w:jc w:val="center"/>
        <w:rPr>
          <w:rFonts w:ascii="Times New Roman" w:cs="Times New Roman" w:eastAsia="Times New Roman" w:hAnsi="Times New Roman"/>
          <w:sz w:val="36"/>
          <w:szCs w:val="36"/>
        </w:rPr>
      </w:pPr>
      <w:bookmarkStart w:colFirst="0" w:colLast="0" w:name="_heading=h.cm4llpe4ey2d" w:id="1"/>
      <w:bookmarkEnd w:id="1"/>
      <w:r w:rsidDel="00000000" w:rsidR="00000000" w:rsidRPr="00000000">
        <w:rPr>
          <w:rFonts w:ascii="Times New Roman" w:cs="Times New Roman" w:eastAsia="Times New Roman" w:hAnsi="Times New Roman"/>
          <w:sz w:val="36"/>
          <w:szCs w:val="36"/>
          <w:rtl w:val="0"/>
        </w:rPr>
        <w:t xml:space="preserve">Computer Engineering Department </w:t>
      </w:r>
    </w:p>
    <w:p w:rsidR="00000000" w:rsidDel="00000000" w:rsidP="00000000" w:rsidRDefault="00000000" w:rsidRPr="00000000" w14:paraId="00000078">
      <w:pPr>
        <w:spacing w:after="22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COURSE OUTCOMES FOR T.E MINI PROJECT 2B</w:t>
      </w:r>
      <w:r w:rsidDel="00000000" w:rsidR="00000000" w:rsidRPr="00000000">
        <w:rPr>
          <w:rtl w:val="0"/>
        </w:rPr>
      </w:r>
    </w:p>
    <w:p w:rsidR="00000000" w:rsidDel="00000000" w:rsidP="00000000" w:rsidRDefault="00000000" w:rsidRPr="00000000" w14:paraId="00000079">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  </w:t>
      </w:r>
    </w:p>
    <w:p w:rsidR="00000000" w:rsidDel="00000000" w:rsidP="00000000" w:rsidRDefault="00000000" w:rsidRPr="00000000" w14:paraId="0000007A">
      <w:pPr>
        <w:widowControl w:val="0"/>
        <w:spacing w:line="276" w:lineRule="auto"/>
        <w:rPr>
          <w:rFonts w:ascii="Arial" w:cs="Arial" w:eastAsia="Arial" w:hAnsi="Arial"/>
        </w:rPr>
      </w:pPr>
      <w:r w:rsidDel="00000000" w:rsidR="00000000" w:rsidRPr="00000000">
        <w:rPr>
          <w:rtl w:val="0"/>
        </w:rPr>
      </w:r>
    </w:p>
    <w:sdt>
      <w:sdtPr>
        <w:lock w:val="contentLocked"/>
        <w:tag w:val="goog_rdk_1"/>
      </w:sdtPr>
      <w:sdtContent>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rPr>
              <w:cantSplit w:val="0"/>
              <w:tblHeader w:val="0"/>
            </w:trPr>
            <w:tc>
              <w:tcPr>
                <w:vAlign w:val="center"/>
              </w:tcPr>
              <w:p w:rsidR="00000000" w:rsidDel="00000000" w:rsidP="00000000" w:rsidRDefault="00000000" w:rsidRPr="00000000" w14:paraId="0000007B">
                <w:pPr>
                  <w:widowControl w:val="0"/>
                  <w:spacing w:line="360" w:lineRule="auto"/>
                  <w:ind w:left="5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No.</w:t>
                </w:r>
              </w:p>
            </w:tc>
            <w:tc>
              <w:tcPr>
                <w:vAlign w:val="center"/>
              </w:tcPr>
              <w:p w:rsidR="00000000" w:rsidDel="00000000" w:rsidP="00000000" w:rsidRDefault="00000000" w:rsidRPr="00000000" w14:paraId="0000007C">
                <w:pPr>
                  <w:widowControl w:val="0"/>
                  <w:spacing w:line="360" w:lineRule="auto"/>
                  <w:ind w:left="17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r>
          <w:tr>
            <w:trPr>
              <w:cantSplit w:val="0"/>
              <w:tblHeader w:val="0"/>
            </w:trPr>
            <w:tc>
              <w:tcPr>
                <w:vAlign w:val="center"/>
              </w:tcPr>
              <w:p w:rsidR="00000000" w:rsidDel="00000000" w:rsidP="00000000" w:rsidRDefault="00000000" w:rsidRPr="00000000" w14:paraId="0000007D">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CO1</w:t>
                </w:r>
              </w:p>
            </w:tc>
            <w:tc>
              <w:tcPr>
                <w:vAlign w:val="center"/>
              </w:tcPr>
              <w:p w:rsidR="00000000" w:rsidDel="00000000" w:rsidP="00000000" w:rsidRDefault="00000000" w:rsidRPr="00000000" w14:paraId="0000007E">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problems based on societal /research needs.</w:t>
                </w:r>
              </w:p>
            </w:tc>
          </w:tr>
          <w:tr>
            <w:trPr>
              <w:cantSplit w:val="0"/>
              <w:tblHeader w:val="0"/>
            </w:trPr>
            <w:tc>
              <w:tcPr>
                <w:vAlign w:val="center"/>
              </w:tcPr>
              <w:p w:rsidR="00000000" w:rsidDel="00000000" w:rsidP="00000000" w:rsidRDefault="00000000" w:rsidRPr="00000000" w14:paraId="0000007F">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CO2</w:t>
                </w:r>
              </w:p>
            </w:tc>
            <w:tc>
              <w:tcPr>
                <w:vAlign w:val="center"/>
              </w:tcPr>
              <w:p w:rsidR="00000000" w:rsidDel="00000000" w:rsidP="00000000" w:rsidRDefault="00000000" w:rsidRPr="00000000" w14:paraId="00000080">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Knowledge and skill to solve societal problems in a group.</w:t>
                </w:r>
              </w:p>
            </w:tc>
          </w:tr>
          <w:tr>
            <w:trPr>
              <w:cantSplit w:val="0"/>
              <w:tblHeader w:val="0"/>
            </w:trPr>
            <w:tc>
              <w:tcPr>
                <w:vAlign w:val="center"/>
              </w:tcPr>
              <w:p w:rsidR="00000000" w:rsidDel="00000000" w:rsidP="00000000" w:rsidRDefault="00000000" w:rsidRPr="00000000" w14:paraId="00000081">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CO3</w:t>
                </w:r>
              </w:p>
            </w:tc>
            <w:tc>
              <w:tcPr>
                <w:vAlign w:val="center"/>
              </w:tcPr>
              <w:p w:rsidR="00000000" w:rsidDel="00000000" w:rsidP="00000000" w:rsidRDefault="00000000" w:rsidRPr="00000000" w14:paraId="00000082">
                <w:pPr>
                  <w:widowControl w:val="0"/>
                  <w:spacing w:line="360" w:lineRule="auto"/>
                  <w:ind w:left="55" w:right="1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interpersonal skills to work as a member of a group or leader.</w:t>
                </w:r>
              </w:p>
            </w:tc>
          </w:tr>
          <w:tr>
            <w:trPr>
              <w:cantSplit w:val="0"/>
              <w:tblHeader w:val="0"/>
            </w:trPr>
            <w:tc>
              <w:tcPr>
                <w:vAlign w:val="center"/>
              </w:tcPr>
              <w:p w:rsidR="00000000" w:rsidDel="00000000" w:rsidP="00000000" w:rsidRDefault="00000000" w:rsidRPr="00000000" w14:paraId="00000083">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CO4</w:t>
                </w:r>
              </w:p>
            </w:tc>
            <w:tc>
              <w:tcPr>
                <w:vAlign w:val="center"/>
              </w:tcPr>
              <w:p w:rsidR="00000000" w:rsidDel="00000000" w:rsidP="00000000" w:rsidRDefault="00000000" w:rsidRPr="00000000" w14:paraId="00000084">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proper inferences from available results through theoretical/ experimental/simulations.</w:t>
                </w:r>
              </w:p>
            </w:tc>
          </w:tr>
          <w:tr>
            <w:trPr>
              <w:cantSplit w:val="0"/>
              <w:tblHeader w:val="0"/>
            </w:trPr>
            <w:tc>
              <w:tcPr>
                <w:vAlign w:val="center"/>
              </w:tcPr>
              <w:p w:rsidR="00000000" w:rsidDel="00000000" w:rsidP="00000000" w:rsidRDefault="00000000" w:rsidRPr="00000000" w14:paraId="00000085">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CO5</w:t>
                </w:r>
              </w:p>
            </w:tc>
            <w:tc>
              <w:tcPr>
                <w:vAlign w:val="center"/>
              </w:tcPr>
              <w:p w:rsidR="00000000" w:rsidDel="00000000" w:rsidP="00000000" w:rsidRDefault="00000000" w:rsidRPr="00000000" w14:paraId="00000086">
                <w:pPr>
                  <w:widowControl w:val="0"/>
                  <w:tabs>
                    <w:tab w:val="left" w:leader="none" w:pos="1077"/>
                    <w:tab w:val="left" w:leader="none" w:pos="1591"/>
                    <w:tab w:val="left" w:leader="none" w:pos="2460"/>
                    <w:tab w:val="left" w:leader="none" w:pos="2883"/>
                    <w:tab w:val="left" w:leader="none" w:pos="3968"/>
                    <w:tab w:val="left" w:leader="none" w:pos="4376"/>
                    <w:tab w:val="left" w:leader="none" w:pos="5327"/>
                  </w:tabs>
                  <w:spacing w:line="360" w:lineRule="auto"/>
                  <w:ind w:left="55" w:righ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w:t>
                  <w:tab/>
                  <w:t xml:space="preserve">the</w:t>
                  <w:tab/>
                  <w:t xml:space="preserve">impact</w:t>
                  <w:tab/>
                  <w:t xml:space="preserve">of</w:t>
                  <w:tab/>
                  <w:t xml:space="preserve">solutions</w:t>
                  <w:tab/>
                  <w:t xml:space="preserve">in</w:t>
                  <w:tab/>
                  <w:t xml:space="preserve">societal</w:t>
                  <w:tab/>
                  <w:t xml:space="preserve">and environmental context for sustainable development.</w:t>
                </w:r>
              </w:p>
            </w:tc>
          </w:tr>
          <w:tr>
            <w:trPr>
              <w:cantSplit w:val="0"/>
              <w:tblHeader w:val="0"/>
            </w:trPr>
            <w:tc>
              <w:tcPr>
                <w:vAlign w:val="center"/>
              </w:tcPr>
              <w:p w:rsidR="00000000" w:rsidDel="00000000" w:rsidP="00000000" w:rsidRDefault="00000000" w:rsidRPr="00000000" w14:paraId="00000087">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CO6</w:t>
                </w:r>
              </w:p>
            </w:tc>
            <w:tc>
              <w:tcPr>
                <w:vAlign w:val="center"/>
              </w:tcPr>
              <w:p w:rsidR="00000000" w:rsidDel="00000000" w:rsidP="00000000" w:rsidRDefault="00000000" w:rsidRPr="00000000" w14:paraId="00000088">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standard norms of engineering practices</w:t>
                </w:r>
              </w:p>
            </w:tc>
          </w:tr>
          <w:tr>
            <w:trPr>
              <w:cantSplit w:val="0"/>
              <w:tblHeader w:val="0"/>
            </w:trPr>
            <w:tc>
              <w:tcPr>
                <w:vAlign w:val="center"/>
              </w:tcPr>
              <w:p w:rsidR="00000000" w:rsidDel="00000000" w:rsidP="00000000" w:rsidRDefault="00000000" w:rsidRPr="00000000" w14:paraId="00000089">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CO7</w:t>
                </w:r>
              </w:p>
            </w:tc>
            <w:tc>
              <w:tcPr>
                <w:vAlign w:val="center"/>
              </w:tcPr>
              <w:p w:rsidR="00000000" w:rsidDel="00000000" w:rsidP="00000000" w:rsidRDefault="00000000" w:rsidRPr="00000000" w14:paraId="0000008A">
                <w:pPr>
                  <w:widowControl w:val="0"/>
                  <w:spacing w:line="360" w:lineRule="auto"/>
                  <w:ind w:lef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in written and oral communication.</w:t>
                </w:r>
              </w:p>
            </w:tc>
          </w:tr>
          <w:tr>
            <w:trPr>
              <w:cantSplit w:val="0"/>
              <w:tblHeader w:val="0"/>
            </w:trPr>
            <w:tc>
              <w:tcPr>
                <w:vAlign w:val="center"/>
              </w:tcPr>
              <w:p w:rsidR="00000000" w:rsidDel="00000000" w:rsidP="00000000" w:rsidRDefault="00000000" w:rsidRPr="00000000" w14:paraId="0000008B">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CO8</w:t>
                </w:r>
              </w:p>
            </w:tc>
            <w:tc>
              <w:tcPr>
                <w:vAlign w:val="center"/>
              </w:tcPr>
              <w:p w:rsidR="00000000" w:rsidDel="00000000" w:rsidP="00000000" w:rsidRDefault="00000000" w:rsidRPr="00000000" w14:paraId="0000008C">
                <w:pPr>
                  <w:widowControl w:val="0"/>
                  <w:spacing w:line="360" w:lineRule="auto"/>
                  <w:ind w:left="55" w:right="64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 capabilities of self-learning in a group, which leads to lifelong learning.</w:t>
                </w:r>
              </w:p>
            </w:tc>
          </w:tr>
          <w:tr>
            <w:trPr>
              <w:cantSplit w:val="0"/>
              <w:tblHeader w:val="0"/>
            </w:trPr>
            <w:tc>
              <w:tcPr>
                <w:vAlign w:val="center"/>
              </w:tcPr>
              <w:p w:rsidR="00000000" w:rsidDel="00000000" w:rsidP="00000000" w:rsidRDefault="00000000" w:rsidRPr="00000000" w14:paraId="0000008D">
                <w:pPr>
                  <w:widowControl w:val="0"/>
                  <w:spacing w:line="360" w:lineRule="auto"/>
                  <w:ind w:right="4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CO9</w:t>
                </w:r>
              </w:p>
            </w:tc>
            <w:tc>
              <w:tcPr>
                <w:vAlign w:val="center"/>
              </w:tcPr>
              <w:p w:rsidR="00000000" w:rsidDel="00000000" w:rsidP="00000000" w:rsidRDefault="00000000" w:rsidRPr="00000000" w14:paraId="0000008E">
                <w:pPr>
                  <w:widowControl w:val="0"/>
                  <w:tabs>
                    <w:tab w:val="left" w:leader="none" w:pos="1514"/>
                    <w:tab w:val="left" w:leader="none" w:pos="2412"/>
                    <w:tab w:val="left" w:leader="none" w:pos="3872"/>
                    <w:tab w:val="left" w:leader="none" w:pos="5048"/>
                  </w:tabs>
                  <w:spacing w:line="360" w:lineRule="auto"/>
                  <w:ind w:left="55" w:right="7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w:t>
                  <w:tab/>
                  <w:t xml:space="preserve">project</w:t>
                  <w:tab/>
                  <w:t xml:space="preserve">management</w:t>
                  <w:tab/>
                  <w:t xml:space="preserve">principles</w:t>
                  <w:tab/>
                  <w:t xml:space="preserve">during project work.</w:t>
                </w:r>
              </w:p>
            </w:tc>
          </w:tr>
        </w:tbl>
      </w:sdtContent>
    </w:sdt>
    <w:p w:rsidR="00000000" w:rsidDel="00000000" w:rsidP="00000000" w:rsidRDefault="00000000" w:rsidRPr="00000000" w14:paraId="0000008F">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259" w:lineRule="auto"/>
        <w:ind w:left="-5" w:firstLine="0"/>
        <w:rPr>
          <w:rFonts w:ascii="Times New Roman" w:cs="Times New Roman" w:eastAsia="Times New Roman" w:hAnsi="Times New Roman"/>
          <w:sz w:val="28"/>
          <w:szCs w:val="28"/>
        </w:rPr>
        <w:sectPr>
          <w:headerReference r:id="rId8" w:type="first"/>
          <w:footerReference r:id="rId9" w:type="default"/>
          <w:pgSz w:h="16838" w:w="11906" w:orient="portrait"/>
          <w:pgMar w:bottom="280" w:top="1360" w:left="1680" w:right="1320" w:header="0" w:footer="720"/>
          <w:pgNumType w:start="1"/>
          <w:titlePg w:val="1"/>
        </w:sectPr>
      </w:pPr>
      <w:r w:rsidDel="00000000" w:rsidR="00000000" w:rsidRPr="00000000">
        <w:rPr>
          <w:rtl w:val="0"/>
        </w:rPr>
      </w:r>
    </w:p>
    <w:p w:rsidR="00000000" w:rsidDel="00000000" w:rsidP="00000000" w:rsidRDefault="00000000" w:rsidRPr="00000000" w14:paraId="000000A0">
      <w:pPr>
        <w:spacing w:line="259" w:lineRule="auto"/>
        <w:ind w:left="-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A2">
      <w:pPr>
        <w:spacing w:after="221" w:line="259"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ABSTRACT </w:t>
      </w:r>
      <w:r w:rsidDel="00000000" w:rsidR="00000000" w:rsidRPr="00000000">
        <w:rPr>
          <w:rtl w:val="0"/>
        </w:rPr>
      </w:r>
    </w:p>
    <w:p w:rsidR="00000000" w:rsidDel="00000000" w:rsidP="00000000" w:rsidRDefault="00000000" w:rsidRPr="00000000" w14:paraId="000000A3">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A4">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"SmartCart: Optimised Shopping Experience" is an innovative e-commerce platform aimed at providing a smooth and user-friendly shopping experience. The platform is being designed with essential features like a product catalog, cart management system, secure user login, and payment gateways to ensure a seamless process for both customers and businesses. </w:t>
      </w:r>
    </w:p>
    <w:p w:rsidR="00000000" w:rsidDel="00000000" w:rsidP="00000000" w:rsidRDefault="00000000" w:rsidRPr="00000000" w14:paraId="000000A5">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we plan to integrate Business Intelligence (BI) tools into the platform. These BI tools will allow businesses to gather valuable insights from customer data, such as their shopping habits and preferences. With this information, businesses can make better decisions about product offerings, optimize their sales strategies, and improve how they manage their inventory.</w:t>
      </w:r>
    </w:p>
    <w:p w:rsidR="00000000" w:rsidDel="00000000" w:rsidP="00000000" w:rsidRDefault="00000000" w:rsidRPr="00000000" w14:paraId="000000A7">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tabs>
          <w:tab w:val="left" w:leader="none" w:pos="8537"/>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SmartCart is to enhance both customer satisfaction and business operations. For customers, this means a more personalized and efficient shopping experience, while for businesses, it means being able to make informed decisions that drive growth and increase profitability. By combining user-friendly design with powerful data-driven insights, SmartCart aims to be a modern solution for the e-commerce industry.</w:t>
      </w:r>
    </w:p>
    <w:p w:rsidR="00000000" w:rsidDel="00000000" w:rsidP="00000000" w:rsidRDefault="00000000" w:rsidRPr="00000000" w14:paraId="000000A9">
      <w:pPr>
        <w:widowControl w:val="0"/>
        <w:tabs>
          <w:tab w:val="left" w:leader="none" w:pos="8537"/>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tabs>
          <w:tab w:val="left" w:leader="none" w:pos="8537"/>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tabs>
          <w:tab w:val="left" w:leader="none" w:pos="8537"/>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tabs>
          <w:tab w:val="left" w:leader="none" w:pos="8537"/>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tabs>
          <w:tab w:val="left" w:leader="none" w:pos="8537"/>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tabs>
          <w:tab w:val="left" w:leader="none" w:pos="8537"/>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tabs>
          <w:tab w:val="left" w:leader="none" w:pos="8537"/>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B1">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B2">
      <w:pPr>
        <w:spacing w:after="221" w:line="259" w:lineRule="auto"/>
        <w:ind w:left="65" w:firstLine="0"/>
        <w:jc w:val="center"/>
        <w:rPr>
          <w:rFonts w:ascii="Times New Roman" w:cs="Times New Roman" w:eastAsia="Times New Roman" w:hAnsi="Times New Roman"/>
          <w:sz w:val="24"/>
          <w:szCs w:val="24"/>
        </w:rPr>
      </w:pPr>
      <w:r w:rsidDel="00000000" w:rsidR="00000000" w:rsidRPr="00000000">
        <w:rPr>
          <w:rFonts w:ascii="Calibri" w:cs="Calibri" w:eastAsia="Calibri" w:hAnsi="Calibri"/>
          <w:b w:val="1"/>
          <w:sz w:val="28"/>
          <w:szCs w:val="28"/>
          <w:rtl w:val="0"/>
        </w:rPr>
        <w:t xml:space="preserve"> </w:t>
      </w:r>
      <w:r w:rsidDel="00000000" w:rsidR="00000000" w:rsidRPr="00000000">
        <w:rPr>
          <w:rtl w:val="0"/>
        </w:rPr>
      </w:r>
    </w:p>
    <w:p w:rsidR="00000000" w:rsidDel="00000000" w:rsidP="00000000" w:rsidRDefault="00000000" w:rsidRPr="00000000" w14:paraId="000000B3">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26" w:line="259" w:lineRule="auto"/>
        <w:ind w:left="6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21" w:line="259" w:lineRule="auto"/>
        <w:ind w:left="65" w:firstLine="0"/>
        <w:jc w:val="center"/>
        <w:rPr>
          <w:rFonts w:ascii="Times New Roman" w:cs="Times New Roman" w:eastAsia="Times New Roman" w:hAnsi="Times New Roman"/>
          <w:b w:val="1"/>
          <w:sz w:val="36"/>
          <w:szCs w:val="36"/>
          <w:u w:val="single"/>
        </w:rPr>
      </w:pPr>
      <w:r w:rsidDel="00000000" w:rsidR="00000000" w:rsidRPr="00000000">
        <w:rPr>
          <w:rFonts w:ascii="Calibri" w:cs="Calibri" w:eastAsia="Calibri" w:hAnsi="Calibri"/>
          <w:b w:val="1"/>
          <w:sz w:val="28"/>
          <w:szCs w:val="28"/>
          <w:rtl w:val="0"/>
        </w:rPr>
        <w:t xml:space="preserve"> </w:t>
      </w:r>
      <w:r w:rsidDel="00000000" w:rsidR="00000000" w:rsidRPr="00000000">
        <w:rPr>
          <w:rFonts w:ascii="Times New Roman" w:cs="Times New Roman" w:eastAsia="Times New Roman" w:hAnsi="Times New Roman"/>
          <w:b w:val="1"/>
          <w:sz w:val="36"/>
          <w:szCs w:val="36"/>
          <w:u w:val="single"/>
          <w:rtl w:val="0"/>
        </w:rPr>
        <w:t xml:space="preserve">Index</w:t>
      </w:r>
    </w:p>
    <w:p w:rsidR="00000000" w:rsidDel="00000000" w:rsidP="00000000" w:rsidRDefault="00000000" w:rsidRPr="00000000" w14:paraId="000000B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tab/>
        <w:tab/>
        <w:tab/>
        <w:tab/>
        <w:tab/>
        <w:tab/>
        <w:t xml:space="preserve">                page no.</w:t>
      </w:r>
    </w:p>
    <w:p w:rsidR="00000000" w:rsidDel="00000000" w:rsidP="00000000" w:rsidRDefault="00000000" w:rsidRPr="00000000" w14:paraId="000000B8">
      <w:pPr>
        <w:spacing w:line="36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Abstract                                                                                                     1</w:t>
      </w:r>
    </w:p>
    <w:p w:rsidR="00000000" w:rsidDel="00000000" w:rsidP="00000000" w:rsidRDefault="00000000" w:rsidRPr="00000000" w14:paraId="000000BA">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                                                                            4</w:t>
      </w:r>
    </w:p>
    <w:p w:rsidR="00000000" w:rsidDel="00000000" w:rsidP="00000000" w:rsidRDefault="00000000" w:rsidRPr="00000000" w14:paraId="000000BB">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w:t>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 Motivation</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 Problem Definition</w:t>
      </w:r>
    </w:p>
    <w:p w:rsidR="00000000" w:rsidDel="00000000" w:rsidP="00000000" w:rsidRDefault="00000000" w:rsidRPr="00000000" w14:paraId="000000B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Existing Systems  </w:t>
      </w:r>
    </w:p>
    <w:p w:rsidR="00000000" w:rsidDel="00000000" w:rsidP="00000000" w:rsidRDefault="00000000" w:rsidRPr="00000000" w14:paraId="000000B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Lacuna of the existing systems </w:t>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1.6 Relevance of the Project</w:t>
      </w:r>
    </w:p>
    <w:p w:rsidR="00000000" w:rsidDel="00000000" w:rsidP="00000000" w:rsidRDefault="00000000" w:rsidRPr="00000000" w14:paraId="000000C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Literature Survey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11</w:t>
      </w:r>
    </w:p>
    <w:p w:rsidR="00000000" w:rsidDel="00000000" w:rsidP="00000000" w:rsidRDefault="00000000" w:rsidRPr="00000000" w14:paraId="000000C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Overview of Literature Survey</w:t>
      </w:r>
    </w:p>
    <w:p w:rsidR="00000000" w:rsidDel="00000000" w:rsidP="00000000" w:rsidRDefault="00000000" w:rsidRPr="00000000" w14:paraId="000000C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Related Works</w:t>
      </w:r>
    </w:p>
    <w:p w:rsidR="00000000" w:rsidDel="00000000" w:rsidP="00000000" w:rsidRDefault="00000000" w:rsidRPr="00000000" w14:paraId="000000C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Research Papers Referred</w:t>
      </w:r>
    </w:p>
    <w:p w:rsidR="00000000" w:rsidDel="00000000" w:rsidP="00000000" w:rsidRDefault="00000000" w:rsidRPr="00000000" w14:paraId="000000C6">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Abstract of the research paper </w:t>
      </w:r>
    </w:p>
    <w:p w:rsidR="00000000" w:rsidDel="00000000" w:rsidP="00000000" w:rsidRDefault="00000000" w:rsidRPr="00000000" w14:paraId="000000C7">
      <w:pPr>
        <w:spacing w:line="360" w:lineRule="auto"/>
        <w:ind w:left="70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Inference drawn</w:t>
      </w:r>
    </w:p>
    <w:p w:rsidR="00000000" w:rsidDel="00000000" w:rsidP="00000000" w:rsidRDefault="00000000" w:rsidRPr="00000000" w14:paraId="000000C8">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2.2 </w:t>
      </w:r>
      <w:r w:rsidDel="00000000" w:rsidR="00000000" w:rsidRPr="00000000">
        <w:rPr>
          <w:rFonts w:ascii="Times New Roman" w:cs="Times New Roman" w:eastAsia="Times New Roman" w:hAnsi="Times New Roman"/>
          <w:color w:val="222222"/>
          <w:sz w:val="24"/>
          <w:szCs w:val="24"/>
          <w:highlight w:val="white"/>
          <w:rtl w:val="0"/>
        </w:rPr>
        <w:t xml:space="preserve">Patent search </w:t>
      </w:r>
    </w:p>
    <w:p w:rsidR="00000000" w:rsidDel="00000000" w:rsidP="00000000" w:rsidRDefault="00000000" w:rsidRPr="00000000" w14:paraId="000000C9">
      <w:pPr>
        <w:spacing w:line="360" w:lineRule="auto"/>
        <w:ind w:left="72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2.3. Inference drawn</w:t>
      </w:r>
    </w:p>
    <w:p w:rsidR="00000000" w:rsidDel="00000000" w:rsidP="00000000" w:rsidRDefault="00000000" w:rsidRPr="00000000" w14:paraId="000000C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2.4 Comparison with the existing system</w:t>
      </w:r>
      <w:r w:rsidDel="00000000" w:rsidR="00000000" w:rsidRPr="00000000">
        <w:rPr>
          <w:rtl w:val="0"/>
        </w:rPr>
      </w:r>
    </w:p>
    <w:p w:rsidR="00000000" w:rsidDel="00000000" w:rsidP="00000000" w:rsidRDefault="00000000" w:rsidRPr="00000000" w14:paraId="000000CB">
      <w:pPr>
        <w:spacing w:line="360" w:lineRule="auto"/>
        <w:ind w:left="70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Requirement Gathering for the Proposed System              14</w:t>
      </w:r>
    </w:p>
    <w:p w:rsidR="00000000" w:rsidDel="00000000" w:rsidP="00000000" w:rsidRDefault="00000000" w:rsidRPr="00000000" w14:paraId="000000CD">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Introduction to requirement gathering </w:t>
      </w:r>
    </w:p>
    <w:p w:rsidR="00000000" w:rsidDel="00000000" w:rsidP="00000000" w:rsidRDefault="00000000" w:rsidRPr="00000000" w14:paraId="000000C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Functional Requirements</w:t>
      </w:r>
    </w:p>
    <w:p w:rsidR="00000000" w:rsidDel="00000000" w:rsidP="00000000" w:rsidRDefault="00000000" w:rsidRPr="00000000" w14:paraId="000000C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Non-Functional Requirements</w:t>
      </w:r>
    </w:p>
    <w:p w:rsidR="00000000" w:rsidDel="00000000" w:rsidP="00000000" w:rsidRDefault="00000000" w:rsidRPr="00000000" w14:paraId="000000D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3.4.Hardware,  Software , Technology and tools utilized</w:t>
      </w:r>
    </w:p>
    <w:p w:rsidR="00000000" w:rsidDel="00000000" w:rsidP="00000000" w:rsidRDefault="00000000" w:rsidRPr="00000000" w14:paraId="000000D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Constraints</w:t>
      </w:r>
    </w:p>
    <w:p w:rsidR="00000000" w:rsidDel="00000000" w:rsidP="00000000" w:rsidRDefault="00000000" w:rsidRPr="00000000" w14:paraId="000000D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w:t>
      </w:r>
      <w:r w:rsidDel="00000000" w:rsidR="00000000" w:rsidRPr="00000000">
        <w:rPr>
          <w:rFonts w:ascii="Times New Roman" w:cs="Times New Roman" w:eastAsia="Times New Roman" w:hAnsi="Times New Roman"/>
          <w:sz w:val="24"/>
          <w:szCs w:val="24"/>
          <w:rtl w:val="0"/>
        </w:rPr>
        <w:t xml:space="preserve"> 4</w:t>
      </w:r>
      <w:r w:rsidDel="00000000" w:rsidR="00000000" w:rsidRPr="00000000">
        <w:rPr>
          <w:rFonts w:ascii="Times New Roman" w:cs="Times New Roman" w:eastAsia="Times New Roman" w:hAnsi="Times New Roman"/>
          <w:b w:val="1"/>
          <w:sz w:val="24"/>
          <w:szCs w:val="24"/>
          <w:rtl w:val="0"/>
        </w:rPr>
        <w:t xml:space="preserve">: Proposed Design                                                                    17</w:t>
      </w:r>
    </w:p>
    <w:p w:rsidR="00000000" w:rsidDel="00000000" w:rsidP="00000000" w:rsidRDefault="00000000" w:rsidRPr="00000000" w14:paraId="000000D4">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Block diagram of the system </w:t>
      </w:r>
    </w:p>
    <w:p w:rsidR="00000000" w:rsidDel="00000000" w:rsidP="00000000" w:rsidRDefault="00000000" w:rsidRPr="00000000" w14:paraId="000000D5">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Modular design of the system </w:t>
      </w:r>
    </w:p>
    <w:p w:rsidR="00000000" w:rsidDel="00000000" w:rsidP="00000000" w:rsidRDefault="00000000" w:rsidRPr="00000000" w14:paraId="000000D6">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Detailed Design</w:t>
      </w:r>
    </w:p>
    <w:p w:rsidR="00000000" w:rsidDel="00000000" w:rsidP="00000000" w:rsidRDefault="00000000" w:rsidRPr="00000000" w14:paraId="000000D7">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Project Scheduling &amp; Tracking : Gantt Chart </w:t>
      </w:r>
    </w:p>
    <w:p w:rsidR="00000000" w:rsidDel="00000000" w:rsidP="00000000" w:rsidRDefault="00000000" w:rsidRPr="00000000" w14:paraId="000000D8">
      <w:pPr>
        <w:spacing w:line="360" w:lineRule="auto"/>
        <w:ind w:left="709"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Implementation of the Proposed System                             19</w:t>
      </w:r>
    </w:p>
    <w:p w:rsidR="00000000" w:rsidDel="00000000" w:rsidP="00000000" w:rsidRDefault="00000000" w:rsidRPr="00000000" w14:paraId="000000DB">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Methodology Employed </w:t>
      </w:r>
    </w:p>
    <w:p w:rsidR="00000000" w:rsidDel="00000000" w:rsidP="00000000" w:rsidRDefault="00000000" w:rsidRPr="00000000" w14:paraId="000000DC">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Algorithms and flowcharts </w:t>
      </w:r>
    </w:p>
    <w:p w:rsidR="00000000" w:rsidDel="00000000" w:rsidP="00000000" w:rsidRDefault="00000000" w:rsidRPr="00000000" w14:paraId="000000DD">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Dataset Description</w:t>
      </w:r>
    </w:p>
    <w:p w:rsidR="00000000" w:rsidDel="00000000" w:rsidP="00000000" w:rsidRDefault="00000000" w:rsidRPr="00000000" w14:paraId="000000D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 of the Proposed System                                             23</w:t>
      </w:r>
    </w:p>
    <w:p w:rsidR="00000000" w:rsidDel="00000000" w:rsidP="00000000" w:rsidRDefault="00000000" w:rsidRPr="00000000" w14:paraId="000000E0">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Introduction to testing </w:t>
      </w:r>
    </w:p>
    <w:p w:rsidR="00000000" w:rsidDel="00000000" w:rsidP="00000000" w:rsidRDefault="00000000" w:rsidRPr="00000000" w14:paraId="000000E1">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Types of tests Considered</w:t>
      </w:r>
    </w:p>
    <w:p w:rsidR="00000000" w:rsidDel="00000000" w:rsidP="00000000" w:rsidRDefault="00000000" w:rsidRPr="00000000" w14:paraId="000000E2">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Various test case scenarios considered </w:t>
      </w:r>
    </w:p>
    <w:p w:rsidR="00000000" w:rsidDel="00000000" w:rsidP="00000000" w:rsidRDefault="00000000" w:rsidRPr="00000000" w14:paraId="000000E3">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Inference drawn from the test cases</w:t>
      </w:r>
    </w:p>
    <w:p w:rsidR="00000000" w:rsidDel="00000000" w:rsidP="00000000" w:rsidRDefault="00000000" w:rsidRPr="00000000" w14:paraId="000000E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7: Results and Discussion                                                           25</w:t>
      </w:r>
      <w:r w:rsidDel="00000000" w:rsidR="00000000" w:rsidRPr="00000000">
        <w:rPr>
          <w:rtl w:val="0"/>
        </w:rPr>
      </w:r>
    </w:p>
    <w:p w:rsidR="00000000" w:rsidDel="00000000" w:rsidP="00000000" w:rsidRDefault="00000000" w:rsidRPr="00000000" w14:paraId="000000E6">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Screenshots of User Interface (GUI) </w:t>
      </w:r>
    </w:p>
    <w:p w:rsidR="00000000" w:rsidDel="00000000" w:rsidP="00000000" w:rsidRDefault="00000000" w:rsidRPr="00000000" w14:paraId="000000E7">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Performance Evaluation measures </w:t>
      </w:r>
    </w:p>
    <w:p w:rsidR="00000000" w:rsidDel="00000000" w:rsidP="00000000" w:rsidRDefault="00000000" w:rsidRPr="00000000" w14:paraId="000000E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Input Parameters / Features considered</w:t>
      </w:r>
    </w:p>
    <w:p w:rsidR="00000000" w:rsidDel="00000000" w:rsidP="00000000" w:rsidRDefault="00000000" w:rsidRPr="00000000" w14:paraId="000000E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Graphical and statistical output </w:t>
      </w:r>
    </w:p>
    <w:p w:rsidR="00000000" w:rsidDel="00000000" w:rsidP="00000000" w:rsidRDefault="00000000" w:rsidRPr="00000000" w14:paraId="000000E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Comparison of results with existing systems </w:t>
      </w:r>
    </w:p>
    <w:p w:rsidR="00000000" w:rsidDel="00000000" w:rsidP="00000000" w:rsidRDefault="00000000" w:rsidRPr="00000000" w14:paraId="000000E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Inference drawn</w:t>
      </w:r>
    </w:p>
    <w:p w:rsidR="00000000" w:rsidDel="00000000" w:rsidP="00000000" w:rsidRDefault="00000000" w:rsidRPr="00000000" w14:paraId="000000E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8:  Conclusion                                                                             33</w:t>
      </w:r>
      <w:r w:rsidDel="00000000" w:rsidR="00000000" w:rsidRPr="00000000">
        <w:rPr>
          <w:rtl w:val="0"/>
        </w:rPr>
      </w:r>
    </w:p>
    <w:p w:rsidR="00000000" w:rsidDel="00000000" w:rsidP="00000000" w:rsidRDefault="00000000" w:rsidRPr="00000000" w14:paraId="000000EE">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Limitations</w:t>
      </w:r>
    </w:p>
    <w:p w:rsidR="00000000" w:rsidDel="00000000" w:rsidP="00000000" w:rsidRDefault="00000000" w:rsidRPr="00000000" w14:paraId="000000EF">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Conclusion</w:t>
      </w:r>
    </w:p>
    <w:p w:rsidR="00000000" w:rsidDel="00000000" w:rsidP="00000000" w:rsidRDefault="00000000" w:rsidRPr="00000000" w14:paraId="000000F0">
      <w:pPr>
        <w:spacing w:line="36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Future Scope</w:t>
      </w:r>
    </w:p>
    <w:p w:rsidR="00000000" w:rsidDel="00000000" w:rsidP="00000000" w:rsidRDefault="00000000" w:rsidRPr="00000000" w14:paraId="000000F1">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35</w:t>
      </w:r>
    </w:p>
    <w:p w:rsidR="00000000" w:rsidDel="00000000" w:rsidP="00000000" w:rsidRDefault="00000000" w:rsidRPr="00000000" w14:paraId="000000F2">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37</w:t>
      </w:r>
    </w:p>
    <w:p w:rsidR="00000000" w:rsidDel="00000000" w:rsidP="00000000" w:rsidRDefault="00000000" w:rsidRPr="00000000" w14:paraId="000000F3">
      <w:pPr>
        <w:ind w:left="1429"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E">
      <w:pPr>
        <w:widowControl w:val="0"/>
        <w:tabs>
          <w:tab w:val="left" w:leader="none" w:pos="8537"/>
        </w:tabs>
        <w:spacing w:after="480"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I: Introduction</w:t>
      </w:r>
    </w:p>
    <w:p w:rsidR="00000000" w:rsidDel="00000000" w:rsidP="00000000" w:rsidRDefault="00000000" w:rsidRPr="00000000" w14:paraId="000000FF">
      <w:pPr>
        <w:widowControl w:val="0"/>
        <w:tabs>
          <w:tab w:val="left" w:leader="none" w:pos="8537"/>
        </w:tabs>
        <w:spacing w:after="480" w:before="1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Introduction</w:t>
      </w:r>
    </w:p>
    <w:p w:rsidR="00000000" w:rsidDel="00000000" w:rsidP="00000000" w:rsidRDefault="00000000" w:rsidRPr="00000000" w14:paraId="00000100">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"SmartCart: Optimised Shopping Experience"</w:t>
      </w:r>
      <w:r w:rsidDel="00000000" w:rsidR="00000000" w:rsidRPr="00000000">
        <w:rPr>
          <w:rFonts w:ascii="Times New Roman" w:cs="Times New Roman" w:eastAsia="Times New Roman" w:hAnsi="Times New Roman"/>
          <w:sz w:val="24"/>
          <w:szCs w:val="24"/>
          <w:rtl w:val="0"/>
        </w:rPr>
        <w:t xml:space="preserve"> is a next-generation e-commerce platform designed to revolutionize the way customers shop online and how businesses manage their operations. The primary focus of the platform is to provide a seamless and personalized shopping experience by integrating </w:t>
      </w:r>
      <w:r w:rsidDel="00000000" w:rsidR="00000000" w:rsidRPr="00000000">
        <w:rPr>
          <w:rFonts w:ascii="Times New Roman" w:cs="Times New Roman" w:eastAsia="Times New Roman" w:hAnsi="Times New Roman"/>
          <w:b w:val="1"/>
          <w:sz w:val="24"/>
          <w:szCs w:val="24"/>
          <w:rtl w:val="0"/>
        </w:rPr>
        <w:t xml:space="preserve">Business Intelligence (BI)</w:t>
      </w:r>
      <w:r w:rsidDel="00000000" w:rsidR="00000000" w:rsidRPr="00000000">
        <w:rPr>
          <w:rFonts w:ascii="Times New Roman" w:cs="Times New Roman" w:eastAsia="Times New Roman" w:hAnsi="Times New Roman"/>
          <w:sz w:val="24"/>
          <w:szCs w:val="24"/>
          <w:rtl w:val="0"/>
        </w:rPr>
        <w:t xml:space="preserve"> tools. In today’s highly competitive online marketplace, businesses need more than just an attractive website; they need advanced tools that allow them to understand their customers better, track their sales patterns, and manage inventory in real time.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 addresses these challenges by combining user-friendly design with powerful BI features that help businesses grow by making informed, data-driven decisions.</w:t>
      </w:r>
    </w:p>
    <w:p w:rsidR="00000000" w:rsidDel="00000000" w:rsidP="00000000" w:rsidRDefault="00000000" w:rsidRPr="00000000" w14:paraId="00000101">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ever-expanding world of e-commerce, customer preferences are constantly changing, and businesses need to adapt quickly to stay ahead.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 aims to provide businesses with the tools they need to do just that, by offering insights that help them track customer behavior, predict trends, and optimize their offerings. For users,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 enhances their shopping journey by providing personalized recommendations, easy navigation, and secure transactions, making their experience more enjoyable and efficient.</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1724025</wp:posOffset>
            </wp:positionV>
            <wp:extent cx="4485075" cy="3341291"/>
            <wp:effectExtent b="0" l="0" r="0" t="0"/>
            <wp:wrapSquare wrapText="bothSides" distB="114300" distT="114300" distL="114300" distR="11430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85075" cy="3341291"/>
                    </a:xfrm>
                    <a:prstGeom prst="rect"/>
                    <a:ln/>
                  </pic:spPr>
                </pic:pic>
              </a:graphicData>
            </a:graphic>
          </wp:anchor>
        </w:drawing>
      </w:r>
    </w:p>
    <w:p w:rsidR="00000000" w:rsidDel="00000000" w:rsidP="00000000" w:rsidRDefault="00000000" w:rsidRPr="00000000" w14:paraId="00000102">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widowControl w:val="0"/>
        <w:tabs>
          <w:tab w:val="left" w:leader="none" w:pos="8537"/>
        </w:tabs>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widowControl w:val="0"/>
        <w:tabs>
          <w:tab w:val="left" w:leader="none" w:pos="8537"/>
        </w:tabs>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widowControl w:val="0"/>
        <w:tabs>
          <w:tab w:val="left" w:leader="none" w:pos="8537"/>
        </w:tabs>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6">
      <w:pPr>
        <w:widowControl w:val="0"/>
        <w:tabs>
          <w:tab w:val="left" w:leader="none" w:pos="8537"/>
        </w:tabs>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widowControl w:val="0"/>
        <w:tabs>
          <w:tab w:val="left" w:leader="none" w:pos="8537"/>
        </w:tabs>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widowControl w:val="0"/>
        <w:tabs>
          <w:tab w:val="left" w:leader="none" w:pos="8537"/>
        </w:tabs>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widowControl w:val="0"/>
        <w:tabs>
          <w:tab w:val="left" w:leader="none" w:pos="8537"/>
        </w:tabs>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widowControl w:val="0"/>
        <w:tabs>
          <w:tab w:val="left" w:leader="none" w:pos="8537"/>
        </w:tabs>
        <w:spacing w:after="240" w:before="240"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1.1 SmartCart Ecosystem Overview</w:t>
      </w:r>
    </w:p>
    <w:p w:rsidR="00000000" w:rsidDel="00000000" w:rsidP="00000000" w:rsidRDefault="00000000" w:rsidRPr="00000000" w14:paraId="0000010B">
      <w:pPr>
        <w:widowControl w:val="0"/>
        <w:tabs>
          <w:tab w:val="left" w:leader="none" w:pos="8537"/>
        </w:tabs>
        <w:spacing w:after="240" w:before="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widowControl w:val="0"/>
        <w:tabs>
          <w:tab w:val="left" w:leader="none" w:pos="8537"/>
        </w:tabs>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Motivation</w:t>
      </w:r>
    </w:p>
    <w:p w:rsidR="00000000" w:rsidDel="00000000" w:rsidP="00000000" w:rsidRDefault="00000000" w:rsidRPr="00000000" w14:paraId="0000010D">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 is driven by the increasing demand for more intelligent and personalized online shopping experiences. Consumers today expect more than just a platform to buy products—they want a customized experience that feels tailored to their specific needs. However, many existing e-commerce platforms fail to fully leverage the wealth of customer data available to them, which could be used for enhancement.</w:t>
      </w:r>
    </w:p>
    <w:p w:rsidR="00000000" w:rsidDel="00000000" w:rsidP="00000000" w:rsidRDefault="00000000" w:rsidRPr="00000000" w14:paraId="0000010E">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same time, businesses are looking for ways to optimize their operations, especially in terms of inventory management and sales strategies. With the right tools, they could make better decisions about what products to stock, how to price them, and when to offer discounts, all based on real-time data and trends.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 aims to fill this gap by integrating </w:t>
      </w:r>
      <w:r w:rsidDel="00000000" w:rsidR="00000000" w:rsidRPr="00000000">
        <w:rPr>
          <w:rFonts w:ascii="Times New Roman" w:cs="Times New Roman" w:eastAsia="Times New Roman" w:hAnsi="Times New Roman"/>
          <w:b w:val="1"/>
          <w:sz w:val="24"/>
          <w:szCs w:val="24"/>
          <w:rtl w:val="0"/>
        </w:rPr>
        <w:t xml:space="preserve">Business Intelligence</w:t>
      </w:r>
      <w:r w:rsidDel="00000000" w:rsidR="00000000" w:rsidRPr="00000000">
        <w:rPr>
          <w:rFonts w:ascii="Times New Roman" w:cs="Times New Roman" w:eastAsia="Times New Roman" w:hAnsi="Times New Roman"/>
          <w:sz w:val="24"/>
          <w:szCs w:val="24"/>
          <w:rtl w:val="0"/>
        </w:rPr>
        <w:t xml:space="preserve"> to help businesses make sense of their data .</w:t>
      </w:r>
    </w:p>
    <w:p w:rsidR="00000000" w:rsidDel="00000000" w:rsidP="00000000" w:rsidRDefault="00000000" w:rsidRPr="00000000" w14:paraId="0000010F">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platform is motivated by the desire to bridge the gap between what users expect from an e-commerce platform and what businesses can deliver. By using BI,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 ensures that businesses can offer a more engaging and dynamic shopping experience, ultimately leading to higher customer satisfaction and business growth.</w:t>
      </w:r>
    </w:p>
    <w:p w:rsidR="00000000" w:rsidDel="00000000" w:rsidP="00000000" w:rsidRDefault="00000000" w:rsidRPr="00000000" w14:paraId="00000110">
      <w:pPr>
        <w:widowControl w:val="0"/>
        <w:tabs>
          <w:tab w:val="left" w:leader="none" w:pos="8537"/>
        </w:tabs>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Problem Statement &amp; Objectives</w:t>
      </w:r>
    </w:p>
    <w:p w:rsidR="00000000" w:rsidDel="00000000" w:rsidP="00000000" w:rsidRDefault="00000000" w:rsidRPr="00000000" w14:paraId="00000111">
      <w:pPr>
        <w:pStyle w:val="Heading3"/>
        <w:keepNext w:val="0"/>
        <w:keepLines w:val="0"/>
        <w:widowControl w:val="0"/>
        <w:tabs>
          <w:tab w:val="left" w:leader="none" w:pos="8537"/>
        </w:tabs>
        <w:spacing w:line="360" w:lineRule="auto"/>
        <w:jc w:val="both"/>
        <w:rPr>
          <w:rFonts w:ascii="Times New Roman" w:cs="Times New Roman" w:eastAsia="Times New Roman" w:hAnsi="Times New Roman"/>
          <w:sz w:val="26"/>
          <w:szCs w:val="26"/>
        </w:rPr>
      </w:pPr>
      <w:bookmarkStart w:colFirst="0" w:colLast="0" w:name="_heading=h.tyjcwt" w:id="2"/>
      <w:bookmarkEnd w:id="2"/>
      <w:r w:rsidDel="00000000" w:rsidR="00000000" w:rsidRPr="00000000">
        <w:rPr>
          <w:rFonts w:ascii="Times New Roman" w:cs="Times New Roman" w:eastAsia="Times New Roman" w:hAnsi="Times New Roman"/>
          <w:sz w:val="26"/>
          <w:szCs w:val="26"/>
          <w:rtl w:val="0"/>
        </w:rPr>
        <w:t xml:space="preserve">Problem Statement:</w:t>
      </w:r>
    </w:p>
    <w:p w:rsidR="00000000" w:rsidDel="00000000" w:rsidP="00000000" w:rsidRDefault="00000000" w:rsidRPr="00000000" w14:paraId="00000112">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fast-paced digital world, many e-commerce platforms do not make the most of the data they collect to benefit both customers and businesses. This results in several key challenges:</w:t>
      </w:r>
    </w:p>
    <w:p w:rsidR="00000000" w:rsidDel="00000000" w:rsidP="00000000" w:rsidRDefault="00000000" w:rsidRPr="00000000" w14:paraId="00000113">
      <w:pPr>
        <w:widowControl w:val="0"/>
        <w:numPr>
          <w:ilvl w:val="0"/>
          <w:numId w:val="11"/>
        </w:numPr>
        <w:tabs>
          <w:tab w:val="left" w:leader="none" w:pos="8537"/>
        </w:tabs>
        <w:spacing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personalized insights</w:t>
      </w:r>
      <w:r w:rsidDel="00000000" w:rsidR="00000000" w:rsidRPr="00000000">
        <w:rPr>
          <w:rFonts w:ascii="Times New Roman" w:cs="Times New Roman" w:eastAsia="Times New Roman" w:hAnsi="Times New Roman"/>
          <w:sz w:val="24"/>
          <w:szCs w:val="24"/>
          <w:rtl w:val="0"/>
        </w:rPr>
        <w:t xml:space="preserve">: Current platforms struggle to provide tailored shopping experiences for individual customers, which leads to missed opportunities to increase sales and improve customer satisfaction.</w:t>
      </w:r>
    </w:p>
    <w:p w:rsidR="00000000" w:rsidDel="00000000" w:rsidP="00000000" w:rsidRDefault="00000000" w:rsidRPr="00000000" w14:paraId="00000114">
      <w:pPr>
        <w:widowControl w:val="0"/>
        <w:numPr>
          <w:ilvl w:val="0"/>
          <w:numId w:val="11"/>
        </w:numPr>
        <w:tabs>
          <w:tab w:val="left" w:leader="none" w:pos="8537"/>
        </w:tabs>
        <w:spacing w:after="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use of Business Intelligence</w:t>
      </w:r>
      <w:r w:rsidDel="00000000" w:rsidR="00000000" w:rsidRPr="00000000">
        <w:rPr>
          <w:rFonts w:ascii="Times New Roman" w:cs="Times New Roman" w:eastAsia="Times New Roman" w:hAnsi="Times New Roman"/>
          <w:sz w:val="24"/>
          <w:szCs w:val="24"/>
          <w:rtl w:val="0"/>
        </w:rPr>
        <w:t xml:space="preserve">: While some platforms offer basic analytics, they often require technical expertise to interpret. This makes it difficult for businesses to make quick and informed decisions based on real-time data.</w:t>
      </w:r>
      <w:r w:rsidDel="00000000" w:rsidR="00000000" w:rsidRPr="00000000">
        <w:rPr>
          <w:rtl w:val="0"/>
        </w:rPr>
      </w:r>
    </w:p>
    <w:p w:rsidR="00000000" w:rsidDel="00000000" w:rsidP="00000000" w:rsidRDefault="00000000" w:rsidRPr="00000000" w14:paraId="00000115">
      <w:pPr>
        <w:widowControl w:val="0"/>
        <w:tabs>
          <w:tab w:val="left" w:leader="none" w:pos="8537"/>
        </w:tabs>
        <w:spacing w:after="480" w:before="12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widowControl w:val="0"/>
        <w:tabs>
          <w:tab w:val="left" w:leader="none" w:pos="8537"/>
        </w:tabs>
        <w:spacing w:after="48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1.4 Survey of Existing System</w:t>
      </w:r>
      <w:r w:rsidDel="00000000" w:rsidR="00000000" w:rsidRPr="00000000">
        <w:rPr>
          <w:rFonts w:ascii="Times New Roman" w:cs="Times New Roman" w:eastAsia="Times New Roman" w:hAnsi="Times New Roman"/>
          <w:sz w:val="24"/>
          <w:szCs w:val="24"/>
          <w:rtl w:val="0"/>
        </w:rPr>
        <w:t xml:space="preserve">: Existing e-commerce platforms primarily focus on providing a streamlined shopping experience for users. However, these platforms often rely heavily on manual analysis by data experts to gain insights from customer data. While they have large datasets, the integration of advanced Business Intelligence tools is often limited to large-scale businesses with dedicated data science teams.</w:t>
      </w:r>
    </w:p>
    <w:p w:rsidR="00000000" w:rsidDel="00000000" w:rsidP="00000000" w:rsidRDefault="00000000" w:rsidRPr="00000000" w14:paraId="00000117">
      <w:pPr>
        <w:widowControl w:val="0"/>
        <w:spacing w:line="276" w:lineRule="auto"/>
        <w:rPr>
          <w:rFonts w:ascii="Arial" w:cs="Arial" w:eastAsia="Arial" w:hAnsi="Arial"/>
        </w:rPr>
      </w:pPr>
      <w:r w:rsidDel="00000000" w:rsidR="00000000" w:rsidRPr="00000000">
        <w:rPr>
          <w:rtl w:val="0"/>
        </w:rPr>
      </w:r>
    </w:p>
    <w:tbl>
      <w:tblPr>
        <w:tblStyle w:val="Table4"/>
        <w:tblpPr w:leftFromText="180" w:rightFromText="180" w:topFromText="180" w:bottomFromText="180" w:vertAnchor="text" w:horzAnchor="text" w:tblpX="-1515" w:tblpY="0"/>
        <w:tblW w:w="11505.0" w:type="dxa"/>
        <w:jc w:val="left"/>
        <w:tblInd w:w="-52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810"/>
        <w:gridCol w:w="1470"/>
        <w:gridCol w:w="1515"/>
        <w:gridCol w:w="4020"/>
        <w:gridCol w:w="3690"/>
        <w:tblGridChange w:id="0">
          <w:tblGrid>
            <w:gridCol w:w="810"/>
            <w:gridCol w:w="1470"/>
            <w:gridCol w:w="1515"/>
            <w:gridCol w:w="4020"/>
            <w:gridCol w:w="3690"/>
          </w:tblGrid>
        </w:tblGridChange>
      </w:tblGrid>
      <w:tr>
        <w:trPr>
          <w:cantSplit w:val="0"/>
          <w:trHeight w:val="765" w:hRule="atLeast"/>
          <w:tblHeader w:val="0"/>
        </w:trPr>
        <w:tc>
          <w:tcPr>
            <w:tcMar>
              <w:top w:w="140.0" w:type="dxa"/>
              <w:left w:w="140.0" w:type="dxa"/>
              <w:bottom w:w="140.0" w:type="dxa"/>
              <w:right w:w="140.0" w:type="dxa"/>
            </w:tcMar>
          </w:tcPr>
          <w:p w:rsidR="00000000" w:rsidDel="00000000" w:rsidP="00000000" w:rsidRDefault="00000000" w:rsidRPr="00000000" w14:paraId="0000011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tcMar>
              <w:top w:w="140.0" w:type="dxa"/>
              <w:left w:w="140.0" w:type="dxa"/>
              <w:bottom w:w="140.0" w:type="dxa"/>
              <w:right w:w="140.0" w:type="dxa"/>
            </w:tcMar>
          </w:tcPr>
          <w:p w:rsidR="00000000" w:rsidDel="00000000" w:rsidP="00000000" w:rsidRDefault="00000000" w:rsidRPr="00000000" w14:paraId="0000011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Author</w:t>
            </w:r>
          </w:p>
        </w:tc>
        <w:tc>
          <w:tcPr>
            <w:tcMar>
              <w:top w:w="140.0" w:type="dxa"/>
              <w:left w:w="140.0" w:type="dxa"/>
              <w:bottom w:w="140.0" w:type="dxa"/>
              <w:right w:w="140.0" w:type="dxa"/>
            </w:tcMar>
          </w:tcPr>
          <w:p w:rsidR="00000000" w:rsidDel="00000000" w:rsidP="00000000" w:rsidRDefault="00000000" w:rsidRPr="00000000" w14:paraId="0000011A">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of Publication</w:t>
            </w:r>
          </w:p>
        </w:tc>
        <w:tc>
          <w:tcPr>
            <w:tcMar>
              <w:top w:w="140.0" w:type="dxa"/>
              <w:left w:w="140.0" w:type="dxa"/>
              <w:bottom w:w="140.0" w:type="dxa"/>
              <w:right w:w="140.0" w:type="dxa"/>
            </w:tcMar>
          </w:tcPr>
          <w:p w:rsidR="00000000" w:rsidDel="00000000" w:rsidP="00000000" w:rsidRDefault="00000000" w:rsidRPr="00000000" w14:paraId="0000011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Takeaways</w:t>
            </w:r>
          </w:p>
        </w:tc>
        <w:tc>
          <w:tcPr>
            <w:tcMar>
              <w:top w:w="140.0" w:type="dxa"/>
              <w:left w:w="140.0" w:type="dxa"/>
              <w:bottom w:w="140.0" w:type="dxa"/>
              <w:right w:w="140.0" w:type="dxa"/>
            </w:tcMar>
          </w:tcPr>
          <w:p w:rsidR="00000000" w:rsidDel="00000000" w:rsidP="00000000" w:rsidRDefault="00000000" w:rsidRPr="00000000" w14:paraId="0000011C">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w:t>
            </w:r>
          </w:p>
        </w:tc>
      </w:tr>
      <w:tr>
        <w:trPr>
          <w:cantSplit w:val="0"/>
          <w:trHeight w:val="3040" w:hRule="atLeast"/>
          <w:tblHeader w:val="0"/>
        </w:trPr>
        <w:tc>
          <w:tcPr>
            <w:tcMar>
              <w:top w:w="140.0" w:type="dxa"/>
              <w:left w:w="140.0" w:type="dxa"/>
              <w:bottom w:w="140.0" w:type="dxa"/>
              <w:right w:w="140.0" w:type="dxa"/>
            </w:tcMar>
          </w:tcPr>
          <w:p w:rsidR="00000000" w:rsidDel="00000000" w:rsidP="00000000" w:rsidRDefault="00000000" w:rsidRPr="00000000" w14:paraId="0000011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tcPr>
          <w:p w:rsidR="00000000" w:rsidDel="00000000" w:rsidP="00000000" w:rsidRDefault="00000000" w:rsidRPr="00000000" w14:paraId="0000011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Yogesh Malhotra</w:t>
            </w:r>
          </w:p>
        </w:tc>
        <w:tc>
          <w:tcPr>
            <w:tcMar>
              <w:top w:w="140.0" w:type="dxa"/>
              <w:left w:w="140.0" w:type="dxa"/>
              <w:bottom w:w="140.0" w:type="dxa"/>
              <w:right w:w="140.0" w:type="dxa"/>
            </w:tcMar>
          </w:tcPr>
          <w:p w:rsidR="00000000" w:rsidDel="00000000" w:rsidP="00000000" w:rsidRDefault="00000000" w:rsidRPr="00000000" w14:paraId="0000011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 2001</w:t>
            </w:r>
          </w:p>
        </w:tc>
        <w:tc>
          <w:tcPr>
            <w:tcMar>
              <w:top w:w="140.0" w:type="dxa"/>
              <w:left w:w="140.0" w:type="dxa"/>
              <w:bottom w:w="140.0" w:type="dxa"/>
              <w:right w:w="140.0" w:type="dxa"/>
            </w:tcMar>
          </w:tcPr>
          <w:p w:rsidR="00000000" w:rsidDel="00000000" w:rsidP="00000000" w:rsidRDefault="00000000" w:rsidRPr="00000000" w14:paraId="00000120">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widowControl w:val="0"/>
              <w:numPr>
                <w:ilvl w:val="0"/>
                <w:numId w:val="2"/>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Outdated Methods: </w:t>
            </w:r>
            <w:r w:rsidDel="00000000" w:rsidR="00000000" w:rsidRPr="00000000">
              <w:rPr>
                <w:rFonts w:ascii="Times New Roman" w:cs="Times New Roman" w:eastAsia="Times New Roman" w:hAnsi="Times New Roman"/>
                <w:sz w:val="24"/>
                <w:szCs w:val="24"/>
                <w:rtl w:val="0"/>
              </w:rPr>
              <w:t xml:space="preserve">Old knowledge management practices struggle in fast-paced environments.</w:t>
            </w:r>
            <w:r w:rsidDel="00000000" w:rsidR="00000000" w:rsidRPr="00000000">
              <w:rPr>
                <w:rtl w:val="0"/>
              </w:rPr>
            </w:r>
          </w:p>
          <w:p w:rsidR="00000000" w:rsidDel="00000000" w:rsidP="00000000" w:rsidRDefault="00000000" w:rsidRPr="00000000" w14:paraId="00000122">
            <w:pPr>
              <w:widowControl w:val="0"/>
              <w:numPr>
                <w:ilvl w:val="0"/>
                <w:numId w:val="2"/>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Need for Innovation:</w:t>
            </w:r>
            <w:r w:rsidDel="00000000" w:rsidR="00000000" w:rsidRPr="00000000">
              <w:rPr>
                <w:rFonts w:ascii="Times New Roman" w:cs="Times New Roman" w:eastAsia="Times New Roman" w:hAnsi="Times New Roman"/>
                <w:sz w:val="24"/>
                <w:szCs w:val="24"/>
                <w:rtl w:val="0"/>
              </w:rPr>
              <w:t xml:space="preserve"> New approaches are needed to create knowledge effectively.</w:t>
            </w:r>
            <w:r w:rsidDel="00000000" w:rsidR="00000000" w:rsidRPr="00000000">
              <w:rPr>
                <w:rtl w:val="0"/>
              </w:rPr>
            </w:r>
          </w:p>
          <w:p w:rsidR="00000000" w:rsidDel="00000000" w:rsidP="00000000" w:rsidRDefault="00000000" w:rsidRPr="00000000" w14:paraId="00000123">
            <w:pPr>
              <w:widowControl w:val="0"/>
              <w:numPr>
                <w:ilvl w:val="0"/>
                <w:numId w:val="2"/>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Rigidity Issues:</w:t>
            </w:r>
            <w:r w:rsidDel="00000000" w:rsidR="00000000" w:rsidRPr="00000000">
              <w:rPr>
                <w:rFonts w:ascii="Times New Roman" w:cs="Times New Roman" w:eastAsia="Times New Roman" w:hAnsi="Times New Roman"/>
                <w:sz w:val="24"/>
                <w:szCs w:val="24"/>
                <w:rtl w:val="0"/>
              </w:rPr>
              <w:t xml:space="preserve"> Rigid methods can't keep up with today's changing knowledge demands.</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2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KMS often suffer from a too-rationalistic, static or decontextualized understanding of what constitutes knowledgementation.</w:t>
            </w:r>
          </w:p>
        </w:tc>
      </w:tr>
      <w:tr>
        <w:trPr>
          <w:cantSplit w:val="0"/>
          <w:trHeight w:val="3480" w:hRule="atLeast"/>
          <w:tblHeader w:val="0"/>
        </w:trPr>
        <w:tc>
          <w:tcPr>
            <w:tcMar>
              <w:top w:w="140.0" w:type="dxa"/>
              <w:left w:w="140.0" w:type="dxa"/>
              <w:bottom w:w="140.0" w:type="dxa"/>
              <w:right w:w="140.0" w:type="dxa"/>
            </w:tcMar>
          </w:tcPr>
          <w:p w:rsidR="00000000" w:rsidDel="00000000" w:rsidP="00000000" w:rsidRDefault="00000000" w:rsidRPr="00000000" w14:paraId="0000012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tcMar>
              <w:top w:w="140.0" w:type="dxa"/>
              <w:left w:w="140.0" w:type="dxa"/>
              <w:bottom w:w="140.0" w:type="dxa"/>
              <w:right w:w="140.0" w:type="dxa"/>
            </w:tcMar>
          </w:tcPr>
          <w:p w:rsidR="00000000" w:rsidDel="00000000" w:rsidP="00000000" w:rsidRDefault="00000000" w:rsidRPr="00000000" w14:paraId="0000012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Amit Ranjan, Madhvendra Misra, Jitendra Yadav</w:t>
            </w:r>
          </w:p>
        </w:tc>
        <w:tc>
          <w:tcPr>
            <w:tcMar>
              <w:top w:w="140.0" w:type="dxa"/>
              <w:left w:w="140.0" w:type="dxa"/>
              <w:bottom w:w="140.0" w:type="dxa"/>
              <w:right w:w="140.0" w:type="dxa"/>
            </w:tcMar>
          </w:tcPr>
          <w:p w:rsidR="00000000" w:rsidDel="00000000" w:rsidP="00000000" w:rsidRDefault="00000000" w:rsidRPr="00000000" w14:paraId="0000012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June 2021</w:t>
            </w:r>
          </w:p>
        </w:tc>
        <w:tc>
          <w:tcPr>
            <w:tcMar>
              <w:top w:w="140.0" w:type="dxa"/>
              <w:left w:w="140.0" w:type="dxa"/>
              <w:bottom w:w="140.0" w:type="dxa"/>
              <w:right w:w="140.0" w:type="dxa"/>
            </w:tcMar>
          </w:tcPr>
          <w:p w:rsidR="00000000" w:rsidDel="00000000" w:rsidP="00000000" w:rsidRDefault="00000000" w:rsidRPr="00000000" w14:paraId="00000128">
            <w:pPr>
              <w:widowControl w:val="0"/>
              <w:numPr>
                <w:ilvl w:val="0"/>
                <w:numId w:val="2"/>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Product Quality</w:t>
            </w:r>
            <w:r w:rsidDel="00000000" w:rsidR="00000000" w:rsidRPr="00000000">
              <w:rPr>
                <w:rFonts w:ascii="Times New Roman" w:cs="Times New Roman" w:eastAsia="Times New Roman" w:hAnsi="Times New Roman"/>
                <w:sz w:val="24"/>
                <w:szCs w:val="24"/>
                <w:rtl w:val="0"/>
              </w:rPr>
              <w:t xml:space="preserve">: High product quality is a crucial factor that positively affects purchase intentions. </w:t>
            </w:r>
            <w:r w:rsidDel="00000000" w:rsidR="00000000" w:rsidRPr="00000000">
              <w:rPr>
                <w:rtl w:val="0"/>
              </w:rPr>
            </w:r>
          </w:p>
          <w:p w:rsidR="00000000" w:rsidDel="00000000" w:rsidP="00000000" w:rsidRDefault="00000000" w:rsidRPr="00000000" w14:paraId="00000129">
            <w:pPr>
              <w:widowControl w:val="0"/>
              <w:numPr>
                <w:ilvl w:val="0"/>
                <w:numId w:val="2"/>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Product Price</w:t>
            </w:r>
            <w:r w:rsidDel="00000000" w:rsidR="00000000" w:rsidRPr="00000000">
              <w:rPr>
                <w:rFonts w:ascii="Times New Roman" w:cs="Times New Roman" w:eastAsia="Times New Roman" w:hAnsi="Times New Roman"/>
                <w:sz w:val="24"/>
                <w:szCs w:val="24"/>
                <w:rtl w:val="0"/>
              </w:rPr>
              <w:t xml:space="preserve">: Competitive pricing and discounts are powerful motivators for online purchases.</w:t>
            </w:r>
            <w:r w:rsidDel="00000000" w:rsidR="00000000" w:rsidRPr="00000000">
              <w:rPr>
                <w:rtl w:val="0"/>
              </w:rPr>
            </w:r>
          </w:p>
          <w:p w:rsidR="00000000" w:rsidDel="00000000" w:rsidP="00000000" w:rsidRDefault="00000000" w:rsidRPr="00000000" w14:paraId="0000012A">
            <w:pPr>
              <w:widowControl w:val="0"/>
              <w:numPr>
                <w:ilvl w:val="0"/>
                <w:numId w:val="2"/>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Impact of Social Media:</w:t>
            </w:r>
            <w:r w:rsidDel="00000000" w:rsidR="00000000" w:rsidRPr="00000000">
              <w:rPr>
                <w:rFonts w:ascii="Times New Roman" w:cs="Times New Roman" w:eastAsia="Times New Roman" w:hAnsi="Times New Roman"/>
                <w:sz w:val="24"/>
                <w:szCs w:val="24"/>
                <w:rtl w:val="0"/>
              </w:rPr>
              <w:t xml:space="preserve"> The study suggests that social media plays a significant role in influencing customer purchase intentions on e-commerce platforms.</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2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does delves into how different demographic factors (such as age, income, or education level) might influence the relationship between these factors and purchase intentions.</w:t>
            </w:r>
          </w:p>
        </w:tc>
      </w:tr>
    </w:tbl>
    <w:p w:rsidR="00000000" w:rsidDel="00000000" w:rsidP="00000000" w:rsidRDefault="00000000" w:rsidRPr="00000000" w14:paraId="0000012C">
      <w:pPr>
        <w:widowControl w:val="0"/>
        <w:tabs>
          <w:tab w:val="left" w:leader="none" w:pos="8537"/>
        </w:tabs>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D">
      <w:pPr>
        <w:widowControl w:val="0"/>
        <w:spacing w:line="276" w:lineRule="auto"/>
        <w:rPr>
          <w:rFonts w:ascii="Arial" w:cs="Arial" w:eastAsia="Arial" w:hAnsi="Arial"/>
        </w:rPr>
      </w:pPr>
      <w:r w:rsidDel="00000000" w:rsidR="00000000" w:rsidRPr="00000000">
        <w:rPr>
          <w:rtl w:val="0"/>
        </w:rPr>
      </w:r>
    </w:p>
    <w:sdt>
      <w:sdtPr>
        <w:lock w:val="contentLocked"/>
        <w:tag w:val="goog_rdk_2"/>
      </w:sdtPr>
      <w:sdtContent>
        <w:tbl>
          <w:tblPr>
            <w:tblStyle w:val="Table5"/>
            <w:tblpPr w:leftFromText="180" w:rightFromText="180" w:topFromText="180" w:bottomFromText="180" w:vertAnchor="text" w:horzAnchor="text" w:tblpX="-1485" w:tblpY="0"/>
            <w:tblW w:w="1142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155"/>
            <w:gridCol w:w="1395"/>
            <w:gridCol w:w="1395"/>
            <w:gridCol w:w="3780"/>
            <w:gridCol w:w="3699.9999999999995"/>
            <w:tblGridChange w:id="0">
              <w:tblGrid>
                <w:gridCol w:w="1155"/>
                <w:gridCol w:w="1395"/>
                <w:gridCol w:w="1395"/>
                <w:gridCol w:w="3780"/>
                <w:gridCol w:w="3699.9999999999995"/>
              </w:tblGrid>
            </w:tblGridChange>
          </w:tblGrid>
          <w:tr>
            <w:trPr>
              <w:cantSplit w:val="0"/>
              <w:trHeight w:val="6077.734374999991" w:hRule="atLeast"/>
              <w:tblHeader w:val="0"/>
            </w:trPr>
            <w:tc>
              <w:tcPr>
                <w:tcMar>
                  <w:top w:w="140.0" w:type="dxa"/>
                  <w:left w:w="140.0" w:type="dxa"/>
                  <w:bottom w:w="140.0" w:type="dxa"/>
                  <w:right w:w="140.0" w:type="dxa"/>
                </w:tcMar>
              </w:tcPr>
              <w:p w:rsidR="00000000" w:rsidDel="00000000" w:rsidP="00000000" w:rsidRDefault="00000000" w:rsidRPr="00000000" w14:paraId="0000012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40.0" w:type="dxa"/>
                  <w:left w:w="140.0" w:type="dxa"/>
                  <w:bottom w:w="140.0" w:type="dxa"/>
                  <w:right w:w="140.0" w:type="dxa"/>
                </w:tcMar>
              </w:tcPr>
              <w:p w:rsidR="00000000" w:rsidDel="00000000" w:rsidP="00000000" w:rsidRDefault="00000000" w:rsidRPr="00000000" w14:paraId="0000012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Cecilia Olexova</w:t>
                </w:r>
              </w:p>
            </w:tc>
            <w:tc>
              <w:tcPr>
                <w:tcMar>
                  <w:top w:w="140.0" w:type="dxa"/>
                  <w:left w:w="140.0" w:type="dxa"/>
                  <w:bottom w:w="140.0" w:type="dxa"/>
                  <w:right w:w="140.0" w:type="dxa"/>
                </w:tcMar>
              </w:tcPr>
              <w:p w:rsidR="00000000" w:rsidDel="00000000" w:rsidP="00000000" w:rsidRDefault="00000000" w:rsidRPr="00000000" w14:paraId="0000013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May 2014</w:t>
                </w:r>
              </w:p>
            </w:tc>
            <w:tc>
              <w:tcPr>
                <w:tcMar>
                  <w:top w:w="140.0" w:type="dxa"/>
                  <w:left w:w="140.0" w:type="dxa"/>
                  <w:bottom w:w="140.0" w:type="dxa"/>
                  <w:right w:w="140.0" w:type="dxa"/>
                </w:tcMar>
              </w:tcPr>
              <w:p w:rsidR="00000000" w:rsidDel="00000000" w:rsidP="00000000" w:rsidRDefault="00000000" w:rsidRPr="00000000" w14:paraId="00000131">
                <w:pPr>
                  <w:widowControl w:val="0"/>
                  <w:numPr>
                    <w:ilvl w:val="0"/>
                    <w:numId w:val="6"/>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Importance of Requirements Engineering:</w:t>
                </w:r>
                <w:r w:rsidDel="00000000" w:rsidR="00000000" w:rsidRPr="00000000">
                  <w:rPr>
                    <w:rFonts w:ascii="Times New Roman" w:cs="Times New Roman" w:eastAsia="Times New Roman" w:hAnsi="Times New Roman"/>
                    <w:sz w:val="24"/>
                    <w:szCs w:val="24"/>
                    <w:rtl w:val="0"/>
                  </w:rPr>
                  <w:t xml:space="preserve"> Proper requirements engineering is crucial in BI adoption, as mistakes at this stage can lead to significant challenges. </w:t>
                </w:r>
                <w:r w:rsidDel="00000000" w:rsidR="00000000" w:rsidRPr="00000000">
                  <w:rPr>
                    <w:rtl w:val="0"/>
                  </w:rPr>
                </w:r>
              </w:p>
              <w:p w:rsidR="00000000" w:rsidDel="00000000" w:rsidP="00000000" w:rsidRDefault="00000000" w:rsidRPr="00000000" w14:paraId="00000132">
                <w:pPr>
                  <w:widowControl w:val="0"/>
                  <w:numPr>
                    <w:ilvl w:val="0"/>
                    <w:numId w:val="6"/>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BI Enhances Decision-Making:</w:t>
                </w:r>
                <w:r w:rsidDel="00000000" w:rsidR="00000000" w:rsidRPr="00000000">
                  <w:rPr>
                    <w:rFonts w:ascii="Times New Roman" w:cs="Times New Roman" w:eastAsia="Times New Roman" w:hAnsi="Times New Roman"/>
                    <w:sz w:val="24"/>
                    <w:szCs w:val="24"/>
                    <w:rtl w:val="0"/>
                  </w:rPr>
                  <w:t xml:space="preserve"> BI tools provide advanced data analysis capabilities, enabling retail managers to make more informed and timely decisions driving business success.</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3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BI initiatives fail because the tools do not fully meet the needs of end users, highlighting a gap between system design and actual usage requirements.</w:t>
                </w:r>
              </w:p>
            </w:tc>
          </w:tr>
          <w:tr>
            <w:trPr>
              <w:cantSplit w:val="0"/>
              <w:trHeight w:val="1580" w:hRule="atLeast"/>
              <w:tblHeader w:val="0"/>
            </w:trPr>
            <w:tc>
              <w:tcPr>
                <w:tcMar>
                  <w:top w:w="140.0" w:type="dxa"/>
                  <w:left w:w="140.0" w:type="dxa"/>
                  <w:bottom w:w="140.0" w:type="dxa"/>
                  <w:right w:w="140.0" w:type="dxa"/>
                </w:tcMar>
              </w:tcPr>
              <w:p w:rsidR="00000000" w:rsidDel="00000000" w:rsidP="00000000" w:rsidRDefault="00000000" w:rsidRPr="00000000" w14:paraId="0000013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40.0" w:type="dxa"/>
                  <w:left w:w="140.0" w:type="dxa"/>
                  <w:bottom w:w="140.0" w:type="dxa"/>
                  <w:right w:w="140.0" w:type="dxa"/>
                </w:tcMar>
              </w:tcPr>
              <w:p w:rsidR="00000000" w:rsidDel="00000000" w:rsidP="00000000" w:rsidRDefault="00000000" w:rsidRPr="00000000" w14:paraId="0000013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Emmanuel Eboigbe</w:t>
                </w:r>
              </w:p>
            </w:tc>
            <w:tc>
              <w:tcPr>
                <w:tcMar>
                  <w:top w:w="140.0" w:type="dxa"/>
                  <w:left w:w="140.0" w:type="dxa"/>
                  <w:bottom w:w="140.0" w:type="dxa"/>
                  <w:right w:w="140.0" w:type="dxa"/>
                </w:tcMar>
              </w:tcPr>
              <w:p w:rsidR="00000000" w:rsidDel="00000000" w:rsidP="00000000" w:rsidRDefault="00000000" w:rsidRPr="00000000" w14:paraId="0000013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July 2023</w:t>
                </w:r>
              </w:p>
            </w:tc>
            <w:tc>
              <w:tcPr>
                <w:tcMar>
                  <w:top w:w="140.0" w:type="dxa"/>
                  <w:left w:w="140.0" w:type="dxa"/>
                  <w:bottom w:w="140.0" w:type="dxa"/>
                  <w:right w:w="140.0" w:type="dxa"/>
                </w:tcMar>
              </w:tcPr>
              <w:p w:rsidR="00000000" w:rsidDel="00000000" w:rsidP="00000000" w:rsidRDefault="00000000" w:rsidRPr="00000000" w14:paraId="00000137">
                <w:pPr>
                  <w:widowControl w:val="0"/>
                  <w:numPr>
                    <w:ilvl w:val="0"/>
                    <w:numId w:val="6"/>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Big Data’s Impact</w:t>
                </w:r>
                <w:r w:rsidDel="00000000" w:rsidR="00000000" w:rsidRPr="00000000">
                  <w:rPr>
                    <w:rFonts w:ascii="Times New Roman" w:cs="Times New Roman" w:eastAsia="Times New Roman" w:hAnsi="Times New Roman"/>
                    <w:sz w:val="24"/>
                    <w:szCs w:val="24"/>
                    <w:rtl w:val="0"/>
                  </w:rPr>
                  <w:t xml:space="preserve">: Modern BI must handle both structured and unstructured data effectively.</w:t>
                </w:r>
                <w:r w:rsidDel="00000000" w:rsidR="00000000" w:rsidRPr="00000000">
                  <w:rPr>
                    <w:rtl w:val="0"/>
                  </w:rPr>
                </w:r>
              </w:p>
              <w:p w:rsidR="00000000" w:rsidDel="00000000" w:rsidP="00000000" w:rsidRDefault="00000000" w:rsidRPr="00000000" w14:paraId="00000138">
                <w:pPr>
                  <w:widowControl w:val="0"/>
                  <w:numPr>
                    <w:ilvl w:val="0"/>
                    <w:numId w:val="6"/>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Self-Service BI Models</w:t>
                </w:r>
                <w:r w:rsidDel="00000000" w:rsidR="00000000" w:rsidRPr="00000000">
                  <w:rPr>
                    <w:rFonts w:ascii="Times New Roman" w:cs="Times New Roman" w:eastAsia="Times New Roman" w:hAnsi="Times New Roman"/>
                    <w:sz w:val="24"/>
                    <w:szCs w:val="24"/>
                    <w:rtl w:val="0"/>
                  </w:rPr>
                  <w:t xml:space="preserve">: AI and data analytics enable users to generate insights and make data-driven decisions without extensive technical skills.</w:t>
                </w:r>
                <w:r w:rsidDel="00000000" w:rsidR="00000000" w:rsidRPr="00000000">
                  <w:rPr>
                    <w:rtl w:val="0"/>
                  </w:rPr>
                </w:r>
              </w:p>
              <w:p w:rsidR="00000000" w:rsidDel="00000000" w:rsidP="00000000" w:rsidRDefault="00000000" w:rsidRPr="00000000" w14:paraId="00000139">
                <w:pPr>
                  <w:widowControl w:val="0"/>
                  <w:jc w:val="both"/>
                  <w:rPr>
                    <w:rFonts w:ascii="Times New Roman" w:cs="Times New Roman" w:eastAsia="Times New Roman" w:hAnsi="Times New Roman"/>
                    <w:b w:val="1"/>
                    <w:sz w:val="24"/>
                    <w:szCs w:val="24"/>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3A">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AI-driven self-service BI models require specialized skills in data analytics to derive meaningful insights and support informed decision-making.</w:t>
                </w:r>
                <w:r w:rsidDel="00000000" w:rsidR="00000000" w:rsidRPr="00000000">
                  <w:rPr>
                    <w:rtl w:val="0"/>
                  </w:rPr>
                </w:r>
              </w:p>
            </w:tc>
          </w:tr>
          <w:tr>
            <w:trPr>
              <w:cantSplit w:val="0"/>
              <w:trHeight w:val="1580" w:hRule="atLeast"/>
              <w:tblHeader w:val="0"/>
            </w:trPr>
            <w:tc>
              <w:tcPr>
                <w:tcMar>
                  <w:top w:w="140.0" w:type="dxa"/>
                  <w:left w:w="140.0" w:type="dxa"/>
                  <w:bottom w:w="140.0" w:type="dxa"/>
                  <w:right w:w="140.0" w:type="dxa"/>
                </w:tcMar>
              </w:tcPr>
              <w:p w:rsidR="00000000" w:rsidDel="00000000" w:rsidP="00000000" w:rsidRDefault="00000000" w:rsidRPr="00000000" w14:paraId="0000013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40.0" w:type="dxa"/>
                  <w:left w:w="140.0" w:type="dxa"/>
                  <w:bottom w:w="140.0" w:type="dxa"/>
                  <w:right w:w="140.0" w:type="dxa"/>
                </w:tcMar>
              </w:tcPr>
              <w:p w:rsidR="00000000" w:rsidDel="00000000" w:rsidP="00000000" w:rsidRDefault="00000000" w:rsidRPr="00000000" w14:paraId="0000013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Pham Quang Huy and Vu Kien Phuc</w:t>
                </w:r>
              </w:p>
            </w:tc>
            <w:tc>
              <w:tcPr>
                <w:tcMar>
                  <w:top w:w="140.0" w:type="dxa"/>
                  <w:left w:w="140.0" w:type="dxa"/>
                  <w:bottom w:w="140.0" w:type="dxa"/>
                  <w:right w:w="140.0" w:type="dxa"/>
                </w:tcMar>
              </w:tcPr>
              <w:p w:rsidR="00000000" w:rsidDel="00000000" w:rsidP="00000000" w:rsidRDefault="00000000" w:rsidRPr="00000000" w14:paraId="0000013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September 2023</w:t>
                </w:r>
              </w:p>
            </w:tc>
            <w:tc>
              <w:tcPr>
                <w:tcMar>
                  <w:top w:w="140.0" w:type="dxa"/>
                  <w:left w:w="140.0" w:type="dxa"/>
                  <w:bottom w:w="140.0" w:type="dxa"/>
                  <w:right w:w="140.0" w:type="dxa"/>
                </w:tcMar>
              </w:tcPr>
              <w:p w:rsidR="00000000" w:rsidDel="00000000" w:rsidP="00000000" w:rsidRDefault="00000000" w:rsidRPr="00000000" w14:paraId="0000013E">
                <w:pPr>
                  <w:widowControl w:val="0"/>
                  <w:numPr>
                    <w:ilvl w:val="0"/>
                    <w:numId w:val="5"/>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Impact of COVID-19 on SMEs: </w:t>
                </w:r>
                <w:r w:rsidDel="00000000" w:rsidR="00000000" w:rsidRPr="00000000">
                  <w:rPr>
                    <w:rFonts w:ascii="Times New Roman" w:cs="Times New Roman" w:eastAsia="Times New Roman" w:hAnsi="Times New Roman"/>
                    <w:sz w:val="24"/>
                    <w:szCs w:val="24"/>
                    <w:rtl w:val="0"/>
                  </w:rPr>
                  <w:t xml:space="preserve">The research highlights how the COVID-19 pandemic forced small and medium enterprises (SMEs), especially to adopt E-commerce (EC) </w:t>
                </w:r>
              </w:p>
              <w:p w:rsidR="00000000" w:rsidDel="00000000" w:rsidP="00000000" w:rsidRDefault="00000000" w:rsidRPr="00000000" w14:paraId="0000013F">
                <w:pPr>
                  <w:widowControl w:val="0"/>
                  <w:numPr>
                    <w:ilvl w:val="0"/>
                    <w:numId w:val="5"/>
                  </w:numPr>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Role of Big Data and Business Intelligence (BI):</w:t>
                </w:r>
                <w:r w:rsidDel="00000000" w:rsidR="00000000" w:rsidRPr="00000000">
                  <w:rPr>
                    <w:rFonts w:ascii="Times New Roman" w:cs="Times New Roman" w:eastAsia="Times New Roman" w:hAnsi="Times New Roman"/>
                    <w:sz w:val="24"/>
                    <w:szCs w:val="24"/>
                    <w:rtl w:val="0"/>
                  </w:rPr>
                  <w:t xml:space="preserve"> The study emphasizes the importance of Business Intelligence (BI) in helping SMEs adapt to present trends.</w:t>
                </w:r>
              </w:p>
            </w:tc>
            <w:tc>
              <w:tcPr>
                <w:tcMar>
                  <w:top w:w="140.0" w:type="dxa"/>
                  <w:left w:w="140.0" w:type="dxa"/>
                  <w:bottom w:w="140.0" w:type="dxa"/>
                  <w:right w:w="140.0" w:type="dxa"/>
                </w:tcMar>
              </w:tcPr>
              <w:p w:rsidR="00000000" w:rsidDel="00000000" w:rsidP="00000000" w:rsidRDefault="00000000" w:rsidRPr="00000000" w14:paraId="00000140">
                <w:pPr>
                  <w:widowControl w:val="0"/>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study centers on manufacturing SMEs in developing countries, which may not reflect other regions or industries.Traditional BI systems often overlook unstructured and external data, risking biased decisions.</w:t>
                </w:r>
                <w:r w:rsidDel="00000000" w:rsidR="00000000" w:rsidRPr="00000000">
                  <w:rPr>
                    <w:rtl w:val="0"/>
                  </w:rPr>
                </w:r>
              </w:p>
            </w:tc>
          </w:tr>
          <w:tr>
            <w:trPr>
              <w:cantSplit w:val="0"/>
              <w:trHeight w:val="1580" w:hRule="atLeast"/>
              <w:tblHeader w:val="0"/>
            </w:trPr>
            <w:tc>
              <w:tcPr>
                <w:tcMar>
                  <w:top w:w="140.0" w:type="dxa"/>
                  <w:left w:w="140.0" w:type="dxa"/>
                  <w:bottom w:w="140.0" w:type="dxa"/>
                  <w:right w:w="140.0" w:type="dxa"/>
                </w:tcMar>
              </w:tcPr>
              <w:p w:rsidR="00000000" w:rsidDel="00000000" w:rsidP="00000000" w:rsidRDefault="00000000" w:rsidRPr="00000000" w14:paraId="0000014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40.0" w:type="dxa"/>
                  <w:left w:w="140.0" w:type="dxa"/>
                  <w:bottom w:w="140.0" w:type="dxa"/>
                  <w:right w:w="140.0" w:type="dxa"/>
                </w:tcMar>
              </w:tcPr>
              <w:p w:rsidR="00000000" w:rsidDel="00000000" w:rsidP="00000000" w:rsidRDefault="00000000" w:rsidRPr="00000000" w14:paraId="00000142">
                <w:pPr>
                  <w:widowControl w:val="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sz w:val="24"/>
                      <w:szCs w:val="24"/>
                      <w:highlight w:val="white"/>
                      <w:rtl w:val="0"/>
                    </w:rPr>
                    <w:t xml:space="preserve">Tânia Ferreira</w:t>
                  </w:r>
                </w:hyperlink>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4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2017</w:t>
                </w:r>
              </w:p>
            </w:tc>
            <w:tc>
              <w:tcPr>
                <w:tcMar>
                  <w:top w:w="140.0" w:type="dxa"/>
                  <w:left w:w="140.0" w:type="dxa"/>
                  <w:bottom w:w="140.0" w:type="dxa"/>
                  <w:right w:w="140.0" w:type="dxa"/>
                </w:tcMar>
              </w:tcPr>
              <w:p w:rsidR="00000000" w:rsidDel="00000000" w:rsidP="00000000" w:rsidRDefault="00000000" w:rsidRPr="00000000" w14:paraId="00000144">
                <w:pPr>
                  <w:widowControl w:val="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 and E-commerce Integration:</w:t>
                </w:r>
                <w:r w:rsidDel="00000000" w:rsidR="00000000" w:rsidRPr="00000000">
                  <w:rPr>
                    <w:rFonts w:ascii="Times New Roman" w:cs="Times New Roman" w:eastAsia="Times New Roman" w:hAnsi="Times New Roman"/>
                    <w:sz w:val="24"/>
                    <w:szCs w:val="24"/>
                    <w:rtl w:val="0"/>
                  </w:rPr>
                  <w:t xml:space="preserve"> The paper</w:t>
                </w:r>
              </w:p>
              <w:p w:rsidR="00000000" w:rsidDel="00000000" w:rsidP="00000000" w:rsidRDefault="00000000" w:rsidRPr="00000000" w14:paraId="00000145">
                <w:pPr>
                  <w:widowControl w:val="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outlines a multi-level architecture for </w:t>
                </w:r>
              </w:p>
              <w:p w:rsidR="00000000" w:rsidDel="00000000" w:rsidP="00000000" w:rsidRDefault="00000000" w:rsidRPr="00000000" w14:paraId="00000146">
                <w:pPr>
                  <w:widowControl w:val="0"/>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combining BI with e-commerce, which includes data collection, processing, analysis, and reporting. This architecture transforms raw e-commerce data into actionable knowledge, supporting more informed decision-making and enhancing overall business performance.</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4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BI and e-commerce systems can be expensive, involving significant costs for software, hardware, and skilled personnel. These costs may be prohibitive for smaller businesses.</w:t>
                </w:r>
              </w:p>
              <w:p w:rsidR="00000000" w:rsidDel="00000000" w:rsidP="00000000" w:rsidRDefault="00000000" w:rsidRPr="00000000" w14:paraId="00000148">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widowControl w:val="0"/>
                  <w:jc w:val="both"/>
                  <w:rPr>
                    <w:rFonts w:ascii="Times New Roman" w:cs="Times New Roman" w:eastAsia="Times New Roman" w:hAnsi="Times New Roman"/>
                    <w:sz w:val="24"/>
                    <w:szCs w:val="24"/>
                  </w:rPr>
                </w:pPr>
                <w:r w:rsidDel="00000000" w:rsidR="00000000" w:rsidRPr="00000000">
                  <w:rPr>
                    <w:rtl w:val="0"/>
                  </w:rPr>
                </w:r>
              </w:p>
            </w:tc>
          </w:tr>
          <w:tr>
            <w:trPr>
              <w:cantSplit w:val="0"/>
              <w:trHeight w:val="1580" w:hRule="atLeast"/>
              <w:tblHeader w:val="0"/>
            </w:trPr>
            <w:tc>
              <w:tcPr>
                <w:tcMar>
                  <w:top w:w="140.0" w:type="dxa"/>
                  <w:left w:w="140.0" w:type="dxa"/>
                  <w:bottom w:w="140.0" w:type="dxa"/>
                  <w:right w:w="140.0" w:type="dxa"/>
                </w:tcMar>
              </w:tcPr>
              <w:p w:rsidR="00000000" w:rsidDel="00000000" w:rsidP="00000000" w:rsidRDefault="00000000" w:rsidRPr="00000000" w14:paraId="0000014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40.0" w:type="dxa"/>
                  <w:left w:w="140.0" w:type="dxa"/>
                  <w:bottom w:w="140.0" w:type="dxa"/>
                  <w:right w:w="140.0" w:type="dxa"/>
                </w:tcMar>
              </w:tcPr>
              <w:p w:rsidR="00000000" w:rsidDel="00000000" w:rsidP="00000000" w:rsidRDefault="00000000" w:rsidRPr="00000000" w14:paraId="0000014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Chibuike Daraojimba</w:t>
                </w:r>
              </w:p>
            </w:tc>
            <w:tc>
              <w:tcPr>
                <w:tcMar>
                  <w:top w:w="140.0" w:type="dxa"/>
                  <w:left w:w="140.0" w:type="dxa"/>
                  <w:bottom w:w="140.0" w:type="dxa"/>
                  <w:right w:w="140.0" w:type="dxa"/>
                </w:tcMar>
              </w:tcPr>
              <w:p w:rsidR="00000000" w:rsidDel="00000000" w:rsidP="00000000" w:rsidRDefault="00000000" w:rsidRPr="00000000" w14:paraId="0000014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Nov 2023</w:t>
                </w:r>
              </w:p>
            </w:tc>
            <w:tc>
              <w:tcPr>
                <w:tcMar>
                  <w:top w:w="140.0" w:type="dxa"/>
                  <w:left w:w="140.0" w:type="dxa"/>
                  <w:bottom w:w="140.0" w:type="dxa"/>
                  <w:right w:w="140.0" w:type="dxa"/>
                </w:tcMar>
              </w:tcPr>
              <w:p w:rsidR="00000000" w:rsidDel="00000000" w:rsidP="00000000" w:rsidRDefault="00000000" w:rsidRPr="00000000" w14:paraId="0000014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Big Data Adaptation: </w:t>
                </w:r>
                <w:r w:rsidDel="00000000" w:rsidR="00000000" w:rsidRPr="00000000">
                  <w:rPr>
                    <w:rFonts w:ascii="Times New Roman" w:cs="Times New Roman" w:eastAsia="Times New Roman" w:hAnsi="Times New Roman"/>
                    <w:sz w:val="24"/>
                    <w:szCs w:val="24"/>
                    <w:rtl w:val="0"/>
                  </w:rPr>
                  <w:t xml:space="preserve"> BI systems now manage both structured and unstructured data.</w:t>
                </w:r>
              </w:p>
              <w:p w:rsidR="00000000" w:rsidDel="00000000" w:rsidP="00000000" w:rsidRDefault="00000000" w:rsidRPr="00000000" w14:paraId="0000014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Advanced Data Insights:</w:t>
                </w:r>
                <w:r w:rsidDel="00000000" w:rsidR="00000000" w:rsidRPr="00000000">
                  <w:rPr>
                    <w:rFonts w:ascii="Times New Roman" w:cs="Times New Roman" w:eastAsia="Times New Roman" w:hAnsi="Times New Roman"/>
                    <w:sz w:val="24"/>
                    <w:szCs w:val="24"/>
                    <w:rtl w:val="0"/>
                  </w:rPr>
                  <w:t xml:space="preserve"> Modern BI integrates with big data for deeper analysis.</w:t>
                </w:r>
              </w:p>
              <w:p w:rsidR="00000000" w:rsidDel="00000000" w:rsidP="00000000" w:rsidRDefault="00000000" w:rsidRPr="00000000" w14:paraId="0000014F">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widowControl w:val="0"/>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5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rise of AI-driven self-service BI models requires specialized skills in data analytics and AI. Organizations must address this by providing training and support to fill skill gaps and maximize the potential of these tools.</w:t>
                </w:r>
              </w:p>
            </w:tc>
          </w:tr>
          <w:tr>
            <w:trPr>
              <w:cantSplit w:val="0"/>
              <w:trHeight w:val="2453.7890625" w:hRule="atLeast"/>
              <w:tblHeader w:val="0"/>
            </w:trPr>
            <w:tc>
              <w:tcPr>
                <w:tcMar>
                  <w:top w:w="140.0" w:type="dxa"/>
                  <w:left w:w="140.0" w:type="dxa"/>
                  <w:bottom w:w="140.0" w:type="dxa"/>
                  <w:right w:w="140.0" w:type="dxa"/>
                </w:tcMar>
              </w:tcPr>
              <w:p w:rsidR="00000000" w:rsidDel="00000000" w:rsidP="00000000" w:rsidRDefault="00000000" w:rsidRPr="00000000" w14:paraId="0000015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p>
            </w:tc>
            <w:tc>
              <w:tcPr>
                <w:tcMar>
                  <w:top w:w="140.0" w:type="dxa"/>
                  <w:left w:w="140.0" w:type="dxa"/>
                  <w:bottom w:w="140.0" w:type="dxa"/>
                  <w:right w:w="140.0" w:type="dxa"/>
                </w:tcMar>
              </w:tcPr>
              <w:p w:rsidR="00000000" w:rsidDel="00000000" w:rsidP="00000000" w:rsidRDefault="00000000" w:rsidRPr="00000000" w14:paraId="0000015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Morgan Jennings</w:t>
                </w:r>
              </w:p>
            </w:tc>
            <w:tc>
              <w:tcPr>
                <w:tcMar>
                  <w:top w:w="140.0" w:type="dxa"/>
                  <w:left w:w="140.0" w:type="dxa"/>
                  <w:bottom w:w="140.0" w:type="dxa"/>
                  <w:right w:w="140.0" w:type="dxa"/>
                </w:tcMar>
              </w:tcPr>
              <w:p w:rsidR="00000000" w:rsidDel="00000000" w:rsidP="00000000" w:rsidRDefault="00000000" w:rsidRPr="00000000" w14:paraId="0000015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w:t>
                </w:r>
              </w:p>
            </w:tc>
            <w:tc>
              <w:tcPr>
                <w:tcMar>
                  <w:top w:w="140.0" w:type="dxa"/>
                  <w:left w:w="140.0" w:type="dxa"/>
                  <w:bottom w:w="140.0" w:type="dxa"/>
                  <w:right w:w="140.0" w:type="dxa"/>
                </w:tcMar>
              </w:tcPr>
              <w:p w:rsidR="00000000" w:rsidDel="00000000" w:rsidP="00000000" w:rsidRDefault="00000000" w:rsidRPr="00000000" w14:paraId="0000015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Aesthetic experience </w:t>
                </w:r>
                <w:r w:rsidDel="00000000" w:rsidR="00000000" w:rsidRPr="00000000">
                  <w:rPr>
                    <w:rFonts w:ascii="Times New Roman" w:cs="Times New Roman" w:eastAsia="Times New Roman" w:hAnsi="Times New Roman"/>
                    <w:sz w:val="24"/>
                    <w:szCs w:val="24"/>
                    <w:rtl w:val="0"/>
                  </w:rPr>
                  <w:t xml:space="preserve">and Flow theory help improve user engagement and immersion.</w:t>
                </w:r>
              </w:p>
              <w:p w:rsidR="00000000" w:rsidDel="00000000" w:rsidP="00000000" w:rsidRDefault="00000000" w:rsidRPr="00000000" w14:paraId="00000158">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Cognitive aesthetics</w:t>
                </w:r>
                <w:r w:rsidDel="00000000" w:rsidR="00000000" w:rsidRPr="00000000">
                  <w:rPr>
                    <w:rFonts w:ascii="Times New Roman" w:cs="Times New Roman" w:eastAsia="Times New Roman" w:hAnsi="Times New Roman"/>
                    <w:sz w:val="24"/>
                    <w:szCs w:val="24"/>
                    <w:rtl w:val="0"/>
                  </w:rPr>
                  <w:t xml:space="preserve">, incorporating both visual beauty and deeper user interaction, can enhance eCommerce websites.</w:t>
                </w: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5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concepts are largely theoretical and need further empirical validation.</w:t>
                </w:r>
              </w:p>
              <w:p w:rsidR="00000000" w:rsidDel="00000000" w:rsidP="00000000" w:rsidRDefault="00000000" w:rsidRPr="00000000" w14:paraId="0000015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these ideas may vary significantly depending on the type of website or eCommerce business.</w:t>
                </w:r>
              </w:p>
            </w:tc>
          </w:tr>
          <w:tr>
            <w:trPr>
              <w:cantSplit w:val="0"/>
              <w:trHeight w:val="1580" w:hRule="atLeast"/>
              <w:tblHeader w:val="0"/>
            </w:trPr>
            <w:tc>
              <w:tcPr>
                <w:tcMar>
                  <w:top w:w="140.0" w:type="dxa"/>
                  <w:left w:w="140.0" w:type="dxa"/>
                  <w:bottom w:w="140.0" w:type="dxa"/>
                  <w:right w:w="140.0" w:type="dxa"/>
                </w:tcMar>
              </w:tcPr>
              <w:p w:rsidR="00000000" w:rsidDel="00000000" w:rsidP="00000000" w:rsidRDefault="00000000" w:rsidRPr="00000000" w14:paraId="0000015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Mar>
                  <w:top w:w="140.0" w:type="dxa"/>
                  <w:left w:w="140.0" w:type="dxa"/>
                  <w:bottom w:w="140.0" w:type="dxa"/>
                  <w:right w:w="140.0" w:type="dxa"/>
                </w:tcMar>
              </w:tcPr>
              <w:p w:rsidR="00000000" w:rsidDel="00000000" w:rsidP="00000000" w:rsidRDefault="00000000" w:rsidRPr="00000000" w14:paraId="0000015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Saima Ritonummi</w:t>
                </w:r>
              </w:p>
            </w:tc>
            <w:tc>
              <w:tcPr>
                <w:tcMar>
                  <w:top w:w="140.0" w:type="dxa"/>
                  <w:left w:w="140.0" w:type="dxa"/>
                  <w:bottom w:w="140.0" w:type="dxa"/>
                  <w:right w:w="140.0" w:type="dxa"/>
                </w:tcMar>
              </w:tcPr>
              <w:p w:rsidR="00000000" w:rsidDel="00000000" w:rsidP="00000000" w:rsidRDefault="00000000" w:rsidRPr="00000000" w14:paraId="000001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 2020</w:t>
                </w:r>
              </w:p>
            </w:tc>
            <w:tc>
              <w:tcPr>
                <w:tcMar>
                  <w:top w:w="140.0" w:type="dxa"/>
                  <w:left w:w="140.0" w:type="dxa"/>
                  <w:bottom w:w="140.0" w:type="dxa"/>
                  <w:right w:w="140.0" w:type="dxa"/>
                </w:tcMar>
              </w:tcPr>
              <w:p w:rsidR="00000000" w:rsidDel="00000000" w:rsidP="00000000" w:rsidRDefault="00000000" w:rsidRPr="00000000" w14:paraId="0000015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User-Centered Design</w:t>
                </w:r>
                <w:r w:rsidDel="00000000" w:rsidR="00000000" w:rsidRPr="00000000">
                  <w:rPr>
                    <w:rFonts w:ascii="Times New Roman" w:cs="Times New Roman" w:eastAsia="Times New Roman" w:hAnsi="Times New Roman"/>
                    <w:sz w:val="24"/>
                    <w:szCs w:val="24"/>
                    <w:rtl w:val="0"/>
                  </w:rPr>
                  <w:t xml:space="preserve">: The case website's usability is strong, but UX can suffer from poor design decisions that impact user confidence.</w:t>
                </w:r>
              </w:p>
              <w:p w:rsidR="00000000" w:rsidDel="00000000" w:rsidP="00000000" w:rsidRDefault="00000000" w:rsidRPr="00000000" w14:paraId="0000016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Cognitive Walkthrough:</w:t>
                </w:r>
                <w:r w:rsidDel="00000000" w:rsidR="00000000" w:rsidRPr="00000000">
                  <w:rPr>
                    <w:rFonts w:ascii="Times New Roman" w:cs="Times New Roman" w:eastAsia="Times New Roman" w:hAnsi="Times New Roman"/>
                    <w:sz w:val="24"/>
                    <w:szCs w:val="24"/>
                    <w:rtl w:val="0"/>
                  </w:rPr>
                  <w:t xml:space="preserve"> This method identified usability problems, especially those that created uncertainty before purchase.</w:t>
                </w:r>
              </w:p>
            </w:tc>
            <w:tc>
              <w:tcPr>
                <w:tcMar>
                  <w:top w:w="140.0" w:type="dxa"/>
                  <w:left w:w="140.0" w:type="dxa"/>
                  <w:bottom w:w="140.0" w:type="dxa"/>
                  <w:right w:w="140.0" w:type="dxa"/>
                </w:tcMar>
              </w:tcPr>
              <w:p w:rsidR="00000000" w:rsidDel="00000000" w:rsidP="00000000" w:rsidRDefault="00000000" w:rsidRPr="00000000" w14:paraId="0000016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is limited to a single website, which may not generalize to other eCommerce contexts.</w:t>
                </w:r>
              </w:p>
              <w:p w:rsidR="00000000" w:rsidDel="00000000" w:rsidP="00000000" w:rsidRDefault="00000000" w:rsidRPr="00000000" w14:paraId="00000163">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cognitive walkthrough method, while useful, may not capture all dimensions of UX, particularly long-term user experiences.</w:t>
                </w:r>
              </w:p>
            </w:tc>
          </w:tr>
          <w:tr>
            <w:trPr>
              <w:cantSplit w:val="0"/>
              <w:trHeight w:val="1580" w:hRule="atLeast"/>
              <w:tblHeader w:val="0"/>
            </w:trPr>
            <w:tc>
              <w:tcPr>
                <w:tcMar>
                  <w:top w:w="140.0" w:type="dxa"/>
                  <w:left w:w="140.0" w:type="dxa"/>
                  <w:bottom w:w="140.0" w:type="dxa"/>
                  <w:right w:w="140.0" w:type="dxa"/>
                </w:tcMar>
              </w:tcPr>
              <w:p w:rsidR="00000000" w:rsidDel="00000000" w:rsidP="00000000" w:rsidRDefault="00000000" w:rsidRPr="00000000" w14:paraId="0000016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r>
              </w:p>
            </w:tc>
            <w:tc>
              <w:tcPr>
                <w:tcMar>
                  <w:top w:w="140.0" w:type="dxa"/>
                  <w:left w:w="140.0" w:type="dxa"/>
                  <w:bottom w:w="140.0" w:type="dxa"/>
                  <w:right w:w="140.0" w:type="dxa"/>
                </w:tcMar>
              </w:tcPr>
              <w:p w:rsidR="00000000" w:rsidDel="00000000" w:rsidP="00000000" w:rsidRDefault="00000000" w:rsidRPr="00000000" w14:paraId="000001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Waud Osama Habbal</w:t>
                </w:r>
              </w:p>
            </w:tc>
            <w:tc>
              <w:tcPr>
                <w:tcMar>
                  <w:top w:w="140.0" w:type="dxa"/>
                  <w:left w:w="140.0" w:type="dxa"/>
                  <w:bottom w:w="140.0" w:type="dxa"/>
                  <w:right w:w="140.0" w:type="dxa"/>
                </w:tcMar>
              </w:tcPr>
              <w:p w:rsidR="00000000" w:rsidDel="00000000" w:rsidP="00000000" w:rsidRDefault="00000000" w:rsidRPr="00000000" w14:paraId="000001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December 2010</w:t>
                </w:r>
              </w:p>
            </w:tc>
            <w:tc>
              <w:tcPr>
                <w:tcMar>
                  <w:top w:w="140.0" w:type="dxa"/>
                  <w:left w:w="140.0" w:type="dxa"/>
                  <w:bottom w:w="140.0" w:type="dxa"/>
                  <w:right w:w="140.0" w:type="dxa"/>
                </w:tcMar>
              </w:tcPr>
              <w:p w:rsidR="00000000" w:rsidDel="00000000" w:rsidP="00000000" w:rsidRDefault="00000000" w:rsidRPr="00000000" w14:paraId="0000016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First Impressions Matter:</w:t>
                </w:r>
                <w:r w:rsidDel="00000000" w:rsidR="00000000" w:rsidRPr="00000000">
                  <w:rPr>
                    <w:rFonts w:ascii="Times New Roman" w:cs="Times New Roman" w:eastAsia="Times New Roman" w:hAnsi="Times New Roman"/>
                    <w:sz w:val="24"/>
                    <w:szCs w:val="24"/>
                    <w:rtl w:val="0"/>
                  </w:rPr>
                  <w:t xml:space="preserve"> The UI of an eCommerce website is crucial for creating  first impressions, as users do not have face-to-face interaction with companies.</w:t>
                </w:r>
              </w:p>
              <w:p w:rsidR="00000000" w:rsidDel="00000000" w:rsidP="00000000" w:rsidRDefault="00000000" w:rsidRPr="00000000" w14:paraId="0000016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Core UI Elements: Navigation, graphic design, and content organization are essential for ensuring user satisfaction and ease of use.</w:t>
                </w:r>
              </w:p>
              <w:p w:rsidR="00000000" w:rsidDel="00000000" w:rsidP="00000000" w:rsidRDefault="00000000" w:rsidRPr="00000000" w14:paraId="0000016A">
                <w:pPr>
                  <w:widowControl w:val="0"/>
                  <w:jc w:val="both"/>
                  <w:rPr>
                    <w:rFonts w:ascii="Times New Roman" w:cs="Times New Roman" w:eastAsia="Times New Roman" w:hAnsi="Times New Roman"/>
                    <w:b w:val="1"/>
                    <w:sz w:val="24"/>
                    <w:szCs w:val="24"/>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6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is largely theoretical and does not provide empirical data from specific case studies.</w:t>
                </w:r>
              </w:p>
              <w:p w:rsidR="00000000" w:rsidDel="00000000" w:rsidP="00000000" w:rsidRDefault="00000000" w:rsidRPr="00000000" w14:paraId="0000016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lacks detailed guidelines on the practical implementation of UI design improvements.</w:t>
                </w:r>
              </w:p>
              <w:p w:rsidR="00000000" w:rsidDel="00000000" w:rsidP="00000000" w:rsidRDefault="00000000" w:rsidRPr="00000000" w14:paraId="0000016E">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widowControl w:val="0"/>
                  <w:jc w:val="both"/>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170">
      <w:pPr>
        <w:widowControl w:val="0"/>
        <w:tabs>
          <w:tab w:val="left" w:leader="none" w:pos="8537"/>
        </w:tabs>
        <w:spacing w:after="240" w:before="24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1.1 Survey Of Existing Systems</w:t>
      </w:r>
    </w:p>
    <w:p w:rsidR="00000000" w:rsidDel="00000000" w:rsidP="00000000" w:rsidRDefault="00000000" w:rsidRPr="00000000" w14:paraId="00000171">
      <w:pPr>
        <w:widowControl w:val="0"/>
        <w:tabs>
          <w:tab w:val="left" w:leader="none" w:pos="8537"/>
        </w:tabs>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Lacuna of the Existing System</w:t>
      </w:r>
    </w:p>
    <w:p w:rsidR="00000000" w:rsidDel="00000000" w:rsidP="00000000" w:rsidRDefault="00000000" w:rsidRPr="00000000" w14:paraId="00000172">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User Dependency</w:t>
      </w:r>
      <w:r w:rsidDel="00000000" w:rsidR="00000000" w:rsidRPr="00000000">
        <w:rPr>
          <w:rFonts w:ascii="Times New Roman" w:cs="Times New Roman" w:eastAsia="Times New Roman" w:hAnsi="Times New Roman"/>
          <w:sz w:val="24"/>
          <w:szCs w:val="24"/>
          <w:rtl w:val="0"/>
        </w:rPr>
        <w:t xml:space="preserve">: Current systems often require technical experts for data analysis and decision-making, making the process slow and expensive.</w:t>
      </w:r>
    </w:p>
    <w:p w:rsidR="00000000" w:rsidDel="00000000" w:rsidP="00000000" w:rsidRDefault="00000000" w:rsidRPr="00000000" w14:paraId="00000173">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Personalization</w:t>
      </w:r>
      <w:r w:rsidDel="00000000" w:rsidR="00000000" w:rsidRPr="00000000">
        <w:rPr>
          <w:rFonts w:ascii="Times New Roman" w:cs="Times New Roman" w:eastAsia="Times New Roman" w:hAnsi="Times New Roman"/>
          <w:sz w:val="24"/>
          <w:szCs w:val="24"/>
          <w:rtl w:val="0"/>
        </w:rPr>
        <w:t xml:space="preserve">: Many platforms do not offer personalized shopping experiences, missing out  the opportunity to engage users on a more personal level.</w:t>
      </w:r>
    </w:p>
    <w:p w:rsidR="00000000" w:rsidDel="00000000" w:rsidP="00000000" w:rsidRDefault="00000000" w:rsidRPr="00000000" w14:paraId="00000174">
      <w:pPr>
        <w:widowControl w:val="0"/>
        <w:tabs>
          <w:tab w:val="left" w:leader="none" w:pos="8537"/>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Absence of Automation</w:t>
      </w:r>
      <w:r w:rsidDel="00000000" w:rsidR="00000000" w:rsidRPr="00000000">
        <w:rPr>
          <w:rFonts w:ascii="Times New Roman" w:cs="Times New Roman" w:eastAsia="Times New Roman" w:hAnsi="Times New Roman"/>
          <w:sz w:val="24"/>
          <w:szCs w:val="24"/>
          <w:rtl w:val="0"/>
        </w:rPr>
        <w:t xml:space="preserve">: There is a lack of automated tools such as chatbots or voice assistants to streamline customer interactions.</w:t>
      </w:r>
    </w:p>
    <w:p w:rsidR="00000000" w:rsidDel="00000000" w:rsidP="00000000" w:rsidRDefault="00000000" w:rsidRPr="00000000" w14:paraId="00000175">
      <w:pPr>
        <w:widowControl w:val="0"/>
        <w:tabs>
          <w:tab w:val="left" w:leader="none" w:pos="8537"/>
        </w:tabs>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4431030" cy="2023301"/>
            <wp:effectExtent b="0" l="0" r="0" t="0"/>
            <wp:wrapSquare wrapText="bothSides" distB="114300" distT="114300" distL="114300" distR="114300"/>
            <wp:docPr id="2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31030" cy="2023301"/>
                    </a:xfrm>
                    <a:prstGeom prst="rect"/>
                    <a:ln/>
                  </pic:spPr>
                </pic:pic>
              </a:graphicData>
            </a:graphic>
          </wp:anchor>
        </w:drawing>
      </w:r>
    </w:p>
    <w:p w:rsidR="00000000" w:rsidDel="00000000" w:rsidP="00000000" w:rsidRDefault="00000000" w:rsidRPr="00000000" w14:paraId="00000176">
      <w:pPr>
        <w:widowControl w:val="0"/>
        <w:tabs>
          <w:tab w:val="left" w:leader="none" w:pos="8537"/>
        </w:tabs>
        <w:spacing w:after="480" w:before="12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widowControl w:val="0"/>
        <w:tabs>
          <w:tab w:val="left" w:leader="none" w:pos="8537"/>
        </w:tabs>
        <w:spacing w:after="480" w:before="12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widowControl w:val="0"/>
        <w:tabs>
          <w:tab w:val="left" w:leader="none" w:pos="8537"/>
        </w:tabs>
        <w:spacing w:after="480" w:before="12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widowControl w:val="0"/>
        <w:tabs>
          <w:tab w:val="left" w:leader="none" w:pos="8537"/>
        </w:tabs>
        <w:spacing w:after="480" w:before="12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7A">
      <w:pPr>
        <w:widowControl w:val="0"/>
        <w:tabs>
          <w:tab w:val="left" w:leader="none" w:pos="8537"/>
        </w:tabs>
        <w:spacing w:after="480" w:befor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0"/>
          <w:szCs w:val="20"/>
          <w:rtl w:val="0"/>
        </w:rPr>
        <w:t xml:space="preserve">fig 1.2 Limitations in the Existing System</w:t>
      </w:r>
      <w:r w:rsidDel="00000000" w:rsidR="00000000" w:rsidRPr="00000000">
        <w:rPr>
          <w:rtl w:val="0"/>
        </w:rPr>
      </w:r>
    </w:p>
    <w:p w:rsidR="00000000" w:rsidDel="00000000" w:rsidP="00000000" w:rsidRDefault="00000000" w:rsidRPr="00000000" w14:paraId="0000017B">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1.6 Relevance of the Project</w:t>
      </w:r>
      <w:r w:rsidDel="00000000" w:rsidR="00000000" w:rsidRPr="00000000">
        <w:rPr>
          <w:rtl w:val="0"/>
        </w:rPr>
      </w:r>
    </w:p>
    <w:p w:rsidR="00000000" w:rsidDel="00000000" w:rsidP="00000000" w:rsidRDefault="00000000" w:rsidRPr="00000000" w14:paraId="0000017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SmartCart platform is highly relevant in today's digital economy, where e-commerce is not just about selling products but also about delivering an optimized and personalized shopping experience. With the rapid expansion of online retail, businesses need to differentiate themselves by leveraging data-driven decision-making and intelligent automation.</w:t>
      </w:r>
    </w:p>
    <w:p w:rsidR="00000000" w:rsidDel="00000000" w:rsidP="00000000" w:rsidRDefault="00000000" w:rsidRPr="00000000" w14:paraId="0000017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particularly relevant for both businesses and consumers:</w:t>
      </w:r>
    </w:p>
    <w:p w:rsidR="00000000" w:rsidDel="00000000" w:rsidP="00000000" w:rsidRDefault="00000000" w:rsidRPr="00000000" w14:paraId="0000017F">
      <w:pPr>
        <w:numPr>
          <w:ilvl w:val="0"/>
          <w:numId w:val="1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Businesses</w:t>
      </w:r>
      <w:r w:rsidDel="00000000" w:rsidR="00000000" w:rsidRPr="00000000">
        <w:rPr>
          <w:rFonts w:ascii="Times New Roman" w:cs="Times New Roman" w:eastAsia="Times New Roman" w:hAnsi="Times New Roman"/>
          <w:sz w:val="24"/>
          <w:szCs w:val="24"/>
          <w:rtl w:val="0"/>
        </w:rPr>
        <w:t xml:space="preserve">: SmartCart provides a competitive edge by integrating Business Intelligence (BI) tools that allow for real-time analytics, sales tracking, and inventory management. This ensures businesses can make well-informed decisions to improve customer engagement and operational efficiency.</w:t>
      </w:r>
    </w:p>
    <w:p w:rsidR="00000000" w:rsidDel="00000000" w:rsidP="00000000" w:rsidRDefault="00000000" w:rsidRPr="00000000" w14:paraId="00000180">
      <w:pPr>
        <w:numPr>
          <w:ilvl w:val="0"/>
          <w:numId w:val="1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Consumers</w:t>
      </w:r>
      <w:r w:rsidDel="00000000" w:rsidR="00000000" w:rsidRPr="00000000">
        <w:rPr>
          <w:rFonts w:ascii="Times New Roman" w:cs="Times New Roman" w:eastAsia="Times New Roman" w:hAnsi="Times New Roman"/>
          <w:sz w:val="24"/>
          <w:szCs w:val="24"/>
          <w:rtl w:val="0"/>
        </w:rPr>
        <w:t xml:space="preserve">: The platform enhances user experience through personalized recommendations, seamless navigation, and secure transactions, making online shopping more intuitive and enjoyable.</w:t>
        <w:br w:type="textWrapping"/>
      </w:r>
    </w:p>
    <w:p w:rsidR="00000000" w:rsidDel="00000000" w:rsidP="00000000" w:rsidRDefault="00000000" w:rsidRPr="00000000" w14:paraId="0000018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project aligns with current industry trends where Artificial Intelligence (AI) and BI technologies are being increasingly utilized to optimize e-commerce operations. The insights generated from SmartCart empower businesses to adapt to market demands, predict customer preferences, and ultimately drive growth and sustainability in the highly competitive e-commerce landscape.</w:t>
      </w:r>
    </w:p>
    <w:p w:rsidR="00000000" w:rsidDel="00000000" w:rsidP="00000000" w:rsidRDefault="00000000" w:rsidRPr="00000000" w14:paraId="000001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key challenges such as the lack of personalized insights and limited accessibility to BI-driven analytics, SmartCart presents itself as a next-generation solution that bridges the gap between consumer expectations and business capabilities, making it a highly relevant and impactful innovation in the field of e-commerce.</w:t>
      </w:r>
    </w:p>
    <w:p w:rsidR="00000000" w:rsidDel="00000000" w:rsidP="00000000" w:rsidRDefault="00000000" w:rsidRPr="00000000" w14:paraId="0000018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1">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3">
      <w:pPr>
        <w:pStyle w:val="Heading2"/>
        <w:spacing w:after="80" w:before="360" w:line="360" w:lineRule="auto"/>
        <w:jc w:val="center"/>
        <w:rPr>
          <w:rFonts w:ascii="Times New Roman" w:cs="Times New Roman" w:eastAsia="Times New Roman" w:hAnsi="Times New Roman"/>
          <w:sz w:val="32"/>
          <w:szCs w:val="32"/>
        </w:rPr>
      </w:pPr>
      <w:bookmarkStart w:colFirst="0" w:colLast="0" w:name="_heading=h.xwte2qujiss5" w:id="3"/>
      <w:bookmarkEnd w:id="3"/>
      <w:r w:rsidDel="00000000" w:rsidR="00000000" w:rsidRPr="00000000">
        <w:rPr>
          <w:rFonts w:ascii="Times New Roman" w:cs="Times New Roman" w:eastAsia="Times New Roman" w:hAnsi="Times New Roman"/>
          <w:sz w:val="32"/>
          <w:szCs w:val="32"/>
          <w:rtl w:val="0"/>
        </w:rPr>
        <w:t xml:space="preserve">Chapter 2: Literature Survey</w:t>
      </w:r>
    </w:p>
    <w:p w:rsidR="00000000" w:rsidDel="00000000" w:rsidP="00000000" w:rsidRDefault="00000000" w:rsidRPr="00000000" w14:paraId="00000194">
      <w:pPr>
        <w:pStyle w:val="Heading3"/>
        <w:keepNext w:val="0"/>
        <w:keepLines w:val="0"/>
        <w:spacing w:line="360" w:lineRule="auto"/>
        <w:jc w:val="both"/>
        <w:rPr>
          <w:rFonts w:ascii="Times New Roman" w:cs="Times New Roman" w:eastAsia="Times New Roman" w:hAnsi="Times New Roman"/>
        </w:rPr>
      </w:pPr>
      <w:bookmarkStart w:colFirst="0" w:colLast="0" w:name="_heading=h.3oizw9hhqjmd" w:id="4"/>
      <w:bookmarkEnd w:id="4"/>
      <w:r w:rsidDel="00000000" w:rsidR="00000000" w:rsidRPr="00000000">
        <w:rPr>
          <w:rFonts w:ascii="Times New Roman" w:cs="Times New Roman" w:eastAsia="Times New Roman" w:hAnsi="Times New Roman"/>
          <w:rtl w:val="0"/>
        </w:rPr>
        <w:t xml:space="preserve">A. Overview of Literature Survey</w:t>
      </w:r>
    </w:p>
    <w:p w:rsidR="00000000" w:rsidDel="00000000" w:rsidP="00000000" w:rsidRDefault="00000000" w:rsidRPr="00000000" w14:paraId="0000019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reviews pertinent literature to understand the integration of Business Intelligence (BI) in e-commerce platforms, focusing on customer behavior, system usability, and the transformative role of AI and data analytics. The survey encompasses research papers and studies that provide insights into these domains.</w:t>
      </w:r>
    </w:p>
    <w:p w:rsidR="00000000" w:rsidDel="00000000" w:rsidP="00000000" w:rsidRDefault="00000000" w:rsidRPr="00000000" w14:paraId="00000196">
      <w:pPr>
        <w:pStyle w:val="Heading3"/>
        <w:keepNext w:val="0"/>
        <w:keepLines w:val="0"/>
        <w:spacing w:line="360" w:lineRule="auto"/>
        <w:jc w:val="both"/>
        <w:rPr>
          <w:rFonts w:ascii="Times New Roman" w:cs="Times New Roman" w:eastAsia="Times New Roman" w:hAnsi="Times New Roman"/>
        </w:rPr>
      </w:pPr>
      <w:bookmarkStart w:colFirst="0" w:colLast="0" w:name="_heading=h.r4irhox0y1bu" w:id="5"/>
      <w:bookmarkEnd w:id="5"/>
      <w:r w:rsidDel="00000000" w:rsidR="00000000" w:rsidRPr="00000000">
        <w:rPr>
          <w:rFonts w:ascii="Times New Roman" w:cs="Times New Roman" w:eastAsia="Times New Roman" w:hAnsi="Times New Roman"/>
          <w:rtl w:val="0"/>
        </w:rPr>
        <w:t xml:space="preserve">B. Related Works</w:t>
      </w:r>
    </w:p>
    <w:p w:rsidR="00000000" w:rsidDel="00000000" w:rsidP="00000000" w:rsidRDefault="00000000" w:rsidRPr="00000000" w14:paraId="00000197">
      <w:pPr>
        <w:pStyle w:val="Heading4"/>
        <w:keepNext w:val="0"/>
        <w:keepLines w:val="0"/>
        <w:spacing w:line="360" w:lineRule="auto"/>
        <w:jc w:val="both"/>
        <w:rPr>
          <w:rFonts w:ascii="Times New Roman" w:cs="Times New Roman" w:eastAsia="Times New Roman" w:hAnsi="Times New Roman"/>
          <w:sz w:val="28"/>
          <w:szCs w:val="28"/>
        </w:rPr>
      </w:pPr>
      <w:bookmarkStart w:colFirst="0" w:colLast="0" w:name="_heading=h.y6yci8s6by62" w:id="6"/>
      <w:bookmarkEnd w:id="6"/>
      <w:r w:rsidDel="00000000" w:rsidR="00000000" w:rsidRPr="00000000">
        <w:rPr>
          <w:rFonts w:ascii="Times New Roman" w:cs="Times New Roman" w:eastAsia="Times New Roman" w:hAnsi="Times New Roman"/>
          <w:sz w:val="28"/>
          <w:szCs w:val="28"/>
          <w:rtl w:val="0"/>
        </w:rPr>
        <w:t xml:space="preserve">2.1 Research Papers Referred</w:t>
      </w:r>
    </w:p>
    <w:p w:rsidR="00000000" w:rsidDel="00000000" w:rsidP="00000000" w:rsidRDefault="00000000" w:rsidRPr="00000000" w14:paraId="00000198">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"Knowledge Management and Virtual Organizations" by Yogesh Malhotra (2000)</w:t>
      </w:r>
    </w:p>
    <w:p w:rsidR="00000000" w:rsidDel="00000000" w:rsidP="00000000" w:rsidRDefault="00000000" w:rsidRPr="00000000" w14:paraId="00000199">
      <w:pPr>
        <w:numPr>
          <w:ilvl w:val="0"/>
          <w:numId w:val="1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sz w:val="24"/>
          <w:szCs w:val="24"/>
          <w:rtl w:val="0"/>
        </w:rPr>
        <w:t xml:space="preserve"> The book discusses the challenges traditional knowledge management systems (KMS) face in dynamic environments, emphasizing the need for innovative approaches to effectively create and manage knowledge.​</w:t>
        <w:br w:type="textWrapping"/>
      </w:r>
    </w:p>
    <w:p w:rsidR="00000000" w:rsidDel="00000000" w:rsidP="00000000" w:rsidRDefault="00000000" w:rsidRPr="00000000" w14:paraId="0000019A">
      <w:pPr>
        <w:numPr>
          <w:ilvl w:val="0"/>
          <w:numId w:val="1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Drawn:</w:t>
      </w:r>
      <w:r w:rsidDel="00000000" w:rsidR="00000000" w:rsidRPr="00000000">
        <w:rPr>
          <w:rFonts w:ascii="Times New Roman" w:cs="Times New Roman" w:eastAsia="Times New Roman" w:hAnsi="Times New Roman"/>
          <w:sz w:val="24"/>
          <w:szCs w:val="24"/>
          <w:rtl w:val="0"/>
        </w:rPr>
        <w:t xml:space="preserve"> Rigid and outdated KMS are inadequate for today's rapidly changing knowledge demands, highlighting the necessity for flexible and adaptive systems in e-commerce platforms.​</w:t>
        <w:br w:type="textWrapping"/>
      </w:r>
    </w:p>
    <w:p w:rsidR="00000000" w:rsidDel="00000000" w:rsidP="00000000" w:rsidRDefault="00000000" w:rsidRPr="00000000" w14:paraId="0000019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"Online Shopping Behavior during COVID-19 Pandemic: An Indian Perspective" by Amit Ranjan, Madhvendra Misra, and Jitendra Yadav (June 2021)</w:t>
      </w:r>
    </w:p>
    <w:p w:rsidR="00000000" w:rsidDel="00000000" w:rsidP="00000000" w:rsidRDefault="00000000" w:rsidRPr="00000000" w14:paraId="0000019C">
      <w:pPr>
        <w:numPr>
          <w:ilvl w:val="0"/>
          <w:numId w:val="10"/>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This study examines factors influencing customer purchase intentions during the COVID-19 pandemic in India, identifying product quality, competitive pricing, and social media influence as significant determinants.​</w:t>
      </w:r>
      <w:hyperlink r:id="rId13">
        <w:r w:rsidDel="00000000" w:rsidR="00000000" w:rsidRPr="00000000">
          <w:rPr>
            <w:rFonts w:ascii="Times New Roman" w:cs="Times New Roman" w:eastAsia="Times New Roman" w:hAnsi="Times New Roman"/>
            <w:color w:val="1155cc"/>
            <w:sz w:val="24"/>
            <w:szCs w:val="24"/>
            <w:u w:val="single"/>
            <w:rtl w:val="0"/>
          </w:rPr>
          <w:t xml:space="preserve">SSRN</w:t>
          <w:br w:type="textWrapping"/>
        </w:r>
      </w:hyperlink>
      <w:r w:rsidDel="00000000" w:rsidR="00000000" w:rsidRPr="00000000">
        <w:rPr>
          <w:rtl w:val="0"/>
        </w:rPr>
      </w:r>
    </w:p>
    <w:p w:rsidR="00000000" w:rsidDel="00000000" w:rsidP="00000000" w:rsidRDefault="00000000" w:rsidRPr="00000000" w14:paraId="0000019D">
      <w:pPr>
        <w:numPr>
          <w:ilvl w:val="0"/>
          <w:numId w:val="10"/>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Drawn:</w:t>
      </w:r>
      <w:r w:rsidDel="00000000" w:rsidR="00000000" w:rsidRPr="00000000">
        <w:rPr>
          <w:rFonts w:ascii="Times New Roman" w:cs="Times New Roman" w:eastAsia="Times New Roman" w:hAnsi="Times New Roman"/>
          <w:sz w:val="24"/>
          <w:szCs w:val="24"/>
          <w:rtl w:val="0"/>
        </w:rPr>
        <w:t xml:space="preserve"> High product quality and competitive pricing are crucial for online purchases. Additionally, social media significantly impacts customer purchase intentions on e-commerce platforms.​</w:t>
        <w:br w:type="textWrapping"/>
      </w:r>
    </w:p>
    <w:p w:rsidR="00000000" w:rsidDel="00000000" w:rsidP="00000000" w:rsidRDefault="00000000" w:rsidRPr="00000000" w14:paraId="0000019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"Integration of Business Intelligence with E-commerce" by Tânia Ferreira, Isabel Pedrosa, and Jorge Bernardino (June 2019)</w:t>
      </w:r>
    </w:p>
    <w:p w:rsidR="00000000" w:rsidDel="00000000" w:rsidP="00000000" w:rsidRDefault="00000000" w:rsidRPr="00000000" w14:paraId="000001A1">
      <w:pPr>
        <w:numPr>
          <w:ilvl w:val="0"/>
          <w:numId w:val="4"/>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The paper proposes a multi-level architecture for integrating BI with e-commerce, encompassing data collection, processing, analysis, and reporting to transform raw e-commerce data into actionable knowledge.​</w:t>
        <w:br w:type="textWrapping"/>
      </w:r>
    </w:p>
    <w:p w:rsidR="00000000" w:rsidDel="00000000" w:rsidP="00000000" w:rsidRDefault="00000000" w:rsidRPr="00000000" w14:paraId="000001A2">
      <w:pPr>
        <w:numPr>
          <w:ilvl w:val="0"/>
          <w:numId w:val="4"/>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Drawn:</w:t>
      </w:r>
      <w:r w:rsidDel="00000000" w:rsidR="00000000" w:rsidRPr="00000000">
        <w:rPr>
          <w:rFonts w:ascii="Times New Roman" w:cs="Times New Roman" w:eastAsia="Times New Roman" w:hAnsi="Times New Roman"/>
          <w:sz w:val="24"/>
          <w:szCs w:val="24"/>
          <w:rtl w:val="0"/>
        </w:rPr>
        <w:t xml:space="preserve"> Integrating BI tools into e-commerce enhances decision-making by providing advanced data analysis capabilities, supporting more informed and timely business strategies.​</w:t>
        <w:br w:type="textWrapping"/>
      </w:r>
    </w:p>
    <w:p w:rsidR="00000000" w:rsidDel="00000000" w:rsidP="00000000" w:rsidRDefault="00000000" w:rsidRPr="00000000" w14:paraId="000001A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"Assessing Ecommerce Websites: Usability and Accessibility Study" by Soomaiya Hamid, Narmeen Bawany, and Kanwal Zahoor (November 2020)</w:t>
      </w:r>
    </w:p>
    <w:p w:rsidR="00000000" w:rsidDel="00000000" w:rsidP="00000000" w:rsidRDefault="00000000" w:rsidRPr="00000000" w14:paraId="000001A4">
      <w:pPr>
        <w:numPr>
          <w:ilvl w:val="0"/>
          <w:numId w:val="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This study evaluates the usability and accessibility of 20 Pakistani e-commerce websites, revealing that many violate basic usability principles and fail to meet Web Content Accessibility Guidelines (WCAG) standards.​</w:t>
      </w:r>
      <w:hyperlink r:id="rId14">
        <w:r w:rsidDel="00000000" w:rsidR="00000000" w:rsidRPr="00000000">
          <w:rPr>
            <w:rFonts w:ascii="Times New Roman" w:cs="Times New Roman" w:eastAsia="Times New Roman" w:hAnsi="Times New Roman"/>
            <w:color w:val="1155cc"/>
            <w:sz w:val="24"/>
            <w:szCs w:val="24"/>
            <w:u w:val="single"/>
            <w:rtl w:val="0"/>
          </w:rPr>
          <w:t xml:space="preserve">ResearchGate</w:t>
          <w:br w:type="textWrapping"/>
        </w:r>
      </w:hyperlink>
      <w:r w:rsidDel="00000000" w:rsidR="00000000" w:rsidRPr="00000000">
        <w:rPr>
          <w:rtl w:val="0"/>
        </w:rPr>
      </w:r>
    </w:p>
    <w:p w:rsidR="00000000" w:rsidDel="00000000" w:rsidP="00000000" w:rsidRDefault="00000000" w:rsidRPr="00000000" w14:paraId="000001A5">
      <w:pPr>
        <w:numPr>
          <w:ilvl w:val="0"/>
          <w:numId w:val="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Drawn:</w:t>
      </w:r>
      <w:r w:rsidDel="00000000" w:rsidR="00000000" w:rsidRPr="00000000">
        <w:rPr>
          <w:rFonts w:ascii="Times New Roman" w:cs="Times New Roman" w:eastAsia="Times New Roman" w:hAnsi="Times New Roman"/>
          <w:sz w:val="24"/>
          <w:szCs w:val="24"/>
          <w:rtl w:val="0"/>
        </w:rPr>
        <w:t xml:space="preserve"> Poor usability and accessibility can significantly hinder user satisfaction and trust, underscoring the importance of adhering to established guidelines in e-commerce website design.​</w:t>
        <w:br w:type="textWrapping"/>
      </w:r>
    </w:p>
    <w:p w:rsidR="00000000" w:rsidDel="00000000" w:rsidP="00000000" w:rsidRDefault="00000000" w:rsidRPr="00000000" w14:paraId="000001A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"The eCommerce Customer Journey: A Model to Assess and Compare the User Experience of the eCommerce Websites" by Riccardo Mangiaracina, Gianluca Brugnoli, and Alessandro Perego (December 2009)</w:t>
      </w:r>
    </w:p>
    <w:p w:rsidR="00000000" w:rsidDel="00000000" w:rsidP="00000000" w:rsidRDefault="00000000" w:rsidRPr="00000000" w14:paraId="000001A7">
      <w:pPr>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The paper presents a model to evaluate the customer experience on e-commerce websites, focusing on phases from landing to payment, and provides a framework for comparative analysis.​</w:t>
      </w:r>
      <w:hyperlink r:id="rId15">
        <w:r w:rsidDel="00000000" w:rsidR="00000000" w:rsidRPr="00000000">
          <w:rPr>
            <w:rFonts w:ascii="Times New Roman" w:cs="Times New Roman" w:eastAsia="Times New Roman" w:hAnsi="Times New Roman"/>
            <w:color w:val="1155cc"/>
            <w:sz w:val="24"/>
            <w:szCs w:val="24"/>
            <w:u w:val="single"/>
            <w:rtl w:val="0"/>
          </w:rPr>
          <w:t xml:space="preserve">ResearchGate</w:t>
          <w:br w:type="textWrapping"/>
        </w:r>
      </w:hyperlink>
      <w:r w:rsidDel="00000000" w:rsidR="00000000" w:rsidRPr="00000000">
        <w:rPr>
          <w:rtl w:val="0"/>
        </w:rPr>
      </w:r>
    </w:p>
    <w:p w:rsidR="00000000" w:rsidDel="00000000" w:rsidP="00000000" w:rsidRDefault="00000000" w:rsidRPr="00000000" w14:paraId="000001A8">
      <w:pPr>
        <w:numPr>
          <w:ilvl w:val="0"/>
          <w:numId w:val="1"/>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Drawn:</w:t>
      </w:r>
      <w:r w:rsidDel="00000000" w:rsidR="00000000" w:rsidRPr="00000000">
        <w:rPr>
          <w:rFonts w:ascii="Times New Roman" w:cs="Times New Roman" w:eastAsia="Times New Roman" w:hAnsi="Times New Roman"/>
          <w:sz w:val="24"/>
          <w:szCs w:val="24"/>
          <w:rtl w:val="0"/>
        </w:rPr>
        <w:t xml:space="preserve"> Understanding and optimizing each phase of the customer journey can lead to improved user experience and higher conversion rates.</w:t>
        <w:br w:type="textWrapping"/>
      </w:r>
    </w:p>
    <w:p w:rsidR="00000000" w:rsidDel="00000000" w:rsidP="00000000" w:rsidRDefault="00000000" w:rsidRPr="00000000" w14:paraId="000001A9">
      <w:pPr>
        <w:pStyle w:val="Heading4"/>
        <w:keepNext w:val="0"/>
        <w:keepLines w:val="0"/>
        <w:spacing w:line="360" w:lineRule="auto"/>
        <w:jc w:val="both"/>
        <w:rPr>
          <w:rFonts w:ascii="Times New Roman" w:cs="Times New Roman" w:eastAsia="Times New Roman" w:hAnsi="Times New Roman"/>
          <w:sz w:val="22"/>
          <w:szCs w:val="22"/>
        </w:rPr>
      </w:pPr>
      <w:bookmarkStart w:colFirst="0" w:colLast="0" w:name="_heading=h.g9l5gxuc2cg4" w:id="7"/>
      <w:bookmarkEnd w:id="7"/>
      <w:r w:rsidDel="00000000" w:rsidR="00000000" w:rsidRPr="00000000">
        <w:rPr>
          <w:rtl w:val="0"/>
        </w:rPr>
      </w:r>
    </w:p>
    <w:p w:rsidR="00000000" w:rsidDel="00000000" w:rsidP="00000000" w:rsidRDefault="00000000" w:rsidRPr="00000000" w14:paraId="000001AA">
      <w:pPr>
        <w:pStyle w:val="Heading4"/>
        <w:keepNext w:val="0"/>
        <w:keepLines w:val="0"/>
        <w:spacing w:line="360" w:lineRule="auto"/>
        <w:jc w:val="both"/>
        <w:rPr>
          <w:rFonts w:ascii="Times New Roman" w:cs="Times New Roman" w:eastAsia="Times New Roman" w:hAnsi="Times New Roman"/>
          <w:sz w:val="28"/>
          <w:szCs w:val="28"/>
        </w:rPr>
      </w:pPr>
      <w:bookmarkStart w:colFirst="0" w:colLast="0" w:name="_heading=h.3zw82c50g722" w:id="8"/>
      <w:bookmarkEnd w:id="8"/>
      <w:r w:rsidDel="00000000" w:rsidR="00000000" w:rsidRPr="00000000">
        <w:rPr>
          <w:rFonts w:ascii="Times New Roman" w:cs="Times New Roman" w:eastAsia="Times New Roman" w:hAnsi="Times New Roman"/>
          <w:sz w:val="28"/>
          <w:szCs w:val="28"/>
          <w:rtl w:val="0"/>
        </w:rPr>
        <w:t xml:space="preserve">2.2 Patent Search</w:t>
      </w:r>
    </w:p>
    <w:p w:rsidR="00000000" w:rsidDel="00000000" w:rsidP="00000000" w:rsidRDefault="00000000" w:rsidRPr="00000000" w14:paraId="000001A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search for patents related to the integration of BI in e-commerce revealed several innovations focusing on data analytics, personalized recommendations, and real-time inventory management. These patents highlight the industry's commitment to enhancing e-commerce platforms through advanced BI tools.​</w:t>
      </w:r>
    </w:p>
    <w:p w:rsidR="00000000" w:rsidDel="00000000" w:rsidP="00000000" w:rsidRDefault="00000000" w:rsidRPr="00000000" w14:paraId="000001AC">
      <w:pPr>
        <w:pStyle w:val="Heading4"/>
        <w:keepNext w:val="0"/>
        <w:keepLines w:val="0"/>
        <w:spacing w:line="360" w:lineRule="auto"/>
        <w:jc w:val="both"/>
        <w:rPr>
          <w:rFonts w:ascii="Times New Roman" w:cs="Times New Roman" w:eastAsia="Times New Roman" w:hAnsi="Times New Roman"/>
          <w:sz w:val="28"/>
          <w:szCs w:val="28"/>
        </w:rPr>
      </w:pPr>
      <w:bookmarkStart w:colFirst="0" w:colLast="0" w:name="_heading=h.5mjvobmt02xb" w:id="9"/>
      <w:bookmarkEnd w:id="9"/>
      <w:r w:rsidDel="00000000" w:rsidR="00000000" w:rsidRPr="00000000">
        <w:rPr>
          <w:rFonts w:ascii="Times New Roman" w:cs="Times New Roman" w:eastAsia="Times New Roman" w:hAnsi="Times New Roman"/>
          <w:sz w:val="28"/>
          <w:szCs w:val="28"/>
          <w:rtl w:val="0"/>
        </w:rPr>
        <w:t xml:space="preserve">2.3 Inference Drawn</w:t>
      </w:r>
    </w:p>
    <w:p w:rsidR="00000000" w:rsidDel="00000000" w:rsidP="00000000" w:rsidRDefault="00000000" w:rsidRPr="00000000" w14:paraId="000001A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BI into e-commerce is pivotal for enhancing decision-making, personalizing customer experiences, and optimizing operations. However, challenges such as system usability, accessibility, and the need for adaptive knowledge management practices must be addressed to fully leverage BI capabilities.​</w:t>
      </w:r>
    </w:p>
    <w:p w:rsidR="00000000" w:rsidDel="00000000" w:rsidP="00000000" w:rsidRDefault="00000000" w:rsidRPr="00000000" w14:paraId="000001AE">
      <w:pPr>
        <w:pStyle w:val="Heading4"/>
        <w:keepNext w:val="0"/>
        <w:keepLines w:val="0"/>
        <w:spacing w:line="360" w:lineRule="auto"/>
        <w:jc w:val="both"/>
        <w:rPr>
          <w:rFonts w:ascii="Times New Roman" w:cs="Times New Roman" w:eastAsia="Times New Roman" w:hAnsi="Times New Roman"/>
          <w:sz w:val="28"/>
          <w:szCs w:val="28"/>
        </w:rPr>
      </w:pPr>
      <w:bookmarkStart w:colFirst="0" w:colLast="0" w:name="_heading=h.m2ukgoliv0ef" w:id="10"/>
      <w:bookmarkEnd w:id="10"/>
      <w:r w:rsidDel="00000000" w:rsidR="00000000" w:rsidRPr="00000000">
        <w:rPr>
          <w:rFonts w:ascii="Times New Roman" w:cs="Times New Roman" w:eastAsia="Times New Roman" w:hAnsi="Times New Roman"/>
          <w:sz w:val="28"/>
          <w:szCs w:val="28"/>
          <w:rtl w:val="0"/>
        </w:rPr>
        <w:t xml:space="preserve">2.4 Comparison with Existing Systems</w:t>
      </w:r>
    </w:p>
    <w:p w:rsidR="00000000" w:rsidDel="00000000" w:rsidP="00000000" w:rsidRDefault="00000000" w:rsidRPr="00000000" w14:paraId="000001A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e-commerce platforms often lack advanced BI integration, leading to less informed decision-making and generic customer experiences. In contrast, systems incorporating BI tools offer real-time analytics, personalized recommendations, and efficient inventory management, providing a competitive edge in the market.</w:t>
      </w:r>
    </w:p>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 Requirement Gathering for the Proposed System</w:t>
      </w:r>
    </w:p>
    <w:p w:rsidR="00000000" w:rsidDel="00000000" w:rsidP="00000000" w:rsidRDefault="00000000" w:rsidRPr="00000000" w14:paraId="000001C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5">
      <w:pPr>
        <w:pStyle w:val="Heading2"/>
        <w:spacing w:after="80" w:before="360" w:line="360" w:lineRule="auto"/>
        <w:jc w:val="both"/>
        <w:rPr>
          <w:rFonts w:ascii="Times New Roman" w:cs="Times New Roman" w:eastAsia="Times New Roman" w:hAnsi="Times New Roman"/>
          <w:sz w:val="28"/>
          <w:szCs w:val="28"/>
        </w:rPr>
      </w:pPr>
      <w:bookmarkStart w:colFirst="0" w:colLast="0" w:name="_heading=h.tt1ebpylues2" w:id="11"/>
      <w:bookmarkEnd w:id="11"/>
      <w:r w:rsidDel="00000000" w:rsidR="00000000" w:rsidRPr="00000000">
        <w:rPr>
          <w:rFonts w:ascii="Times New Roman" w:cs="Times New Roman" w:eastAsia="Times New Roman" w:hAnsi="Times New Roman"/>
          <w:sz w:val="28"/>
          <w:szCs w:val="28"/>
          <w:rtl w:val="0"/>
        </w:rPr>
        <w:t xml:space="preserve">3.1 Introduction to Requirement Gathering</w:t>
      </w:r>
    </w:p>
    <w:p w:rsidR="00000000" w:rsidDel="00000000" w:rsidP="00000000" w:rsidRDefault="00000000" w:rsidRPr="00000000" w14:paraId="000001C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 is a crucial phase in software development that ensures the proposed system meets user expectations and business needs. This phase involves collecting, analyzing, and documenting the necessary functional and non-functional requirements to design a robust and efficient system. For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 requirement gathering focuses on integrating </w:t>
      </w:r>
      <w:r w:rsidDel="00000000" w:rsidR="00000000" w:rsidRPr="00000000">
        <w:rPr>
          <w:rFonts w:ascii="Times New Roman" w:cs="Times New Roman" w:eastAsia="Times New Roman" w:hAnsi="Times New Roman"/>
          <w:b w:val="1"/>
          <w:sz w:val="24"/>
          <w:szCs w:val="24"/>
          <w:rtl w:val="0"/>
        </w:rPr>
        <w:t xml:space="preserve">Business Intelligence (BI) tools</w:t>
      </w:r>
      <w:r w:rsidDel="00000000" w:rsidR="00000000" w:rsidRPr="00000000">
        <w:rPr>
          <w:rFonts w:ascii="Times New Roman" w:cs="Times New Roman" w:eastAsia="Times New Roman" w:hAnsi="Times New Roman"/>
          <w:sz w:val="24"/>
          <w:szCs w:val="24"/>
          <w:rtl w:val="0"/>
        </w:rPr>
        <w:t xml:space="preserve"> with an </w:t>
      </w:r>
      <w:r w:rsidDel="00000000" w:rsidR="00000000" w:rsidRPr="00000000">
        <w:rPr>
          <w:rFonts w:ascii="Times New Roman" w:cs="Times New Roman" w:eastAsia="Times New Roman" w:hAnsi="Times New Roman"/>
          <w:b w:val="1"/>
          <w:sz w:val="24"/>
          <w:szCs w:val="24"/>
          <w:rtl w:val="0"/>
        </w:rPr>
        <w:t xml:space="preserve">e-commerce platform</w:t>
      </w:r>
      <w:r w:rsidDel="00000000" w:rsidR="00000000" w:rsidRPr="00000000">
        <w:rPr>
          <w:rFonts w:ascii="Times New Roman" w:cs="Times New Roman" w:eastAsia="Times New Roman" w:hAnsi="Times New Roman"/>
          <w:sz w:val="24"/>
          <w:szCs w:val="24"/>
          <w:rtl w:val="0"/>
        </w:rPr>
        <w:t xml:space="preserve"> to enhance user experience and decision-making capabilities.</w:t>
      </w:r>
    </w:p>
    <w:p w:rsidR="00000000" w:rsidDel="00000000" w:rsidP="00000000" w:rsidRDefault="00000000" w:rsidRPr="00000000" w14:paraId="000001C7">
      <w:pPr>
        <w:pStyle w:val="Heading2"/>
        <w:spacing w:after="80" w:before="360" w:line="360" w:lineRule="auto"/>
        <w:jc w:val="both"/>
        <w:rPr>
          <w:rFonts w:ascii="Times New Roman" w:cs="Times New Roman" w:eastAsia="Times New Roman" w:hAnsi="Times New Roman"/>
          <w:sz w:val="28"/>
          <w:szCs w:val="28"/>
        </w:rPr>
      </w:pPr>
      <w:bookmarkStart w:colFirst="0" w:colLast="0" w:name="_heading=h.gb8bpt5kdacf" w:id="12"/>
      <w:bookmarkEnd w:id="12"/>
      <w:r w:rsidDel="00000000" w:rsidR="00000000" w:rsidRPr="00000000">
        <w:rPr>
          <w:rFonts w:ascii="Times New Roman" w:cs="Times New Roman" w:eastAsia="Times New Roman" w:hAnsi="Times New Roman"/>
          <w:sz w:val="28"/>
          <w:szCs w:val="28"/>
          <w:rtl w:val="0"/>
        </w:rPr>
        <w:t xml:space="preserve">3.2 Functional Requirements</w:t>
      </w:r>
    </w:p>
    <w:p w:rsidR="00000000" w:rsidDel="00000000" w:rsidP="00000000" w:rsidRDefault="00000000" w:rsidRPr="00000000" w14:paraId="000001C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define the core features and functionalities of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 These include:</w:t>
      </w:r>
    </w:p>
    <w:p w:rsidR="00000000" w:rsidDel="00000000" w:rsidP="00000000" w:rsidRDefault="00000000" w:rsidRPr="00000000" w14:paraId="000001C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Authentication &amp; Authorization</w:t>
      </w:r>
      <w:r w:rsidDel="00000000" w:rsidR="00000000" w:rsidRPr="00000000">
        <w:rPr>
          <w:rFonts w:ascii="Times New Roman" w:cs="Times New Roman" w:eastAsia="Times New Roman" w:hAnsi="Times New Roman"/>
          <w:sz w:val="24"/>
          <w:szCs w:val="24"/>
          <w:rtl w:val="0"/>
        </w:rPr>
        <w:t xml:space="preserve">: Secure login and registration system with role-based access control (customers, administrators, and vendors).</w:t>
      </w:r>
    </w:p>
    <w:p w:rsidR="00000000" w:rsidDel="00000000" w:rsidP="00000000" w:rsidRDefault="00000000" w:rsidRPr="00000000" w14:paraId="000001C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Catalog Management</w:t>
      </w:r>
      <w:r w:rsidDel="00000000" w:rsidR="00000000" w:rsidRPr="00000000">
        <w:rPr>
          <w:rFonts w:ascii="Times New Roman" w:cs="Times New Roman" w:eastAsia="Times New Roman" w:hAnsi="Times New Roman"/>
          <w:sz w:val="24"/>
          <w:szCs w:val="24"/>
          <w:rtl w:val="0"/>
        </w:rPr>
        <w:t xml:space="preserve">: Vendors can add, edit, or remove products, including images, descriptions, and pricing.</w:t>
      </w:r>
    </w:p>
    <w:p w:rsidR="00000000" w:rsidDel="00000000" w:rsidP="00000000" w:rsidRDefault="00000000" w:rsidRPr="00000000" w14:paraId="000001C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Personalized Recommendations</w:t>
      </w:r>
      <w:r w:rsidDel="00000000" w:rsidR="00000000" w:rsidRPr="00000000">
        <w:rPr>
          <w:rFonts w:ascii="Times New Roman" w:cs="Times New Roman" w:eastAsia="Times New Roman" w:hAnsi="Times New Roman"/>
          <w:sz w:val="24"/>
          <w:szCs w:val="24"/>
          <w:rtl w:val="0"/>
        </w:rPr>
        <w:t xml:space="preserve">: AI-based recommendations based on user behavior and purchase history.</w:t>
      </w:r>
    </w:p>
    <w:p w:rsidR="00000000" w:rsidDel="00000000" w:rsidP="00000000" w:rsidRDefault="00000000" w:rsidRPr="00000000" w14:paraId="000001C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Shopping Cart &amp; Checkout</w:t>
      </w:r>
      <w:r w:rsidDel="00000000" w:rsidR="00000000" w:rsidRPr="00000000">
        <w:rPr>
          <w:rFonts w:ascii="Times New Roman" w:cs="Times New Roman" w:eastAsia="Times New Roman" w:hAnsi="Times New Roman"/>
          <w:sz w:val="24"/>
          <w:szCs w:val="24"/>
          <w:rtl w:val="0"/>
        </w:rPr>
        <w:t xml:space="preserve">: Users can add/remove products to their cart and proceed with secure payment processing.</w:t>
      </w:r>
    </w:p>
    <w:p w:rsidR="00000000" w:rsidDel="00000000" w:rsidP="00000000" w:rsidRDefault="00000000" w:rsidRPr="00000000" w14:paraId="000001C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Management</w:t>
      </w:r>
      <w:r w:rsidDel="00000000" w:rsidR="00000000" w:rsidRPr="00000000">
        <w:rPr>
          <w:rFonts w:ascii="Times New Roman" w:cs="Times New Roman" w:eastAsia="Times New Roman" w:hAnsi="Times New Roman"/>
          <w:sz w:val="24"/>
          <w:szCs w:val="24"/>
          <w:rtl w:val="0"/>
        </w:rPr>
        <w:t xml:space="preserve">: Order tracking, cancellation, and status updates for customers.</w:t>
      </w:r>
    </w:p>
    <w:p w:rsidR="00000000" w:rsidDel="00000000" w:rsidP="00000000" w:rsidRDefault="00000000" w:rsidRPr="00000000" w14:paraId="000001C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Inventory Management</w:t>
      </w:r>
      <w:r w:rsidDel="00000000" w:rsidR="00000000" w:rsidRPr="00000000">
        <w:rPr>
          <w:rFonts w:ascii="Times New Roman" w:cs="Times New Roman" w:eastAsia="Times New Roman" w:hAnsi="Times New Roman"/>
          <w:sz w:val="24"/>
          <w:szCs w:val="24"/>
          <w:rtl w:val="0"/>
        </w:rPr>
        <w:t xml:space="preserve">: Real-time stock monitoring and alerts for low inventory levels.</w:t>
        <w:br w:type="textWrapping"/>
      </w:r>
    </w:p>
    <w:p w:rsidR="00000000" w:rsidDel="00000000" w:rsidP="00000000" w:rsidRDefault="00000000" w:rsidRPr="00000000" w14:paraId="000001C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Intelligence &amp; Analytics</w:t>
      </w:r>
      <w:r w:rsidDel="00000000" w:rsidR="00000000" w:rsidRPr="00000000">
        <w:rPr>
          <w:rFonts w:ascii="Times New Roman" w:cs="Times New Roman" w:eastAsia="Times New Roman" w:hAnsi="Times New Roman"/>
          <w:sz w:val="24"/>
          <w:szCs w:val="24"/>
          <w:rtl w:val="0"/>
        </w:rPr>
        <w:t xml:space="preserve"> (Future Integration): Sales reports, customer behavior insights, and trend analysis via </w:t>
      </w:r>
      <w:r w:rsidDel="00000000" w:rsidR="00000000" w:rsidRPr="00000000">
        <w:rPr>
          <w:rFonts w:ascii="Times New Roman" w:cs="Times New Roman" w:eastAsia="Times New Roman" w:hAnsi="Times New Roman"/>
          <w:b w:val="1"/>
          <w:sz w:val="24"/>
          <w:szCs w:val="24"/>
          <w:rtl w:val="0"/>
        </w:rPr>
        <w:t xml:space="preserve">Tableau</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Power BI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Reviews &amp; Feedback</w:t>
      </w:r>
      <w:r w:rsidDel="00000000" w:rsidR="00000000" w:rsidRPr="00000000">
        <w:rPr>
          <w:rFonts w:ascii="Times New Roman" w:cs="Times New Roman" w:eastAsia="Times New Roman" w:hAnsi="Times New Roman"/>
          <w:sz w:val="24"/>
          <w:szCs w:val="24"/>
          <w:rtl w:val="0"/>
        </w:rPr>
        <w:t xml:space="preserve">: Customers can leave product reviews and rate their shopping experience.</w:t>
        <w:br w:type="textWrapping"/>
      </w:r>
    </w:p>
    <w:p w:rsidR="00000000" w:rsidDel="00000000" w:rsidP="00000000" w:rsidRDefault="00000000" w:rsidRPr="00000000" w14:paraId="000001D1">
      <w:pPr>
        <w:pStyle w:val="Heading2"/>
        <w:spacing w:after="80" w:before="360" w:line="360" w:lineRule="auto"/>
        <w:jc w:val="both"/>
        <w:rPr>
          <w:rFonts w:ascii="Times New Roman" w:cs="Times New Roman" w:eastAsia="Times New Roman" w:hAnsi="Times New Roman"/>
          <w:sz w:val="28"/>
          <w:szCs w:val="28"/>
        </w:rPr>
      </w:pPr>
      <w:bookmarkStart w:colFirst="0" w:colLast="0" w:name="_heading=h.pgyvl5n17gmc" w:id="13"/>
      <w:bookmarkEnd w:id="13"/>
      <w:r w:rsidDel="00000000" w:rsidR="00000000" w:rsidRPr="00000000">
        <w:rPr>
          <w:rFonts w:ascii="Times New Roman" w:cs="Times New Roman" w:eastAsia="Times New Roman" w:hAnsi="Times New Roman"/>
          <w:sz w:val="28"/>
          <w:szCs w:val="28"/>
          <w:rtl w:val="0"/>
        </w:rPr>
        <w:t xml:space="preserve">3.3 Non-Functional Requirements</w:t>
      </w:r>
    </w:p>
    <w:p w:rsidR="00000000" w:rsidDel="00000000" w:rsidP="00000000" w:rsidRDefault="00000000" w:rsidRPr="00000000" w14:paraId="000001D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requirements define system performance, security, and usability factors. These include:</w:t>
      </w:r>
    </w:p>
    <w:p w:rsidR="00000000" w:rsidDel="00000000" w:rsidP="00000000" w:rsidRDefault="00000000" w:rsidRPr="00000000" w14:paraId="000001D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The system must support multiple concurrent users without performance degradation.</w:t>
      </w:r>
    </w:p>
    <w:p w:rsidR="00000000" w:rsidDel="00000000" w:rsidP="00000000" w:rsidRDefault="00000000" w:rsidRPr="00000000" w14:paraId="000001D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Implementation of </w:t>
      </w:r>
      <w:r w:rsidDel="00000000" w:rsidR="00000000" w:rsidRPr="00000000">
        <w:rPr>
          <w:rFonts w:ascii="Times New Roman" w:cs="Times New Roman" w:eastAsia="Times New Roman" w:hAnsi="Times New Roman"/>
          <w:b w:val="1"/>
          <w:sz w:val="24"/>
          <w:szCs w:val="24"/>
          <w:rtl w:val="0"/>
        </w:rPr>
        <w:t xml:space="preserve">SSL encryption, secure authentication (OAuth, JWT), and role-based access control (RBAC)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Page load times should be optimized for seamless user experience (less than 3 seconds).</w:t>
      </w:r>
    </w:p>
    <w:p w:rsidR="00000000" w:rsidDel="00000000" w:rsidP="00000000" w:rsidRDefault="00000000" w:rsidRPr="00000000" w14:paraId="000001D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Intuitive UI design with an </w:t>
      </w:r>
      <w:r w:rsidDel="00000000" w:rsidR="00000000" w:rsidRPr="00000000">
        <w:rPr>
          <w:rFonts w:ascii="Times New Roman" w:cs="Times New Roman" w:eastAsia="Times New Roman" w:hAnsi="Times New Roman"/>
          <w:b w:val="1"/>
          <w:sz w:val="24"/>
          <w:szCs w:val="24"/>
          <w:rtl w:val="0"/>
        </w:rPr>
        <w:t xml:space="preserve">accessible and responsive</w:t>
      </w:r>
      <w:r w:rsidDel="00000000" w:rsidR="00000000" w:rsidRPr="00000000">
        <w:rPr>
          <w:rFonts w:ascii="Times New Roman" w:cs="Times New Roman" w:eastAsia="Times New Roman" w:hAnsi="Times New Roman"/>
          <w:sz w:val="24"/>
          <w:szCs w:val="24"/>
          <w:rtl w:val="0"/>
        </w:rPr>
        <w:t xml:space="preserve"> interface for both desktop and mobile users.</w:t>
      </w:r>
    </w:p>
    <w:p w:rsidR="00000000" w:rsidDel="00000000" w:rsidP="00000000" w:rsidRDefault="00000000" w:rsidRPr="00000000" w14:paraId="000001D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w:t>
      </w:r>
      <w:r w:rsidDel="00000000" w:rsidR="00000000" w:rsidRPr="00000000">
        <w:rPr>
          <w:rFonts w:ascii="Times New Roman" w:cs="Times New Roman" w:eastAsia="Times New Roman" w:hAnsi="Times New Roman"/>
          <w:sz w:val="24"/>
          <w:szCs w:val="24"/>
          <w:rtl w:val="0"/>
        </w:rPr>
        <w:t xml:space="preserve">: Modular and well-documented code to facilitate updates and debugging.</w:t>
      </w:r>
    </w:p>
    <w:p w:rsidR="00000000" w:rsidDel="00000000" w:rsidP="00000000" w:rsidRDefault="00000000" w:rsidRPr="00000000" w14:paraId="000001D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Availability</w:t>
      </w:r>
      <w:r w:rsidDel="00000000" w:rsidR="00000000" w:rsidRPr="00000000">
        <w:rPr>
          <w:rFonts w:ascii="Times New Roman" w:cs="Times New Roman" w:eastAsia="Times New Roman" w:hAnsi="Times New Roman"/>
          <w:sz w:val="24"/>
          <w:szCs w:val="24"/>
          <w:rtl w:val="0"/>
        </w:rPr>
        <w:t xml:space="preserve">: 99.9% uptime, ensuring minimal downtime for users and businesses.</w:t>
      </w:r>
    </w:p>
    <w:p w:rsidR="00000000" w:rsidDel="00000000" w:rsidP="00000000" w:rsidRDefault="00000000" w:rsidRPr="00000000" w14:paraId="000001D9">
      <w:pPr>
        <w:pStyle w:val="Heading2"/>
        <w:spacing w:after="80" w:before="360" w:line="360" w:lineRule="auto"/>
        <w:jc w:val="both"/>
        <w:rPr>
          <w:rFonts w:ascii="Times New Roman" w:cs="Times New Roman" w:eastAsia="Times New Roman" w:hAnsi="Times New Roman"/>
          <w:sz w:val="28"/>
          <w:szCs w:val="28"/>
        </w:rPr>
      </w:pPr>
      <w:bookmarkStart w:colFirst="0" w:colLast="0" w:name="_heading=h.d4heerjyr0ho" w:id="14"/>
      <w:bookmarkEnd w:id="14"/>
      <w:r w:rsidDel="00000000" w:rsidR="00000000" w:rsidRPr="00000000">
        <w:rPr>
          <w:rFonts w:ascii="Times New Roman" w:cs="Times New Roman" w:eastAsia="Times New Roman" w:hAnsi="Times New Roman"/>
          <w:sz w:val="28"/>
          <w:szCs w:val="28"/>
          <w:rtl w:val="0"/>
        </w:rPr>
        <w:t xml:space="preserve">3.4 Hardware, Software, Technology, and Tools Utilized</w:t>
      </w:r>
    </w:p>
    <w:p w:rsidR="00000000" w:rsidDel="00000000" w:rsidP="00000000" w:rsidRDefault="00000000" w:rsidRPr="00000000" w14:paraId="000001DA">
      <w:pPr>
        <w:pStyle w:val="Heading3"/>
        <w:keepNext w:val="0"/>
        <w:keepLines w:val="0"/>
        <w:spacing w:line="360" w:lineRule="auto"/>
        <w:jc w:val="both"/>
        <w:rPr>
          <w:rFonts w:ascii="Times New Roman" w:cs="Times New Roman" w:eastAsia="Times New Roman" w:hAnsi="Times New Roman"/>
          <w:sz w:val="26"/>
          <w:szCs w:val="26"/>
        </w:rPr>
      </w:pPr>
      <w:bookmarkStart w:colFirst="0" w:colLast="0" w:name="_heading=h.vlc01lv9sjw6" w:id="15"/>
      <w:bookmarkEnd w:id="15"/>
      <w:r w:rsidDel="00000000" w:rsidR="00000000" w:rsidRPr="00000000">
        <w:rPr>
          <w:rFonts w:ascii="Times New Roman" w:cs="Times New Roman" w:eastAsia="Times New Roman" w:hAnsi="Times New Roman"/>
          <w:sz w:val="26"/>
          <w:szCs w:val="26"/>
          <w:rtl w:val="0"/>
        </w:rPr>
        <w:t xml:space="preserve">Hardware Requirements</w:t>
      </w:r>
    </w:p>
    <w:p w:rsidR="00000000" w:rsidDel="00000000" w:rsidP="00000000" w:rsidRDefault="00000000" w:rsidRPr="00000000" w14:paraId="000001D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Processor</w:t>
      </w:r>
      <w:r w:rsidDel="00000000" w:rsidR="00000000" w:rsidRPr="00000000">
        <w:rPr>
          <w:rFonts w:ascii="Times New Roman" w:cs="Times New Roman" w:eastAsia="Times New Roman" w:hAnsi="Times New Roman"/>
          <w:sz w:val="24"/>
          <w:szCs w:val="24"/>
          <w:rtl w:val="0"/>
        </w:rPr>
        <w:t xml:space="preserve">: Intel i5/Ryzen 5 or better</w:t>
      </w:r>
    </w:p>
    <w:p w:rsidR="00000000" w:rsidDel="00000000" w:rsidP="00000000" w:rsidRDefault="00000000" w:rsidRPr="00000000" w14:paraId="000001D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 xml:space="preserve">: 8 GB or higher</w:t>
      </w:r>
    </w:p>
    <w:p w:rsidR="00000000" w:rsidDel="00000000" w:rsidP="00000000" w:rsidRDefault="00000000" w:rsidRPr="00000000" w14:paraId="000001D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Storage</w:t>
      </w:r>
      <w:r w:rsidDel="00000000" w:rsidR="00000000" w:rsidRPr="00000000">
        <w:rPr>
          <w:rFonts w:ascii="Times New Roman" w:cs="Times New Roman" w:eastAsia="Times New Roman" w:hAnsi="Times New Roman"/>
          <w:sz w:val="24"/>
          <w:szCs w:val="24"/>
          <w:rtl w:val="0"/>
        </w:rPr>
        <w:t xml:space="preserve">: 256 GB SSD (primary) + 1 TB HDD (optional)</w:t>
      </w:r>
    </w:p>
    <w:p w:rsidR="00000000" w:rsidDel="00000000" w:rsidP="00000000" w:rsidRDefault="00000000" w:rsidRPr="00000000" w14:paraId="000001D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w:t>
      </w:r>
      <w:r w:rsidDel="00000000" w:rsidR="00000000" w:rsidRPr="00000000">
        <w:rPr>
          <w:rFonts w:ascii="Times New Roman" w:cs="Times New Roman" w:eastAsia="Times New Roman" w:hAnsi="Times New Roman"/>
          <w:sz w:val="24"/>
          <w:szCs w:val="24"/>
          <w:rtl w:val="0"/>
        </w:rPr>
        <w:t xml:space="preserve">: Stable broadband connection for seamless system operation</w:t>
      </w:r>
    </w:p>
    <w:p w:rsidR="00000000" w:rsidDel="00000000" w:rsidP="00000000" w:rsidRDefault="00000000" w:rsidRPr="00000000" w14:paraId="000001DF">
      <w:pPr>
        <w:pStyle w:val="Heading3"/>
        <w:keepNext w:val="0"/>
        <w:keepLines w:val="0"/>
        <w:spacing w:line="360" w:lineRule="auto"/>
        <w:jc w:val="both"/>
        <w:rPr>
          <w:rFonts w:ascii="Times New Roman" w:cs="Times New Roman" w:eastAsia="Times New Roman" w:hAnsi="Times New Roman"/>
          <w:sz w:val="26"/>
          <w:szCs w:val="26"/>
        </w:rPr>
      </w:pPr>
      <w:bookmarkStart w:colFirst="0" w:colLast="0" w:name="_heading=h.z9g5ojbf98q7" w:id="16"/>
      <w:bookmarkEnd w:id="16"/>
      <w:r w:rsidDel="00000000" w:rsidR="00000000" w:rsidRPr="00000000">
        <w:rPr>
          <w:rFonts w:ascii="Times New Roman" w:cs="Times New Roman" w:eastAsia="Times New Roman" w:hAnsi="Times New Roman"/>
          <w:sz w:val="26"/>
          <w:szCs w:val="26"/>
          <w:rtl w:val="0"/>
        </w:rPr>
        <w:t xml:space="preserve">Software Requirements</w:t>
      </w:r>
    </w:p>
    <w:p w:rsidR="00000000" w:rsidDel="00000000" w:rsidP="00000000" w:rsidRDefault="00000000" w:rsidRPr="00000000" w14:paraId="000001E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Technologies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HTML, CSS, JavaScript</w:t>
      </w:r>
      <w:r w:rsidDel="00000000" w:rsidR="00000000" w:rsidRPr="00000000">
        <w:rPr>
          <w:rFonts w:ascii="Times New Roman" w:cs="Times New Roman" w:eastAsia="Times New Roman" w:hAnsi="Times New Roman"/>
          <w:sz w:val="24"/>
          <w:szCs w:val="24"/>
          <w:rtl w:val="0"/>
        </w:rPr>
        <w:t xml:space="preserve"> (for UI/UX design and responsiveness)</w:t>
      </w:r>
    </w:p>
    <w:p w:rsidR="00000000" w:rsidDel="00000000" w:rsidP="00000000" w:rsidRDefault="00000000" w:rsidRPr="00000000" w14:paraId="000001E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Framework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Laravel</w:t>
      </w:r>
      <w:r w:rsidDel="00000000" w:rsidR="00000000" w:rsidRPr="00000000">
        <w:rPr>
          <w:rFonts w:ascii="Times New Roman" w:cs="Times New Roman" w:eastAsia="Times New Roman" w:hAnsi="Times New Roman"/>
          <w:sz w:val="24"/>
          <w:szCs w:val="24"/>
          <w:rtl w:val="0"/>
        </w:rPr>
        <w:t xml:space="preserve"> (for secure and scalable backend development)</w:t>
      </w:r>
    </w:p>
    <w:p w:rsidR="00000000" w:rsidDel="00000000" w:rsidP="00000000" w:rsidRDefault="00000000" w:rsidRPr="00000000" w14:paraId="000001E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Management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PHPMyAdmin</w:t>
      </w:r>
      <w:r w:rsidDel="00000000" w:rsidR="00000000" w:rsidRPr="00000000">
        <w:rPr>
          <w:rFonts w:ascii="Times New Roman" w:cs="Times New Roman" w:eastAsia="Times New Roman" w:hAnsi="Times New Roman"/>
          <w:sz w:val="24"/>
          <w:szCs w:val="24"/>
          <w:rtl w:val="0"/>
        </w:rPr>
        <w:t xml:space="preserve"> (for database configuration and management)</w:t>
      </w:r>
    </w:p>
    <w:p w:rsidR="00000000" w:rsidDel="00000000" w:rsidP="00000000" w:rsidRDefault="00000000" w:rsidRPr="00000000" w14:paraId="000001E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Intelligence Tools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Tableau, Power BI</w:t>
      </w:r>
      <w:r w:rsidDel="00000000" w:rsidR="00000000" w:rsidRPr="00000000">
        <w:rPr>
          <w:rFonts w:ascii="Times New Roman" w:cs="Times New Roman" w:eastAsia="Times New Roman" w:hAnsi="Times New Roman"/>
          <w:sz w:val="24"/>
          <w:szCs w:val="24"/>
          <w:rtl w:val="0"/>
        </w:rPr>
        <w:t xml:space="preserve"> (for future analytics integration)</w:t>
        <w:br w:type="textWrapping"/>
      </w:r>
    </w:p>
    <w:p w:rsidR="00000000" w:rsidDel="00000000" w:rsidP="00000000" w:rsidRDefault="00000000" w:rsidRPr="00000000" w14:paraId="000001E4">
      <w:pPr>
        <w:pStyle w:val="Heading2"/>
        <w:spacing w:after="80" w:before="360" w:line="360" w:lineRule="auto"/>
        <w:jc w:val="both"/>
        <w:rPr>
          <w:rFonts w:ascii="Times New Roman" w:cs="Times New Roman" w:eastAsia="Times New Roman" w:hAnsi="Times New Roman"/>
          <w:sz w:val="28"/>
          <w:szCs w:val="28"/>
        </w:rPr>
      </w:pPr>
      <w:bookmarkStart w:colFirst="0" w:colLast="0" w:name="_heading=h.7ihzws7cs95a" w:id="17"/>
      <w:bookmarkEnd w:id="17"/>
      <w:r w:rsidDel="00000000" w:rsidR="00000000" w:rsidRPr="00000000">
        <w:rPr>
          <w:rFonts w:ascii="Times New Roman" w:cs="Times New Roman" w:eastAsia="Times New Roman" w:hAnsi="Times New Roman"/>
          <w:sz w:val="28"/>
          <w:szCs w:val="28"/>
          <w:rtl w:val="0"/>
        </w:rPr>
        <w:t xml:space="preserve">3.5 Constraints</w:t>
      </w:r>
    </w:p>
    <w:p w:rsidR="00000000" w:rsidDel="00000000" w:rsidP="00000000" w:rsidRDefault="00000000" w:rsidRPr="00000000" w14:paraId="000001E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Certain limitations and constraints must be considered while developing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Complexity</w:t>
      </w:r>
      <w:r w:rsidDel="00000000" w:rsidR="00000000" w:rsidRPr="00000000">
        <w:rPr>
          <w:rFonts w:ascii="Times New Roman" w:cs="Times New Roman" w:eastAsia="Times New Roman" w:hAnsi="Times New Roman"/>
          <w:sz w:val="24"/>
          <w:szCs w:val="24"/>
          <w:rtl w:val="0"/>
        </w:rPr>
        <w:t xml:space="preserve">: BI tools like </w:t>
      </w:r>
      <w:r w:rsidDel="00000000" w:rsidR="00000000" w:rsidRPr="00000000">
        <w:rPr>
          <w:rFonts w:ascii="Times New Roman" w:cs="Times New Roman" w:eastAsia="Times New Roman" w:hAnsi="Times New Roman"/>
          <w:b w:val="1"/>
          <w:sz w:val="24"/>
          <w:szCs w:val="24"/>
          <w:rtl w:val="0"/>
        </w:rPr>
        <w:t xml:space="preserve">Tableau and Power BI</w:t>
      </w:r>
      <w:r w:rsidDel="00000000" w:rsidR="00000000" w:rsidRPr="00000000">
        <w:rPr>
          <w:rFonts w:ascii="Times New Roman" w:cs="Times New Roman" w:eastAsia="Times New Roman" w:hAnsi="Times New Roman"/>
          <w:sz w:val="24"/>
          <w:szCs w:val="24"/>
          <w:rtl w:val="0"/>
        </w:rPr>
        <w:t xml:space="preserve"> require additional API integrations, which may increase development time.</w:t>
      </w:r>
    </w:p>
    <w:p w:rsidR="00000000" w:rsidDel="00000000" w:rsidP="00000000" w:rsidRDefault="00000000" w:rsidRPr="00000000" w14:paraId="000001E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Initial Cost</w:t>
      </w:r>
      <w:r w:rsidDel="00000000" w:rsidR="00000000" w:rsidRPr="00000000">
        <w:rPr>
          <w:rFonts w:ascii="Times New Roman" w:cs="Times New Roman" w:eastAsia="Times New Roman" w:hAnsi="Times New Roman"/>
          <w:sz w:val="24"/>
          <w:szCs w:val="24"/>
          <w:rtl w:val="0"/>
        </w:rPr>
        <w:t xml:space="preserve">: Implementing </w:t>
      </w:r>
      <w:r w:rsidDel="00000000" w:rsidR="00000000" w:rsidRPr="00000000">
        <w:rPr>
          <w:rFonts w:ascii="Times New Roman" w:cs="Times New Roman" w:eastAsia="Times New Roman" w:hAnsi="Times New Roman"/>
          <w:b w:val="1"/>
          <w:sz w:val="24"/>
          <w:szCs w:val="24"/>
          <w:rtl w:val="0"/>
        </w:rPr>
        <w:t xml:space="preserve">BI-driven insights</w:t>
      </w:r>
      <w:r w:rsidDel="00000000" w:rsidR="00000000" w:rsidRPr="00000000">
        <w:rPr>
          <w:rFonts w:ascii="Times New Roman" w:cs="Times New Roman" w:eastAsia="Times New Roman" w:hAnsi="Times New Roman"/>
          <w:sz w:val="24"/>
          <w:szCs w:val="24"/>
          <w:rtl w:val="0"/>
        </w:rPr>
        <w:t xml:space="preserve"> can be resource-intensive for small businesses.</w:t>
      </w:r>
    </w:p>
    <w:p w:rsidR="00000000" w:rsidDel="00000000" w:rsidP="00000000" w:rsidRDefault="00000000" w:rsidRPr="00000000" w14:paraId="000001E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Security Compliance</w:t>
      </w:r>
      <w:r w:rsidDel="00000000" w:rsidR="00000000" w:rsidRPr="00000000">
        <w:rPr>
          <w:rFonts w:ascii="Times New Roman" w:cs="Times New Roman" w:eastAsia="Times New Roman" w:hAnsi="Times New Roman"/>
          <w:sz w:val="24"/>
          <w:szCs w:val="24"/>
          <w:rtl w:val="0"/>
        </w:rPr>
        <w:t xml:space="preserve">: The system must adhere to </w:t>
      </w:r>
      <w:r w:rsidDel="00000000" w:rsidR="00000000" w:rsidRPr="00000000">
        <w:rPr>
          <w:rFonts w:ascii="Times New Roman" w:cs="Times New Roman" w:eastAsia="Times New Roman" w:hAnsi="Times New Roman"/>
          <w:b w:val="1"/>
          <w:sz w:val="24"/>
          <w:szCs w:val="24"/>
          <w:rtl w:val="0"/>
        </w:rPr>
        <w:t xml:space="preserve">GDPR, PCI-DSS, and other data protection standards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Device Compatibility</w:t>
      </w:r>
      <w:r w:rsidDel="00000000" w:rsidR="00000000" w:rsidRPr="00000000">
        <w:rPr>
          <w:rFonts w:ascii="Times New Roman" w:cs="Times New Roman" w:eastAsia="Times New Roman" w:hAnsi="Times New Roman"/>
          <w:sz w:val="24"/>
          <w:szCs w:val="24"/>
          <w:rtl w:val="0"/>
        </w:rPr>
        <w:t xml:space="preserve">: The platform should be tested on different browsers and devices to ensure responsiveness.</w:t>
      </w:r>
    </w:p>
    <w:p w:rsidR="00000000" w:rsidDel="00000000" w:rsidP="00000000" w:rsidRDefault="00000000" w:rsidRPr="00000000" w14:paraId="000001E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 Load Management</w:t>
      </w:r>
      <w:r w:rsidDel="00000000" w:rsidR="00000000" w:rsidRPr="00000000">
        <w:rPr>
          <w:rFonts w:ascii="Times New Roman" w:cs="Times New Roman" w:eastAsia="Times New Roman" w:hAnsi="Times New Roman"/>
          <w:sz w:val="24"/>
          <w:szCs w:val="24"/>
          <w:rtl w:val="0"/>
        </w:rPr>
        <w:t xml:space="preserve">: The system must efficiently handle high traffic, especially during sales events or promotions.</w:t>
      </w:r>
    </w:p>
    <w:p w:rsidR="00000000" w:rsidDel="00000000" w:rsidP="00000000" w:rsidRDefault="00000000" w:rsidRPr="00000000" w14:paraId="000001E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4: Proposed Design</w:t>
      </w:r>
    </w:p>
    <w:p w:rsidR="00000000" w:rsidDel="00000000" w:rsidP="00000000" w:rsidRDefault="00000000" w:rsidRPr="00000000" w14:paraId="000001F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B">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Block Diagram of the Existing System</w:t>
      </w:r>
    </w:p>
    <w:p w:rsidR="00000000" w:rsidDel="00000000" w:rsidP="00000000" w:rsidRDefault="00000000" w:rsidRPr="00000000" w14:paraId="000001F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628351" cy="4950700"/>
            <wp:effectExtent b="0" l="0" r="0" t="0"/>
            <wp:docPr id="6"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5628351" cy="49507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FF">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Modular Diagram of the Existing System</w:t>
      </w:r>
    </w:p>
    <w:p w:rsidR="00000000" w:rsidDel="00000000" w:rsidP="00000000" w:rsidRDefault="00000000" w:rsidRPr="00000000" w14:paraId="0000020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1">
      <w:pPr>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498638</wp:posOffset>
            </wp:positionH>
            <wp:positionV relativeFrom="paragraph">
              <wp:posOffset>38695</wp:posOffset>
            </wp:positionV>
            <wp:extent cx="4652963" cy="2481580"/>
            <wp:effectExtent b="0" l="0" r="0" t="0"/>
            <wp:wrapSquare wrapText="bothSides" distB="19050" distT="19050" distL="19050" distR="1905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652963" cy="2481580"/>
                    </a:xfrm>
                    <a:prstGeom prst="rect"/>
                    <a:ln/>
                  </pic:spPr>
                </pic:pic>
              </a:graphicData>
            </a:graphic>
          </wp:anchor>
        </w:drawing>
      </w:r>
    </w:p>
    <w:p w:rsidR="00000000" w:rsidDel="00000000" w:rsidP="00000000" w:rsidRDefault="00000000" w:rsidRPr="00000000" w14:paraId="000002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0E">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Detailed Design</w:t>
      </w:r>
    </w:p>
    <w:p w:rsidR="00000000" w:rsidDel="00000000" w:rsidP="00000000" w:rsidRDefault="00000000" w:rsidRPr="00000000" w14:paraId="0000020F">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0">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655000" cy="5626100"/>
            <wp:effectExtent b="0" l="0" r="0" t="0"/>
            <wp:docPr id="1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6550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2">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3">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4">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5">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6">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A">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B">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C">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5: Implementation of the Proposed System</w:t>
      </w:r>
    </w:p>
    <w:p w:rsidR="00000000" w:rsidDel="00000000" w:rsidP="00000000" w:rsidRDefault="00000000" w:rsidRPr="00000000" w14:paraId="0000021D">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Methodology Employed</w:t>
      </w:r>
    </w:p>
    <w:p w:rsidR="00000000" w:rsidDel="00000000" w:rsidP="00000000" w:rsidRDefault="00000000" w:rsidRPr="00000000" w14:paraId="0000021F">
      <w:pPr>
        <w:widowControl w:val="0"/>
        <w:numPr>
          <w:ilvl w:val="0"/>
          <w:numId w:val="9"/>
        </w:numPr>
        <w:tabs>
          <w:tab w:val="left" w:leader="none" w:pos="8537"/>
        </w:tabs>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 Development</w:t>
      </w:r>
      <w:r w:rsidDel="00000000" w:rsidR="00000000" w:rsidRPr="00000000">
        <w:rPr>
          <w:rFonts w:ascii="Times New Roman" w:cs="Times New Roman" w:eastAsia="Times New Roman" w:hAnsi="Times New Roman"/>
          <w:sz w:val="24"/>
          <w:szCs w:val="24"/>
          <w:rtl w:val="0"/>
        </w:rPr>
        <w:t xml:space="preserve">: Built with HTML, CSS, and JavaScript to ensure responsiveness and compatibility across various devices.</w:t>
      </w:r>
    </w:p>
    <w:p w:rsidR="00000000" w:rsidDel="00000000" w:rsidP="00000000" w:rsidRDefault="00000000" w:rsidRPr="00000000" w14:paraId="00000220">
      <w:pPr>
        <w:widowControl w:val="0"/>
        <w:numPr>
          <w:ilvl w:val="0"/>
          <w:numId w:val="9"/>
        </w:numPr>
        <w:tabs>
          <w:tab w:val="left" w:leader="none" w:pos="8537"/>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Development</w:t>
      </w:r>
      <w:r w:rsidDel="00000000" w:rsidR="00000000" w:rsidRPr="00000000">
        <w:rPr>
          <w:rFonts w:ascii="Times New Roman" w:cs="Times New Roman" w:eastAsia="Times New Roman" w:hAnsi="Times New Roman"/>
          <w:sz w:val="24"/>
          <w:szCs w:val="24"/>
          <w:rtl w:val="0"/>
        </w:rPr>
        <w:t xml:space="preserve">: Laravel (PHP) is used to handle server-side operations, including user authentication, product management, and order processing.</w:t>
      </w:r>
    </w:p>
    <w:p w:rsidR="00000000" w:rsidDel="00000000" w:rsidP="00000000" w:rsidRDefault="00000000" w:rsidRPr="00000000" w14:paraId="00000221">
      <w:pPr>
        <w:widowControl w:val="0"/>
        <w:numPr>
          <w:ilvl w:val="0"/>
          <w:numId w:val="9"/>
        </w:numPr>
        <w:tabs>
          <w:tab w:val="left" w:leader="none" w:pos="8537"/>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Handling</w:t>
      </w:r>
      <w:r w:rsidDel="00000000" w:rsidR="00000000" w:rsidRPr="00000000">
        <w:rPr>
          <w:rFonts w:ascii="Times New Roman" w:cs="Times New Roman" w:eastAsia="Times New Roman" w:hAnsi="Times New Roman"/>
          <w:sz w:val="24"/>
          <w:szCs w:val="24"/>
          <w:rtl w:val="0"/>
        </w:rPr>
        <w:t xml:space="preserve">: MySQL manages customer and product data securely .</w:t>
      </w:r>
    </w:p>
    <w:p w:rsidR="00000000" w:rsidDel="00000000" w:rsidP="00000000" w:rsidRDefault="00000000" w:rsidRPr="00000000" w14:paraId="00000222">
      <w:pPr>
        <w:widowControl w:val="0"/>
        <w:tabs>
          <w:tab w:val="left" w:leader="none" w:pos="8537"/>
        </w:tabs>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widowControl w:val="0"/>
        <w:tabs>
          <w:tab w:val="left" w:leader="none" w:pos="8537"/>
        </w:tabs>
        <w:spacing w:after="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Algorithm and Flowchart</w:t>
      </w:r>
    </w:p>
    <w:p w:rsidR="00000000" w:rsidDel="00000000" w:rsidP="00000000" w:rsidRDefault="00000000" w:rsidRPr="00000000" w14:paraId="00000224">
      <w:pPr>
        <w:widowControl w:val="0"/>
        <w:tabs>
          <w:tab w:val="left" w:leader="none" w:pos="8537"/>
        </w:tabs>
        <w:spacing w:after="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algorithm for the </w:t>
      </w:r>
      <w:r w:rsidDel="00000000" w:rsidR="00000000" w:rsidRPr="00000000">
        <w:rPr>
          <w:rFonts w:ascii="Times New Roman" w:cs="Times New Roman" w:eastAsia="Times New Roman" w:hAnsi="Times New Roman"/>
          <w:b w:val="1"/>
          <w:sz w:val="24"/>
          <w:szCs w:val="24"/>
          <w:rtl w:val="0"/>
        </w:rPr>
        <w:t xml:space="preserve">product purchase process</w:t>
      </w:r>
      <w:r w:rsidDel="00000000" w:rsidR="00000000" w:rsidRPr="00000000">
        <w:rPr>
          <w:rFonts w:ascii="Times New Roman" w:cs="Times New Roman" w:eastAsia="Times New Roman" w:hAnsi="Times New Roman"/>
          <w:sz w:val="24"/>
          <w:szCs w:val="24"/>
          <w:rtl w:val="0"/>
        </w:rPr>
        <w:t xml:space="preserve">, one of the core functionalities of the system, ensuring a seamless experience for the customers.</w:t>
      </w:r>
    </w:p>
    <w:p w:rsidR="00000000" w:rsidDel="00000000" w:rsidP="00000000" w:rsidRDefault="00000000" w:rsidRPr="00000000" w14:paraId="00000225">
      <w:pPr>
        <w:pStyle w:val="Heading3"/>
        <w:keepNext w:val="0"/>
        <w:keepLines w:val="0"/>
        <w:jc w:val="both"/>
        <w:rPr>
          <w:rFonts w:ascii="Times New Roman" w:cs="Times New Roman" w:eastAsia="Times New Roman" w:hAnsi="Times New Roman"/>
          <w:sz w:val="26"/>
          <w:szCs w:val="26"/>
        </w:rPr>
      </w:pPr>
      <w:bookmarkStart w:colFirst="0" w:colLast="0" w:name="_heading=h.hzyaaok7g8jn" w:id="18"/>
      <w:bookmarkEnd w:id="18"/>
      <w:r w:rsidDel="00000000" w:rsidR="00000000" w:rsidRPr="00000000">
        <w:rPr>
          <w:rFonts w:ascii="Times New Roman" w:cs="Times New Roman" w:eastAsia="Times New Roman" w:hAnsi="Times New Roman"/>
          <w:sz w:val="26"/>
          <w:szCs w:val="26"/>
          <w:rtl w:val="0"/>
        </w:rPr>
        <w:t xml:space="preserve">Algorithm: Product Purchase Process</w:t>
      </w:r>
    </w:p>
    <w:p w:rsidR="00000000" w:rsidDel="00000000" w:rsidP="00000000" w:rsidRDefault="00000000" w:rsidRPr="00000000" w14:paraId="00000226">
      <w:pPr>
        <w:numPr>
          <w:ilvl w:val="0"/>
          <w:numId w:val="1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w:t>
        <w:br w:type="textWrapping"/>
      </w:r>
    </w:p>
    <w:p w:rsidR="00000000" w:rsidDel="00000000" w:rsidP="00000000" w:rsidRDefault="00000000" w:rsidRPr="00000000" w14:paraId="00000227">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t>
      </w:r>
      <w:r w:rsidDel="00000000" w:rsidR="00000000" w:rsidRPr="00000000">
        <w:rPr>
          <w:rFonts w:ascii="Times New Roman" w:cs="Times New Roman" w:eastAsia="Times New Roman" w:hAnsi="Times New Roman"/>
          <w:b w:val="1"/>
          <w:sz w:val="24"/>
          <w:szCs w:val="24"/>
          <w:rtl w:val="0"/>
        </w:rPr>
        <w:t xml:space="preserve">logs in</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registers</w:t>
      </w:r>
      <w:r w:rsidDel="00000000" w:rsidR="00000000" w:rsidRPr="00000000">
        <w:rPr>
          <w:rFonts w:ascii="Times New Roman" w:cs="Times New Roman" w:eastAsia="Times New Roman" w:hAnsi="Times New Roman"/>
          <w:sz w:val="24"/>
          <w:szCs w:val="24"/>
          <w:rtl w:val="0"/>
        </w:rPr>
        <w:t xml:space="preserve"> an account</w:t>
        <w:br w:type="textWrapping"/>
      </w:r>
    </w:p>
    <w:p w:rsidR="00000000" w:rsidDel="00000000" w:rsidP="00000000" w:rsidRDefault="00000000" w:rsidRPr="00000000" w14:paraId="00000228">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t>
      </w:r>
      <w:r w:rsidDel="00000000" w:rsidR="00000000" w:rsidRPr="00000000">
        <w:rPr>
          <w:rFonts w:ascii="Times New Roman" w:cs="Times New Roman" w:eastAsia="Times New Roman" w:hAnsi="Times New Roman"/>
          <w:b w:val="1"/>
          <w:sz w:val="24"/>
          <w:szCs w:val="24"/>
          <w:rtl w:val="0"/>
        </w:rPr>
        <w:t xml:space="preserve">browses products</w:t>
      </w:r>
      <w:r w:rsidDel="00000000" w:rsidR="00000000" w:rsidRPr="00000000">
        <w:rPr>
          <w:rFonts w:ascii="Times New Roman" w:cs="Times New Roman" w:eastAsia="Times New Roman" w:hAnsi="Times New Roman"/>
          <w:sz w:val="24"/>
          <w:szCs w:val="24"/>
          <w:rtl w:val="0"/>
        </w:rPr>
        <w:t xml:space="preserve"> in the catalog</w:t>
        <w:br w:type="textWrapping"/>
      </w:r>
    </w:p>
    <w:p w:rsidR="00000000" w:rsidDel="00000000" w:rsidP="00000000" w:rsidRDefault="00000000" w:rsidRPr="00000000" w14:paraId="00000229">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t>
      </w:r>
      <w:r w:rsidDel="00000000" w:rsidR="00000000" w:rsidRPr="00000000">
        <w:rPr>
          <w:rFonts w:ascii="Times New Roman" w:cs="Times New Roman" w:eastAsia="Times New Roman" w:hAnsi="Times New Roman"/>
          <w:b w:val="1"/>
          <w:sz w:val="24"/>
          <w:szCs w:val="24"/>
          <w:rtl w:val="0"/>
        </w:rPr>
        <w:t xml:space="preserve">adds product(s) to cart</w:t>
        <w:br w:type="textWrapping"/>
      </w:r>
    </w:p>
    <w:p w:rsidR="00000000" w:rsidDel="00000000" w:rsidP="00000000" w:rsidRDefault="00000000" w:rsidRPr="00000000" w14:paraId="0000022A">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t>
      </w:r>
      <w:r w:rsidDel="00000000" w:rsidR="00000000" w:rsidRPr="00000000">
        <w:rPr>
          <w:rFonts w:ascii="Times New Roman" w:cs="Times New Roman" w:eastAsia="Times New Roman" w:hAnsi="Times New Roman"/>
          <w:b w:val="1"/>
          <w:sz w:val="24"/>
          <w:szCs w:val="24"/>
          <w:rtl w:val="0"/>
        </w:rPr>
        <w:t xml:space="preserve">reviews cart</w:t>
      </w:r>
      <w:r w:rsidDel="00000000" w:rsidR="00000000" w:rsidRPr="00000000">
        <w:rPr>
          <w:rFonts w:ascii="Times New Roman" w:cs="Times New Roman" w:eastAsia="Times New Roman" w:hAnsi="Times New Roman"/>
          <w:sz w:val="24"/>
          <w:szCs w:val="24"/>
          <w:rtl w:val="0"/>
        </w:rPr>
        <w:t xml:space="preserve"> and proceeds to checkout</w:t>
        <w:br w:type="textWrapping"/>
      </w:r>
    </w:p>
    <w:p w:rsidR="00000000" w:rsidDel="00000000" w:rsidP="00000000" w:rsidRDefault="00000000" w:rsidRPr="00000000" w14:paraId="0000022B">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t>
      </w:r>
      <w:r w:rsidDel="00000000" w:rsidR="00000000" w:rsidRPr="00000000">
        <w:rPr>
          <w:rFonts w:ascii="Times New Roman" w:cs="Times New Roman" w:eastAsia="Times New Roman" w:hAnsi="Times New Roman"/>
          <w:b w:val="1"/>
          <w:sz w:val="24"/>
          <w:szCs w:val="24"/>
          <w:rtl w:val="0"/>
        </w:rPr>
        <w:t xml:space="preserve">validates stock availability</w:t>
        <w:br w:type="textWrapping"/>
      </w:r>
    </w:p>
    <w:p w:rsidR="00000000" w:rsidDel="00000000" w:rsidP="00000000" w:rsidRDefault="00000000" w:rsidRPr="00000000" w14:paraId="0000022C">
      <w:pPr>
        <w:numPr>
          <w:ilvl w:val="1"/>
          <w:numId w:val="1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product is </w:t>
      </w:r>
      <w:r w:rsidDel="00000000" w:rsidR="00000000" w:rsidRPr="00000000">
        <w:rPr>
          <w:rFonts w:ascii="Times New Roman" w:cs="Times New Roman" w:eastAsia="Times New Roman" w:hAnsi="Times New Roman"/>
          <w:b w:val="1"/>
          <w:sz w:val="24"/>
          <w:szCs w:val="24"/>
          <w:rtl w:val="0"/>
        </w:rPr>
        <w:t xml:space="preserve">out of stock</w:t>
      </w:r>
      <w:r w:rsidDel="00000000" w:rsidR="00000000" w:rsidRPr="00000000">
        <w:rPr>
          <w:rFonts w:ascii="Times New Roman" w:cs="Times New Roman" w:eastAsia="Times New Roman" w:hAnsi="Times New Roman"/>
          <w:sz w:val="24"/>
          <w:szCs w:val="24"/>
          <w:rtl w:val="0"/>
        </w:rPr>
        <w:t xml:space="preserve">, show a notification and return to step 3</w:t>
        <w:br w:type="textWrapping"/>
      </w:r>
    </w:p>
    <w:p w:rsidR="00000000" w:rsidDel="00000000" w:rsidP="00000000" w:rsidRDefault="00000000" w:rsidRPr="00000000" w14:paraId="0000022D">
      <w:pPr>
        <w:numPr>
          <w:ilvl w:val="1"/>
          <w:numId w:val="1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product is </w:t>
      </w:r>
      <w:r w:rsidDel="00000000" w:rsidR="00000000" w:rsidRPr="00000000">
        <w:rPr>
          <w:rFonts w:ascii="Times New Roman" w:cs="Times New Roman" w:eastAsia="Times New Roman" w:hAnsi="Times New Roman"/>
          <w:b w:val="1"/>
          <w:sz w:val="24"/>
          <w:szCs w:val="24"/>
          <w:rtl w:val="0"/>
        </w:rPr>
        <w:t xml:space="preserve">available</w:t>
      </w:r>
      <w:r w:rsidDel="00000000" w:rsidR="00000000" w:rsidRPr="00000000">
        <w:rPr>
          <w:rFonts w:ascii="Times New Roman" w:cs="Times New Roman" w:eastAsia="Times New Roman" w:hAnsi="Times New Roman"/>
          <w:sz w:val="24"/>
          <w:szCs w:val="24"/>
          <w:rtl w:val="0"/>
        </w:rPr>
        <w:t xml:space="preserve">, proceed to payment</w:t>
        <w:br w:type="textWrapping"/>
      </w:r>
    </w:p>
    <w:p w:rsidR="00000000" w:rsidDel="00000000" w:rsidP="00000000" w:rsidRDefault="00000000" w:rsidRPr="00000000" w14:paraId="0000022E">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selects </w:t>
      </w:r>
      <w:r w:rsidDel="00000000" w:rsidR="00000000" w:rsidRPr="00000000">
        <w:rPr>
          <w:rFonts w:ascii="Times New Roman" w:cs="Times New Roman" w:eastAsia="Times New Roman" w:hAnsi="Times New Roman"/>
          <w:b w:val="1"/>
          <w:sz w:val="24"/>
          <w:szCs w:val="24"/>
          <w:rtl w:val="0"/>
        </w:rPr>
        <w:t xml:space="preserve">payment method</w:t>
      </w:r>
      <w:r w:rsidDel="00000000" w:rsidR="00000000" w:rsidRPr="00000000">
        <w:rPr>
          <w:rFonts w:ascii="Times New Roman" w:cs="Times New Roman" w:eastAsia="Times New Roman" w:hAnsi="Times New Roman"/>
          <w:sz w:val="24"/>
          <w:szCs w:val="24"/>
          <w:rtl w:val="0"/>
        </w:rPr>
        <w:t xml:space="preserve"> (Credit/Debit Card, PayPal, etc.)</w:t>
        <w:br w:type="textWrapping"/>
      </w:r>
    </w:p>
    <w:p w:rsidR="00000000" w:rsidDel="00000000" w:rsidP="00000000" w:rsidRDefault="00000000" w:rsidRPr="00000000" w14:paraId="0000022F">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t>
      </w:r>
      <w:r w:rsidDel="00000000" w:rsidR="00000000" w:rsidRPr="00000000">
        <w:rPr>
          <w:rFonts w:ascii="Times New Roman" w:cs="Times New Roman" w:eastAsia="Times New Roman" w:hAnsi="Times New Roman"/>
          <w:b w:val="1"/>
          <w:sz w:val="24"/>
          <w:szCs w:val="24"/>
          <w:rtl w:val="0"/>
        </w:rPr>
        <w:t xml:space="preserve">processes payment through Payment Gateway API</w:t>
        <w:br w:type="textWrapping"/>
      </w:r>
    </w:p>
    <w:p w:rsidR="00000000" w:rsidDel="00000000" w:rsidP="00000000" w:rsidRDefault="00000000" w:rsidRPr="00000000" w14:paraId="00000230">
      <w:pPr>
        <w:numPr>
          <w:ilvl w:val="1"/>
          <w:numId w:val="1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payment is </w:t>
      </w:r>
      <w:r w:rsidDel="00000000" w:rsidR="00000000" w:rsidRPr="00000000">
        <w:rPr>
          <w:rFonts w:ascii="Times New Roman" w:cs="Times New Roman" w:eastAsia="Times New Roman" w:hAnsi="Times New Roman"/>
          <w:b w:val="1"/>
          <w:sz w:val="24"/>
          <w:szCs w:val="24"/>
          <w:rtl w:val="0"/>
        </w:rPr>
        <w:t xml:space="preserve">successful</w:t>
      </w:r>
      <w:r w:rsidDel="00000000" w:rsidR="00000000" w:rsidRPr="00000000">
        <w:rPr>
          <w:rFonts w:ascii="Times New Roman" w:cs="Times New Roman" w:eastAsia="Times New Roman" w:hAnsi="Times New Roman"/>
          <w:sz w:val="24"/>
          <w:szCs w:val="24"/>
          <w:rtl w:val="0"/>
        </w:rPr>
        <w:t xml:space="preserve">, proceed to step 9</w:t>
        <w:br w:type="textWrapping"/>
      </w:r>
    </w:p>
    <w:p w:rsidR="00000000" w:rsidDel="00000000" w:rsidP="00000000" w:rsidRDefault="00000000" w:rsidRPr="00000000" w14:paraId="00000231">
      <w:pPr>
        <w:numPr>
          <w:ilvl w:val="1"/>
          <w:numId w:val="14"/>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payment </w:t>
      </w:r>
      <w:r w:rsidDel="00000000" w:rsidR="00000000" w:rsidRPr="00000000">
        <w:rPr>
          <w:rFonts w:ascii="Times New Roman" w:cs="Times New Roman" w:eastAsia="Times New Roman" w:hAnsi="Times New Roman"/>
          <w:b w:val="1"/>
          <w:sz w:val="24"/>
          <w:szCs w:val="24"/>
          <w:rtl w:val="0"/>
        </w:rPr>
        <w:t xml:space="preserve">fails</w:t>
      </w:r>
      <w:r w:rsidDel="00000000" w:rsidR="00000000" w:rsidRPr="00000000">
        <w:rPr>
          <w:rFonts w:ascii="Times New Roman" w:cs="Times New Roman" w:eastAsia="Times New Roman" w:hAnsi="Times New Roman"/>
          <w:sz w:val="24"/>
          <w:szCs w:val="24"/>
          <w:rtl w:val="0"/>
        </w:rPr>
        <w:t xml:space="preserve">, notify the user and return to step 7</w:t>
        <w:br w:type="textWrapping"/>
      </w:r>
    </w:p>
    <w:p w:rsidR="00000000" w:rsidDel="00000000" w:rsidP="00000000" w:rsidRDefault="00000000" w:rsidRPr="00000000" w14:paraId="00000232">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t>
      </w:r>
      <w:r w:rsidDel="00000000" w:rsidR="00000000" w:rsidRPr="00000000">
        <w:rPr>
          <w:rFonts w:ascii="Times New Roman" w:cs="Times New Roman" w:eastAsia="Times New Roman" w:hAnsi="Times New Roman"/>
          <w:b w:val="1"/>
          <w:sz w:val="24"/>
          <w:szCs w:val="24"/>
          <w:rtl w:val="0"/>
        </w:rPr>
        <w:t xml:space="preserve">confirms order</w:t>
      </w:r>
      <w:r w:rsidDel="00000000" w:rsidR="00000000" w:rsidRPr="00000000">
        <w:rPr>
          <w:rFonts w:ascii="Times New Roman" w:cs="Times New Roman" w:eastAsia="Times New Roman" w:hAnsi="Times New Roman"/>
          <w:sz w:val="24"/>
          <w:szCs w:val="24"/>
          <w:rtl w:val="0"/>
        </w:rPr>
        <w:t xml:space="preserve"> and updates inventory</w:t>
        <w:br w:type="textWrapping"/>
      </w:r>
    </w:p>
    <w:p w:rsidR="00000000" w:rsidDel="00000000" w:rsidP="00000000" w:rsidRDefault="00000000" w:rsidRPr="00000000" w14:paraId="00000233">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sends </w:t>
      </w:r>
      <w:r w:rsidDel="00000000" w:rsidR="00000000" w:rsidRPr="00000000">
        <w:rPr>
          <w:rFonts w:ascii="Times New Roman" w:cs="Times New Roman" w:eastAsia="Times New Roman" w:hAnsi="Times New Roman"/>
          <w:b w:val="1"/>
          <w:sz w:val="24"/>
          <w:szCs w:val="24"/>
          <w:rtl w:val="0"/>
        </w:rPr>
        <w:t xml:space="preserve">order confirmation email</w:t>
      </w:r>
      <w:r w:rsidDel="00000000" w:rsidR="00000000" w:rsidRPr="00000000">
        <w:rPr>
          <w:rFonts w:ascii="Times New Roman" w:cs="Times New Roman" w:eastAsia="Times New Roman" w:hAnsi="Times New Roman"/>
          <w:sz w:val="24"/>
          <w:szCs w:val="24"/>
          <w:rtl w:val="0"/>
        </w:rPr>
        <w:t xml:space="preserve"> to the user</w:t>
        <w:br w:type="textWrapping"/>
      </w:r>
    </w:p>
    <w:p w:rsidR="00000000" w:rsidDel="00000000" w:rsidP="00000000" w:rsidRDefault="00000000" w:rsidRPr="00000000" w14:paraId="00000234">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w:t>
      </w:r>
      <w:r w:rsidDel="00000000" w:rsidR="00000000" w:rsidRPr="00000000">
        <w:rPr>
          <w:rFonts w:ascii="Times New Roman" w:cs="Times New Roman" w:eastAsia="Times New Roman" w:hAnsi="Times New Roman"/>
          <w:b w:val="1"/>
          <w:sz w:val="24"/>
          <w:szCs w:val="24"/>
          <w:rtl w:val="0"/>
        </w:rPr>
        <w:t xml:space="preserve">track order status</w:t>
      </w:r>
      <w:r w:rsidDel="00000000" w:rsidR="00000000" w:rsidRPr="00000000">
        <w:rPr>
          <w:rFonts w:ascii="Times New Roman" w:cs="Times New Roman" w:eastAsia="Times New Roman" w:hAnsi="Times New Roman"/>
          <w:sz w:val="24"/>
          <w:szCs w:val="24"/>
          <w:rtl w:val="0"/>
        </w:rPr>
        <w:t xml:space="preserve"> via their profile</w:t>
        <w:br w:type="textWrapping"/>
      </w:r>
    </w:p>
    <w:p w:rsidR="00000000" w:rsidDel="00000000" w:rsidP="00000000" w:rsidRDefault="00000000" w:rsidRPr="00000000" w14:paraId="00000235">
      <w:pPr>
        <w:numPr>
          <w:ilvl w:val="0"/>
          <w:numId w:val="1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w:t>
      </w:r>
    </w:p>
    <w:p w:rsidR="00000000" w:rsidDel="00000000" w:rsidP="00000000" w:rsidRDefault="00000000" w:rsidRPr="00000000" w14:paraId="00000236">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Flowchart</w:t>
      </w:r>
    </w:p>
    <w:p w:rsidR="00000000" w:rsidDel="00000000" w:rsidP="00000000" w:rsidRDefault="00000000" w:rsidRPr="00000000" w14:paraId="00000237">
      <w:pPr>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924740</wp:posOffset>
            </wp:positionH>
            <wp:positionV relativeFrom="paragraph">
              <wp:posOffset>222585</wp:posOffset>
            </wp:positionV>
            <wp:extent cx="3580585" cy="779303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580585" cy="7793038"/>
                    </a:xfrm>
                    <a:prstGeom prst="rect"/>
                    <a:ln/>
                  </pic:spPr>
                </pic:pic>
              </a:graphicData>
            </a:graphic>
          </wp:anchor>
        </w:drawing>
      </w:r>
    </w:p>
    <w:p w:rsidR="00000000" w:rsidDel="00000000" w:rsidP="00000000" w:rsidRDefault="00000000" w:rsidRPr="00000000" w14:paraId="00000238">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A">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7">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8">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A">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7">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8">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A">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Flowchart</w:t>
      </w:r>
    </w:p>
    <w:p w:rsidR="00000000" w:rsidDel="00000000" w:rsidP="00000000" w:rsidRDefault="00000000" w:rsidRPr="00000000" w14:paraId="0000025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E">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F">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5.3 Dataset Description</w:t>
      </w:r>
      <w:r w:rsidDel="00000000" w:rsidR="00000000" w:rsidRPr="00000000">
        <w:rPr>
          <w:rtl w:val="0"/>
        </w:rPr>
      </w:r>
    </w:p>
    <w:p w:rsidR="00000000" w:rsidDel="00000000" w:rsidP="00000000" w:rsidRDefault="00000000" w:rsidRPr="00000000" w14:paraId="0000026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5.3.1 Overview</w:t>
      </w:r>
    </w:p>
    <w:p w:rsidR="00000000" w:rsidDel="00000000" w:rsidP="00000000" w:rsidRDefault="00000000" w:rsidRPr="00000000" w14:paraId="0000026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this project is titled </w:t>
      </w:r>
      <w:r w:rsidDel="00000000" w:rsidR="00000000" w:rsidRPr="00000000">
        <w:rPr>
          <w:rFonts w:ascii="Times New Roman" w:cs="Times New Roman" w:eastAsia="Times New Roman" w:hAnsi="Times New Roman"/>
          <w:i w:val="1"/>
          <w:sz w:val="24"/>
          <w:szCs w:val="24"/>
          <w:rtl w:val="0"/>
        </w:rPr>
        <w:t xml:space="preserve">"Sample - Superstore.csv"</w:t>
      </w:r>
      <w:r w:rsidDel="00000000" w:rsidR="00000000" w:rsidRPr="00000000">
        <w:rPr>
          <w:rFonts w:ascii="Times New Roman" w:cs="Times New Roman" w:eastAsia="Times New Roman" w:hAnsi="Times New Roman"/>
          <w:sz w:val="24"/>
          <w:szCs w:val="24"/>
          <w:rtl w:val="0"/>
        </w:rPr>
        <w:t xml:space="preserve">. It is a widely used sample dataset in the field of data analytics and visualization. The data simulates transactions from a US-based retail store and includes details about customer orders, shipment, sales performance, and product information.</w:t>
      </w:r>
    </w:p>
    <w:p w:rsidR="00000000" w:rsidDel="00000000" w:rsidP="00000000" w:rsidRDefault="00000000" w:rsidRPr="00000000" w14:paraId="0000026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enables comprehensive analysis across various dimensions such as customer segments, regional sales performance, discount effects, and product category profitability.</w:t>
      </w:r>
    </w:p>
    <w:p w:rsidR="00000000" w:rsidDel="00000000" w:rsidP="00000000" w:rsidRDefault="00000000" w:rsidRPr="00000000" w14:paraId="00000263">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5.3.2 File Information</w:t>
      </w:r>
    </w:p>
    <w:p w:rsidR="00000000" w:rsidDel="00000000" w:rsidP="00000000" w:rsidRDefault="00000000" w:rsidRPr="00000000" w14:paraId="00000264">
      <w:pPr>
        <w:numPr>
          <w:ilvl w:val="0"/>
          <w:numId w:val="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Name</w:t>
      </w:r>
      <w:r w:rsidDel="00000000" w:rsidR="00000000" w:rsidRPr="00000000">
        <w:rPr>
          <w:rFonts w:ascii="Times New Roman" w:cs="Times New Roman" w:eastAsia="Times New Roman" w:hAnsi="Times New Roman"/>
          <w:sz w:val="24"/>
          <w:szCs w:val="24"/>
          <w:rtl w:val="0"/>
        </w:rPr>
        <w:t xml:space="preserve">: Sample - Superstore.csv</w:t>
      </w:r>
    </w:p>
    <w:p w:rsidR="00000000" w:rsidDel="00000000" w:rsidP="00000000" w:rsidRDefault="00000000" w:rsidRPr="00000000" w14:paraId="00000265">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Records</w:t>
      </w:r>
      <w:r w:rsidDel="00000000" w:rsidR="00000000" w:rsidRPr="00000000">
        <w:rPr>
          <w:rFonts w:ascii="Times New Roman" w:cs="Times New Roman" w:eastAsia="Times New Roman" w:hAnsi="Times New Roman"/>
          <w:sz w:val="24"/>
          <w:szCs w:val="24"/>
          <w:rtl w:val="0"/>
        </w:rPr>
        <w:t xml:space="preserve">: 999 rows</w:t>
      </w:r>
    </w:p>
    <w:p w:rsidR="00000000" w:rsidDel="00000000" w:rsidP="00000000" w:rsidRDefault="00000000" w:rsidRPr="00000000" w14:paraId="00000266">
      <w:pPr>
        <w:numPr>
          <w:ilvl w:val="0"/>
          <w:numId w:val="8"/>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Attributes (Columns)</w:t>
      </w:r>
      <w:r w:rsidDel="00000000" w:rsidR="00000000" w:rsidRPr="00000000">
        <w:rPr>
          <w:rFonts w:ascii="Times New Roman" w:cs="Times New Roman" w:eastAsia="Times New Roman" w:hAnsi="Times New Roman"/>
          <w:sz w:val="24"/>
          <w:szCs w:val="24"/>
          <w:rtl w:val="0"/>
        </w:rPr>
        <w:t xml:space="preserve">: 21</w:t>
      </w:r>
    </w:p>
    <w:p w:rsidR="00000000" w:rsidDel="00000000" w:rsidP="00000000" w:rsidRDefault="00000000" w:rsidRPr="00000000" w14:paraId="0000026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row in the dataset represents a specific line item within a customer order.</w:t>
      </w:r>
    </w:p>
    <w:p w:rsidR="00000000" w:rsidDel="00000000" w:rsidP="00000000" w:rsidRDefault="00000000" w:rsidRPr="00000000" w14:paraId="0000026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5.3.3 Attribute Description</w:t>
      </w:r>
    </w:p>
    <w:p w:rsidR="00000000" w:rsidDel="00000000" w:rsidP="00000000" w:rsidRDefault="00000000" w:rsidRPr="00000000" w14:paraId="0000026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includes the following attributes:</w:t>
      </w:r>
    </w:p>
    <w:tbl>
      <w:tblPr>
        <w:tblStyle w:val="Table6"/>
        <w:tblW w:w="89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1.102706048207"/>
        <w:gridCol w:w="7194.409104975416"/>
        <w:tblGridChange w:id="0">
          <w:tblGrid>
            <w:gridCol w:w="1711.102706048207"/>
            <w:gridCol w:w="7194.409104975416"/>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Column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unique identifier for each row, incrementally assigned.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identifier assigned to each order.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on which the order was placed.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 Date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on which the product was shipped.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 Mode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 of shipment selected (e.g., Standard Class, Second Class).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identifier for each customer.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full name of the customer.</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market segment classification (e.g., Consumer, Corporate, Home Office).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country of the customer (all entries are from the United States).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city where the customer resides.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 where the customer resides.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Postal 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ZIP/Postal code of the shipping address.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geographical region (e.g., East, West, Central, South).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identifier for each product.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 product category (e.g., Furniture, Office Supplies, Technology).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Sub-Category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Subdivision within each product category.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Name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specific name of the product ordered.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sales value for the specific product line item.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units sold in the order.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discount applied on the sale (expressed as a decimal).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 profit earned from the product sale.</w:t>
            </w:r>
          </w:p>
        </w:tc>
      </w:tr>
    </w:tbl>
    <w:p w:rsidR="00000000" w:rsidDel="00000000" w:rsidP="00000000" w:rsidRDefault="00000000" w:rsidRPr="00000000" w14:paraId="0000029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5.3.4 Relevance to the Project</w:t>
      </w:r>
    </w:p>
    <w:p w:rsidR="00000000" w:rsidDel="00000000" w:rsidP="00000000" w:rsidRDefault="00000000" w:rsidRPr="00000000" w14:paraId="0000029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is relevant to the project as it allows for the application of various data analytics techniques, including data cleaning, transformation, exploratory analysis, and visualization. The wide range of attributes supports multidimensional analysis, such as identifying sales trends, evaluating profitability, understanding customer behavior, and assessing the impact of discounting strategies.</w:t>
      </w:r>
    </w:p>
    <w:p w:rsidR="00000000" w:rsidDel="00000000" w:rsidP="00000000" w:rsidRDefault="00000000" w:rsidRPr="00000000" w14:paraId="0000029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A">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B">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6: Testing of the Proposed System</w:t>
      </w:r>
    </w:p>
    <w:p w:rsidR="00000000" w:rsidDel="00000000" w:rsidP="00000000" w:rsidRDefault="00000000" w:rsidRPr="00000000" w14:paraId="0000029C">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D">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Introduction to Testing</w:t>
      </w:r>
    </w:p>
    <w:p w:rsidR="00000000" w:rsidDel="00000000" w:rsidP="00000000" w:rsidRDefault="00000000" w:rsidRPr="00000000" w14:paraId="0000029E">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a crucial phase in the software development lifecycle aimed at ensuring the functionality, reliability, and performance of the system. It involves systematically evaluating the application to identify and resolve defects, verify that the system meets the specified requirements, and ensure that it performs as expected under various conditions. Effective testing helps in delivering a stable and user-friendly product.</w:t>
      </w:r>
    </w:p>
    <w:p w:rsidR="00000000" w:rsidDel="00000000" w:rsidP="00000000" w:rsidRDefault="00000000" w:rsidRPr="00000000" w14:paraId="000002A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Types of Test Cases Considered</w:t>
      </w:r>
    </w:p>
    <w:p w:rsidR="00000000" w:rsidDel="00000000" w:rsidP="00000000" w:rsidRDefault="00000000" w:rsidRPr="00000000" w14:paraId="000002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 the following types of tests were conducted using </w:t>
      </w:r>
      <w:r w:rsidDel="00000000" w:rsidR="00000000" w:rsidRPr="00000000">
        <w:rPr>
          <w:rFonts w:ascii="Times New Roman" w:cs="Times New Roman" w:eastAsia="Times New Roman" w:hAnsi="Times New Roman"/>
          <w:b w:val="1"/>
          <w:sz w:val="24"/>
          <w:szCs w:val="24"/>
          <w:rtl w:val="0"/>
        </w:rPr>
        <w:t xml:space="preserve">Selenium</w:t>
      </w:r>
      <w:r w:rsidDel="00000000" w:rsidR="00000000" w:rsidRPr="00000000">
        <w:rPr>
          <w:rFonts w:ascii="Times New Roman" w:cs="Times New Roman" w:eastAsia="Times New Roman" w:hAnsi="Times New Roman"/>
          <w:sz w:val="24"/>
          <w:szCs w:val="24"/>
          <w:rtl w:val="0"/>
        </w:rPr>
        <w:t xml:space="preserve"> to ensure functionality, usability, and reliability:</w:t>
      </w:r>
    </w:p>
    <w:p w:rsidR="00000000" w:rsidDel="00000000" w:rsidP="00000000" w:rsidRDefault="00000000" w:rsidRPr="00000000" w14:paraId="000002A2">
      <w:pPr>
        <w:numPr>
          <w:ilvl w:val="0"/>
          <w:numId w:val="1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Testing</w:t>
        <w:br w:type="textWrapping"/>
      </w:r>
    </w:p>
    <w:p w:rsidR="00000000" w:rsidDel="00000000" w:rsidP="00000000" w:rsidRDefault="00000000" w:rsidRPr="00000000" w14:paraId="000002A3">
      <w:pPr>
        <w:numPr>
          <w:ilvl w:val="1"/>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Verifies that all features (login, product browsing, cart, checkout, etc.) work as expected.</w:t>
        <w:br w:type="textWrapping"/>
      </w:r>
    </w:p>
    <w:p w:rsidR="00000000" w:rsidDel="00000000" w:rsidP="00000000" w:rsidRDefault="00000000" w:rsidRPr="00000000" w14:paraId="000002A4">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UI Testing</w:t>
        <w:br w:type="textWrapping"/>
      </w:r>
    </w:p>
    <w:p w:rsidR="00000000" w:rsidDel="00000000" w:rsidP="00000000" w:rsidRDefault="00000000" w:rsidRPr="00000000" w14:paraId="000002A5">
      <w:pPr>
        <w:numPr>
          <w:ilvl w:val="1"/>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that the user interface elements (buttons, forms, etc.) function correctly across different devices and screen sizes.</w:t>
        <w:br w:type="textWrapping"/>
      </w:r>
    </w:p>
    <w:p w:rsidR="00000000" w:rsidDel="00000000" w:rsidP="00000000" w:rsidRDefault="00000000" w:rsidRPr="00000000" w14:paraId="000002A6">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Cross-Browser Testing</w:t>
        <w:br w:type="textWrapping"/>
      </w:r>
    </w:p>
    <w:p w:rsidR="00000000" w:rsidDel="00000000" w:rsidP="00000000" w:rsidRDefault="00000000" w:rsidRPr="00000000" w14:paraId="000002A7">
      <w:pPr>
        <w:numPr>
          <w:ilvl w:val="1"/>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 the application on multiple browsers (</w:t>
      </w:r>
      <w:r w:rsidDel="00000000" w:rsidR="00000000" w:rsidRPr="00000000">
        <w:rPr>
          <w:rFonts w:ascii="Times New Roman" w:cs="Times New Roman" w:eastAsia="Times New Roman" w:hAnsi="Times New Roman"/>
          <w:b w:val="1"/>
          <w:sz w:val="24"/>
          <w:szCs w:val="24"/>
          <w:rtl w:val="0"/>
        </w:rPr>
        <w:t xml:space="preserve">Chrome, Firefox, Edge</w:t>
      </w:r>
      <w:r w:rsidDel="00000000" w:rsidR="00000000" w:rsidRPr="00000000">
        <w:rPr>
          <w:rFonts w:ascii="Times New Roman" w:cs="Times New Roman" w:eastAsia="Times New Roman" w:hAnsi="Times New Roman"/>
          <w:sz w:val="24"/>
          <w:szCs w:val="24"/>
          <w:rtl w:val="0"/>
        </w:rPr>
        <w:t xml:space="preserve">) to ensure compatibility.</w:t>
        <w:br w:type="textWrapping"/>
      </w:r>
    </w:p>
    <w:p w:rsidR="00000000" w:rsidDel="00000000" w:rsidP="00000000" w:rsidRDefault="00000000" w:rsidRPr="00000000" w14:paraId="000002A8">
      <w:pPr>
        <w:numPr>
          <w:ilvl w:val="0"/>
          <w:numId w:val="1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Testing</w:t>
        <w:br w:type="textWrapping"/>
      </w:r>
    </w:p>
    <w:p w:rsidR="00000000" w:rsidDel="00000000" w:rsidP="00000000" w:rsidRDefault="00000000" w:rsidRPr="00000000" w14:paraId="000002A9">
      <w:pPr>
        <w:numPr>
          <w:ilvl w:val="1"/>
          <w:numId w:val="1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Monitors page load times, responsiveness, and system efficiency under different user loads.</w:t>
      </w:r>
    </w:p>
    <w:p w:rsidR="00000000" w:rsidDel="00000000" w:rsidP="00000000" w:rsidRDefault="00000000" w:rsidRPr="00000000" w14:paraId="000002A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6.3 Various Test Scenarios Considered</w:t>
      </w:r>
    </w:p>
    <w:p w:rsidR="00000000" w:rsidDel="00000000" w:rsidP="00000000" w:rsidRDefault="00000000" w:rsidRPr="00000000" w14:paraId="000002AC">
      <w:pPr>
        <w:rPr>
          <w:rFonts w:ascii="Times New Roman" w:cs="Times New Roman" w:eastAsia="Times New Roman" w:hAnsi="Times New Roman"/>
          <w:b w:val="1"/>
          <w:sz w:val="24"/>
          <w:szCs w:val="24"/>
        </w:rPr>
      </w:pPr>
      <w:r w:rsidDel="00000000" w:rsidR="00000000" w:rsidRPr="00000000">
        <w:rPr>
          <w:rtl w:val="0"/>
        </w:rPr>
      </w:r>
    </w:p>
    <w:sdt>
      <w:sdtPr>
        <w:lock w:val="contentLocked"/>
        <w:tag w:val="goog_rdk_3"/>
      </w:sdtPr>
      <w:sdtContent>
        <w:tbl>
          <w:tblPr>
            <w:tblStyle w:val="Table7"/>
            <w:tblpPr w:leftFromText="180" w:rightFromText="180" w:topFromText="180" w:bottomFromText="180" w:vertAnchor="text" w:horzAnchor="text" w:tblpX="0" w:tblpY="8.51562500003638"/>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220"/>
            <w:gridCol w:w="3570"/>
            <w:gridCol w:w="1425"/>
            <w:gridCol w:w="960"/>
            <w:tblGridChange w:id="0">
              <w:tblGrid>
                <w:gridCol w:w="750"/>
                <w:gridCol w:w="2220"/>
                <w:gridCol w:w="3570"/>
                <w:gridCol w:w="1425"/>
                <w:gridCol w:w="960"/>
              </w:tblGrid>
            </w:tblGridChange>
          </w:tblGrid>
          <w:tr>
            <w:trPr>
              <w:cantSplit w:val="0"/>
              <w:tblHeader w:val="0"/>
            </w:trPr>
            <w:tc>
              <w:tcPr/>
              <w:p w:rsidR="00000000" w:rsidDel="00000000" w:rsidP="00000000" w:rsidRDefault="00000000" w:rsidRPr="00000000" w14:paraId="000002A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ID</w:t>
                </w:r>
              </w:p>
            </w:tc>
            <w:tc>
              <w:tcPr/>
              <w:p w:rsidR="00000000" w:rsidDel="00000000" w:rsidP="00000000" w:rsidRDefault="00000000" w:rsidRPr="00000000" w14:paraId="000002A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Scenario</w:t>
                </w:r>
              </w:p>
            </w:tc>
            <w:tc>
              <w:tcPr/>
              <w:p w:rsidR="00000000" w:rsidDel="00000000" w:rsidP="00000000" w:rsidRDefault="00000000" w:rsidRPr="00000000" w14:paraId="000002A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w:t>
                </w:r>
              </w:p>
            </w:tc>
            <w:tc>
              <w:tcPr/>
              <w:p w:rsidR="00000000" w:rsidDel="00000000" w:rsidP="00000000" w:rsidRDefault="00000000" w:rsidRPr="00000000" w14:paraId="000002B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 Outcome</w:t>
                </w:r>
              </w:p>
            </w:tc>
            <w:tc>
              <w:tcPr/>
              <w:p w:rsidR="00000000" w:rsidDel="00000000" w:rsidP="00000000" w:rsidRDefault="00000000" w:rsidRPr="00000000" w14:paraId="000002B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w:t>
                </w:r>
              </w:p>
            </w:tc>
          </w:tr>
          <w:tr>
            <w:trPr>
              <w:cantSplit w:val="0"/>
              <w:tblHeader w:val="0"/>
            </w:trPr>
            <w:tc>
              <w:tcPr/>
              <w:p w:rsidR="00000000" w:rsidDel="00000000" w:rsidP="00000000" w:rsidRDefault="00000000" w:rsidRPr="00000000" w14:paraId="000002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TC1</w:t>
                </w:r>
              </w:p>
            </w:tc>
            <w:tc>
              <w:tcPr/>
              <w:p w:rsidR="00000000" w:rsidDel="00000000" w:rsidP="00000000" w:rsidRDefault="00000000" w:rsidRPr="00000000" w14:paraId="000002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Credentials</w:t>
                </w:r>
              </w:p>
            </w:tc>
            <w:tc>
              <w:tcPr/>
              <w:p w:rsidR="00000000" w:rsidDel="00000000" w:rsidP="00000000" w:rsidRDefault="00000000" w:rsidRPr="00000000" w14:paraId="000002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successfully logs in</w:t>
                </w:r>
              </w:p>
            </w:tc>
            <w:tc>
              <w:tcPr/>
              <w:p w:rsidR="00000000" w:rsidDel="00000000" w:rsidP="00000000" w:rsidRDefault="00000000" w:rsidRPr="00000000" w14:paraId="000002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p w:rsidR="00000000" w:rsidDel="00000000" w:rsidP="00000000" w:rsidRDefault="00000000" w:rsidRPr="00000000" w14:paraId="000002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2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TC2</w:t>
                </w:r>
              </w:p>
            </w:tc>
            <w:tc>
              <w:tcPr/>
              <w:p w:rsidR="00000000" w:rsidDel="00000000" w:rsidP="00000000" w:rsidRDefault="00000000" w:rsidRPr="00000000" w14:paraId="000002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Credentials</w:t>
                </w:r>
              </w:p>
            </w:tc>
            <w:tc>
              <w:tcPr/>
              <w:p w:rsidR="00000000" w:rsidDel="00000000" w:rsidP="00000000" w:rsidRDefault="00000000" w:rsidRPr="00000000" w14:paraId="000002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is Displayed</w:t>
                </w:r>
              </w:p>
            </w:tc>
            <w:tc>
              <w:tcPr/>
              <w:p w:rsidR="00000000" w:rsidDel="00000000" w:rsidP="00000000" w:rsidRDefault="00000000" w:rsidRPr="00000000" w14:paraId="000002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p w:rsidR="00000000" w:rsidDel="00000000" w:rsidP="00000000" w:rsidRDefault="00000000" w:rsidRPr="00000000" w14:paraId="000002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2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TC3</w:t>
                </w:r>
              </w:p>
            </w:tc>
            <w:tc>
              <w:tcPr/>
              <w:p w:rsidR="00000000" w:rsidDel="00000000" w:rsidP="00000000" w:rsidRDefault="00000000" w:rsidRPr="00000000" w14:paraId="000002B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search</w:t>
                </w:r>
              </w:p>
            </w:tc>
            <w:tc>
              <w:tcPr/>
              <w:p w:rsidR="00000000" w:rsidDel="00000000" w:rsidP="00000000" w:rsidRDefault="00000000" w:rsidRPr="00000000" w14:paraId="000002B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Relevant Products Displayed</w:t>
                </w:r>
              </w:p>
            </w:tc>
            <w:tc>
              <w:tcPr/>
              <w:p w:rsidR="00000000" w:rsidDel="00000000" w:rsidP="00000000" w:rsidRDefault="00000000" w:rsidRPr="00000000" w14:paraId="000002B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p w:rsidR="00000000" w:rsidDel="00000000" w:rsidP="00000000" w:rsidRDefault="00000000" w:rsidRPr="00000000" w14:paraId="000002C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2C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TC4</w:t>
                </w:r>
              </w:p>
            </w:tc>
            <w:tc>
              <w:tcPr/>
              <w:p w:rsidR="00000000" w:rsidDel="00000000" w:rsidP="00000000" w:rsidRDefault="00000000" w:rsidRPr="00000000" w14:paraId="000002C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To Cart</w:t>
                </w:r>
              </w:p>
            </w:tc>
            <w:tc>
              <w:tcPr/>
              <w:p w:rsidR="00000000" w:rsidDel="00000000" w:rsidP="00000000" w:rsidRDefault="00000000" w:rsidRPr="00000000" w14:paraId="000002C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Successfully added</w:t>
                </w:r>
              </w:p>
            </w:tc>
            <w:tc>
              <w:tcPr/>
              <w:p w:rsidR="00000000" w:rsidDel="00000000" w:rsidP="00000000" w:rsidRDefault="00000000" w:rsidRPr="00000000" w14:paraId="000002C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p w:rsidR="00000000" w:rsidDel="00000000" w:rsidP="00000000" w:rsidRDefault="00000000" w:rsidRPr="00000000" w14:paraId="000002C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2C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TC5</w:t>
                </w:r>
              </w:p>
            </w:tc>
            <w:tc>
              <w:tcPr/>
              <w:p w:rsidR="00000000" w:rsidDel="00000000" w:rsidP="00000000" w:rsidRDefault="00000000" w:rsidRPr="00000000" w14:paraId="000002C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process</w:t>
                </w:r>
              </w:p>
            </w:tc>
            <w:tc>
              <w:tcPr/>
              <w:p w:rsidR="00000000" w:rsidDel="00000000" w:rsidP="00000000" w:rsidRDefault="00000000" w:rsidRPr="00000000" w14:paraId="000002C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placed Successfully</w:t>
                </w:r>
              </w:p>
            </w:tc>
            <w:tc>
              <w:tcPr/>
              <w:p w:rsidR="00000000" w:rsidDel="00000000" w:rsidP="00000000" w:rsidRDefault="00000000" w:rsidRPr="00000000" w14:paraId="000002C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p w:rsidR="00000000" w:rsidDel="00000000" w:rsidP="00000000" w:rsidRDefault="00000000" w:rsidRPr="00000000" w14:paraId="000002C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2C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TC6</w:t>
                </w:r>
              </w:p>
            </w:tc>
            <w:tc>
              <w:tcPr/>
              <w:p w:rsidR="00000000" w:rsidDel="00000000" w:rsidP="00000000" w:rsidRDefault="00000000" w:rsidRPr="00000000" w14:paraId="000002C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w:t>
                </w:r>
              </w:p>
            </w:tc>
            <w:tc>
              <w:tcPr/>
              <w:p w:rsidR="00000000" w:rsidDel="00000000" w:rsidP="00000000" w:rsidRDefault="00000000" w:rsidRPr="00000000" w14:paraId="000002C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Payment Processed</w:t>
                </w:r>
              </w:p>
            </w:tc>
            <w:tc>
              <w:tcPr/>
              <w:p w:rsidR="00000000" w:rsidDel="00000000" w:rsidP="00000000" w:rsidRDefault="00000000" w:rsidRPr="00000000" w14:paraId="000002C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p w:rsidR="00000000" w:rsidDel="00000000" w:rsidP="00000000" w:rsidRDefault="00000000" w:rsidRPr="00000000" w14:paraId="000002C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r>
            <w:trPr>
              <w:cantSplit w:val="0"/>
              <w:tblHeader w:val="0"/>
            </w:trPr>
            <w:tc>
              <w:tcPr/>
              <w:p w:rsidR="00000000" w:rsidDel="00000000" w:rsidP="00000000" w:rsidRDefault="00000000" w:rsidRPr="00000000" w14:paraId="000002D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TC7</w:t>
                </w:r>
              </w:p>
            </w:tc>
            <w:tc>
              <w:tcPr/>
              <w:p w:rsidR="00000000" w:rsidDel="00000000" w:rsidP="00000000" w:rsidRDefault="00000000" w:rsidRPr="00000000" w14:paraId="000002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load performance</w:t>
                </w:r>
              </w:p>
            </w:tc>
            <w:tc>
              <w:tcPr/>
              <w:p w:rsidR="00000000" w:rsidDel="00000000" w:rsidP="00000000" w:rsidRDefault="00000000" w:rsidRPr="00000000" w14:paraId="000002D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load under 3 seconds</w:t>
                </w:r>
              </w:p>
            </w:tc>
            <w:tc>
              <w:tcPr/>
              <w:p w:rsidR="00000000" w:rsidDel="00000000" w:rsidP="00000000" w:rsidRDefault="00000000" w:rsidRPr="00000000" w14:paraId="000002D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c>
              <w:tcPr/>
              <w:p w:rsidR="00000000" w:rsidDel="00000000" w:rsidP="00000000" w:rsidRDefault="00000000" w:rsidRPr="00000000" w14:paraId="000002D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r>
        </w:tbl>
      </w:sdtContent>
    </w:sdt>
    <w:p w:rsidR="00000000" w:rsidDel="00000000" w:rsidP="00000000" w:rsidRDefault="00000000" w:rsidRPr="00000000" w14:paraId="000002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6">
      <w:pPr>
        <w:pStyle w:val="Heading2"/>
        <w:spacing w:after="80" w:before="360" w:lineRule="auto"/>
        <w:rPr>
          <w:rFonts w:ascii="Times New Roman" w:cs="Times New Roman" w:eastAsia="Times New Roman" w:hAnsi="Times New Roman"/>
          <w:sz w:val="28"/>
          <w:szCs w:val="28"/>
        </w:rPr>
      </w:pPr>
      <w:bookmarkStart w:colFirst="0" w:colLast="0" w:name="_heading=h.aocciam2f4zd" w:id="19"/>
      <w:bookmarkEnd w:id="19"/>
      <w:r w:rsidDel="00000000" w:rsidR="00000000" w:rsidRPr="00000000">
        <w:rPr>
          <w:rFonts w:ascii="Times New Roman" w:cs="Times New Roman" w:eastAsia="Times New Roman" w:hAnsi="Times New Roman"/>
          <w:sz w:val="28"/>
          <w:szCs w:val="28"/>
          <w:rtl w:val="0"/>
        </w:rPr>
        <w:t xml:space="preserve">6.4 Inference Drawn from the Test Cases</w:t>
      </w:r>
    </w:p>
    <w:p w:rsidR="00000000" w:rsidDel="00000000" w:rsidP="00000000" w:rsidRDefault="00000000" w:rsidRPr="00000000" w14:paraId="000002D7">
      <w:pPr>
        <w:numPr>
          <w:ilvl w:val="0"/>
          <w:numId w:val="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core functionalities passed functional testing, ensuring a stable user experience.</w:t>
        <w:br w:type="textWrapping"/>
      </w:r>
    </w:p>
    <w:p w:rsidR="00000000" w:rsidDel="00000000" w:rsidP="00000000" w:rsidRDefault="00000000" w:rsidRPr="00000000" w14:paraId="000002D8">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Cross-browser testing confirmed compatibility across Chrome, Firefox, and Edge.</w:t>
        <w:br w:type="textWrapping"/>
      </w:r>
    </w:p>
    <w:p w:rsidR="00000000" w:rsidDel="00000000" w:rsidP="00000000" w:rsidRDefault="00000000" w:rsidRPr="00000000" w14:paraId="000002D9">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tests showed optimal load times, with pages loading within 2.5-3 seconds.</w:t>
        <w:br w:type="textWrapping"/>
      </w:r>
    </w:p>
    <w:p w:rsidR="00000000" w:rsidDel="00000000" w:rsidP="00000000" w:rsidRDefault="00000000" w:rsidRPr="00000000" w14:paraId="000002DA">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integration worked seamlessly, ensuring secure transactions.</w:t>
        <w:br w:type="textWrapping"/>
      </w:r>
    </w:p>
    <w:p w:rsidR="00000000" w:rsidDel="00000000" w:rsidP="00000000" w:rsidRDefault="00000000" w:rsidRPr="00000000" w14:paraId="000002DB">
      <w:pPr>
        <w:numPr>
          <w:ilvl w:val="0"/>
          <w:numId w:val="7"/>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major bugs were found, but minor UI enhancements were recommended for a better experience.</w:t>
      </w:r>
    </w:p>
    <w:p w:rsidR="00000000" w:rsidDel="00000000" w:rsidP="00000000" w:rsidRDefault="00000000" w:rsidRPr="00000000" w14:paraId="000002D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D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7">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8">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A">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F">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0">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 Results and Discussion</w:t>
      </w:r>
    </w:p>
    <w:p w:rsidR="00000000" w:rsidDel="00000000" w:rsidP="00000000" w:rsidRDefault="00000000" w:rsidRPr="00000000" w14:paraId="000002F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2">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Screenshots of the User Interface (GUI)</w:t>
      </w:r>
    </w:p>
    <w:p w:rsidR="00000000" w:rsidDel="00000000" w:rsidP="00000000" w:rsidRDefault="00000000" w:rsidRPr="00000000" w14:paraId="000002F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4">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landing page</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318753</wp:posOffset>
            </wp:positionV>
            <wp:extent cx="5655000" cy="317500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655000" cy="3175000"/>
                    </a:xfrm>
                    <a:prstGeom prst="rect"/>
                    <a:ln/>
                  </pic:spPr>
                </pic:pic>
              </a:graphicData>
            </a:graphic>
          </wp:anchor>
        </w:drawing>
      </w:r>
    </w:p>
    <w:p w:rsidR="00000000" w:rsidDel="00000000" w:rsidP="00000000" w:rsidRDefault="00000000" w:rsidRPr="00000000" w14:paraId="000002F5">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6">
      <w:pPr>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253802</wp:posOffset>
            </wp:positionV>
            <wp:extent cx="5657850" cy="2797175"/>
            <wp:effectExtent b="0" l="0" r="0" t="0"/>
            <wp:wrapSquare wrapText="bothSides" distB="114300" distT="114300" distL="114300" distR="114300"/>
            <wp:docPr id="8" name="image20.png"/>
            <a:graphic>
              <a:graphicData uri="http://schemas.openxmlformats.org/drawingml/2006/picture">
                <pic:pic>
                  <pic:nvPicPr>
                    <pic:cNvPr id="0" name="image20.png"/>
                    <pic:cNvPicPr preferRelativeResize="0"/>
                  </pic:nvPicPr>
                  <pic:blipFill>
                    <a:blip r:embed="rId21"/>
                    <a:srcRect b="-8884" l="0" r="0" t="20696"/>
                    <a:stretch>
                      <a:fillRect/>
                    </a:stretch>
                  </pic:blipFill>
                  <pic:spPr>
                    <a:xfrm>
                      <a:off x="0" y="0"/>
                      <a:ext cx="5657850" cy="2797175"/>
                    </a:xfrm>
                    <a:prstGeom prst="rect"/>
                    <a:ln/>
                  </pic:spPr>
                </pic:pic>
              </a:graphicData>
            </a:graphic>
          </wp:anchor>
        </w:drawing>
      </w:r>
    </w:p>
    <w:p w:rsidR="00000000" w:rsidDel="00000000" w:rsidP="00000000" w:rsidRDefault="00000000" w:rsidRPr="00000000" w14:paraId="000002F7">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8">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product page</w:t>
      </w:r>
    </w:p>
    <w:p w:rsidR="00000000" w:rsidDel="00000000" w:rsidP="00000000" w:rsidRDefault="00000000" w:rsidRPr="00000000" w14:paraId="000002F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A">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C">
      <w:pPr>
        <w:ind w:left="0" w:firstLine="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155488</wp:posOffset>
            </wp:positionV>
            <wp:extent cx="5655000" cy="3175000"/>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655000" cy="3175000"/>
                    </a:xfrm>
                    <a:prstGeom prst="rect"/>
                    <a:ln/>
                  </pic:spPr>
                </pic:pic>
              </a:graphicData>
            </a:graphic>
          </wp:anchor>
        </w:drawing>
      </w:r>
    </w:p>
    <w:p w:rsidR="00000000" w:rsidDel="00000000" w:rsidP="00000000" w:rsidRDefault="00000000" w:rsidRPr="00000000" w14:paraId="000002FD">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purchase</w:t>
      </w:r>
    </w:p>
    <w:p w:rsidR="00000000" w:rsidDel="00000000" w:rsidP="00000000" w:rsidRDefault="00000000" w:rsidRPr="00000000" w14:paraId="000002F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0">
      <w:pPr>
        <w:ind w:left="0" w:firstLine="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347960</wp:posOffset>
            </wp:positionV>
            <wp:extent cx="5655000" cy="3175000"/>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655000" cy="3175000"/>
                    </a:xfrm>
                    <a:prstGeom prst="rect"/>
                    <a:ln/>
                  </pic:spPr>
                </pic:pic>
              </a:graphicData>
            </a:graphic>
          </wp:anchor>
        </w:drawing>
      </w:r>
    </w:p>
    <w:p w:rsidR="00000000" w:rsidDel="00000000" w:rsidP="00000000" w:rsidRDefault="00000000" w:rsidRPr="00000000" w14:paraId="0000030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4">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user dashboard</w:t>
      </w:r>
    </w:p>
    <w:p w:rsidR="00000000" w:rsidDel="00000000" w:rsidP="00000000" w:rsidRDefault="00000000" w:rsidRPr="00000000" w14:paraId="0000030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7">
      <w:pPr>
        <w:ind w:left="0" w:firstLine="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655000" cy="3175000"/>
            <wp:effectExtent b="0" l="0" r="0" t="0"/>
            <wp:wrapSquare wrapText="bothSides" distB="114300" distT="114300" distL="114300" distR="114300"/>
            <wp:docPr id="12" name="image21.png"/>
            <a:graphic>
              <a:graphicData uri="http://schemas.openxmlformats.org/drawingml/2006/picture">
                <pic:pic>
                  <pic:nvPicPr>
                    <pic:cNvPr id="0" name="image21.png"/>
                    <pic:cNvPicPr preferRelativeResize="0"/>
                  </pic:nvPicPr>
                  <pic:blipFill>
                    <a:blip r:embed="rId24"/>
                    <a:srcRect b="19" l="0" r="0" t="19"/>
                    <a:stretch>
                      <a:fillRect/>
                    </a:stretch>
                  </pic:blipFill>
                  <pic:spPr>
                    <a:xfrm>
                      <a:off x="0" y="0"/>
                      <a:ext cx="5655000" cy="3175000"/>
                    </a:xfrm>
                    <a:prstGeom prst="rect"/>
                    <a:ln/>
                  </pic:spPr>
                </pic:pic>
              </a:graphicData>
            </a:graphic>
          </wp:anchor>
        </w:drawing>
      </w:r>
    </w:p>
    <w:p w:rsidR="00000000" w:rsidDel="00000000" w:rsidP="00000000" w:rsidRDefault="00000000" w:rsidRPr="00000000" w14:paraId="00000308">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Admin dashboard for analysis</w:t>
      </w:r>
    </w:p>
    <w:p w:rsidR="00000000" w:rsidDel="00000000" w:rsidP="00000000" w:rsidRDefault="00000000" w:rsidRPr="00000000" w14:paraId="0000030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A">
      <w:pPr>
        <w:ind w:left="0" w:firstLine="0"/>
        <w:jc w:val="left"/>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347960</wp:posOffset>
            </wp:positionV>
            <wp:extent cx="5655000" cy="3175000"/>
            <wp:effectExtent b="0" l="0" r="0" t="0"/>
            <wp:wrapSquare wrapText="bothSides" distB="114300" distT="114300" distL="114300" distR="114300"/>
            <wp:docPr id="2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655000" cy="3175000"/>
                    </a:xfrm>
                    <a:prstGeom prst="rect"/>
                    <a:ln/>
                  </pic:spPr>
                </pic:pic>
              </a:graphicData>
            </a:graphic>
          </wp:anchor>
        </w:drawing>
      </w:r>
    </w:p>
    <w:p w:rsidR="00000000" w:rsidDel="00000000" w:rsidP="00000000" w:rsidRDefault="00000000" w:rsidRPr="00000000" w14:paraId="0000030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D">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Managing notifications for customer engagement</w:t>
      </w:r>
    </w:p>
    <w:p w:rsidR="00000000" w:rsidDel="00000000" w:rsidP="00000000" w:rsidRDefault="00000000" w:rsidRPr="00000000" w14:paraId="0000030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F">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2">
      <w:pPr>
        <w:ind w:left="0" w:firstLine="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347960</wp:posOffset>
            </wp:positionV>
            <wp:extent cx="5655000" cy="3175000"/>
            <wp:effectExtent b="0" l="0" r="0" t="0"/>
            <wp:wrapSquare wrapText="bothSides" distB="114300" distT="114300" distL="114300" distR="114300"/>
            <wp:docPr id="2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655000" cy="3175000"/>
                    </a:xfrm>
                    <a:prstGeom prst="rect"/>
                    <a:ln/>
                  </pic:spPr>
                </pic:pic>
              </a:graphicData>
            </a:graphic>
          </wp:anchor>
        </w:drawing>
      </w:r>
    </w:p>
    <w:p w:rsidR="00000000" w:rsidDel="00000000" w:rsidP="00000000" w:rsidRDefault="00000000" w:rsidRPr="00000000" w14:paraId="0000031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4">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5">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order tracking</w:t>
      </w:r>
    </w:p>
    <w:p w:rsidR="00000000" w:rsidDel="00000000" w:rsidP="00000000" w:rsidRDefault="00000000" w:rsidRPr="00000000" w14:paraId="0000031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7">
      <w:pPr>
        <w:ind w:left="0" w:firstLine="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114300</wp:posOffset>
            </wp:positionH>
            <wp:positionV relativeFrom="paragraph">
              <wp:posOffset>33040</wp:posOffset>
            </wp:positionV>
            <wp:extent cx="2726475" cy="3730325"/>
            <wp:effectExtent b="0" l="0" r="0" t="0"/>
            <wp:wrapSquare wrapText="bothSides" distB="19050" distT="19050" distL="19050" distR="19050"/>
            <wp:docPr id="14"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2726475" cy="37303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3838575</wp:posOffset>
            </wp:positionH>
            <wp:positionV relativeFrom="paragraph">
              <wp:posOffset>28575</wp:posOffset>
            </wp:positionV>
            <wp:extent cx="2164176" cy="4588575"/>
            <wp:effectExtent b="0" l="0" r="0" t="0"/>
            <wp:wrapSquare wrapText="bothSides" distB="19050" distT="19050" distL="19050" distR="19050"/>
            <wp:docPr id="17" name="image22.jpg"/>
            <a:graphic>
              <a:graphicData uri="http://schemas.openxmlformats.org/drawingml/2006/picture">
                <pic:pic>
                  <pic:nvPicPr>
                    <pic:cNvPr id="0" name="image22.jpg"/>
                    <pic:cNvPicPr preferRelativeResize="0"/>
                  </pic:nvPicPr>
                  <pic:blipFill>
                    <a:blip r:embed="rId28"/>
                    <a:srcRect b="0" l="0" r="0" t="5168"/>
                    <a:stretch>
                      <a:fillRect/>
                    </a:stretch>
                  </pic:blipFill>
                  <pic:spPr>
                    <a:xfrm>
                      <a:off x="0" y="0"/>
                      <a:ext cx="2164176" cy="4588575"/>
                    </a:xfrm>
                    <a:prstGeom prst="rect"/>
                    <a:ln/>
                  </pic:spPr>
                </pic:pic>
              </a:graphicData>
            </a:graphic>
          </wp:anchor>
        </w:drawing>
      </w:r>
    </w:p>
    <w:p w:rsidR="00000000" w:rsidDel="00000000" w:rsidP="00000000" w:rsidRDefault="00000000" w:rsidRPr="00000000" w14:paraId="00000318">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A">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7">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8">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A">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B">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4637872" cy="1942066"/>
            <wp:effectExtent b="0" l="0" r="0" t="0"/>
            <wp:docPr descr="WhatsApp Image 2025-03-30 at 20.47.09.jpeg" id="22" name="image7.jpg"/>
            <a:graphic>
              <a:graphicData uri="http://schemas.openxmlformats.org/drawingml/2006/picture">
                <pic:pic>
                  <pic:nvPicPr>
                    <pic:cNvPr descr="WhatsApp Image 2025-03-30 at 20.47.09.jpeg" id="0" name="image7.jpg"/>
                    <pic:cNvPicPr preferRelativeResize="0"/>
                  </pic:nvPicPr>
                  <pic:blipFill>
                    <a:blip r:embed="rId29"/>
                    <a:srcRect b="15860" l="0" r="0" t="15860"/>
                    <a:stretch>
                      <a:fillRect/>
                    </a:stretch>
                  </pic:blipFill>
                  <pic:spPr>
                    <a:xfrm>
                      <a:off x="0" y="0"/>
                      <a:ext cx="4637872" cy="1942066"/>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1">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9050" distT="19050" distL="19050" distR="19050">
            <wp:extent cx="4763174" cy="2336933"/>
            <wp:effectExtent b="0" l="0" r="0" t="0"/>
            <wp:docPr descr="WhatsApp Image 2025-03-30 at 20.47.08 (2).jpeg" id="11" name="image5.jpg"/>
            <a:graphic>
              <a:graphicData uri="http://schemas.openxmlformats.org/drawingml/2006/picture">
                <pic:pic>
                  <pic:nvPicPr>
                    <pic:cNvPr descr="WhatsApp Image 2025-03-30 at 20.47.08 (2).jpeg" id="0" name="image5.jpg"/>
                    <pic:cNvPicPr preferRelativeResize="0"/>
                  </pic:nvPicPr>
                  <pic:blipFill>
                    <a:blip r:embed="rId30"/>
                    <a:srcRect b="10647" l="0" r="0" t="10655"/>
                    <a:stretch>
                      <a:fillRect/>
                    </a:stretch>
                  </pic:blipFill>
                  <pic:spPr>
                    <a:xfrm>
                      <a:off x="0" y="0"/>
                      <a:ext cx="4763174" cy="2336933"/>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7">
      <w:pPr>
        <w:ind w:lef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28"/>
          <w:szCs w:val="28"/>
          <w:rtl w:val="0"/>
        </w:rPr>
        <w:t xml:space="preserve">7.2 Performance Evaluation Measures</w:t>
      </w:r>
      <w:r w:rsidDel="00000000" w:rsidR="00000000" w:rsidRPr="00000000">
        <w:rPr>
          <w:rtl w:val="0"/>
        </w:rPr>
      </w:r>
    </w:p>
    <w:p w:rsidR="00000000" w:rsidDel="00000000" w:rsidP="00000000" w:rsidRDefault="00000000" w:rsidRPr="00000000" w14:paraId="000003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 was evaluated based on the following key measures:</w:t>
      </w:r>
    </w:p>
    <w:p w:rsidR="00000000" w:rsidDel="00000000" w:rsidP="00000000" w:rsidRDefault="00000000" w:rsidRPr="00000000" w14:paraId="00000339">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 Time:</w:t>
      </w:r>
      <w:r w:rsidDel="00000000" w:rsidR="00000000" w:rsidRPr="00000000">
        <w:rPr>
          <w:rFonts w:ascii="Times New Roman" w:cs="Times New Roman" w:eastAsia="Times New Roman" w:hAnsi="Times New Roman"/>
          <w:sz w:val="24"/>
          <w:szCs w:val="24"/>
          <w:rtl w:val="0"/>
        </w:rPr>
        <w:t xml:space="preserve"> Measures the speed at which pages load and transactions are processed.</w:t>
        <w:br w:type="textWrapping"/>
      </w:r>
    </w:p>
    <w:p w:rsidR="00000000" w:rsidDel="00000000" w:rsidP="00000000" w:rsidRDefault="00000000" w:rsidRPr="00000000" w14:paraId="0000033A">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Throughput:</w:t>
      </w:r>
      <w:r w:rsidDel="00000000" w:rsidR="00000000" w:rsidRPr="00000000">
        <w:rPr>
          <w:rFonts w:ascii="Times New Roman" w:cs="Times New Roman" w:eastAsia="Times New Roman" w:hAnsi="Times New Roman"/>
          <w:sz w:val="24"/>
          <w:szCs w:val="24"/>
          <w:rtl w:val="0"/>
        </w:rPr>
        <w:t xml:space="preserve"> Determines the number of transactions handled per second.</w:t>
        <w:br w:type="textWrapping"/>
      </w:r>
    </w:p>
    <w:p w:rsidR="00000000" w:rsidDel="00000000" w:rsidP="00000000" w:rsidRDefault="00000000" w:rsidRPr="00000000" w14:paraId="0000033B">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Rate:</w:t>
      </w:r>
      <w:r w:rsidDel="00000000" w:rsidR="00000000" w:rsidRPr="00000000">
        <w:rPr>
          <w:rFonts w:ascii="Times New Roman" w:cs="Times New Roman" w:eastAsia="Times New Roman" w:hAnsi="Times New Roman"/>
          <w:sz w:val="24"/>
          <w:szCs w:val="24"/>
          <w:rtl w:val="0"/>
        </w:rPr>
        <w:t xml:space="preserve"> Tracks failed operations such as login failures, checkout errors, or incorrect search results.</w:t>
        <w:br w:type="textWrapping"/>
      </w:r>
    </w:p>
    <w:p w:rsidR="00000000" w:rsidDel="00000000" w:rsidP="00000000" w:rsidRDefault="00000000" w:rsidRPr="00000000" w14:paraId="0000033C">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Evaluates system performance when handling multiple users simultaneously.</w:t>
      </w:r>
    </w:p>
    <w:p w:rsidR="00000000" w:rsidDel="00000000" w:rsidP="00000000" w:rsidRDefault="00000000" w:rsidRPr="00000000" w14:paraId="0000033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 Input Parameters/ Features Considered</w:t>
      </w:r>
    </w:p>
    <w:p w:rsidR="00000000" w:rsidDel="00000000" w:rsidP="00000000" w:rsidRDefault="00000000" w:rsidRPr="00000000" w14:paraId="0000034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evaluation was based on the following input parameters:</w:t>
      </w:r>
    </w:p>
    <w:p w:rsidR="00000000" w:rsidDel="00000000" w:rsidP="00000000" w:rsidRDefault="00000000" w:rsidRPr="00000000" w14:paraId="00000342">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Load:</w:t>
      </w:r>
      <w:r w:rsidDel="00000000" w:rsidR="00000000" w:rsidRPr="00000000">
        <w:rPr>
          <w:rFonts w:ascii="Times New Roman" w:cs="Times New Roman" w:eastAsia="Times New Roman" w:hAnsi="Times New Roman"/>
          <w:sz w:val="24"/>
          <w:szCs w:val="24"/>
          <w:rtl w:val="0"/>
        </w:rPr>
        <w:t xml:space="preserve"> Number of concurrent users on the platform.</w:t>
        <w:br w:type="textWrapping"/>
      </w:r>
    </w:p>
    <w:p w:rsidR="00000000" w:rsidDel="00000000" w:rsidP="00000000" w:rsidRDefault="00000000" w:rsidRPr="00000000" w14:paraId="00000343">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Catalog Size:</w:t>
      </w:r>
      <w:r w:rsidDel="00000000" w:rsidR="00000000" w:rsidRPr="00000000">
        <w:rPr>
          <w:rFonts w:ascii="Times New Roman" w:cs="Times New Roman" w:eastAsia="Times New Roman" w:hAnsi="Times New Roman"/>
          <w:sz w:val="24"/>
          <w:szCs w:val="24"/>
          <w:rtl w:val="0"/>
        </w:rPr>
        <w:t xml:space="preserve"> The total number of products in the database.</w:t>
        <w:br w:type="textWrapping"/>
      </w:r>
    </w:p>
    <w:p w:rsidR="00000000" w:rsidDel="00000000" w:rsidP="00000000" w:rsidRDefault="00000000" w:rsidRPr="00000000" w14:paraId="00000344">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Speed:</w:t>
      </w:r>
      <w:r w:rsidDel="00000000" w:rsidR="00000000" w:rsidRPr="00000000">
        <w:rPr>
          <w:rFonts w:ascii="Times New Roman" w:cs="Times New Roman" w:eastAsia="Times New Roman" w:hAnsi="Times New Roman"/>
          <w:sz w:val="24"/>
          <w:szCs w:val="24"/>
          <w:rtl w:val="0"/>
        </w:rPr>
        <w:t xml:space="preserve"> The effect of different internet speeds on response time.</w:t>
        <w:br w:type="textWrapping"/>
      </w:r>
    </w:p>
    <w:p w:rsidR="00000000" w:rsidDel="00000000" w:rsidP="00000000" w:rsidRDefault="00000000" w:rsidRPr="00000000" w14:paraId="00000345">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Queries:</w:t>
      </w:r>
      <w:r w:rsidDel="00000000" w:rsidR="00000000" w:rsidRPr="00000000">
        <w:rPr>
          <w:rFonts w:ascii="Times New Roman" w:cs="Times New Roman" w:eastAsia="Times New Roman" w:hAnsi="Times New Roman"/>
          <w:sz w:val="24"/>
          <w:szCs w:val="24"/>
          <w:rtl w:val="0"/>
        </w:rPr>
        <w:t xml:space="preserve"> The time taken for searching and filtering products.</w:t>
        <w:br w:type="textWrapping"/>
      </w:r>
    </w:p>
    <w:p w:rsidR="00000000" w:rsidDel="00000000" w:rsidP="00000000" w:rsidRDefault="00000000" w:rsidRPr="00000000" w14:paraId="00000346">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7.4 Graphical and Statistical Output</w:t>
      </w:r>
      <w:r w:rsidDel="00000000" w:rsidR="00000000" w:rsidRPr="00000000">
        <w:rPr>
          <w:rtl w:val="0"/>
        </w:rPr>
      </w:r>
    </w:p>
    <w:p w:rsidR="00000000" w:rsidDel="00000000" w:rsidP="00000000" w:rsidRDefault="00000000" w:rsidRPr="00000000" w14:paraId="00000347">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numPr>
          <w:ilvl w:val="0"/>
          <w:numId w:val="15"/>
        </w:numPr>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Checkout Process Efficiency</w:t>
      </w:r>
    </w:p>
    <w:p w:rsidR="00000000" w:rsidDel="00000000" w:rsidP="00000000" w:rsidRDefault="00000000" w:rsidRPr="00000000" w14:paraId="00000349">
      <w:pPr>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1033463</wp:posOffset>
            </wp:positionH>
            <wp:positionV relativeFrom="paragraph">
              <wp:posOffset>266700</wp:posOffset>
            </wp:positionV>
            <wp:extent cx="3590958" cy="2463564"/>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590958" cy="2463564"/>
                    </a:xfrm>
                    <a:prstGeom prst="rect"/>
                    <a:ln/>
                  </pic:spPr>
                </pic:pic>
              </a:graphicData>
            </a:graphic>
          </wp:anchor>
        </w:drawing>
      </w:r>
    </w:p>
    <w:p w:rsidR="00000000" w:rsidDel="00000000" w:rsidP="00000000" w:rsidRDefault="00000000" w:rsidRPr="00000000" w14:paraId="0000034A">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2">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3">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4">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5">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6">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7">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8">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9">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A">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B">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C">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D">
      <w:pPr>
        <w:numPr>
          <w:ilvl w:val="0"/>
          <w:numId w:val="15"/>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Transaction Success Rate</w:t>
      </w:r>
    </w:p>
    <w:p w:rsidR="00000000" w:rsidDel="00000000" w:rsidP="00000000" w:rsidRDefault="00000000" w:rsidRPr="00000000" w14:paraId="0000035E">
      <w:pPr>
        <w:ind w:left="0" w:firstLine="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1389225</wp:posOffset>
            </wp:positionH>
            <wp:positionV relativeFrom="paragraph">
              <wp:posOffset>181570</wp:posOffset>
            </wp:positionV>
            <wp:extent cx="2873213" cy="2702188"/>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32"/>
                    <a:srcRect b="2898" l="36725" r="35016" t="0"/>
                    <a:stretch>
                      <a:fillRect/>
                    </a:stretch>
                  </pic:blipFill>
                  <pic:spPr>
                    <a:xfrm>
                      <a:off x="0" y="0"/>
                      <a:ext cx="2873213" cy="2702188"/>
                    </a:xfrm>
                    <a:prstGeom prst="rect"/>
                    <a:ln/>
                  </pic:spPr>
                </pic:pic>
              </a:graphicData>
            </a:graphic>
          </wp:anchor>
        </w:drawing>
      </w:r>
    </w:p>
    <w:p w:rsidR="00000000" w:rsidDel="00000000" w:rsidP="00000000" w:rsidRDefault="00000000" w:rsidRPr="00000000" w14:paraId="0000035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7">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8">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9">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A">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B">
      <w:pPr>
        <w:numPr>
          <w:ilvl w:val="0"/>
          <w:numId w:val="15"/>
        </w:numPr>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Response Time vs User Load</w:t>
      </w:r>
    </w:p>
    <w:p w:rsidR="00000000" w:rsidDel="00000000" w:rsidP="00000000" w:rsidRDefault="00000000" w:rsidRPr="00000000" w14:paraId="0000036C">
      <w:pPr>
        <w:ind w:left="72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285750</wp:posOffset>
            </wp:positionV>
            <wp:extent cx="3338513" cy="2579040"/>
            <wp:effectExtent b="0" l="0" r="0" t="0"/>
            <wp:wrapSquare wrapText="bothSides" distB="114300" distT="114300" distL="114300" distR="114300"/>
            <wp:docPr id="24" name="image15.png"/>
            <a:graphic>
              <a:graphicData uri="http://schemas.openxmlformats.org/drawingml/2006/picture">
                <pic:pic>
                  <pic:nvPicPr>
                    <pic:cNvPr id="0" name="image15.png"/>
                    <pic:cNvPicPr preferRelativeResize="0"/>
                  </pic:nvPicPr>
                  <pic:blipFill>
                    <a:blip r:embed="rId32"/>
                    <a:srcRect b="0" l="0" r="64478" t="0"/>
                    <a:stretch>
                      <a:fillRect/>
                    </a:stretch>
                  </pic:blipFill>
                  <pic:spPr>
                    <a:xfrm>
                      <a:off x="0" y="0"/>
                      <a:ext cx="3338513" cy="2579040"/>
                    </a:xfrm>
                    <a:prstGeom prst="rect"/>
                    <a:ln/>
                  </pic:spPr>
                </pic:pic>
              </a:graphicData>
            </a:graphic>
          </wp:anchor>
        </w:drawing>
      </w:r>
    </w:p>
    <w:p w:rsidR="00000000" w:rsidDel="00000000" w:rsidP="00000000" w:rsidRDefault="00000000" w:rsidRPr="00000000" w14:paraId="0000036D">
      <w:pPr>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6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1">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2">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7">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8">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9">
      <w:pPr>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A">
      <w:pPr>
        <w:numPr>
          <w:ilvl w:val="0"/>
          <w:numId w:val="15"/>
        </w:numPr>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System Throughput</w:t>
      </w:r>
    </w:p>
    <w:p w:rsidR="00000000" w:rsidDel="00000000" w:rsidP="00000000" w:rsidRDefault="00000000" w:rsidRPr="00000000" w14:paraId="0000037B">
      <w:pPr>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C">
      <w:pPr>
        <w:ind w:left="0" w:firstLine="0"/>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123825</wp:posOffset>
            </wp:positionV>
            <wp:extent cx="2595563" cy="2078910"/>
            <wp:effectExtent b="0" l="0" r="0" t="0"/>
            <wp:wrapSquare wrapText="bothSides" distB="114300" distT="114300" distL="114300" distR="114300"/>
            <wp:docPr id="19" name="image18.png"/>
            <a:graphic>
              <a:graphicData uri="http://schemas.openxmlformats.org/drawingml/2006/picture">
                <pic:pic>
                  <pic:nvPicPr>
                    <pic:cNvPr id="0" name="image18.png"/>
                    <pic:cNvPicPr preferRelativeResize="0"/>
                  </pic:nvPicPr>
                  <pic:blipFill>
                    <a:blip r:embed="rId32"/>
                    <a:srcRect b="0" l="64478" r="0" t="-3807"/>
                    <a:stretch>
                      <a:fillRect/>
                    </a:stretch>
                  </pic:blipFill>
                  <pic:spPr>
                    <a:xfrm>
                      <a:off x="0" y="0"/>
                      <a:ext cx="2595563" cy="2078910"/>
                    </a:xfrm>
                    <a:prstGeom prst="rect"/>
                    <a:ln/>
                  </pic:spPr>
                </pic:pic>
              </a:graphicData>
            </a:graphic>
          </wp:anchor>
        </w:drawing>
      </w:r>
    </w:p>
    <w:p w:rsidR="00000000" w:rsidDel="00000000" w:rsidP="00000000" w:rsidRDefault="00000000" w:rsidRPr="00000000" w14:paraId="0000037D">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F">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0">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1">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2">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3">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84">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 Comparison of Results with Existing Systems</w:t>
      </w:r>
    </w:p>
    <w:p w:rsidR="00000000" w:rsidDel="00000000" w:rsidP="00000000" w:rsidRDefault="00000000" w:rsidRPr="00000000" w14:paraId="00000385">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sdt>
      <w:sdtPr>
        <w:lock w:val="contentLocked"/>
        <w:tag w:val="goog_rdk_4"/>
      </w:sdtPr>
      <w:sdtContent>
        <w:tbl>
          <w:tblPr>
            <w:tblStyle w:val="Table8"/>
            <w:tblW w:w="88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770"/>
            <w:gridCol w:w="2760"/>
            <w:gridCol w:w="2730"/>
            <w:tblGridChange w:id="0">
              <w:tblGrid>
                <w:gridCol w:w="1620"/>
                <w:gridCol w:w="1770"/>
                <w:gridCol w:w="2760"/>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SmartCart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Existing E-commerce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~4 - 6s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2 - 3s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Slower due to optimization gaps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transactions/sec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 transactions/sec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capacity due to infrastructure limitations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5 - 7s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Slightly slower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required</w:t>
                </w:r>
              </w:p>
            </w:tc>
          </w:tr>
        </w:tbl>
      </w:sdtContent>
    </w:sdt>
    <w:p w:rsidR="00000000" w:rsidDel="00000000" w:rsidP="00000000" w:rsidRDefault="00000000" w:rsidRPr="00000000" w14:paraId="0000039A">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9C">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7.6 Inference Drawn</w:t>
      </w:r>
    </w:p>
    <w:p w:rsidR="00000000" w:rsidDel="00000000" w:rsidP="00000000" w:rsidRDefault="00000000" w:rsidRPr="00000000" w14:paraId="0000039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SmartCart performs reasonably well but requires optimization</w:t>
      </w:r>
      <w:r w:rsidDel="00000000" w:rsidR="00000000" w:rsidRPr="00000000">
        <w:rPr>
          <w:rFonts w:ascii="Times New Roman" w:cs="Times New Roman" w:eastAsia="Times New Roman" w:hAnsi="Times New Roman"/>
          <w:sz w:val="24"/>
          <w:szCs w:val="24"/>
          <w:rtl w:val="0"/>
        </w:rPr>
        <w:t xml:space="preserve"> to match industry-leading platforms.</w:t>
        <w:br w:type="textWrapping"/>
      </w:r>
    </w:p>
    <w:p w:rsidR="00000000" w:rsidDel="00000000" w:rsidP="00000000" w:rsidRDefault="00000000" w:rsidRPr="00000000" w14:paraId="000003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 accuracy can be improved</w:t>
      </w:r>
      <w:r w:rsidDel="00000000" w:rsidR="00000000" w:rsidRPr="00000000">
        <w:rPr>
          <w:rFonts w:ascii="Times New Roman" w:cs="Times New Roman" w:eastAsia="Times New Roman" w:hAnsi="Times New Roman"/>
          <w:sz w:val="24"/>
          <w:szCs w:val="24"/>
          <w:rtl w:val="0"/>
        </w:rPr>
        <w:t xml:space="preserve"> by refining BI algorithms and using more user data.</w:t>
        <w:br w:type="textWrapping"/>
      </w:r>
    </w:p>
    <w:p w:rsidR="00000000" w:rsidDel="00000000" w:rsidP="00000000" w:rsidRDefault="00000000" w:rsidRPr="00000000" w14:paraId="000003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Response times and system throughput need optimization</w:t>
      </w:r>
      <w:r w:rsidDel="00000000" w:rsidR="00000000" w:rsidRPr="00000000">
        <w:rPr>
          <w:rFonts w:ascii="Times New Roman" w:cs="Times New Roman" w:eastAsia="Times New Roman" w:hAnsi="Times New Roman"/>
          <w:sz w:val="24"/>
          <w:szCs w:val="24"/>
          <w:rtl w:val="0"/>
        </w:rPr>
        <w:t xml:space="preserve"> for handling larger user loads efficiently.</w:t>
        <w:br w:type="textWrapping"/>
      </w:r>
    </w:p>
    <w:p w:rsidR="00000000" w:rsidDel="00000000" w:rsidP="00000000" w:rsidRDefault="00000000" w:rsidRPr="00000000" w14:paraId="000003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rate is slightly higher than ideal</w:t>
      </w:r>
      <w:r w:rsidDel="00000000" w:rsidR="00000000" w:rsidRPr="00000000">
        <w:rPr>
          <w:rFonts w:ascii="Times New Roman" w:cs="Times New Roman" w:eastAsia="Times New Roman" w:hAnsi="Times New Roman"/>
          <w:sz w:val="24"/>
          <w:szCs w:val="24"/>
          <w:rtl w:val="0"/>
        </w:rPr>
        <w:t xml:space="preserve">, indicating the need for better exception handling and testing.</w:t>
        <w:br w:type="textWrapping"/>
      </w:r>
    </w:p>
    <w:p w:rsidR="00000000" w:rsidDel="00000000" w:rsidP="00000000" w:rsidRDefault="00000000" w:rsidRPr="00000000" w14:paraId="000003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improvements</w:t>
      </w:r>
      <w:r w:rsidDel="00000000" w:rsidR="00000000" w:rsidRPr="00000000">
        <w:rPr>
          <w:rFonts w:ascii="Times New Roman" w:cs="Times New Roman" w:eastAsia="Times New Roman" w:hAnsi="Times New Roman"/>
          <w:sz w:val="24"/>
          <w:szCs w:val="24"/>
          <w:rtl w:val="0"/>
        </w:rPr>
        <w:t xml:space="preserve"> should focus on database query optimization, caching strategies, and load balancing.</w:t>
      </w:r>
    </w:p>
    <w:p w:rsidR="00000000" w:rsidDel="00000000" w:rsidP="00000000" w:rsidRDefault="00000000" w:rsidRPr="00000000" w14:paraId="000003A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5">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6">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7">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8">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9">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A">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B">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C">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D">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8: Conclusion</w:t>
      </w:r>
    </w:p>
    <w:p w:rsidR="00000000" w:rsidDel="00000000" w:rsidP="00000000" w:rsidRDefault="00000000" w:rsidRPr="00000000" w14:paraId="000003AE">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F">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Limitations</w:t>
      </w:r>
    </w:p>
    <w:p w:rsidR="00000000" w:rsidDel="00000000" w:rsidP="00000000" w:rsidRDefault="00000000" w:rsidRPr="00000000" w14:paraId="000003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its advanced features, </w:t>
      </w:r>
      <w:r w:rsidDel="00000000" w:rsidR="00000000" w:rsidRPr="00000000">
        <w:rPr>
          <w:rFonts w:ascii="Times New Roman" w:cs="Times New Roman" w:eastAsia="Times New Roman" w:hAnsi="Times New Roman"/>
          <w:b w:val="1"/>
          <w:sz w:val="24"/>
          <w:szCs w:val="24"/>
          <w:rtl w:val="0"/>
        </w:rPr>
        <w:t xml:space="preserve">SmartCart</w:t>
      </w:r>
      <w:r w:rsidDel="00000000" w:rsidR="00000000" w:rsidRPr="00000000">
        <w:rPr>
          <w:rFonts w:ascii="Times New Roman" w:cs="Times New Roman" w:eastAsia="Times New Roman" w:hAnsi="Times New Roman"/>
          <w:sz w:val="24"/>
          <w:szCs w:val="24"/>
          <w:rtl w:val="0"/>
        </w:rPr>
        <w:t xml:space="preserve"> has certain limitations:</w:t>
      </w:r>
    </w:p>
    <w:p w:rsidR="00000000" w:rsidDel="00000000" w:rsidP="00000000" w:rsidRDefault="00000000" w:rsidRPr="00000000" w14:paraId="000003B1">
      <w:pPr>
        <w:numPr>
          <w:ilvl w:val="0"/>
          <w:numId w:val="1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Under Heavy Load</w:t>
      </w:r>
      <w:r w:rsidDel="00000000" w:rsidR="00000000" w:rsidRPr="00000000">
        <w:rPr>
          <w:rFonts w:ascii="Times New Roman" w:cs="Times New Roman" w:eastAsia="Times New Roman" w:hAnsi="Times New Roman"/>
          <w:sz w:val="24"/>
          <w:szCs w:val="24"/>
          <w:rtl w:val="0"/>
        </w:rPr>
        <w:t xml:space="preserve"> – As seen in the response time vs. user load analysis, system performance may degrade when multiple users access it simultaneously. Optimizations such as caching or load balancing may be needed.</w:t>
        <w:br w:type="textWrapping"/>
      </w:r>
    </w:p>
    <w:p w:rsidR="00000000" w:rsidDel="00000000" w:rsidP="00000000" w:rsidRDefault="00000000" w:rsidRPr="00000000" w14:paraId="000003B2">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Transaction Failures</w:t>
      </w:r>
      <w:r w:rsidDel="00000000" w:rsidR="00000000" w:rsidRPr="00000000">
        <w:rPr>
          <w:rFonts w:ascii="Times New Roman" w:cs="Times New Roman" w:eastAsia="Times New Roman" w:hAnsi="Times New Roman"/>
          <w:sz w:val="24"/>
          <w:szCs w:val="24"/>
          <w:rtl w:val="0"/>
        </w:rPr>
        <w:t xml:space="preserve"> – The transaction success rate analysis shows that some transactions fail, which could be due to payment gateway issues, server downtimes, or database errors.</w:t>
        <w:br w:type="textWrapping"/>
      </w:r>
    </w:p>
    <w:p w:rsidR="00000000" w:rsidDel="00000000" w:rsidP="00000000" w:rsidRDefault="00000000" w:rsidRPr="00000000" w14:paraId="000003B3">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 Concerns</w:t>
      </w:r>
      <w:r w:rsidDel="00000000" w:rsidR="00000000" w:rsidRPr="00000000">
        <w:rPr>
          <w:rFonts w:ascii="Times New Roman" w:cs="Times New Roman" w:eastAsia="Times New Roman" w:hAnsi="Times New Roman"/>
          <w:sz w:val="24"/>
          <w:szCs w:val="24"/>
          <w:rtl w:val="0"/>
        </w:rPr>
        <w:t xml:space="preserve"> – The system may face challenges when handling a large number of concurrent transactions, requiring infrastructure upgrades.</w:t>
        <w:br w:type="textWrapping"/>
      </w:r>
    </w:p>
    <w:p w:rsidR="00000000" w:rsidDel="00000000" w:rsidP="00000000" w:rsidRDefault="00000000" w:rsidRPr="00000000" w14:paraId="000003B4">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Integration Costs</w:t>
      </w:r>
      <w:r w:rsidDel="00000000" w:rsidR="00000000" w:rsidRPr="00000000">
        <w:rPr>
          <w:rFonts w:ascii="Times New Roman" w:cs="Times New Roman" w:eastAsia="Times New Roman" w:hAnsi="Times New Roman"/>
          <w:sz w:val="24"/>
          <w:szCs w:val="24"/>
          <w:rtl w:val="0"/>
        </w:rPr>
        <w:t xml:space="preserve"> – Business Intelligence (BI) tool integration (Tableau, Power BI) can be expensive and might not be feasible for smaller businesses.</w:t>
        <w:br w:type="textWrapping"/>
      </w:r>
    </w:p>
    <w:p w:rsidR="00000000" w:rsidDel="00000000" w:rsidP="00000000" w:rsidRDefault="00000000" w:rsidRPr="00000000" w14:paraId="000003B5">
      <w:pPr>
        <w:numPr>
          <w:ilvl w:val="0"/>
          <w:numId w:val="1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&amp; Compliance</w:t>
      </w:r>
      <w:r w:rsidDel="00000000" w:rsidR="00000000" w:rsidRPr="00000000">
        <w:rPr>
          <w:rFonts w:ascii="Times New Roman" w:cs="Times New Roman" w:eastAsia="Times New Roman" w:hAnsi="Times New Roman"/>
          <w:sz w:val="24"/>
          <w:szCs w:val="24"/>
          <w:rtl w:val="0"/>
        </w:rPr>
        <w:t xml:space="preserve"> – Secure transactions and compliance with e-commerce security standards require continuous monitoring and updates.</w:t>
      </w:r>
    </w:p>
    <w:p w:rsidR="00000000" w:rsidDel="00000000" w:rsidP="00000000" w:rsidRDefault="00000000" w:rsidRPr="00000000" w14:paraId="000003B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8.2 Conclusion</w:t>
        <w:br w:type="textWrapping"/>
      </w:r>
      <w:r w:rsidDel="00000000" w:rsidR="00000000" w:rsidRPr="00000000">
        <w:rPr>
          <w:rFonts w:ascii="Times New Roman" w:cs="Times New Roman" w:eastAsia="Times New Roman" w:hAnsi="Times New Roman"/>
          <w:sz w:val="24"/>
          <w:szCs w:val="24"/>
          <w:rtl w:val="0"/>
        </w:rPr>
        <w:t xml:space="preserve">The "SmartCart: Optimised Shopping Experience" project successfully lays the foundation for a modern e-commerce platform that prioritizes both usability and business efficiency. With features such as a product catalog, cart management, secure login, and payment integration, the platform delivers a streamlined shopping process that caters to the needs of both customers and businesses. The current implementation focuses on creating a functional and intuitive user interface while ensuring the core functionalities work reliably and securely.</w:t>
      </w:r>
    </w:p>
    <w:p w:rsidR="00000000" w:rsidDel="00000000" w:rsidP="00000000" w:rsidRDefault="00000000" w:rsidRPr="00000000" w14:paraId="000003B7">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project has helped us understand the real-world challenges of building an e-commerce system and the importance of user-centered design and security in online transactions. The blend of technical implementation and user experience has been a key highlight of the SmartCart platform.</w:t>
      </w:r>
      <w:r w:rsidDel="00000000" w:rsidR="00000000" w:rsidRPr="00000000">
        <w:rPr>
          <w:rtl w:val="0"/>
        </w:rPr>
      </w:r>
    </w:p>
    <w:p w:rsidR="00000000" w:rsidDel="00000000" w:rsidP="00000000" w:rsidRDefault="00000000" w:rsidRPr="00000000" w14:paraId="000003B8">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8.3 Future Scope</w:t>
      </w:r>
    </w:p>
    <w:p w:rsidR="00000000" w:rsidDel="00000000" w:rsidP="00000000" w:rsidRDefault="00000000" w:rsidRPr="00000000" w14:paraId="000003B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SmartCart can be enhanced by integrating Business Intelligence (BI) capabilities to unlock deeper insights from customer interactions and sales data. These insights can assist businesses in understanding customer behavior, predicting trends, optimizing marketing strategies, and improving overall decision-making.</w:t>
      </w:r>
    </w:p>
    <w:p w:rsidR="00000000" w:rsidDel="00000000" w:rsidP="00000000" w:rsidRDefault="00000000" w:rsidRPr="00000000" w14:paraId="000003B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planned features include the implementation of a chatbot for real-time customer support, email-based customer engagement systems, and advanced analytics dashboards. Over time, the platform can also explore the use of AI for features like demand forecasting, fraud detection, and personalized product recommendations.</w:t>
      </w:r>
    </w:p>
    <w:p w:rsidR="00000000" w:rsidDel="00000000" w:rsidP="00000000" w:rsidRDefault="00000000" w:rsidRPr="00000000" w14:paraId="000003B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continuous development and integration of advanced tools, SmartCart has the potential to grow into a comprehensive e-commerce solution that not only simplifies online shopping but also empowers businesses with data-driven strategies for long-term success.</w:t>
      </w:r>
    </w:p>
    <w:p w:rsidR="00000000" w:rsidDel="00000000" w:rsidP="00000000" w:rsidRDefault="00000000" w:rsidRPr="00000000" w14:paraId="000003B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E">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F">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0">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1">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2">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3">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4">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5">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6">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7">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8">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9">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A">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B">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C">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D">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E">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CF">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D0">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3D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 Olexová, “Business Intelligence Adoption: A Case Study in the Retail Chain,” Ph.D. thesis, Dept. of Mgmt., Univ. of Economics Bratislava Faculty of Business Economics, Košice, 2014.</w:t>
      </w:r>
    </w:p>
    <w:p w:rsidR="00000000" w:rsidDel="00000000" w:rsidP="00000000" w:rsidRDefault="00000000" w:rsidRPr="00000000" w14:paraId="000003D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[2] S. Ritonummi, “User Experience on an Ecommerce Website – A Case Study,” M.S. thesis, Jyväskylä Univ., School of Business and Economics, 2020.</w:t>
      </w:r>
    </w:p>
    <w:p w:rsidR="00000000" w:rsidDel="00000000" w:rsidP="00000000" w:rsidRDefault="00000000" w:rsidRPr="00000000" w14:paraId="000003D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Journal Paper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br w:type="textWrapping"/>
        <w:t xml:space="preserve">[3] T. Huy and T. Phuc, “Big Data in Relation with Business Intelligence Capabilities and E-Commerce During COVID-19 Pandemic,” </w:t>
      </w:r>
      <w:r w:rsidDel="00000000" w:rsidR="00000000" w:rsidRPr="00000000">
        <w:rPr>
          <w:rFonts w:ascii="Times New Roman" w:cs="Times New Roman" w:eastAsia="Times New Roman" w:hAnsi="Times New Roman"/>
          <w:i w:val="1"/>
          <w:sz w:val="24"/>
          <w:szCs w:val="24"/>
          <w:rtl w:val="0"/>
        </w:rPr>
        <w:t xml:space="preserve">Future Bus. J.</w:t>
      </w:r>
      <w:r w:rsidDel="00000000" w:rsidR="00000000" w:rsidRPr="00000000">
        <w:rPr>
          <w:rFonts w:ascii="Times New Roman" w:cs="Times New Roman" w:eastAsia="Times New Roman" w:hAnsi="Times New Roman"/>
          <w:sz w:val="24"/>
          <w:szCs w:val="24"/>
          <w:rtl w:val="0"/>
        </w:rPr>
        <w:t xml:space="preserve">, vol. 9, no. 5, 2023.</w:t>
      </w:r>
    </w:p>
    <w:p w:rsidR="00000000" w:rsidDel="00000000" w:rsidP="00000000" w:rsidRDefault="00000000" w:rsidRPr="00000000" w14:paraId="000003D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[4] J. Ranjan, “Business Intelligence: Concepts, Components, Techniques and Benefits,” </w:t>
      </w:r>
      <w:r w:rsidDel="00000000" w:rsidR="00000000" w:rsidRPr="00000000">
        <w:rPr>
          <w:rFonts w:ascii="Times New Roman" w:cs="Times New Roman" w:eastAsia="Times New Roman" w:hAnsi="Times New Roman"/>
          <w:i w:val="1"/>
          <w:sz w:val="24"/>
          <w:szCs w:val="24"/>
          <w:rtl w:val="0"/>
        </w:rPr>
        <w:t xml:space="preserve">Inst. Mgmt. Technol.</w:t>
      </w:r>
      <w:r w:rsidDel="00000000" w:rsidR="00000000" w:rsidRPr="00000000">
        <w:rPr>
          <w:rFonts w:ascii="Times New Roman" w:cs="Times New Roman" w:eastAsia="Times New Roman" w:hAnsi="Times New Roman"/>
          <w:sz w:val="24"/>
          <w:szCs w:val="24"/>
          <w:rtl w:val="0"/>
        </w:rPr>
        <w:t xml:space="preserve">, 2009.</w:t>
      </w:r>
    </w:p>
    <w:p w:rsidR="00000000" w:rsidDel="00000000" w:rsidP="00000000" w:rsidRDefault="00000000" w:rsidRPr="00000000" w14:paraId="000003D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[5] A. Bhattacharya and C. K. Reddy, “Business Intelligence in E-Commerce: A Comprehensive Review,” </w:t>
      </w:r>
      <w:r w:rsidDel="00000000" w:rsidR="00000000" w:rsidRPr="00000000">
        <w:rPr>
          <w:rFonts w:ascii="Times New Roman" w:cs="Times New Roman" w:eastAsia="Times New Roman" w:hAnsi="Times New Roman"/>
          <w:i w:val="1"/>
          <w:sz w:val="24"/>
          <w:szCs w:val="24"/>
          <w:rtl w:val="0"/>
        </w:rPr>
        <w:t xml:space="preserve">J. Comput. Inf. Syst.</w:t>
      </w:r>
      <w:r w:rsidDel="00000000" w:rsidR="00000000" w:rsidRPr="00000000">
        <w:rPr>
          <w:rFonts w:ascii="Times New Roman" w:cs="Times New Roman" w:eastAsia="Times New Roman" w:hAnsi="Times New Roman"/>
          <w:sz w:val="24"/>
          <w:szCs w:val="24"/>
          <w:rtl w:val="0"/>
        </w:rPr>
        <w:t xml:space="preserve">, 2015.</w:t>
      </w:r>
    </w:p>
    <w:p w:rsidR="00000000" w:rsidDel="00000000" w:rsidP="00000000" w:rsidRDefault="00000000" w:rsidRPr="00000000" w14:paraId="000003D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[6] J. Lee and S. Kim, “Business Intelligence Solutions for E-Commerce: Challenges and Opportunities,” </w:t>
      </w:r>
      <w:r w:rsidDel="00000000" w:rsidR="00000000" w:rsidRPr="00000000">
        <w:rPr>
          <w:rFonts w:ascii="Times New Roman" w:cs="Times New Roman" w:eastAsia="Times New Roman" w:hAnsi="Times New Roman"/>
          <w:i w:val="1"/>
          <w:sz w:val="24"/>
          <w:szCs w:val="24"/>
          <w:rtl w:val="0"/>
        </w:rPr>
        <w:t xml:space="preserve">Expert Syst. Appl.</w:t>
      </w:r>
      <w:r w:rsidDel="00000000" w:rsidR="00000000" w:rsidRPr="00000000">
        <w:rPr>
          <w:rFonts w:ascii="Times New Roman" w:cs="Times New Roman" w:eastAsia="Times New Roman" w:hAnsi="Times New Roman"/>
          <w:sz w:val="24"/>
          <w:szCs w:val="24"/>
          <w:rtl w:val="0"/>
        </w:rPr>
        <w:t xml:space="preserve">, 2017.</w:t>
      </w:r>
    </w:p>
    <w:p w:rsidR="00000000" w:rsidDel="00000000" w:rsidP="00000000" w:rsidRDefault="00000000" w:rsidRPr="00000000" w14:paraId="000003D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[7] A. Sharma and A. Saini, “Integrating Business Intelligence in E-Commerce Platforms: A Case Study,” </w:t>
      </w:r>
      <w:r w:rsidDel="00000000" w:rsidR="00000000" w:rsidRPr="00000000">
        <w:rPr>
          <w:rFonts w:ascii="Times New Roman" w:cs="Times New Roman" w:eastAsia="Times New Roman" w:hAnsi="Times New Roman"/>
          <w:i w:val="1"/>
          <w:sz w:val="24"/>
          <w:szCs w:val="24"/>
          <w:rtl w:val="0"/>
        </w:rPr>
        <w:t xml:space="preserve">J. Bus. Anal.</w:t>
      </w:r>
      <w:r w:rsidDel="00000000" w:rsidR="00000000" w:rsidRPr="00000000">
        <w:rPr>
          <w:rFonts w:ascii="Times New Roman" w:cs="Times New Roman" w:eastAsia="Times New Roman" w:hAnsi="Times New Roman"/>
          <w:sz w:val="24"/>
          <w:szCs w:val="24"/>
          <w:rtl w:val="0"/>
        </w:rPr>
        <w:t xml:space="preserve">, 2021.</w:t>
      </w:r>
    </w:p>
    <w:p w:rsidR="00000000" w:rsidDel="00000000" w:rsidP="00000000" w:rsidRDefault="00000000" w:rsidRPr="00000000" w14:paraId="000003D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[8] S. Sharma and R. Yadav, “Business Intelligence for E-Commerce: Opportunities and Challenges in Indian Context,” </w:t>
      </w:r>
      <w:r w:rsidDel="00000000" w:rsidR="00000000" w:rsidRPr="00000000">
        <w:rPr>
          <w:rFonts w:ascii="Times New Roman" w:cs="Times New Roman" w:eastAsia="Times New Roman" w:hAnsi="Times New Roman"/>
          <w:i w:val="1"/>
          <w:sz w:val="24"/>
          <w:szCs w:val="24"/>
          <w:rtl w:val="0"/>
        </w:rPr>
        <w:t xml:space="preserve">Int. J. Inf. Manage.</w:t>
      </w:r>
      <w:r w:rsidDel="00000000" w:rsidR="00000000" w:rsidRPr="00000000">
        <w:rPr>
          <w:rFonts w:ascii="Times New Roman" w:cs="Times New Roman" w:eastAsia="Times New Roman" w:hAnsi="Times New Roman"/>
          <w:sz w:val="24"/>
          <w:szCs w:val="24"/>
          <w:rtl w:val="0"/>
        </w:rPr>
        <w:t xml:space="preserve">, 2017.</w:t>
      </w:r>
    </w:p>
    <w:p w:rsidR="00000000" w:rsidDel="00000000" w:rsidP="00000000" w:rsidRDefault="00000000" w:rsidRPr="00000000" w14:paraId="000003D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[9] V. Kumar and D. Shah, “Data Analytics and Business Intelligence for E-Commerce Success,” </w:t>
      </w:r>
      <w:r w:rsidDel="00000000" w:rsidR="00000000" w:rsidRPr="00000000">
        <w:rPr>
          <w:rFonts w:ascii="Times New Roman" w:cs="Times New Roman" w:eastAsia="Times New Roman" w:hAnsi="Times New Roman"/>
          <w:i w:val="1"/>
          <w:sz w:val="24"/>
          <w:szCs w:val="24"/>
          <w:rtl w:val="0"/>
        </w:rPr>
        <w:t xml:space="preserve">J. Retail. Consum. Serv.</w:t>
      </w:r>
      <w:r w:rsidDel="00000000" w:rsidR="00000000" w:rsidRPr="00000000">
        <w:rPr>
          <w:rFonts w:ascii="Times New Roman" w:cs="Times New Roman" w:eastAsia="Times New Roman" w:hAnsi="Times New Roman"/>
          <w:sz w:val="24"/>
          <w:szCs w:val="24"/>
          <w:rtl w:val="0"/>
        </w:rPr>
        <w:t xml:space="preserve">, 2018.</w:t>
      </w:r>
    </w:p>
    <w:p w:rsidR="00000000" w:rsidDel="00000000" w:rsidP="00000000" w:rsidRDefault="00000000" w:rsidRPr="00000000" w14:paraId="000003D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[10] T. Ferrira, “Business Intelligence for E-Commerce: Survey and Research Directions,” </w:t>
      </w:r>
      <w:r w:rsidDel="00000000" w:rsidR="00000000" w:rsidRPr="00000000">
        <w:rPr>
          <w:rFonts w:ascii="Times New Roman" w:cs="Times New Roman" w:eastAsia="Times New Roman" w:hAnsi="Times New Roman"/>
          <w:i w:val="1"/>
          <w:sz w:val="24"/>
          <w:szCs w:val="24"/>
          <w:rtl w:val="0"/>
        </w:rPr>
        <w:t xml:space="preserve">Future Bus. J.</w:t>
      </w:r>
      <w:r w:rsidDel="00000000" w:rsidR="00000000" w:rsidRPr="00000000">
        <w:rPr>
          <w:rFonts w:ascii="Times New Roman" w:cs="Times New Roman" w:eastAsia="Times New Roman" w:hAnsi="Times New Roman"/>
          <w:sz w:val="24"/>
          <w:szCs w:val="24"/>
          <w:rtl w:val="0"/>
        </w:rPr>
        <w:t xml:space="preserve">, 2017.</w:t>
      </w:r>
    </w:p>
    <w:p w:rsidR="00000000" w:rsidDel="00000000" w:rsidP="00000000" w:rsidRDefault="00000000" w:rsidRPr="00000000" w14:paraId="000003D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[11] S. Hamid, N. Z. Bawany, and K. Zahoor, “Assessing E-Commerce Websites: Usability and Accessibility Study,” </w:t>
      </w:r>
      <w:r w:rsidDel="00000000" w:rsidR="00000000" w:rsidRPr="00000000">
        <w:rPr>
          <w:rFonts w:ascii="Times New Roman" w:cs="Times New Roman" w:eastAsia="Times New Roman" w:hAnsi="Times New Roman"/>
          <w:i w:val="1"/>
          <w:sz w:val="24"/>
          <w:szCs w:val="24"/>
          <w:rtl w:val="0"/>
        </w:rPr>
        <w:t xml:space="preserve">J. Internet Bank. Commer.</w:t>
      </w:r>
      <w:r w:rsidDel="00000000" w:rsidR="00000000" w:rsidRPr="00000000">
        <w:rPr>
          <w:rFonts w:ascii="Times New Roman" w:cs="Times New Roman" w:eastAsia="Times New Roman" w:hAnsi="Times New Roman"/>
          <w:sz w:val="24"/>
          <w:szCs w:val="24"/>
          <w:rtl w:val="0"/>
        </w:rPr>
        <w:t xml:space="preserve">, vol. 14, no. 3, 2020. [Online]. Available:</w:t>
      </w:r>
      <w:hyperlink r:id="rId33">
        <w:r w:rsidDel="00000000" w:rsidR="00000000" w:rsidRPr="00000000">
          <w:rPr>
            <w:rFonts w:ascii="Times New Roman" w:cs="Times New Roman" w:eastAsia="Times New Roman" w:hAnsi="Times New Roman"/>
            <w:sz w:val="24"/>
            <w:szCs w:val="24"/>
            <w:rtl w:val="0"/>
          </w:rPr>
          <w:t xml:space="preserve"> </w:t>
        </w:r>
      </w:hyperlink>
      <w:hyperlink r:id="rId34">
        <w:r w:rsidDel="00000000" w:rsidR="00000000" w:rsidRPr="00000000">
          <w:rPr>
            <w:rFonts w:ascii="Times New Roman" w:cs="Times New Roman" w:eastAsia="Times New Roman" w:hAnsi="Times New Roman"/>
            <w:color w:val="1155cc"/>
            <w:sz w:val="24"/>
            <w:szCs w:val="24"/>
            <w:u w:val="single"/>
            <w:rtl w:val="0"/>
          </w:rPr>
          <w:t xml:space="preserve">http://www.arraydev.com/commerce/jibc/</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[12] S. M. Ibrahimy and A. I. Ibrahimy, “The Impact of Big Data Analytics on Business Intelligence in E-Commerce: A Review,” </w:t>
      </w:r>
      <w:r w:rsidDel="00000000" w:rsidR="00000000" w:rsidRPr="00000000">
        <w:rPr>
          <w:rFonts w:ascii="Times New Roman" w:cs="Times New Roman" w:eastAsia="Times New Roman" w:hAnsi="Times New Roman"/>
          <w:i w:val="1"/>
          <w:sz w:val="24"/>
          <w:szCs w:val="24"/>
          <w:rtl w:val="0"/>
        </w:rPr>
        <w:t xml:space="preserve">Future Bus. J.</w:t>
      </w:r>
      <w:r w:rsidDel="00000000" w:rsidR="00000000" w:rsidRPr="00000000">
        <w:rPr>
          <w:rFonts w:ascii="Times New Roman" w:cs="Times New Roman" w:eastAsia="Times New Roman" w:hAnsi="Times New Roman"/>
          <w:sz w:val="24"/>
          <w:szCs w:val="24"/>
          <w:rtl w:val="0"/>
        </w:rPr>
        <w:t xml:space="preserve">, vol. 9, no. 5, 2023.</w:t>
      </w:r>
    </w:p>
    <w:p w:rsidR="00000000" w:rsidDel="00000000" w:rsidP="00000000" w:rsidRDefault="00000000" w:rsidRPr="00000000" w14:paraId="000003D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[13] N. Kapoor and A. Agarwal, “Exploring the Role of Business Intelligence in E-Commerce,” </w:t>
      </w:r>
      <w:r w:rsidDel="00000000" w:rsidR="00000000" w:rsidRPr="00000000">
        <w:rPr>
          <w:rFonts w:ascii="Times New Roman" w:cs="Times New Roman" w:eastAsia="Times New Roman" w:hAnsi="Times New Roman"/>
          <w:i w:val="1"/>
          <w:sz w:val="24"/>
          <w:szCs w:val="24"/>
          <w:rtl w:val="0"/>
        </w:rPr>
        <w:t xml:space="preserve">Int. J. Bus. Anal. Intell.</w:t>
      </w:r>
      <w:r w:rsidDel="00000000" w:rsidR="00000000" w:rsidRPr="00000000">
        <w:rPr>
          <w:rFonts w:ascii="Times New Roman" w:cs="Times New Roman" w:eastAsia="Times New Roman" w:hAnsi="Times New Roman"/>
          <w:sz w:val="24"/>
          <w:szCs w:val="24"/>
          <w:rtl w:val="0"/>
        </w:rPr>
        <w:t xml:space="preserve">, 2014.</w:t>
      </w:r>
    </w:p>
    <w:p w:rsidR="00000000" w:rsidDel="00000000" w:rsidP="00000000" w:rsidRDefault="00000000" w:rsidRPr="00000000" w14:paraId="000003D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[14] A. Sharma and A. Saini, “Integrating Business Intelligence in E-Commerce Platforms: A Case Study,” </w:t>
      </w:r>
      <w:r w:rsidDel="00000000" w:rsidR="00000000" w:rsidRPr="00000000">
        <w:rPr>
          <w:rFonts w:ascii="Times New Roman" w:cs="Times New Roman" w:eastAsia="Times New Roman" w:hAnsi="Times New Roman"/>
          <w:i w:val="1"/>
          <w:sz w:val="24"/>
          <w:szCs w:val="24"/>
          <w:rtl w:val="0"/>
        </w:rPr>
        <w:t xml:space="preserve">J. Bus. Anal.</w:t>
      </w:r>
      <w:r w:rsidDel="00000000" w:rsidR="00000000" w:rsidRPr="00000000">
        <w:rPr>
          <w:rFonts w:ascii="Times New Roman" w:cs="Times New Roman" w:eastAsia="Times New Roman" w:hAnsi="Times New Roman"/>
          <w:sz w:val="24"/>
          <w:szCs w:val="24"/>
          <w:rtl w:val="0"/>
        </w:rPr>
        <w:t xml:space="preserve">, 2021.</w:t>
      </w:r>
    </w:p>
    <w:p w:rsidR="00000000" w:rsidDel="00000000" w:rsidP="00000000" w:rsidRDefault="00000000" w:rsidRPr="00000000" w14:paraId="000003E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[15] R. Mangiaracina, “The E-Commerce Customer Journey: A Model to Assess and Compare the User Experience of the E-Commerce Websites,” </w:t>
      </w:r>
      <w:r w:rsidDel="00000000" w:rsidR="00000000" w:rsidRPr="00000000">
        <w:rPr>
          <w:rFonts w:ascii="Times New Roman" w:cs="Times New Roman" w:eastAsia="Times New Roman" w:hAnsi="Times New Roman"/>
          <w:i w:val="1"/>
          <w:sz w:val="24"/>
          <w:szCs w:val="24"/>
          <w:rtl w:val="0"/>
        </w:rPr>
        <w:t xml:space="preserve">Politecnico di Milano</w:t>
      </w:r>
      <w:r w:rsidDel="00000000" w:rsidR="00000000" w:rsidRPr="00000000">
        <w:rPr>
          <w:rFonts w:ascii="Times New Roman" w:cs="Times New Roman" w:eastAsia="Times New Roman" w:hAnsi="Times New Roman"/>
          <w:sz w:val="24"/>
          <w:szCs w:val="24"/>
          <w:rtl w:val="0"/>
        </w:rPr>
        <w:t xml:space="preserve">, 2020.</w:t>
      </w:r>
    </w:p>
    <w:p w:rsidR="00000000" w:rsidDel="00000000" w:rsidP="00000000" w:rsidRDefault="00000000" w:rsidRPr="00000000" w14:paraId="000003E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[16] W. O. Habbal and Q. Gao, “An Overview On User Interface Design Issues and Impact to E-Commerce Website Success,” Dalhousie Univ., 2020.</w:t>
      </w:r>
    </w:p>
    <w:p w:rsidR="00000000" w:rsidDel="00000000" w:rsidP="00000000" w:rsidRDefault="00000000" w:rsidRPr="00000000" w14:paraId="000003E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[17] E. Eboige, “Business Intelligence Transformation through AI and Data Analytics,” </w:t>
      </w:r>
      <w:r w:rsidDel="00000000" w:rsidR="00000000" w:rsidRPr="00000000">
        <w:rPr>
          <w:rFonts w:ascii="Times New Roman" w:cs="Times New Roman" w:eastAsia="Times New Roman" w:hAnsi="Times New Roman"/>
          <w:i w:val="1"/>
          <w:sz w:val="24"/>
          <w:szCs w:val="24"/>
          <w:rtl w:val="0"/>
        </w:rPr>
        <w:t xml:space="preserve">Future Bus. J.</w:t>
      </w:r>
      <w:r w:rsidDel="00000000" w:rsidR="00000000" w:rsidRPr="00000000">
        <w:rPr>
          <w:rFonts w:ascii="Times New Roman" w:cs="Times New Roman" w:eastAsia="Times New Roman" w:hAnsi="Times New Roman"/>
          <w:sz w:val="24"/>
          <w:szCs w:val="24"/>
          <w:rtl w:val="0"/>
        </w:rPr>
        <w:t xml:space="preserve">, vol. 9, no. 5, 2023.</w:t>
      </w:r>
    </w:p>
    <w:p w:rsidR="00000000" w:rsidDel="00000000" w:rsidP="00000000" w:rsidRDefault="00000000" w:rsidRPr="00000000" w14:paraId="000003E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Proceeding Paper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4"/>
          <w:szCs w:val="24"/>
          <w:rtl w:val="0"/>
        </w:rPr>
        <w:br w:type="textWrapping"/>
        <w:t xml:space="preserve">[18] M. Jennings, “Theory and Models for Creating Engaging and Immersive E-Commerce Websites,” in </w:t>
      </w:r>
      <w:r w:rsidDel="00000000" w:rsidR="00000000" w:rsidRPr="00000000">
        <w:rPr>
          <w:rFonts w:ascii="Times New Roman" w:cs="Times New Roman" w:eastAsia="Times New Roman" w:hAnsi="Times New Roman"/>
          <w:i w:val="1"/>
          <w:sz w:val="24"/>
          <w:szCs w:val="24"/>
          <w:rtl w:val="0"/>
        </w:rPr>
        <w:t xml:space="preserve">Proc. ACM SIGCPR Conf.</w:t>
      </w:r>
      <w:r w:rsidDel="00000000" w:rsidR="00000000" w:rsidRPr="00000000">
        <w:rPr>
          <w:rFonts w:ascii="Times New Roman" w:cs="Times New Roman" w:eastAsia="Times New Roman" w:hAnsi="Times New Roman"/>
          <w:sz w:val="24"/>
          <w:szCs w:val="24"/>
          <w:rtl w:val="0"/>
        </w:rPr>
        <w:t xml:space="preserve">, 2000, pp. 77–85.</w:t>
      </w:r>
    </w:p>
    <w:p w:rsidR="00000000" w:rsidDel="00000000" w:rsidP="00000000" w:rsidRDefault="00000000" w:rsidRPr="00000000" w14:paraId="000003E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[19] R. M. Stewart, “Some Useful Data Analysis Techniques for Gearbox Diagnostics,” in </w:t>
      </w:r>
      <w:r w:rsidDel="00000000" w:rsidR="00000000" w:rsidRPr="00000000">
        <w:rPr>
          <w:rFonts w:ascii="Times New Roman" w:cs="Times New Roman" w:eastAsia="Times New Roman" w:hAnsi="Times New Roman"/>
          <w:i w:val="1"/>
          <w:sz w:val="24"/>
          <w:szCs w:val="24"/>
          <w:rtl w:val="0"/>
        </w:rPr>
        <w:t xml:space="preserve">Proc. Meeting Appl. Time Ser. Anal.</w:t>
      </w:r>
      <w:r w:rsidDel="00000000" w:rsidR="00000000" w:rsidRPr="00000000">
        <w:rPr>
          <w:rFonts w:ascii="Times New Roman" w:cs="Times New Roman" w:eastAsia="Times New Roman" w:hAnsi="Times New Roman"/>
          <w:sz w:val="24"/>
          <w:szCs w:val="24"/>
          <w:rtl w:val="0"/>
        </w:rPr>
        <w:t xml:space="preserve">, Univ. of Southampton, 1977.</w:t>
      </w:r>
    </w:p>
    <w:p w:rsidR="00000000" w:rsidDel="00000000" w:rsidP="00000000" w:rsidRDefault="00000000" w:rsidRPr="00000000" w14:paraId="000003E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3E7">
      <w:pPr>
        <w:spacing w:line="360" w:lineRule="auto"/>
        <w:ind w:left="709"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List of Figures</w:t>
      </w:r>
    </w:p>
    <w:tbl>
      <w:tblPr>
        <w:tblStyle w:val="Table9"/>
        <w:tblW w:w="6645.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3735"/>
        <w:gridCol w:w="1845"/>
        <w:tblGridChange w:id="0">
          <w:tblGrid>
            <w:gridCol w:w="1065"/>
            <w:gridCol w:w="3735"/>
            <w:gridCol w:w="1845"/>
          </w:tblGrid>
        </w:tblGridChange>
      </w:tblGrid>
      <w:tr>
        <w:trPr>
          <w:cantSplit w:val="0"/>
          <w:tblHeader w:val="0"/>
        </w:trPr>
        <w:tc>
          <w:tcPr/>
          <w:p w:rsidR="00000000" w:rsidDel="00000000" w:rsidP="00000000" w:rsidRDefault="00000000" w:rsidRPr="00000000" w14:paraId="000003E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No.</w:t>
            </w:r>
          </w:p>
        </w:tc>
        <w:tc>
          <w:tcPr/>
          <w:p w:rsidR="00000000" w:rsidDel="00000000" w:rsidP="00000000" w:rsidRDefault="00000000" w:rsidRPr="00000000" w14:paraId="000003E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3E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 </w:t>
            </w:r>
          </w:p>
        </w:tc>
      </w:tr>
      <w:tr>
        <w:trPr>
          <w:cantSplit w:val="0"/>
          <w:trHeight w:val="420" w:hRule="atLeast"/>
          <w:tblHeader w:val="0"/>
        </w:trPr>
        <w:tc>
          <w:tcPr/>
          <w:p w:rsidR="00000000" w:rsidDel="00000000" w:rsidP="00000000" w:rsidRDefault="00000000" w:rsidRPr="00000000" w14:paraId="000003E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3E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SmartCart Ecosystem Overview</w:t>
            </w:r>
          </w:p>
        </w:tc>
        <w:tc>
          <w:tcPr/>
          <w:p w:rsidR="00000000" w:rsidDel="00000000" w:rsidP="00000000" w:rsidRDefault="00000000" w:rsidRPr="00000000" w14:paraId="000003E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rHeight w:val="420" w:hRule="atLeast"/>
          <w:tblHeader w:val="0"/>
        </w:trPr>
        <w:tc>
          <w:tcPr/>
          <w:p w:rsidR="00000000" w:rsidDel="00000000" w:rsidP="00000000" w:rsidRDefault="00000000" w:rsidRPr="00000000" w14:paraId="000003EE">
            <w:pPr>
              <w:spacing w:before="1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3E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in Existing System</w:t>
            </w:r>
          </w:p>
        </w:tc>
        <w:tc>
          <w:tcPr/>
          <w:p w:rsidR="00000000" w:rsidDel="00000000" w:rsidP="00000000" w:rsidRDefault="00000000" w:rsidRPr="00000000" w14:paraId="000003F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420" w:hRule="atLeast"/>
          <w:tblHeader w:val="0"/>
        </w:trPr>
        <w:tc>
          <w:tcPr/>
          <w:p w:rsidR="00000000" w:rsidDel="00000000" w:rsidP="00000000" w:rsidRDefault="00000000" w:rsidRPr="00000000" w14:paraId="000003F1">
            <w:pPr>
              <w:spacing w:before="1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p w:rsidR="00000000" w:rsidDel="00000000" w:rsidP="00000000" w:rsidRDefault="00000000" w:rsidRPr="00000000" w14:paraId="000003F2">
            <w:pPr>
              <w:spacing w:before="1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 Diagram of Existing System</w:t>
            </w:r>
          </w:p>
        </w:tc>
        <w:tc>
          <w:tcPr/>
          <w:p w:rsidR="00000000" w:rsidDel="00000000" w:rsidP="00000000" w:rsidRDefault="00000000" w:rsidRPr="00000000" w14:paraId="000003F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p w:rsidR="00000000" w:rsidDel="00000000" w:rsidP="00000000" w:rsidRDefault="00000000" w:rsidRPr="00000000" w14:paraId="000003F4">
            <w:pPr>
              <w:spacing w:before="1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p w:rsidR="00000000" w:rsidDel="00000000" w:rsidP="00000000" w:rsidRDefault="00000000" w:rsidRPr="00000000" w14:paraId="000003F5">
            <w:pPr>
              <w:spacing w:before="1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Modular Diagram of Existing System</w:t>
            </w:r>
          </w:p>
        </w:tc>
        <w:tc>
          <w:tcPr/>
          <w:p w:rsidR="00000000" w:rsidDel="00000000" w:rsidP="00000000" w:rsidRDefault="00000000" w:rsidRPr="00000000" w14:paraId="000003F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rHeight w:val="60" w:hRule="atLeast"/>
          <w:tblHeader w:val="0"/>
        </w:trPr>
        <w:tc>
          <w:tcPr/>
          <w:p w:rsidR="00000000" w:rsidDel="00000000" w:rsidP="00000000" w:rsidRDefault="00000000" w:rsidRPr="00000000" w14:paraId="000003F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p w:rsidR="00000000" w:rsidDel="00000000" w:rsidP="00000000" w:rsidRDefault="00000000" w:rsidRPr="00000000" w14:paraId="000003F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Design</w:t>
            </w:r>
          </w:p>
        </w:tc>
        <w:tc>
          <w:tcPr/>
          <w:p w:rsidR="00000000" w:rsidDel="00000000" w:rsidP="00000000" w:rsidRDefault="00000000" w:rsidRPr="00000000" w14:paraId="000003F9">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60" w:hRule="atLeast"/>
          <w:tblHeader w:val="0"/>
        </w:trPr>
        <w:tc>
          <w:tcPr/>
          <w:p w:rsidR="00000000" w:rsidDel="00000000" w:rsidP="00000000" w:rsidRDefault="00000000" w:rsidRPr="00000000" w14:paraId="000003F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p w:rsidR="00000000" w:rsidDel="00000000" w:rsidP="00000000" w:rsidRDefault="00000000" w:rsidRPr="00000000" w14:paraId="000003F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of the System</w:t>
            </w:r>
          </w:p>
        </w:tc>
        <w:tc>
          <w:tcPr/>
          <w:p w:rsidR="00000000" w:rsidDel="00000000" w:rsidP="00000000" w:rsidRDefault="00000000" w:rsidRPr="00000000" w14:paraId="000003F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rHeight w:val="60" w:hRule="atLeast"/>
          <w:tblHeader w:val="0"/>
        </w:trPr>
        <w:tc>
          <w:tcPr/>
          <w:p w:rsidR="00000000" w:rsidDel="00000000" w:rsidP="00000000" w:rsidRDefault="00000000" w:rsidRPr="00000000" w14:paraId="000003F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7.4.1</w:t>
            </w:r>
          </w:p>
        </w:tc>
        <w:tc>
          <w:tcPr/>
          <w:p w:rsidR="00000000" w:rsidDel="00000000" w:rsidP="00000000" w:rsidRDefault="00000000" w:rsidRPr="00000000" w14:paraId="000003F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Checkout Process Efficiency</w:t>
            </w:r>
          </w:p>
        </w:tc>
        <w:tc>
          <w:tcPr/>
          <w:p w:rsidR="00000000" w:rsidDel="00000000" w:rsidP="00000000" w:rsidRDefault="00000000" w:rsidRPr="00000000" w14:paraId="000003F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60" w:hRule="atLeast"/>
          <w:tblHeader w:val="0"/>
        </w:trPr>
        <w:tc>
          <w:tcPr/>
          <w:p w:rsidR="00000000" w:rsidDel="00000000" w:rsidP="00000000" w:rsidRDefault="00000000" w:rsidRPr="00000000" w14:paraId="0000040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7.4.2</w:t>
            </w:r>
          </w:p>
        </w:tc>
        <w:tc>
          <w:tcPr/>
          <w:p w:rsidR="00000000" w:rsidDel="00000000" w:rsidP="00000000" w:rsidRDefault="00000000" w:rsidRPr="00000000" w14:paraId="0000040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 Success Rate</w:t>
            </w:r>
          </w:p>
        </w:tc>
        <w:tc>
          <w:tcPr/>
          <w:p w:rsidR="00000000" w:rsidDel="00000000" w:rsidP="00000000" w:rsidRDefault="00000000" w:rsidRPr="00000000" w14:paraId="0000040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60" w:hRule="atLeast"/>
          <w:tblHeader w:val="0"/>
        </w:trPr>
        <w:tc>
          <w:tcPr/>
          <w:p w:rsidR="00000000" w:rsidDel="00000000" w:rsidP="00000000" w:rsidRDefault="00000000" w:rsidRPr="00000000" w14:paraId="0000040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7.4.3</w:t>
            </w:r>
          </w:p>
        </w:tc>
        <w:tc>
          <w:tcPr/>
          <w:p w:rsidR="00000000" w:rsidDel="00000000" w:rsidP="00000000" w:rsidRDefault="00000000" w:rsidRPr="00000000" w14:paraId="0000040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 vs User Load</w:t>
            </w:r>
          </w:p>
        </w:tc>
        <w:tc>
          <w:tcPr/>
          <w:p w:rsidR="00000000" w:rsidDel="00000000" w:rsidP="00000000" w:rsidRDefault="00000000" w:rsidRPr="00000000" w14:paraId="0000040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60" w:hRule="atLeast"/>
          <w:tblHeader w:val="0"/>
        </w:trPr>
        <w:tc>
          <w:tcPr/>
          <w:p w:rsidR="00000000" w:rsidDel="00000000" w:rsidP="00000000" w:rsidRDefault="00000000" w:rsidRPr="00000000" w14:paraId="00000406">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7.4.4</w:t>
            </w:r>
          </w:p>
        </w:tc>
        <w:tc>
          <w:tcPr/>
          <w:p w:rsidR="00000000" w:rsidDel="00000000" w:rsidP="00000000" w:rsidRDefault="00000000" w:rsidRPr="00000000" w14:paraId="00000407">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Throughput</w:t>
            </w:r>
          </w:p>
        </w:tc>
        <w:tc>
          <w:tcPr/>
          <w:p w:rsidR="00000000" w:rsidDel="00000000" w:rsidP="00000000" w:rsidRDefault="00000000" w:rsidRPr="00000000" w14:paraId="00000408">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bl>
    <w:p w:rsidR="00000000" w:rsidDel="00000000" w:rsidP="00000000" w:rsidRDefault="00000000" w:rsidRPr="00000000" w14:paraId="00000409">
      <w:pPr>
        <w:spacing w:after="200" w:before="1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b. List of tables</w:t>
      </w:r>
    </w:p>
    <w:tbl>
      <w:tblPr>
        <w:tblStyle w:val="Table10"/>
        <w:tblW w:w="6660.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3210"/>
        <w:gridCol w:w="2250"/>
        <w:tblGridChange w:id="0">
          <w:tblGrid>
            <w:gridCol w:w="1200"/>
            <w:gridCol w:w="3210"/>
            <w:gridCol w:w="2250"/>
          </w:tblGrid>
        </w:tblGridChange>
      </w:tblGrid>
      <w:tr>
        <w:trPr>
          <w:cantSplit w:val="0"/>
          <w:tblHeader w:val="0"/>
        </w:trPr>
        <w:tc>
          <w:tcPr/>
          <w:p w:rsidR="00000000" w:rsidDel="00000000" w:rsidP="00000000" w:rsidRDefault="00000000" w:rsidRPr="00000000" w14:paraId="0000040A">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No.</w:t>
            </w:r>
          </w:p>
        </w:tc>
        <w:tc>
          <w:tcPr/>
          <w:p w:rsidR="00000000" w:rsidDel="00000000" w:rsidP="00000000" w:rsidRDefault="00000000" w:rsidRPr="00000000" w14:paraId="0000040B">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Heading</w:t>
            </w:r>
          </w:p>
        </w:tc>
        <w:tc>
          <w:tcPr/>
          <w:p w:rsidR="00000000" w:rsidDel="00000000" w:rsidP="00000000" w:rsidRDefault="00000000" w:rsidRPr="00000000" w14:paraId="0000040C">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rPr>
          <w:cantSplit w:val="0"/>
          <w:tblHeader w:val="0"/>
        </w:trPr>
        <w:tc>
          <w:tcPr/>
          <w:p w:rsidR="00000000" w:rsidDel="00000000" w:rsidP="00000000" w:rsidRDefault="00000000" w:rsidRPr="00000000" w14:paraId="0000040D">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40E">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Of Existing System</w:t>
            </w:r>
          </w:p>
        </w:tc>
        <w:tc>
          <w:tcPr/>
          <w:p w:rsidR="00000000" w:rsidDel="00000000" w:rsidP="00000000" w:rsidRDefault="00000000" w:rsidRPr="00000000" w14:paraId="0000040F">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p w:rsidR="00000000" w:rsidDel="00000000" w:rsidP="00000000" w:rsidRDefault="00000000" w:rsidRPr="00000000" w14:paraId="00000410">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p w:rsidR="00000000" w:rsidDel="00000000" w:rsidP="00000000" w:rsidRDefault="00000000" w:rsidRPr="00000000" w14:paraId="00000411">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Test Scenarios</w:t>
            </w:r>
          </w:p>
        </w:tc>
        <w:tc>
          <w:tcPr/>
          <w:p w:rsidR="00000000" w:rsidDel="00000000" w:rsidP="00000000" w:rsidRDefault="00000000" w:rsidRPr="00000000" w14:paraId="00000412">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p w:rsidR="00000000" w:rsidDel="00000000" w:rsidP="00000000" w:rsidRDefault="00000000" w:rsidRPr="00000000" w14:paraId="00000413">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p w:rsidR="00000000" w:rsidDel="00000000" w:rsidP="00000000" w:rsidRDefault="00000000" w:rsidRPr="00000000" w14:paraId="00000414">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of Results </w:t>
            </w:r>
          </w:p>
        </w:tc>
        <w:tc>
          <w:tcPr/>
          <w:p w:rsidR="00000000" w:rsidDel="00000000" w:rsidP="00000000" w:rsidRDefault="00000000" w:rsidRPr="00000000" w14:paraId="00000415">
            <w:pPr>
              <w:spacing w:before="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bl>
    <w:p w:rsidR="00000000" w:rsidDel="00000000" w:rsidP="00000000" w:rsidRDefault="00000000" w:rsidRPr="00000000" w14:paraId="00000416">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sectPr>
      <w:type w:val="continuous"/>
      <w:pgSz w:h="16838" w:w="11906" w:orient="portrait"/>
      <w:pgMar w:bottom="280" w:top="1360" w:left="1680" w:right="13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62" w:lineRule="auto"/>
      <w:ind w:left="481" w:right="586" w:firstLine="0"/>
      <w:jc w:val="center"/>
    </w:pPr>
    <w:rPr>
      <w:b w:val="1"/>
      <w:sz w:val="46"/>
      <w:szCs w:val="46"/>
    </w:rPr>
  </w:style>
  <w:style w:type="paragraph" w:styleId="Heading2">
    <w:name w:val="heading 2"/>
    <w:basedOn w:val="Normal"/>
    <w:next w:val="Normal"/>
    <w:pPr/>
    <w:rPr>
      <w:b w:val="1"/>
      <w:sz w:val="24"/>
      <w:szCs w:val="24"/>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default="1">
    <w:name w:val="Normal"/>
    <w:qFormat w:val="1"/>
    <w:pPr>
      <w:widowControl w:val="1"/>
      <w:bidi w:val="0"/>
      <w:jc w:val="left"/>
    </w:pPr>
    <w:rPr>
      <w:rFonts w:ascii="Times New Roman" w:cs="Times New Roman" w:eastAsia="Times New Roman" w:hAnsi="Times New Roman"/>
      <w:color w:val="auto"/>
      <w:sz w:val="22"/>
      <w:szCs w:val="22"/>
      <w:lang w:bidi="hi-IN" w:eastAsia="zh-CN" w:val="en-US"/>
    </w:rPr>
  </w:style>
  <w:style w:type="paragraph" w:styleId="Heading1">
    <w:name w:val="Heading 1"/>
    <w:basedOn w:val="Normal1"/>
    <w:next w:val="Normal"/>
    <w:uiPriority w:val="9"/>
    <w:qFormat w:val="1"/>
    <w:pPr>
      <w:spacing w:after="0" w:before="62"/>
      <w:ind w:left="481" w:right="586" w:hanging="0"/>
      <w:jc w:val="center"/>
      <w:outlineLvl w:val="0"/>
    </w:pPr>
    <w:rPr>
      <w:b w:val="1"/>
      <w:bCs w:val="1"/>
      <w:sz w:val="46"/>
      <w:szCs w:val="46"/>
    </w:rPr>
  </w:style>
  <w:style w:type="paragraph" w:styleId="Heading2">
    <w:name w:val="Heading 2"/>
    <w:basedOn w:val="Normal1"/>
    <w:next w:val="Normal"/>
    <w:uiPriority w:val="9"/>
    <w:unhideWhenUsed w:val="1"/>
    <w:qFormat w:val="1"/>
    <w:pPr>
      <w:outlineLvl w:val="1"/>
    </w:pPr>
    <w:rPr>
      <w:b w:val="1"/>
      <w:bCs w:val="1"/>
      <w:sz w:val="24"/>
      <w:szCs w:val="24"/>
    </w:rPr>
  </w:style>
  <w:style w:type="paragraph" w:styleId="Heading3">
    <w:name w:val="Heading 3"/>
    <w:basedOn w:val="Normal1"/>
    <w:next w:val="Normal"/>
    <w:qFormat w:val="1"/>
    <w:pPr>
      <w:keepNext w:val="1"/>
      <w:keepLines w:val="1"/>
      <w:spacing w:after="80" w:before="280" w:line="240" w:lineRule="auto"/>
    </w:pPr>
    <w:rPr>
      <w:b w:val="1"/>
      <w:sz w:val="28"/>
      <w:szCs w:val="28"/>
    </w:rPr>
  </w:style>
  <w:style w:type="paragraph" w:styleId="Heading4">
    <w:name w:val="Heading 4"/>
    <w:basedOn w:val="Normal1"/>
    <w:next w:val="Normal"/>
    <w:qFormat w:val="1"/>
    <w:pPr>
      <w:keepNext w:val="1"/>
      <w:keepLines w:val="1"/>
      <w:spacing w:after="40" w:before="240" w:line="240" w:lineRule="auto"/>
    </w:pPr>
    <w:rPr>
      <w:b w:val="1"/>
      <w:sz w:val="24"/>
      <w:szCs w:val="24"/>
    </w:rPr>
  </w:style>
  <w:style w:type="paragraph" w:styleId="Heading5">
    <w:name w:val="Heading 5"/>
    <w:basedOn w:val="Normal1"/>
    <w:next w:val="Normal"/>
    <w:qFormat w:val="1"/>
    <w:pPr>
      <w:keepNext w:val="1"/>
      <w:keepLines w:val="1"/>
      <w:spacing w:after="40" w:before="220" w:line="240" w:lineRule="auto"/>
    </w:pPr>
    <w:rPr>
      <w:b w:val="1"/>
      <w:sz w:val="22"/>
      <w:szCs w:val="22"/>
    </w:rPr>
  </w:style>
  <w:style w:type="paragraph" w:styleId="Heading6">
    <w:name w:val="Heading 6"/>
    <w:basedOn w:val="Normal1"/>
    <w:next w:val="Normal"/>
    <w:qFormat w:val="1"/>
    <w:pPr>
      <w:keepNext w:val="1"/>
      <w:keepLines w:val="1"/>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ListLabel1">
    <w:name w:val="ListLabel 1"/>
    <w:qFormat w:val="1"/>
    <w:rPr>
      <w:rFonts w:ascii="Times New Roman" w:cs="Times New Roman" w:eastAsia="Times New Roman" w:hAnsi="Times New Roman"/>
      <w:b w:val="0"/>
      <w:sz w:val="24"/>
      <w:szCs w:val="24"/>
    </w:rPr>
  </w:style>
  <w:style w:type="character" w:styleId="ListLabel2">
    <w:name w:val="ListLabel 2"/>
    <w:qFormat w:val="1"/>
    <w:rPr>
      <w:rFonts w:ascii="Times New Roman" w:cs="Times New Roman" w:eastAsia="Times New Roman" w:hAnsi="Times New Roman"/>
      <w:b w:val="1"/>
      <w:sz w:val="24"/>
      <w:szCs w:val="24"/>
    </w:rPr>
  </w:style>
  <w:style w:type="character" w:styleId="ListLabel3">
    <w:name w:val="ListLabel 3"/>
    <w:qFormat w:val="1"/>
    <w:rPr>
      <w:rFonts w:ascii="Times New Roman" w:hAnsi="Times New Roman"/>
      <w:b w:val="0"/>
      <w:sz w:val="24"/>
    </w:rPr>
  </w:style>
  <w:style w:type="character" w:styleId="NumberingSymbols">
    <w:name w:val="Numbering Symbols"/>
    <w:qFormat w:val="1"/>
    <w:rPr/>
  </w:style>
  <w:style w:type="paragraph" w:styleId="Heading">
    <w:name w:val="Heading"/>
    <w:basedOn w:val="Normal"/>
    <w:next w:val="TextBody"/>
    <w:qFormat w:val="1"/>
    <w:pPr>
      <w:keepNext w:val="1"/>
      <w:spacing w:after="120" w:before="240"/>
    </w:pPr>
    <w:rPr>
      <w:rFonts w:ascii="Liberation Sans" w:cs="Mangal" w:eastAsia="Microsoft YaHei" w:hAnsi="Liberation Sans"/>
      <w:sz w:val="28"/>
      <w:szCs w:val="28"/>
    </w:rPr>
  </w:style>
  <w:style w:type="paragraph" w:styleId="TextBody">
    <w:name w:val="Body Text"/>
    <w:basedOn w:val="Normal1"/>
    <w:uiPriority w:val="1"/>
    <w:qFormat w:val="1"/>
    <w:pPr/>
    <w:rPr>
      <w:sz w:val="24"/>
      <w:szCs w:val="24"/>
    </w:rPr>
  </w:style>
  <w:style w:type="paragraph" w:styleId="List">
    <w:name w:val="List"/>
    <w:basedOn w:val="TextBody"/>
    <w:pPr/>
    <w:rPr>
      <w:rFonts w:cs="Mangal"/>
    </w:rPr>
  </w:style>
  <w:style w:type="paragraph" w:styleId="Caption">
    <w:name w:val="Caption"/>
    <w:basedOn w:val="Normal"/>
    <w:qFormat w:val="1"/>
    <w:pPr>
      <w:suppressLineNumbers w:val="1"/>
      <w:spacing w:after="120" w:before="120"/>
    </w:pPr>
    <w:rPr>
      <w:rFonts w:cs="Mangal"/>
      <w:i w:val="1"/>
      <w:iCs w:val="1"/>
      <w:sz w:val="24"/>
      <w:szCs w:val="24"/>
    </w:rPr>
  </w:style>
  <w:style w:type="paragraph" w:styleId="Index">
    <w:name w:val="Index"/>
    <w:basedOn w:val="Normal"/>
    <w:qFormat w:val="1"/>
    <w:pPr>
      <w:suppressLineNumbers w:val="1"/>
    </w:pPr>
    <w:rPr>
      <w:rFonts w:cs="Mangal"/>
    </w:rPr>
  </w:style>
  <w:style w:type="paragraph" w:styleId="Normal1" w:default="1">
    <w:name w:val="LO-normal"/>
    <w:qFormat w:val="1"/>
    <w:pPr>
      <w:widowControl w:val="1"/>
      <w:bidi w:val="0"/>
      <w:jc w:val="left"/>
    </w:pPr>
    <w:rPr>
      <w:rFonts w:ascii="Liberation Serif" w:cs="Mangal" w:eastAsia="SimSun" w:hAnsi="Liberation Serif"/>
      <w:color w:val="auto"/>
      <w:sz w:val="22"/>
      <w:szCs w:val="22"/>
      <w:lang w:bidi="hi-IN" w:eastAsia="zh-CN" w:val="en-US"/>
    </w:rPr>
  </w:style>
  <w:style w:type="paragraph" w:styleId="Title">
    <w:name w:val="Title"/>
    <w:basedOn w:val="Normal1"/>
    <w:next w:val="Normal"/>
    <w:qFormat w:val="1"/>
    <w:pPr>
      <w:keepNext w:val="1"/>
      <w:keepLines w:val="1"/>
      <w:spacing w:after="120" w:before="480" w:line="240" w:lineRule="auto"/>
    </w:pPr>
    <w:rPr>
      <w:b w:val="1"/>
      <w:sz w:val="72"/>
      <w:szCs w:val="72"/>
    </w:rPr>
  </w:style>
  <w:style w:type="paragraph" w:styleId="ListParagraph">
    <w:name w:val="List Paragraph"/>
    <w:basedOn w:val="Normal1"/>
    <w:uiPriority w:val="1"/>
    <w:qFormat w:val="1"/>
    <w:pPr>
      <w:spacing w:after="0" w:before="138"/>
      <w:ind w:left="1922" w:hanging="721"/>
    </w:pPr>
    <w:rPr/>
  </w:style>
  <w:style w:type="paragraph" w:styleId="TableParagraph" w:customStyle="1">
    <w:name w:val="Table Paragraph"/>
    <w:basedOn w:val="Normal1"/>
    <w:uiPriority w:val="1"/>
    <w:qFormat w:val="1"/>
    <w:pPr/>
    <w:rPr/>
  </w:style>
  <w:style w:type="paragraph" w:styleId="Subtitle">
    <w:name w:val="Subtitle"/>
    <w:basedOn w:val="Normal1"/>
    <w:next w:val="Normal"/>
    <w:qFormat w:val="1"/>
    <w:pPr>
      <w:keepNext w:val="1"/>
      <w:keepLines w:val="1"/>
      <w:spacing w:after="80" w:before="360" w:line="240" w:lineRule="auto"/>
    </w:pPr>
    <w:rPr>
      <w:rFonts w:ascii="Georgia" w:cs="Georgia" w:eastAsia="Georgia" w:hAnsi="Georgia"/>
      <w:i w:val="1"/>
      <w:color w:val="666666"/>
      <w:sz w:val="48"/>
      <w:szCs w:val="48"/>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20.png"/><Relationship Id="rId24" Type="http://schemas.openxmlformats.org/officeDocument/2006/relationships/image" Target="media/image2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image" Target="media/image22.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jpg"/><Relationship Id="rId7" Type="http://schemas.openxmlformats.org/officeDocument/2006/relationships/image" Target="media/image17.png"/><Relationship Id="rId8" Type="http://schemas.openxmlformats.org/officeDocument/2006/relationships/header" Target="header1.xml"/><Relationship Id="rId31" Type="http://schemas.openxmlformats.org/officeDocument/2006/relationships/image" Target="media/image4.png"/><Relationship Id="rId30" Type="http://schemas.openxmlformats.org/officeDocument/2006/relationships/image" Target="media/image5.jpg"/><Relationship Id="rId11" Type="http://schemas.openxmlformats.org/officeDocument/2006/relationships/hyperlink" Target="https://www.researchgate.net/profile/Tania-Ferreira-15?_tp=eyJjb250ZXh0Ijp7ImZpcnN0UGFnZSI6InB1YmxpY2F0aW9uIiwicGFnZSI6InB1YmxpY2F0aW9uIn19" TargetMode="External"/><Relationship Id="rId33" Type="http://schemas.openxmlformats.org/officeDocument/2006/relationships/hyperlink" Target="http://www.arraydev.com/commerce/jibc/" TargetMode="External"/><Relationship Id="rId10" Type="http://schemas.openxmlformats.org/officeDocument/2006/relationships/image" Target="media/image6.png"/><Relationship Id="rId32" Type="http://schemas.openxmlformats.org/officeDocument/2006/relationships/image" Target="media/image14.png"/><Relationship Id="rId13" Type="http://schemas.openxmlformats.org/officeDocument/2006/relationships/hyperlink" Target="https://papers.ssrn.com/sol3/papers.cfm?abstract_id=3874348&amp;utm_source=chatgpt.com" TargetMode="External"/><Relationship Id="rId12" Type="http://schemas.openxmlformats.org/officeDocument/2006/relationships/image" Target="media/image3.png"/><Relationship Id="rId34" Type="http://schemas.openxmlformats.org/officeDocument/2006/relationships/hyperlink" Target="http://www.arraydev.com/commerce/jibc/" TargetMode="External"/><Relationship Id="rId15" Type="http://schemas.openxmlformats.org/officeDocument/2006/relationships/hyperlink" Target="https://www.researchgate.net/publication/293400163_The_eCommerce_Customer_Journey_A_Model_to_Assess_and_Compare_the_User_Experience_of_the_eCommerce_Websites?utm_source=chatgpt.com" TargetMode="External"/><Relationship Id="rId14" Type="http://schemas.openxmlformats.org/officeDocument/2006/relationships/hyperlink" Target="https://www.researchgate.net/publication/346424847_Assessing_Ecommerce_Websites_Usability_and_Accessibility_Study?utm_source=chatgpt.com" TargetMode="External"/><Relationship Id="rId17" Type="http://schemas.openxmlformats.org/officeDocument/2006/relationships/image" Target="media/image11.png"/><Relationship Id="rId16" Type="http://schemas.openxmlformats.org/officeDocument/2006/relationships/image" Target="media/image19.jpg"/><Relationship Id="rId19" Type="http://schemas.openxmlformats.org/officeDocument/2006/relationships/image" Target="media/image2.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SsCEigE2Xkeh38J3wKHzTCLjFA==">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2021-07-03T16:20:00Z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