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023F" w14:textId="77777777" w:rsidR="00EB150E" w:rsidRPr="00D653B3" w:rsidRDefault="00EB150E" w:rsidP="00ED13A1">
      <w:pPr>
        <w:jc w:val="both"/>
        <w:rPr>
          <w:rFonts w:ascii="Arial Black" w:hAnsi="Arial Black"/>
          <w:b/>
          <w:bCs/>
          <w:sz w:val="36"/>
          <w:szCs w:val="36"/>
        </w:rPr>
      </w:pPr>
      <w:r w:rsidRPr="00D653B3">
        <w:rPr>
          <w:rFonts w:ascii="Arial Black" w:hAnsi="Arial Black"/>
          <w:b/>
          <w:bCs/>
          <w:sz w:val="36"/>
          <w:szCs w:val="36"/>
        </w:rPr>
        <w:t>REST verbs</w:t>
      </w:r>
    </w:p>
    <w:p w14:paraId="14C8131D" w14:textId="77777777" w:rsidR="00FE5B5A" w:rsidRPr="00D653B3" w:rsidRDefault="00EB150E" w:rsidP="00ED13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REST verbs specify an action to be performed on a specific resource or a collection of resources. When a request is made by the client, it should send this information in the HTTP request.</w:t>
      </w:r>
    </w:p>
    <w:p w14:paraId="5A920C69" w14:textId="77777777" w:rsidR="00EB150E" w:rsidRPr="00D653B3" w:rsidRDefault="00EB150E" w:rsidP="00ED13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RESTful APIs primarily use HTTP verbs (also known as HTTP methods or REST verbs) to indicate the desired action to be performed on a resource.</w:t>
      </w:r>
    </w:p>
    <w:p w14:paraId="2FF2FFEC" w14:textId="77777777" w:rsidR="00EB150E" w:rsidRPr="00D653B3" w:rsidRDefault="00EB150E" w:rsidP="00ED13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REST uses the URI to decode its resource to be handled. There are quite a few REST verbs available, but six of them are used frequently. </w:t>
      </w:r>
    </w:p>
    <w:p w14:paraId="1850CA2B" w14:textId="77777777" w:rsidR="00EB150E" w:rsidRPr="00D653B3" w:rsidRDefault="00EB150E" w:rsidP="00ED13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They are as follows:</w:t>
      </w:r>
    </w:p>
    <w:p w14:paraId="6E688765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GET</w:t>
      </w:r>
    </w:p>
    <w:p w14:paraId="3B1F1B3D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POST</w:t>
      </w:r>
    </w:p>
    <w:p w14:paraId="3364BC37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PUT</w:t>
      </w:r>
    </w:p>
    <w:p w14:paraId="3A9567A4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PATCH</w:t>
      </w:r>
    </w:p>
    <w:p w14:paraId="10B5DA5E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DELETE</w:t>
      </w:r>
    </w:p>
    <w:p w14:paraId="2B870F2F" w14:textId="77777777" w:rsidR="00EB150E" w:rsidRPr="00D653B3" w:rsidRDefault="00EB150E" w:rsidP="00ED13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OPTIONS</w:t>
      </w:r>
    </w:p>
    <w:p w14:paraId="775E390A" w14:textId="77777777" w:rsidR="0059679A" w:rsidRPr="00D653B3" w:rsidRDefault="0059679A" w:rsidP="0059679A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What is URI?</w:t>
      </w:r>
    </w:p>
    <w:p w14:paraId="74BF32F6" w14:textId="77777777" w:rsidR="0059679A" w:rsidRPr="00D653B3" w:rsidRDefault="0059679A" w:rsidP="005967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URI stands for Uniform Resource Identifier. It is a string of characters that identifies a particular resource or group of resources on the internet. A URI provides a unique way to identify and locate resources, such as web pages, images, documents, APIs, and more.</w:t>
      </w:r>
    </w:p>
    <w:p w14:paraId="6612EACC" w14:textId="77777777" w:rsidR="00EB150E" w:rsidRPr="00D653B3" w:rsidRDefault="00EB150E" w:rsidP="00ED13A1">
      <w:pPr>
        <w:shd w:val="clear" w:color="auto" w:fill="FFFFFF"/>
        <w:spacing w:after="390" w:line="240" w:lineRule="auto"/>
        <w:jc w:val="both"/>
        <w:rPr>
          <w:rFonts w:ascii="Outfit" w:eastAsia="Times New Roman" w:hAnsi="Outfit" w:cs="Times New Roman"/>
          <w:color w:val="333333"/>
          <w:kern w:val="0"/>
          <w:sz w:val="25"/>
          <w:szCs w:val="24"/>
          <w:lang w:eastAsia="en-IN" w:bidi="ta-IN"/>
          <w14:ligatures w14:val="none"/>
        </w:rPr>
      </w:pPr>
      <w:r w:rsidRPr="00D653B3">
        <w:rPr>
          <w:rFonts w:ascii="Outfit" w:eastAsia="Times New Roman" w:hAnsi="Outfit" w:cs="Times New Roman"/>
          <w:color w:val="333333"/>
          <w:kern w:val="0"/>
          <w:sz w:val="25"/>
          <w:szCs w:val="24"/>
          <w:lang w:eastAsia="en-IN" w:bidi="ta-IN"/>
          <w14:ligatures w14:val="none"/>
        </w:rPr>
        <w:t>The following table explains the operation, target resource, and what happens if the request succeeds or fails: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280"/>
        <w:gridCol w:w="1288"/>
        <w:gridCol w:w="1288"/>
      </w:tblGrid>
      <w:tr w:rsidR="00EB150E" w:rsidRPr="00D653B3" w14:paraId="578E7E3F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66F72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b/>
                <w:bCs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REST Verb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AE525D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b/>
                <w:bCs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9A8DA1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b/>
                <w:bCs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83D25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b/>
                <w:bCs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Failure</w:t>
            </w:r>
          </w:p>
        </w:tc>
      </w:tr>
      <w:tr w:rsidR="00EB150E" w:rsidRPr="00D653B3" w14:paraId="14469FB0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E0D82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8E6CE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Fetches a record or set of resources from the server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AB379D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816684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404</w:t>
            </w:r>
          </w:p>
        </w:tc>
      </w:tr>
      <w:tr w:rsidR="00EB150E" w:rsidRPr="00D653B3" w14:paraId="218D4AB5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68CC38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6F83C4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Fetches all available REST operations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1EE71F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55FE8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–</w:t>
            </w:r>
          </w:p>
        </w:tc>
      </w:tr>
      <w:tr w:rsidR="00EB150E" w:rsidRPr="00D653B3" w14:paraId="765D1E83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77CC4F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E5C246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Creates a new set of resources or a resource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5ACD87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8B5C34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404, 409</w:t>
            </w:r>
          </w:p>
        </w:tc>
      </w:tr>
      <w:tr w:rsidR="00EB150E" w:rsidRPr="00D653B3" w14:paraId="2246E736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688FCF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1DABA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Updates or replaces the given record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110C61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200, 204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14B3EA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404</w:t>
            </w:r>
          </w:p>
        </w:tc>
      </w:tr>
      <w:tr w:rsidR="00EB150E" w:rsidRPr="00D653B3" w14:paraId="046A1A30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20B5DF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PATCH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EDE8C8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Modifies the given record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8000C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200, 204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F69975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404</w:t>
            </w:r>
          </w:p>
        </w:tc>
      </w:tr>
      <w:tr w:rsidR="00EB150E" w:rsidRPr="00D653B3" w14:paraId="1936ECC1" w14:textId="77777777" w:rsidTr="00EB150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7B6080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eastAsia="en-IN" w:bidi="ta-IN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321021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Deletes the given resource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A17EC2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8897DE" w14:textId="77777777" w:rsidR="00EB150E" w:rsidRPr="00D653B3" w:rsidRDefault="00EB150E" w:rsidP="00ED13A1">
            <w:pPr>
              <w:spacing w:after="315" w:line="240" w:lineRule="auto"/>
              <w:jc w:val="both"/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</w:pPr>
            <w:r w:rsidRPr="00D653B3">
              <w:rPr>
                <w:rFonts w:ascii="Outfit" w:eastAsia="Times New Roman" w:hAnsi="Outfit" w:cs="Times New Roman"/>
                <w:color w:val="333333"/>
                <w:kern w:val="0"/>
                <w:sz w:val="25"/>
                <w:szCs w:val="24"/>
                <w:lang w:eastAsia="en-IN" w:bidi="ta-IN"/>
                <w14:ligatures w14:val="none"/>
              </w:rPr>
              <w:t>404</w:t>
            </w:r>
          </w:p>
        </w:tc>
      </w:tr>
    </w:tbl>
    <w:p w14:paraId="6B255811" w14:textId="77777777" w:rsidR="00EB150E" w:rsidRPr="00D653B3" w:rsidRDefault="00EB150E" w:rsidP="00ED13A1">
      <w:pPr>
        <w:jc w:val="both"/>
        <w:rPr>
          <w:sz w:val="24"/>
          <w:szCs w:val="24"/>
        </w:rPr>
      </w:pPr>
    </w:p>
    <w:p w14:paraId="12B0679C" w14:textId="77777777" w:rsidR="00966EC7" w:rsidRPr="00D653B3" w:rsidRDefault="00966EC7" w:rsidP="00ED13A1">
      <w:pPr>
        <w:ind w:firstLine="720"/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The numbers in the Success and Failure columns of the preceding table are HTTP status codes. Whenever a client initiates a REST operation, since REST is stateless, the client should know a way to find out whether the operation was successful or not. For that reason, HTTP has status </w:t>
      </w:r>
      <w:r w:rsidRPr="00D653B3">
        <w:rPr>
          <w:sz w:val="24"/>
          <w:szCs w:val="24"/>
        </w:rPr>
        <w:lastRenderedPageBreak/>
        <w:t>codes for the response. REST defines the preceding status code types for a given operation. This means a REST API should strictly follow the preceding rules to achieve client-server communication.</w:t>
      </w:r>
    </w:p>
    <w:p w14:paraId="148380A6" w14:textId="77777777" w:rsidR="00966EC7" w:rsidRPr="00D653B3" w:rsidRDefault="00966EC7" w:rsidP="00ED13A1">
      <w:pPr>
        <w:ind w:firstLine="720"/>
        <w:jc w:val="both"/>
        <w:rPr>
          <w:sz w:val="24"/>
          <w:szCs w:val="24"/>
        </w:rPr>
      </w:pPr>
      <w:r w:rsidRPr="00D653B3">
        <w:rPr>
          <w:sz w:val="24"/>
          <w:szCs w:val="24"/>
        </w:rPr>
        <w:t>All defined REST services have the following format. It consists of the host and API endpoint. The API endpoint is the URL path which is predefined by the server.</w:t>
      </w:r>
    </w:p>
    <w:p w14:paraId="13EB23E5" w14:textId="77777777" w:rsidR="00966EC7" w:rsidRPr="0059679A" w:rsidRDefault="00966EC7" w:rsidP="0059679A">
      <w:pPr>
        <w:ind w:firstLine="720"/>
        <w:jc w:val="both"/>
        <w:rPr>
          <w:rFonts w:ascii="Arial" w:hAnsi="Arial" w:cs="Arial"/>
          <w:b/>
          <w:bCs/>
        </w:rPr>
      </w:pPr>
      <w:r w:rsidRPr="00966EC7">
        <w:t>REST API URI</w:t>
      </w:r>
      <w:r w:rsidRPr="00966EC7">
        <w:rPr>
          <w:rFonts w:ascii="Arial" w:hAnsi="Arial" w:cs="Arial"/>
          <w:b/>
          <w:bCs/>
        </w:rPr>
        <w:t>: http://HostName/API endpoint/Query(optional)</w:t>
      </w:r>
    </w:p>
    <w:p w14:paraId="3ECCB586" w14:textId="77777777" w:rsidR="00966EC7" w:rsidRDefault="00966EC7" w:rsidP="00ED13A1">
      <w:pPr>
        <w:jc w:val="both"/>
      </w:pPr>
    </w:p>
    <w:p w14:paraId="4E5CAB66" w14:textId="77777777" w:rsidR="00966EC7" w:rsidRPr="00D653B3" w:rsidRDefault="00966EC7" w:rsidP="00ED13A1">
      <w:pPr>
        <w:jc w:val="both"/>
        <w:rPr>
          <w:b/>
          <w:bCs/>
          <w:sz w:val="28"/>
          <w:szCs w:val="28"/>
        </w:rPr>
      </w:pPr>
      <w:r w:rsidRPr="00D653B3">
        <w:rPr>
          <w:b/>
          <w:bCs/>
          <w:sz w:val="28"/>
          <w:szCs w:val="28"/>
        </w:rPr>
        <w:t>GET:</w:t>
      </w:r>
    </w:p>
    <w:p w14:paraId="54283A1A" w14:textId="77777777" w:rsidR="00966EC7" w:rsidRPr="00D653B3" w:rsidRDefault="00966EC7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 </w:t>
      </w:r>
      <w:r w:rsidR="00434405" w:rsidRPr="00D653B3">
        <w:rPr>
          <w:sz w:val="24"/>
          <w:szCs w:val="24"/>
        </w:rPr>
        <w:tab/>
      </w:r>
      <w:r w:rsidRPr="00D653B3">
        <w:rPr>
          <w:sz w:val="24"/>
          <w:szCs w:val="24"/>
        </w:rPr>
        <w:t>The GET method is used to retrieve a representation of a resource or a collection of resources from the server. It should not have any side effects on the server and is primarily used for retrieving data.</w:t>
      </w:r>
    </w:p>
    <w:p w14:paraId="2649CD51" w14:textId="77777777" w:rsidR="0059679A" w:rsidRPr="00D653B3" w:rsidRDefault="0059679A" w:rsidP="0059679A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GET uses a few types of URI queries:</w:t>
      </w:r>
    </w:p>
    <w:p w14:paraId="7856560B" w14:textId="77777777" w:rsidR="0059679A" w:rsidRPr="00D653B3" w:rsidRDefault="0059679A" w:rsidP="005967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Query parameters</w:t>
      </w:r>
    </w:p>
    <w:p w14:paraId="232FD7FD" w14:textId="77777777" w:rsidR="0059679A" w:rsidRPr="00D653B3" w:rsidRDefault="0059679A" w:rsidP="005967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Path-based parameters</w:t>
      </w:r>
    </w:p>
    <w:p w14:paraId="7D7DBF47" w14:textId="77777777" w:rsidR="00D653B3" w:rsidRPr="00D653B3" w:rsidRDefault="00D653B3" w:rsidP="00D653B3">
      <w:pPr>
        <w:jc w:val="both"/>
        <w:rPr>
          <w:sz w:val="24"/>
          <w:szCs w:val="24"/>
          <w:u w:val="single"/>
        </w:rPr>
      </w:pPr>
      <w:r w:rsidRPr="00D653B3">
        <w:rPr>
          <w:sz w:val="24"/>
          <w:szCs w:val="24"/>
          <w:u w:val="single"/>
        </w:rPr>
        <w:t>Query Parameters:</w:t>
      </w:r>
    </w:p>
    <w:p w14:paraId="5C1FF3BD" w14:textId="77777777" w:rsidR="00D653B3" w:rsidRPr="00D653B3" w:rsidRDefault="00D653B3" w:rsidP="00D653B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Query parameters are appended to the URL after a question mark (?) and separated by ampersands (&amp;).</w:t>
      </w:r>
    </w:p>
    <w:p w14:paraId="50D677B2" w14:textId="77777777" w:rsidR="00D653B3" w:rsidRPr="00D653B3" w:rsidRDefault="00D653B3" w:rsidP="00D653B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They are used to provide additional data to the server for filtering, sorting, searching, or any other custom parameters.</w:t>
      </w:r>
    </w:p>
    <w:p w14:paraId="4EBABFEE" w14:textId="77777777" w:rsidR="00D653B3" w:rsidRPr="00D653B3" w:rsidRDefault="00D653B3" w:rsidP="00D653B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Query parameters do not affect the structure of the URL path and are optional.</w:t>
      </w:r>
    </w:p>
    <w:p w14:paraId="6D61E640" w14:textId="77777777" w:rsidR="00D653B3" w:rsidRPr="00D653B3" w:rsidRDefault="00D653B3" w:rsidP="00D653B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Example: </w:t>
      </w:r>
      <w:r w:rsidRPr="00D653B3">
        <w:rPr>
          <w:color w:val="ED7D31" w:themeColor="accent2"/>
          <w:sz w:val="24"/>
          <w:szCs w:val="24"/>
        </w:rPr>
        <w:t>GET /api/users?role=admin&amp;status=active</w:t>
      </w:r>
    </w:p>
    <w:p w14:paraId="5FCB0874" w14:textId="77777777" w:rsidR="00D653B3" w:rsidRPr="00D653B3" w:rsidRDefault="00D653B3" w:rsidP="00D653B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In this example, the query parameters role=admin and status=active are added to the URL. The server can use these parameters to filter and retrieve users with the specified role and status.</w:t>
      </w:r>
    </w:p>
    <w:p w14:paraId="0B1036DD" w14:textId="77777777" w:rsidR="00D653B3" w:rsidRPr="00D653B3" w:rsidRDefault="00D653B3" w:rsidP="00D653B3">
      <w:pPr>
        <w:jc w:val="both"/>
        <w:rPr>
          <w:sz w:val="24"/>
          <w:szCs w:val="24"/>
          <w:u w:val="single"/>
        </w:rPr>
      </w:pPr>
      <w:r w:rsidRPr="00D653B3">
        <w:rPr>
          <w:sz w:val="24"/>
          <w:szCs w:val="24"/>
          <w:u w:val="single"/>
        </w:rPr>
        <w:t>Path-based Parameters:</w:t>
      </w:r>
    </w:p>
    <w:p w14:paraId="08158545" w14:textId="77777777" w:rsidR="00D653B3" w:rsidRPr="00D653B3" w:rsidRDefault="00D653B3" w:rsidP="00D653B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Path-based parameters are included directly in the URL path itself, usually indicated by a placeholder.</w:t>
      </w:r>
    </w:p>
    <w:p w14:paraId="3CA65865" w14:textId="77777777" w:rsidR="00D653B3" w:rsidRPr="00D653B3" w:rsidRDefault="00D653B3" w:rsidP="00D653B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They are used to specify a specific resource or identify a unique entity within the URL hierarchy.</w:t>
      </w:r>
    </w:p>
    <w:p w14:paraId="5499FA99" w14:textId="77777777" w:rsidR="00D653B3" w:rsidRPr="00D653B3" w:rsidRDefault="00D653B3" w:rsidP="00D653B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Path-based parameters are often used for identifying a specific resource by its unique identifier, such as an ID or a slug.</w:t>
      </w:r>
    </w:p>
    <w:p w14:paraId="322FAC9B" w14:textId="77777777" w:rsidR="00D653B3" w:rsidRPr="00D653B3" w:rsidRDefault="00D653B3" w:rsidP="00D653B3">
      <w:pPr>
        <w:pStyle w:val="ListParagraph"/>
        <w:numPr>
          <w:ilvl w:val="0"/>
          <w:numId w:val="6"/>
        </w:numPr>
        <w:jc w:val="both"/>
        <w:rPr>
          <w:color w:val="ED7D31" w:themeColor="accent2"/>
          <w:sz w:val="24"/>
          <w:szCs w:val="24"/>
        </w:rPr>
      </w:pPr>
      <w:r w:rsidRPr="00D653B3">
        <w:rPr>
          <w:sz w:val="24"/>
          <w:szCs w:val="24"/>
        </w:rPr>
        <w:t>Example</w:t>
      </w:r>
      <w:r w:rsidRPr="00D653B3">
        <w:rPr>
          <w:color w:val="ED7D31" w:themeColor="accent2"/>
          <w:sz w:val="24"/>
          <w:szCs w:val="24"/>
        </w:rPr>
        <w:t>: GET /api/users/123</w:t>
      </w:r>
    </w:p>
    <w:p w14:paraId="69FD74CC" w14:textId="77777777" w:rsidR="00D653B3" w:rsidRPr="00D653B3" w:rsidRDefault="00D653B3" w:rsidP="00D653B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In this example, the path-based parameter 123 is used to identify the specific user with the ID 123. The server can retrieve the user resource associated with this ID.</w:t>
      </w:r>
    </w:p>
    <w:p w14:paraId="3B76A2AE" w14:textId="77777777" w:rsidR="00D653B3" w:rsidRPr="00D653B3" w:rsidRDefault="00D653B3" w:rsidP="00D653B3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Both query parameters and path-based parameters can be used in combination to provide more specific and flexible data retrieval</w:t>
      </w:r>
    </w:p>
    <w:p w14:paraId="514BCE9E" w14:textId="77777777" w:rsidR="00D653B3" w:rsidRDefault="00D653B3" w:rsidP="00ED13A1">
      <w:pPr>
        <w:jc w:val="both"/>
        <w:rPr>
          <w:rFonts w:ascii="Agency FB" w:hAnsi="Agency FB"/>
        </w:rPr>
      </w:pPr>
    </w:p>
    <w:p w14:paraId="64426255" w14:textId="77777777" w:rsidR="00D653B3" w:rsidRDefault="00D653B3" w:rsidP="00ED13A1">
      <w:pPr>
        <w:jc w:val="both"/>
        <w:rPr>
          <w:rFonts w:ascii="Agency FB" w:hAnsi="Agency FB"/>
        </w:rPr>
      </w:pPr>
    </w:p>
    <w:p w14:paraId="61C33609" w14:textId="77777777" w:rsidR="00434405" w:rsidRPr="00D653B3" w:rsidRDefault="00434405" w:rsidP="00ED13A1">
      <w:pPr>
        <w:jc w:val="both"/>
        <w:rPr>
          <w:rFonts w:ascii="Agency FB" w:hAnsi="Agency FB"/>
        </w:rPr>
      </w:pPr>
      <w:r w:rsidRPr="00D653B3">
        <w:rPr>
          <w:rFonts w:ascii="Agency FB" w:hAnsi="Agency FB"/>
        </w:rPr>
        <w:lastRenderedPageBreak/>
        <w:t>Example:</w:t>
      </w:r>
    </w:p>
    <w:p w14:paraId="18FCEB56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GET /api/users/123</w:t>
      </w:r>
    </w:p>
    <w:p w14:paraId="39DD0395" w14:textId="77777777" w:rsidR="00D653B3" w:rsidRPr="00D653B3" w:rsidRDefault="00F1707E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This example retrieves the user with ID 123 from the /api/users endpoint.</w:t>
      </w:r>
    </w:p>
    <w:p w14:paraId="6EDF2D96" w14:textId="77777777" w:rsidR="00D653B3" w:rsidRDefault="00D653B3" w:rsidP="00ED13A1">
      <w:pPr>
        <w:jc w:val="both"/>
      </w:pPr>
    </w:p>
    <w:p w14:paraId="02E4D81F" w14:textId="77777777" w:rsidR="00966EC7" w:rsidRPr="00D653B3" w:rsidRDefault="00966EC7" w:rsidP="00ED13A1">
      <w:pPr>
        <w:jc w:val="both"/>
        <w:rPr>
          <w:b/>
          <w:bCs/>
          <w:sz w:val="28"/>
          <w:szCs w:val="28"/>
        </w:rPr>
      </w:pPr>
      <w:r w:rsidRPr="00D653B3">
        <w:rPr>
          <w:b/>
          <w:bCs/>
          <w:sz w:val="28"/>
          <w:szCs w:val="28"/>
        </w:rPr>
        <w:t xml:space="preserve">POST: </w:t>
      </w:r>
    </w:p>
    <w:p w14:paraId="2043BDDC" w14:textId="77777777" w:rsidR="00966EC7" w:rsidRPr="00D653B3" w:rsidRDefault="00966EC7" w:rsidP="00ED13A1">
      <w:pPr>
        <w:ind w:firstLine="720"/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The POST method is used to submit data to the server to create a new resource. It typically includes a payload in the request body that will be processed by the server to create the resource.</w:t>
      </w:r>
    </w:p>
    <w:p w14:paraId="61D754EC" w14:textId="77777777" w:rsidR="00F1707E" w:rsidRPr="00D653B3" w:rsidRDefault="00F1707E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It is not idempotent, as each request typically creates a new resource.</w:t>
      </w:r>
    </w:p>
    <w:p w14:paraId="1CE1D4D4" w14:textId="77777777" w:rsidR="00434405" w:rsidRPr="00D653B3" w:rsidRDefault="00434405" w:rsidP="00ED13A1">
      <w:pPr>
        <w:jc w:val="both"/>
        <w:rPr>
          <w:rFonts w:ascii="Agency FB" w:hAnsi="Agency FB"/>
        </w:rPr>
      </w:pPr>
      <w:r w:rsidRPr="00D653B3">
        <w:rPr>
          <w:rFonts w:ascii="Agency FB" w:hAnsi="Agency FB"/>
        </w:rPr>
        <w:t>Example:</w:t>
      </w:r>
    </w:p>
    <w:p w14:paraId="1EAE7C7E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POST /api/users</w:t>
      </w:r>
    </w:p>
    <w:p w14:paraId="26EABF72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Content-Type: application/json</w:t>
      </w:r>
    </w:p>
    <w:p w14:paraId="16BF51CE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{</w:t>
      </w:r>
    </w:p>
    <w:p w14:paraId="44B21A10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 xml:space="preserve">  "name": "John Doe",</w:t>
      </w:r>
    </w:p>
    <w:p w14:paraId="7F9EA390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 xml:space="preserve">  "email": "johndoe@example.com"</w:t>
      </w:r>
    </w:p>
    <w:p w14:paraId="03F5BDA8" w14:textId="77777777" w:rsidR="00966EC7" w:rsidRPr="00D653B3" w:rsidRDefault="00966EC7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}</w:t>
      </w:r>
    </w:p>
    <w:p w14:paraId="057990B4" w14:textId="77777777" w:rsidR="00F1707E" w:rsidRPr="00D653B3" w:rsidRDefault="00F1707E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This example creates a new user by sending user data in the request body to the /api/users endpoint.</w:t>
      </w:r>
    </w:p>
    <w:p w14:paraId="23B1057C" w14:textId="77777777" w:rsidR="00966EC7" w:rsidRPr="00D653B3" w:rsidRDefault="00966EC7" w:rsidP="00ED13A1">
      <w:pPr>
        <w:jc w:val="both"/>
        <w:rPr>
          <w:b/>
          <w:bCs/>
          <w:sz w:val="28"/>
          <w:szCs w:val="28"/>
        </w:rPr>
      </w:pPr>
      <w:r w:rsidRPr="00D653B3">
        <w:rPr>
          <w:b/>
          <w:bCs/>
          <w:sz w:val="28"/>
          <w:szCs w:val="28"/>
        </w:rPr>
        <w:t xml:space="preserve">PUT: </w:t>
      </w:r>
    </w:p>
    <w:p w14:paraId="592C3372" w14:textId="77777777" w:rsidR="00966EC7" w:rsidRPr="00D653B3" w:rsidRDefault="00966EC7" w:rsidP="00ED13A1">
      <w:pPr>
        <w:ind w:firstLine="720"/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The PUT method is used to update or replace a resource on the server. It requires sending the complete representation of the resource in the request body, which will replace the existing resource.</w:t>
      </w:r>
    </w:p>
    <w:p w14:paraId="0FBE8E9C" w14:textId="77777777" w:rsidR="00434405" w:rsidRPr="00D653B3" w:rsidRDefault="00434405" w:rsidP="00ED13A1">
      <w:pPr>
        <w:jc w:val="both"/>
        <w:rPr>
          <w:rFonts w:ascii="Agency FB" w:hAnsi="Agency FB"/>
        </w:rPr>
      </w:pPr>
      <w:r w:rsidRPr="00D653B3">
        <w:rPr>
          <w:rFonts w:ascii="Agency FB" w:hAnsi="Agency FB"/>
        </w:rPr>
        <w:t>Example:</w:t>
      </w:r>
    </w:p>
    <w:p w14:paraId="1C71A342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PUT /api/users/123</w:t>
      </w:r>
    </w:p>
    <w:p w14:paraId="4E90D160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Content-Type: application/json</w:t>
      </w:r>
    </w:p>
    <w:p w14:paraId="24BD24C5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{</w:t>
      </w:r>
    </w:p>
    <w:p w14:paraId="07386BB1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 xml:space="preserve">  "name": "John Doe Jr.",</w:t>
      </w:r>
    </w:p>
    <w:p w14:paraId="1A881BC7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 xml:space="preserve">  "email": "john.doe@example.com"</w:t>
      </w:r>
    </w:p>
    <w:p w14:paraId="729E56CA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}</w:t>
      </w:r>
    </w:p>
    <w:p w14:paraId="3F7477BF" w14:textId="77777777" w:rsidR="00F1707E" w:rsidRPr="00D653B3" w:rsidRDefault="00F1707E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This example updates the user with ID 123 by sending the updated user data in the request body to the /api/users/123 endpoint.</w:t>
      </w:r>
    </w:p>
    <w:p w14:paraId="7222B7AB" w14:textId="77777777" w:rsidR="00F1707E" w:rsidRPr="00D653B3" w:rsidRDefault="00F1707E" w:rsidP="00ED13A1">
      <w:pPr>
        <w:jc w:val="both"/>
        <w:rPr>
          <w:sz w:val="24"/>
          <w:szCs w:val="24"/>
        </w:rPr>
      </w:pPr>
    </w:p>
    <w:p w14:paraId="38ED20CB" w14:textId="77777777" w:rsidR="00F1707E" w:rsidRPr="00D653B3" w:rsidRDefault="00F1707E" w:rsidP="00ED13A1">
      <w:pPr>
        <w:jc w:val="both"/>
        <w:rPr>
          <w:sz w:val="24"/>
          <w:szCs w:val="24"/>
        </w:rPr>
      </w:pPr>
    </w:p>
    <w:p w14:paraId="7C0FE761" w14:textId="77777777" w:rsidR="00F1707E" w:rsidRPr="00D653B3" w:rsidRDefault="00F1707E" w:rsidP="00ED13A1">
      <w:pPr>
        <w:jc w:val="both"/>
        <w:rPr>
          <w:sz w:val="24"/>
          <w:szCs w:val="24"/>
        </w:rPr>
      </w:pPr>
    </w:p>
    <w:p w14:paraId="092C7A10" w14:textId="77777777" w:rsidR="00966EC7" w:rsidRPr="00D653B3" w:rsidRDefault="00966EC7" w:rsidP="00ED13A1">
      <w:pPr>
        <w:jc w:val="both"/>
        <w:rPr>
          <w:b/>
          <w:bCs/>
          <w:sz w:val="28"/>
          <w:szCs w:val="28"/>
        </w:rPr>
      </w:pPr>
      <w:r w:rsidRPr="00D653B3">
        <w:rPr>
          <w:b/>
          <w:bCs/>
          <w:sz w:val="28"/>
          <w:szCs w:val="28"/>
        </w:rPr>
        <w:t>PATCH:</w:t>
      </w:r>
    </w:p>
    <w:p w14:paraId="0A537B2D" w14:textId="77777777" w:rsidR="00F1707E" w:rsidRPr="00D653B3" w:rsidRDefault="00966EC7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 </w:t>
      </w:r>
      <w:r w:rsidR="00434405" w:rsidRPr="00D653B3">
        <w:rPr>
          <w:sz w:val="24"/>
          <w:szCs w:val="24"/>
        </w:rPr>
        <w:tab/>
      </w:r>
      <w:r w:rsidRPr="00D653B3">
        <w:rPr>
          <w:sz w:val="24"/>
          <w:szCs w:val="24"/>
        </w:rPr>
        <w:t>The PATCH method is used to partially update a resource on the server. It is similar to the PUT method but allows sending only the changes or modifications to the resource instead of the complete representation.</w:t>
      </w:r>
    </w:p>
    <w:p w14:paraId="3FA92C23" w14:textId="77777777" w:rsidR="00434405" w:rsidRPr="00D653B3" w:rsidRDefault="00434405" w:rsidP="00ED13A1">
      <w:pPr>
        <w:jc w:val="both"/>
        <w:rPr>
          <w:rFonts w:ascii="Agency FB" w:hAnsi="Agency FB"/>
        </w:rPr>
      </w:pPr>
      <w:r w:rsidRPr="00D653B3">
        <w:rPr>
          <w:rFonts w:ascii="Agency FB" w:hAnsi="Agency FB"/>
        </w:rPr>
        <w:t>Example:</w:t>
      </w:r>
    </w:p>
    <w:p w14:paraId="580F1CCB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PATCH /api/users/123</w:t>
      </w:r>
    </w:p>
    <w:p w14:paraId="56D08F08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Content-Type: application/json</w:t>
      </w:r>
    </w:p>
    <w:p w14:paraId="1A0C0657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{</w:t>
      </w:r>
    </w:p>
    <w:p w14:paraId="5A5C08AD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 xml:space="preserve">  "email": "newemail@example.com"</w:t>
      </w:r>
    </w:p>
    <w:p w14:paraId="17C5C338" w14:textId="77777777" w:rsidR="00F1707E" w:rsidRPr="00D653B3" w:rsidRDefault="00F1707E" w:rsidP="00ED13A1">
      <w:pPr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}</w:t>
      </w:r>
    </w:p>
    <w:p w14:paraId="18DF042D" w14:textId="77777777" w:rsidR="00F1707E" w:rsidRPr="00D653B3" w:rsidRDefault="00F1707E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This example applies partial updates to the user with ID 123 by sending the modified fields in the request body to the /api/users/123 endpoint.</w:t>
      </w:r>
    </w:p>
    <w:p w14:paraId="3EAFFB1A" w14:textId="77777777" w:rsidR="00966EC7" w:rsidRPr="00D653B3" w:rsidRDefault="00966EC7" w:rsidP="00ED13A1">
      <w:pPr>
        <w:jc w:val="both"/>
        <w:rPr>
          <w:b/>
          <w:bCs/>
          <w:sz w:val="28"/>
          <w:szCs w:val="28"/>
        </w:rPr>
      </w:pPr>
      <w:r w:rsidRPr="00D653B3">
        <w:rPr>
          <w:b/>
          <w:bCs/>
          <w:sz w:val="28"/>
          <w:szCs w:val="28"/>
        </w:rPr>
        <w:t>DELETE:</w:t>
      </w:r>
    </w:p>
    <w:p w14:paraId="0040FC9A" w14:textId="77777777" w:rsidR="00966EC7" w:rsidRPr="00D653B3" w:rsidRDefault="00966EC7" w:rsidP="00ED13A1">
      <w:pPr>
        <w:jc w:val="both"/>
        <w:rPr>
          <w:sz w:val="24"/>
          <w:szCs w:val="24"/>
        </w:rPr>
      </w:pPr>
      <w:r w:rsidRPr="00D653B3">
        <w:rPr>
          <w:sz w:val="24"/>
          <w:szCs w:val="24"/>
        </w:rPr>
        <w:t xml:space="preserve"> </w:t>
      </w:r>
      <w:r w:rsidR="00434405" w:rsidRPr="00D653B3">
        <w:rPr>
          <w:sz w:val="24"/>
          <w:szCs w:val="24"/>
        </w:rPr>
        <w:tab/>
      </w:r>
      <w:r w:rsidRPr="00D653B3">
        <w:rPr>
          <w:sz w:val="24"/>
          <w:szCs w:val="24"/>
        </w:rPr>
        <w:t>The DELETE method is used to delete a resource from the server. It instructs the server to remove the specified resource.</w:t>
      </w:r>
    </w:p>
    <w:p w14:paraId="58273F7D" w14:textId="77777777" w:rsidR="00F1707E" w:rsidRPr="00D653B3" w:rsidRDefault="00F1707E" w:rsidP="00ED13A1">
      <w:pPr>
        <w:jc w:val="both"/>
        <w:rPr>
          <w:rFonts w:ascii="Agency FB" w:hAnsi="Agency FB"/>
        </w:rPr>
      </w:pPr>
      <w:r w:rsidRPr="00D653B3">
        <w:rPr>
          <w:rFonts w:ascii="Agency FB" w:hAnsi="Agency FB"/>
        </w:rPr>
        <w:t>Example:</w:t>
      </w:r>
    </w:p>
    <w:p w14:paraId="74BB8A4E" w14:textId="77777777" w:rsidR="00F1707E" w:rsidRPr="00D653B3" w:rsidRDefault="00F1707E" w:rsidP="00ED13A1">
      <w:pPr>
        <w:ind w:firstLine="720"/>
        <w:jc w:val="both"/>
        <w:rPr>
          <w:color w:val="C45911" w:themeColor="accent2" w:themeShade="BF"/>
          <w:sz w:val="24"/>
          <w:szCs w:val="24"/>
        </w:rPr>
      </w:pPr>
      <w:r w:rsidRPr="00D653B3">
        <w:rPr>
          <w:color w:val="C45911" w:themeColor="accent2" w:themeShade="BF"/>
          <w:sz w:val="24"/>
          <w:szCs w:val="24"/>
        </w:rPr>
        <w:t>DELETE /api/users/123</w:t>
      </w:r>
    </w:p>
    <w:p w14:paraId="59B5D024" w14:textId="77777777" w:rsidR="00F1707E" w:rsidRPr="00D653B3" w:rsidRDefault="00F1707E" w:rsidP="00ED13A1">
      <w:pPr>
        <w:ind w:left="1440" w:firstLine="720"/>
        <w:jc w:val="both"/>
        <w:rPr>
          <w:sz w:val="24"/>
          <w:szCs w:val="24"/>
        </w:rPr>
      </w:pPr>
      <w:r w:rsidRPr="00D653B3">
        <w:rPr>
          <w:sz w:val="24"/>
          <w:szCs w:val="24"/>
        </w:rPr>
        <w:t>This example deletes the user with ID 123 by sending a DELETE request to the /api/users/123 endpoint.</w:t>
      </w:r>
    </w:p>
    <w:p w14:paraId="2EFECE05" w14:textId="77777777" w:rsidR="00966EC7" w:rsidRPr="00D653B3" w:rsidRDefault="00966EC7" w:rsidP="00ED13A1">
      <w:pPr>
        <w:jc w:val="both"/>
        <w:rPr>
          <w:sz w:val="24"/>
          <w:szCs w:val="24"/>
        </w:rPr>
      </w:pPr>
    </w:p>
    <w:sectPr w:rsidR="00966EC7" w:rsidRPr="00D653B3" w:rsidSect="00EB15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12"/>
    <w:multiLevelType w:val="hybridMultilevel"/>
    <w:tmpl w:val="E1B0B2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2211"/>
    <w:multiLevelType w:val="hybridMultilevel"/>
    <w:tmpl w:val="40E88006"/>
    <w:lvl w:ilvl="0" w:tplc="40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438E6560"/>
    <w:multiLevelType w:val="hybridMultilevel"/>
    <w:tmpl w:val="C3788D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1E2AB7"/>
    <w:multiLevelType w:val="hybridMultilevel"/>
    <w:tmpl w:val="DBE47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00CC2"/>
    <w:multiLevelType w:val="hybridMultilevel"/>
    <w:tmpl w:val="62A0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47B9"/>
    <w:multiLevelType w:val="hybridMultilevel"/>
    <w:tmpl w:val="B50C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869310">
    <w:abstractNumId w:val="1"/>
  </w:num>
  <w:num w:numId="2" w16cid:durableId="484398689">
    <w:abstractNumId w:val="0"/>
  </w:num>
  <w:num w:numId="3" w16cid:durableId="899370134">
    <w:abstractNumId w:val="3"/>
  </w:num>
  <w:num w:numId="4" w16cid:durableId="2111315457">
    <w:abstractNumId w:val="2"/>
  </w:num>
  <w:num w:numId="5" w16cid:durableId="1716585701">
    <w:abstractNumId w:val="5"/>
  </w:num>
  <w:num w:numId="6" w16cid:durableId="1856268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50E"/>
    <w:rsid w:val="002125B4"/>
    <w:rsid w:val="0021462E"/>
    <w:rsid w:val="0023316E"/>
    <w:rsid w:val="00434405"/>
    <w:rsid w:val="0059679A"/>
    <w:rsid w:val="00966EC7"/>
    <w:rsid w:val="00D653B3"/>
    <w:rsid w:val="00EB150E"/>
    <w:rsid w:val="00ED13A1"/>
    <w:rsid w:val="00F1707E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1BC2"/>
  <w15:docId w15:val="{6F4C62A7-919E-4FCE-8078-1B706FE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EB150E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EB1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2023-06-21T04:19:00Z</dcterms:created>
  <dcterms:modified xsi:type="dcterms:W3CDTF">2023-06-28T10:56:00Z</dcterms:modified>
</cp:coreProperties>
</file>