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C5E31" w14:textId="77777777" w:rsidR="006F2357" w:rsidRPr="006F2357" w:rsidRDefault="006F2357" w:rsidP="006F2357">
      <w:r w:rsidRPr="006F2357">
        <w:rPr>
          <w:b/>
          <w:bCs/>
        </w:rPr>
        <w:t xml:space="preserve">EuPathDB catalog of hardware </w:t>
      </w:r>
      <w:r>
        <w:rPr>
          <w:b/>
          <w:bCs/>
        </w:rPr>
        <w:t>and required software</w:t>
      </w:r>
      <w:r w:rsidRPr="006F2357">
        <w:rPr>
          <w:b/>
          <w:bCs/>
        </w:rPr>
        <w:t>.</w:t>
      </w:r>
    </w:p>
    <w:p w14:paraId="00462A3D" w14:textId="77777777" w:rsidR="006F2357" w:rsidRPr="006F2357" w:rsidRDefault="006F2357" w:rsidP="006F2357"/>
    <w:p w14:paraId="1ECF0EA0" w14:textId="77777777" w:rsidR="006F2357" w:rsidRPr="006F2357" w:rsidRDefault="006F2357" w:rsidP="006F2357">
      <w:r w:rsidRPr="006F2357">
        <w:rPr>
          <w:b/>
          <w:bCs/>
        </w:rPr>
        <w:t>Server and Network Infrastructure</w:t>
      </w:r>
    </w:p>
    <w:p w14:paraId="0870C6E7" w14:textId="77777777" w:rsidR="006F2357" w:rsidRPr="006F2357" w:rsidRDefault="006F2357" w:rsidP="006F2357">
      <w:r w:rsidRPr="006F2357">
        <w:t xml:space="preserve">The server infrastructure is hosted in institutionally-owned datacenters that provide redundant electrical power, fire suppression and ambient air cooling. The hosting institutions also provide and maintain the network infrastructure that connects EuPathDB hardware to the public wide-area network. </w:t>
      </w:r>
      <w:r>
        <w:t xml:space="preserve"> </w:t>
      </w:r>
      <w:r w:rsidRPr="006F2357">
        <w:t xml:space="preserve">Similarly, the compute clusters required for large scale data analysis is property of the hosting institutions. </w:t>
      </w:r>
    </w:p>
    <w:p w14:paraId="698B4550" w14:textId="77777777" w:rsidR="006F2357" w:rsidRPr="006F2357" w:rsidRDefault="006F2357" w:rsidP="006F2357"/>
    <w:p w14:paraId="1EEEED26" w14:textId="77777777" w:rsidR="006F2357" w:rsidRPr="006F2357" w:rsidRDefault="006F2357" w:rsidP="006F2357">
      <w:r w:rsidRPr="006F2357">
        <w:t>The hardware architecture owned by and transferable from EuPathDB consists of the following:</w:t>
      </w:r>
    </w:p>
    <w:p w14:paraId="4F0C9189" w14:textId="77777777" w:rsidR="00C43D4A" w:rsidRDefault="00C43D4A" w:rsidP="006F2357"/>
    <w:p w14:paraId="30382098" w14:textId="77777777" w:rsidR="006F2357" w:rsidRPr="006F2357" w:rsidRDefault="006F2357" w:rsidP="006F2357">
      <w:bookmarkStart w:id="0" w:name="_GoBack"/>
      <w:bookmarkEnd w:id="0"/>
      <w:r w:rsidRPr="006F2357">
        <w:t>Oracle database and administrative Servers</w:t>
      </w:r>
    </w:p>
    <w:p w14:paraId="7447294D" w14:textId="77777777" w:rsidR="006F2357" w:rsidRPr="006F2357" w:rsidRDefault="006F2357" w:rsidP="006F2357">
      <w:r w:rsidRPr="006F2357">
        <w:t xml:space="preserve">    5 X Dell PowerEdge R610</w:t>
      </w:r>
    </w:p>
    <w:p w14:paraId="6908771D" w14:textId="77777777" w:rsidR="006F2357" w:rsidRPr="006F2357" w:rsidRDefault="006F2357" w:rsidP="006F2357"/>
    <w:p w14:paraId="04CE9564" w14:textId="77777777" w:rsidR="006F2357" w:rsidRPr="006F2357" w:rsidRDefault="006F2357" w:rsidP="006F2357">
      <w:r w:rsidRPr="006F2357">
        <w:t>Production webservers</w:t>
      </w:r>
    </w:p>
    <w:p w14:paraId="0445C87E" w14:textId="77777777" w:rsidR="006F2357" w:rsidRPr="006F2357" w:rsidRDefault="006F2357" w:rsidP="006F2357">
      <w:r w:rsidRPr="006F2357">
        <w:t xml:space="preserve">    1 X IBM x3550</w:t>
      </w:r>
    </w:p>
    <w:p w14:paraId="04292EDE" w14:textId="77777777" w:rsidR="006F2357" w:rsidRPr="006F2357" w:rsidRDefault="006F2357" w:rsidP="006F2357">
      <w:r w:rsidRPr="006F2357">
        <w:t xml:space="preserve">    1 X Dell PowerEdge R610</w:t>
      </w:r>
    </w:p>
    <w:p w14:paraId="3AF7AAC1" w14:textId="77777777" w:rsidR="006F2357" w:rsidRPr="006F2357" w:rsidRDefault="006F2357" w:rsidP="006F2357"/>
    <w:p w14:paraId="4A5E791E" w14:textId="77777777" w:rsidR="006F2357" w:rsidRPr="006F2357" w:rsidRDefault="006F2357" w:rsidP="006F2357">
      <w:r w:rsidRPr="006F2357">
        <w:t>Developement webservers</w:t>
      </w:r>
    </w:p>
    <w:p w14:paraId="255946EC" w14:textId="77777777" w:rsidR="006F2357" w:rsidRPr="006F2357" w:rsidRDefault="006F2357" w:rsidP="006F2357">
      <w:r w:rsidRPr="006F2357">
        <w:t xml:space="preserve">    1 X Dell PowerEdge R610</w:t>
      </w:r>
    </w:p>
    <w:p w14:paraId="6D028919" w14:textId="77777777" w:rsidR="006F2357" w:rsidRPr="006F2357" w:rsidRDefault="006F2357" w:rsidP="006F2357">
      <w:r w:rsidRPr="006F2357">
        <w:t xml:space="preserve">    1 X IBM x3550</w:t>
      </w:r>
    </w:p>
    <w:p w14:paraId="15527B39" w14:textId="77777777" w:rsidR="006F2357" w:rsidRPr="006F2357" w:rsidRDefault="006F2357" w:rsidP="006F2357"/>
    <w:p w14:paraId="184DE5FE" w14:textId="77777777" w:rsidR="006F2357" w:rsidRPr="006F2357" w:rsidRDefault="006F2357" w:rsidP="006F2357">
      <w:r w:rsidRPr="006F2357">
        <w:t>Software integration server</w:t>
      </w:r>
    </w:p>
    <w:p w14:paraId="7F7D0228" w14:textId="77777777" w:rsidR="006F2357" w:rsidRPr="006F2357" w:rsidRDefault="006F2357" w:rsidP="006F2357">
      <w:r w:rsidRPr="006F2357">
        <w:t xml:space="preserve">    1 X Dell PowerEdge R610</w:t>
      </w:r>
    </w:p>
    <w:p w14:paraId="79C8C445" w14:textId="77777777" w:rsidR="006F2357" w:rsidRPr="006F2357" w:rsidRDefault="006F2357" w:rsidP="006F2357"/>
    <w:p w14:paraId="261E8221" w14:textId="77777777" w:rsidR="006F2357" w:rsidRPr="006F2357" w:rsidRDefault="006F2357" w:rsidP="006F2357">
      <w:r w:rsidRPr="006F2357">
        <w:t>Data processing servers</w:t>
      </w:r>
    </w:p>
    <w:p w14:paraId="7B72F796" w14:textId="77777777" w:rsidR="006F2357" w:rsidRPr="006F2357" w:rsidRDefault="006F2357" w:rsidP="006F2357">
      <w:r w:rsidRPr="006F2357">
        <w:t xml:space="preserve">    1 X IBM x3550</w:t>
      </w:r>
    </w:p>
    <w:p w14:paraId="04914043" w14:textId="77777777" w:rsidR="006F2357" w:rsidRPr="006F2357" w:rsidRDefault="006F2357" w:rsidP="006F2357"/>
    <w:p w14:paraId="535B0D1A" w14:textId="77777777" w:rsidR="006F2357" w:rsidRPr="006F2357" w:rsidRDefault="006F2357" w:rsidP="006F2357">
      <w:r w:rsidRPr="006F2357">
        <w:t>Backup server</w:t>
      </w:r>
    </w:p>
    <w:p w14:paraId="67127237" w14:textId="77777777" w:rsidR="006F2357" w:rsidRPr="006F2357" w:rsidRDefault="006F2357" w:rsidP="006F2357">
      <w:r w:rsidRPr="006F2357">
        <w:t xml:space="preserve">    1 X Dell PowerVault DL2000</w:t>
      </w:r>
    </w:p>
    <w:p w14:paraId="49B484AB" w14:textId="77777777" w:rsidR="006F2357" w:rsidRPr="006F2357" w:rsidRDefault="006F2357" w:rsidP="006F2357">
      <w:r w:rsidRPr="006F2357">
        <w:t xml:space="preserve">    </w:t>
      </w:r>
    </w:p>
    <w:p w14:paraId="2D52620C" w14:textId="77777777" w:rsidR="006F2357" w:rsidRPr="006F2357" w:rsidRDefault="006F2357" w:rsidP="006F2357">
      <w:r w:rsidRPr="006F2357">
        <w:t>Virtual machine host    </w:t>
      </w:r>
    </w:p>
    <w:p w14:paraId="4C883C9A" w14:textId="77777777" w:rsidR="006F2357" w:rsidRPr="006F2357" w:rsidRDefault="006F2357" w:rsidP="006F2357">
      <w:r w:rsidRPr="006F2357">
        <w:t xml:space="preserve">    1 X Dell PowerEdge R610</w:t>
      </w:r>
    </w:p>
    <w:p w14:paraId="2189BC69" w14:textId="77777777" w:rsidR="006F2357" w:rsidRPr="006F2357" w:rsidRDefault="006F2357" w:rsidP="006F2357"/>
    <w:p w14:paraId="3C0DC12A" w14:textId="77777777" w:rsidR="006F2357" w:rsidRPr="006F2357" w:rsidRDefault="006F2357" w:rsidP="006F2357">
      <w:r w:rsidRPr="006F2357">
        <w:t>SAN Storage</w:t>
      </w:r>
    </w:p>
    <w:p w14:paraId="76B84ADC" w14:textId="77777777" w:rsidR="006F2357" w:rsidRPr="006F2357" w:rsidRDefault="006F2357" w:rsidP="006F2357">
      <w:r w:rsidRPr="006F2357">
        <w:t xml:space="preserve">    1 X Arch SS10A Storage System</w:t>
      </w:r>
    </w:p>
    <w:p w14:paraId="171CDBA0" w14:textId="77777777" w:rsidR="006F2357" w:rsidRPr="006F2357" w:rsidRDefault="006F2357" w:rsidP="006F2357">
      <w:r w:rsidRPr="006F2357">
        <w:t xml:space="preserve">    5 X EqualLogic SAN arrays</w:t>
      </w:r>
    </w:p>
    <w:p w14:paraId="49224CC9" w14:textId="77777777" w:rsidR="006F2357" w:rsidRPr="006F2357" w:rsidRDefault="006F2357" w:rsidP="006F2357"/>
    <w:p w14:paraId="43E895AF" w14:textId="77777777" w:rsidR="006F2357" w:rsidRPr="006F2357" w:rsidRDefault="006F2357" w:rsidP="006F2357">
      <w:r w:rsidRPr="006F2357">
        <w:t>Infrastructure administration</w:t>
      </w:r>
    </w:p>
    <w:p w14:paraId="4CC32C2C" w14:textId="77777777" w:rsidR="006F2357" w:rsidRPr="006F2357" w:rsidRDefault="006F2357" w:rsidP="006F2357">
      <w:r w:rsidRPr="006F2357">
        <w:t xml:space="preserve">    1 X Dell PowerEdge R310</w:t>
      </w:r>
    </w:p>
    <w:p w14:paraId="76826667" w14:textId="77777777" w:rsidR="006F2357" w:rsidRPr="006F2357" w:rsidRDefault="006F2357" w:rsidP="006F2357"/>
    <w:p w14:paraId="039F7622" w14:textId="77777777" w:rsidR="006F2357" w:rsidRPr="006F2357" w:rsidRDefault="006F2357" w:rsidP="006F2357">
      <w:r w:rsidRPr="006F2357">
        <w:t>Network switches</w:t>
      </w:r>
    </w:p>
    <w:p w14:paraId="17839B72" w14:textId="77777777" w:rsidR="006F2357" w:rsidRPr="006F2357" w:rsidRDefault="006F2357" w:rsidP="006F2357">
      <w:r w:rsidRPr="006F2357">
        <w:t xml:space="preserve">    3 X Brocade 48 port switches</w:t>
      </w:r>
    </w:p>
    <w:p w14:paraId="2EEF1485" w14:textId="77777777" w:rsidR="006F2357" w:rsidRPr="006F2357" w:rsidRDefault="006F2357" w:rsidP="006F2357">
      <w:r w:rsidRPr="006F2357">
        <w:t xml:space="preserve">    </w:t>
      </w:r>
    </w:p>
    <w:p w14:paraId="24F2FD52" w14:textId="77777777" w:rsidR="006F2357" w:rsidRPr="006F2357" w:rsidRDefault="006F2357" w:rsidP="006F2357"/>
    <w:p w14:paraId="18ED05D0" w14:textId="77777777" w:rsidR="006F2357" w:rsidRPr="006F2357" w:rsidRDefault="006F2357" w:rsidP="006F2357">
      <w:r w:rsidRPr="006F2357">
        <w:lastRenderedPageBreak/>
        <w:t>All servers run CentOS 5.8. The databases are hosted in Oracle 11.2.0.3. Webservers require Apache HTTP server and Tomcat Application Server, both freely available, open-source applications. Backups at the University of Georgia are managed with Commvault, Amanda is used at the University of Pennsylvania. The servers and SAN storage are interconnected through a private VLAN on the Brocade switches. The switches are connected to the institutional public network on a separate VLAN.</w:t>
      </w:r>
    </w:p>
    <w:p w14:paraId="5804B9ED" w14:textId="77777777" w:rsidR="006F2357" w:rsidRDefault="006F2357" w:rsidP="006F2357"/>
    <w:p w14:paraId="485DB03C" w14:textId="77777777" w:rsidR="006F2357" w:rsidRPr="006F2357" w:rsidRDefault="006F2357" w:rsidP="006F2357"/>
    <w:p w14:paraId="4D3EC04B" w14:textId="77777777" w:rsidR="006F2357" w:rsidRPr="006F2357" w:rsidRDefault="006F2357" w:rsidP="006F2357">
      <w:r w:rsidRPr="006F2357">
        <w:rPr>
          <w:b/>
          <w:bCs/>
        </w:rPr>
        <w:t>Third-party Data Analysis Software</w:t>
      </w:r>
    </w:p>
    <w:p w14:paraId="7B63D68F" w14:textId="77777777" w:rsidR="006F2357" w:rsidRPr="006F2357" w:rsidRDefault="006F2357" w:rsidP="006F2357"/>
    <w:p w14:paraId="402B1992" w14:textId="77777777" w:rsidR="006F2357" w:rsidRPr="006F2357" w:rsidRDefault="006F2357" w:rsidP="006F2357">
      <w:r w:rsidRPr="006F2357">
        <w:t>The following is a non-exhaustive list of third-party software used for data analysis. Many have licensing restrictions that preclude EuPathDB from transferring directly. Most have additional software or library dependencies for installation and function. These dependencies may not be included below but will be listed in each software’s respective documentation.</w:t>
      </w:r>
    </w:p>
    <w:p w14:paraId="5080C5FD" w14:textId="77777777" w:rsidR="006F2357" w:rsidRPr="006F2357" w:rsidRDefault="006F2357" w:rsidP="006F2357">
      <w:r w:rsidRPr="006F2357">
        <w:t>Ant</w:t>
      </w:r>
    </w:p>
    <w:p w14:paraId="77384D7A" w14:textId="77777777" w:rsidR="006F2357" w:rsidRPr="006F2357" w:rsidRDefault="006F2357" w:rsidP="006F2357">
      <w:r w:rsidRPr="006F2357">
        <w:t>Bioconductor for R</w:t>
      </w:r>
    </w:p>
    <w:p w14:paraId="460147F7" w14:textId="77777777" w:rsidR="006F2357" w:rsidRPr="006F2357" w:rsidRDefault="006F2357" w:rsidP="006F2357">
      <w:r w:rsidRPr="006F2357">
        <w:t>blat</w:t>
      </w:r>
    </w:p>
    <w:p w14:paraId="3A32B84E" w14:textId="77777777" w:rsidR="006F2357" w:rsidRPr="006F2357" w:rsidRDefault="006F2357" w:rsidP="006F2357">
      <w:r w:rsidRPr="006F2357">
        <w:t>bowtie</w:t>
      </w:r>
    </w:p>
    <w:p w14:paraId="46D55F8D" w14:textId="77777777" w:rsidR="006F2357" w:rsidRPr="006F2357" w:rsidRDefault="006F2357" w:rsidP="006F2357">
      <w:r w:rsidRPr="006F2357">
        <w:t>bowtie2</w:t>
      </w:r>
    </w:p>
    <w:p w14:paraId="02BF8E8D" w14:textId="77777777" w:rsidR="006F2357" w:rsidRPr="006F2357" w:rsidRDefault="006F2357" w:rsidP="006F2357">
      <w:r w:rsidRPr="006F2357">
        <w:t>bwa</w:t>
      </w:r>
    </w:p>
    <w:p w14:paraId="09CC6109" w14:textId="77777777" w:rsidR="006F2357" w:rsidRPr="006F2357" w:rsidRDefault="006F2357" w:rsidP="006F2357">
      <w:r w:rsidRPr="006F2357">
        <w:t>clustalw</w:t>
      </w:r>
    </w:p>
    <w:p w14:paraId="00B35764" w14:textId="77777777" w:rsidR="006F2357" w:rsidRPr="006F2357" w:rsidRDefault="006F2357" w:rsidP="006F2357">
      <w:r w:rsidRPr="006F2357">
        <w:t>cndsrc</w:t>
      </w:r>
    </w:p>
    <w:p w14:paraId="7B2C3583" w14:textId="77777777" w:rsidR="006F2357" w:rsidRPr="006F2357" w:rsidRDefault="006F2357" w:rsidP="006F2357">
      <w:r w:rsidRPr="006F2357">
        <w:t>consed</w:t>
      </w:r>
    </w:p>
    <w:p w14:paraId="6A0DDB40" w14:textId="77777777" w:rsidR="006F2357" w:rsidRPr="006F2357" w:rsidRDefault="006F2357" w:rsidP="006F2357">
      <w:r w:rsidRPr="006F2357">
        <w:t>exportpred</w:t>
      </w:r>
    </w:p>
    <w:p w14:paraId="30A1240E" w14:textId="77777777" w:rsidR="006F2357" w:rsidRPr="006F2357" w:rsidRDefault="006F2357" w:rsidP="006F2357">
      <w:r w:rsidRPr="006F2357">
        <w:t>GATK</w:t>
      </w:r>
    </w:p>
    <w:p w14:paraId="30F105F4" w14:textId="77777777" w:rsidR="006F2357" w:rsidRPr="006F2357" w:rsidRDefault="006F2357" w:rsidP="006F2357">
      <w:r w:rsidRPr="006F2357">
        <w:t>HMMER</w:t>
      </w:r>
    </w:p>
    <w:p w14:paraId="297E2574" w14:textId="77777777" w:rsidR="006F2357" w:rsidRPr="006F2357" w:rsidRDefault="006F2357" w:rsidP="006F2357">
      <w:r w:rsidRPr="006F2357">
        <w:t>java</w:t>
      </w:r>
    </w:p>
    <w:p w14:paraId="676F9560" w14:textId="77777777" w:rsidR="006F2357" w:rsidRPr="006F2357" w:rsidRDefault="006F2357" w:rsidP="006F2357">
      <w:r w:rsidRPr="006F2357">
        <w:t>kohgpi</w:t>
      </w:r>
    </w:p>
    <w:p w14:paraId="3EC27398" w14:textId="77777777" w:rsidR="006F2357" w:rsidRPr="006F2357" w:rsidRDefault="006F2357" w:rsidP="006F2357">
      <w:r w:rsidRPr="006F2357">
        <w:t>mavid</w:t>
      </w:r>
    </w:p>
    <w:p w14:paraId="44D96164" w14:textId="77777777" w:rsidR="006F2357" w:rsidRPr="006F2357" w:rsidRDefault="006F2357" w:rsidP="006F2357">
      <w:r w:rsidRPr="006F2357">
        <w:t>MCL</w:t>
      </w:r>
    </w:p>
    <w:p w14:paraId="627A04A1" w14:textId="77777777" w:rsidR="006F2357" w:rsidRPr="006F2357" w:rsidRDefault="006F2357" w:rsidP="006F2357">
      <w:r w:rsidRPr="006F2357">
        <w:t>mdust</w:t>
      </w:r>
    </w:p>
    <w:p w14:paraId="7E108361" w14:textId="77777777" w:rsidR="006F2357" w:rsidRPr="006F2357" w:rsidRDefault="006F2357" w:rsidP="006F2357">
      <w:r w:rsidRPr="006F2357">
        <w:t>MUMmer</w:t>
      </w:r>
    </w:p>
    <w:p w14:paraId="5A8D19D8" w14:textId="77777777" w:rsidR="006F2357" w:rsidRPr="006F2357" w:rsidRDefault="006F2357" w:rsidP="006F2357">
      <w:r w:rsidRPr="006F2357">
        <w:t>ncbi-blast</w:t>
      </w:r>
    </w:p>
    <w:p w14:paraId="72256C2D" w14:textId="77777777" w:rsidR="006F2357" w:rsidRPr="006F2357" w:rsidRDefault="006F2357" w:rsidP="006F2357">
      <w:r w:rsidRPr="006F2357">
        <w:t>phrap</w:t>
      </w:r>
    </w:p>
    <w:p w14:paraId="20B3EC17" w14:textId="77777777" w:rsidR="006F2357" w:rsidRPr="006F2357" w:rsidRDefault="006F2357" w:rsidP="006F2357">
      <w:r w:rsidRPr="006F2357">
        <w:t>phred</w:t>
      </w:r>
    </w:p>
    <w:p w14:paraId="3174FE01" w14:textId="77777777" w:rsidR="006F2357" w:rsidRPr="006F2357" w:rsidRDefault="006F2357" w:rsidP="006F2357">
      <w:r w:rsidRPr="006F2357">
        <w:t>phylip</w:t>
      </w:r>
    </w:p>
    <w:p w14:paraId="7041496C" w14:textId="77777777" w:rsidR="006F2357" w:rsidRPr="006F2357" w:rsidRDefault="006F2357" w:rsidP="006F2357">
      <w:r w:rsidRPr="006F2357">
        <w:t>primer3</w:t>
      </w:r>
    </w:p>
    <w:p w14:paraId="13AAA501" w14:textId="77777777" w:rsidR="006F2357" w:rsidRPr="006F2357" w:rsidRDefault="006F2357" w:rsidP="006F2357">
      <w:r w:rsidRPr="006F2357">
        <w:t>psipred</w:t>
      </w:r>
    </w:p>
    <w:p w14:paraId="1488D914" w14:textId="77777777" w:rsidR="006F2357" w:rsidRPr="006F2357" w:rsidRDefault="006F2357" w:rsidP="006F2357">
      <w:r w:rsidRPr="006F2357">
        <w:t>RepeatMasker</w:t>
      </w:r>
    </w:p>
    <w:p w14:paraId="60FC9334" w14:textId="77777777" w:rsidR="006F2357" w:rsidRPr="006F2357" w:rsidRDefault="006F2357" w:rsidP="006F2357">
      <w:r w:rsidRPr="006F2357">
        <w:t>RMAExpress</w:t>
      </w:r>
    </w:p>
    <w:p w14:paraId="54A821E8" w14:textId="77777777" w:rsidR="006F2357" w:rsidRPr="006F2357" w:rsidRDefault="006F2357" w:rsidP="006F2357">
      <w:r w:rsidRPr="006F2357">
        <w:t>samtools</w:t>
      </w:r>
    </w:p>
    <w:p w14:paraId="5129B053" w14:textId="77777777" w:rsidR="006F2357" w:rsidRPr="006F2357" w:rsidRDefault="006F2357" w:rsidP="006F2357">
      <w:r w:rsidRPr="006F2357">
        <w:t>SignalP</w:t>
      </w:r>
    </w:p>
    <w:p w14:paraId="475E4156" w14:textId="77777777" w:rsidR="006F2357" w:rsidRPr="006F2357" w:rsidRDefault="006F2357" w:rsidP="006F2357">
      <w:r w:rsidRPr="006F2357">
        <w:t>smartmontools</w:t>
      </w:r>
    </w:p>
    <w:p w14:paraId="05FD4A46" w14:textId="77777777" w:rsidR="006F2357" w:rsidRPr="006F2357" w:rsidRDefault="006F2357" w:rsidP="006F2357">
      <w:r w:rsidRPr="006F2357">
        <w:t>SRA Toolkit</w:t>
      </w:r>
    </w:p>
    <w:p w14:paraId="61172496" w14:textId="77777777" w:rsidR="006F2357" w:rsidRPr="006F2357" w:rsidRDefault="006F2357" w:rsidP="006F2357">
      <w:r w:rsidRPr="006F2357">
        <w:t>stampy</w:t>
      </w:r>
    </w:p>
    <w:p w14:paraId="4FE3816E" w14:textId="77777777" w:rsidR="006F2357" w:rsidRPr="006F2357" w:rsidRDefault="006F2357" w:rsidP="006F2357">
      <w:r w:rsidRPr="006F2357">
        <w:t>TMHMM</w:t>
      </w:r>
    </w:p>
    <w:p w14:paraId="65E94B39" w14:textId="77777777" w:rsidR="006F2357" w:rsidRPr="006F2357" w:rsidRDefault="006F2357" w:rsidP="006F2357">
      <w:r w:rsidRPr="006F2357">
        <w:t>tmpred</w:t>
      </w:r>
    </w:p>
    <w:p w14:paraId="41F7C9FC" w14:textId="77777777" w:rsidR="006F2357" w:rsidRPr="006F2357" w:rsidRDefault="006F2357" w:rsidP="006F2357">
      <w:r w:rsidRPr="006F2357">
        <w:t>TRF</w:t>
      </w:r>
    </w:p>
    <w:p w14:paraId="5A0CA130" w14:textId="77777777" w:rsidR="006F2357" w:rsidRPr="006F2357" w:rsidRDefault="006F2357" w:rsidP="006F2357">
      <w:r w:rsidRPr="006F2357">
        <w:t>tRNAscan-SE</w:t>
      </w:r>
    </w:p>
    <w:p w14:paraId="319083B5" w14:textId="77777777" w:rsidR="006F2357" w:rsidRPr="006F2357" w:rsidRDefault="006F2357" w:rsidP="006F2357">
      <w:r w:rsidRPr="006F2357">
        <w:t>varscan</w:t>
      </w:r>
    </w:p>
    <w:p w14:paraId="1019855B" w14:textId="77777777" w:rsidR="006F2357" w:rsidRPr="006F2357" w:rsidRDefault="006F2357" w:rsidP="006F2357">
      <w:r w:rsidRPr="006F2357">
        <w:t>weblogo</w:t>
      </w:r>
    </w:p>
    <w:p w14:paraId="3E1DBC4A" w14:textId="77777777" w:rsidR="00437C85" w:rsidRDefault="006F2357" w:rsidP="006F2357">
      <w:r w:rsidRPr="006F2357">
        <w:t>wu-blast</w:t>
      </w:r>
    </w:p>
    <w:sectPr w:rsidR="00437C85" w:rsidSect="00437C8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357"/>
    <w:rsid w:val="00235341"/>
    <w:rsid w:val="00291F23"/>
    <w:rsid w:val="0036288B"/>
    <w:rsid w:val="00437C85"/>
    <w:rsid w:val="004B41B0"/>
    <w:rsid w:val="006F2357"/>
    <w:rsid w:val="00C43D4A"/>
    <w:rsid w:val="00CF5D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E34D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85"/>
    <w:rPr>
      <w:rFonts w:ascii="Times" w:hAnsi="Times"/>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C85"/>
    <w:rPr>
      <w:rFonts w:ascii="Times" w:hAnsi="Times"/>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2035</Characters>
  <Application>Microsoft Macintosh Word</Application>
  <DocSecurity>0</DocSecurity>
  <Lines>16</Lines>
  <Paragraphs>4</Paragraphs>
  <ScaleCrop>false</ScaleCrop>
  <Company>University of Pennsylvania Bioinformtics Core Facil</Company>
  <LinksUpToDate>false</LinksUpToDate>
  <CharactersWithSpaces>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Brunk</dc:creator>
  <cp:keywords/>
  <dc:description/>
  <cp:lastModifiedBy>Brian Brunk</cp:lastModifiedBy>
  <cp:revision>3</cp:revision>
  <cp:lastPrinted>2012-12-18T19:33:00Z</cp:lastPrinted>
  <dcterms:created xsi:type="dcterms:W3CDTF">2012-12-18T19:33:00Z</dcterms:created>
  <dcterms:modified xsi:type="dcterms:W3CDTF">2012-12-18T19:52:00Z</dcterms:modified>
</cp:coreProperties>
</file>