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6B" w:rsidRDefault="00015B6B" w:rsidP="00015B6B">
      <w:r>
        <w:t>===============================</w:t>
      </w:r>
      <w:r>
        <w:t>=</w:t>
      </w:r>
    </w:p>
    <w:p w:rsidR="00015B6B" w:rsidRDefault="00015B6B" w:rsidP="00015B6B">
      <w:r>
        <w:t>ATG-1 South Atlantic Map Information</w:t>
      </w:r>
    </w:p>
    <w:p w:rsidR="00015B6B" w:rsidRDefault="00015B6B" w:rsidP="00015B6B">
      <w:r>
        <w:t>================================</w:t>
      </w:r>
    </w:p>
    <w:p w:rsidR="00015B6B" w:rsidRDefault="00A64B30" w:rsidP="00015B6B">
      <w:r>
        <w:t>*** The F10 Grid overlay on the map is incorrect and will not line up with coordinates from a mouse location. Going forward Grid and GridF10 will be used to identify which reference is being provided.</w:t>
      </w:r>
    </w:p>
    <w:p w:rsidR="00A64B30" w:rsidRDefault="00A64B30" w:rsidP="00015B6B"/>
    <w:p w:rsidR="00015B6B" w:rsidRDefault="00015B6B" w:rsidP="00015B6B">
      <w:r>
        <w:t>BVR Zone</w:t>
      </w:r>
    </w:p>
    <w:p w:rsidR="00015B6B" w:rsidRDefault="00015B6B" w:rsidP="00015B6B">
      <w:r>
        <w:t>------------------------------</w:t>
      </w:r>
    </w:p>
    <w:p w:rsidR="00A64B30" w:rsidRDefault="00A64B30" w:rsidP="00015B6B">
      <w:r>
        <w:t>Red AI units will despawn when leaving the pre-defined zone listed on the F10 map</w:t>
      </w:r>
    </w:p>
    <w:p w:rsidR="00A64B30" w:rsidRDefault="00A64B30" w:rsidP="00A64B30">
      <w:r>
        <w:t xml:space="preserve">Radio - </w:t>
      </w:r>
      <w:r w:rsidRPr="00A64B30">
        <w:t>245.000</w:t>
      </w:r>
      <w:r>
        <w:t xml:space="preserve"> [Range]</w:t>
      </w:r>
    </w:p>
    <w:p w:rsidR="00A64B30" w:rsidRDefault="00A64B30" w:rsidP="00015B6B">
      <w:r>
        <w:t>GridF10 – 21 F WV - XA</w:t>
      </w:r>
    </w:p>
    <w:p w:rsidR="00A64B30" w:rsidRDefault="00A64B30" w:rsidP="00015B6B"/>
    <w:p w:rsidR="00015B6B" w:rsidRDefault="00015B6B" w:rsidP="00015B6B">
      <w:r>
        <w:t>ACM</w:t>
      </w:r>
      <w:r>
        <w:t xml:space="preserve"> Zone</w:t>
      </w:r>
    </w:p>
    <w:p w:rsidR="00015B6B" w:rsidRDefault="00015B6B" w:rsidP="00015B6B">
      <w:r>
        <w:t>------------------------------</w:t>
      </w:r>
    </w:p>
    <w:p w:rsidR="00A64B30" w:rsidRDefault="00A64B30" w:rsidP="00A64B30">
      <w:r>
        <w:t>Red AI units will despawn when leaving the pre-defined zone listed on the F10 map</w:t>
      </w:r>
    </w:p>
    <w:p w:rsidR="00A64B30" w:rsidRDefault="00A64B30" w:rsidP="00A64B30">
      <w:r>
        <w:t xml:space="preserve">Radio - </w:t>
      </w:r>
      <w:r w:rsidRPr="00A64B30">
        <w:t>245.000</w:t>
      </w:r>
      <w:r>
        <w:t xml:space="preserve"> [Range]</w:t>
      </w:r>
    </w:p>
    <w:p w:rsidR="00A64B30" w:rsidRDefault="00A64B30" w:rsidP="00A64B30">
      <w:r>
        <w:t xml:space="preserve">GridF10 – 21 F </w:t>
      </w:r>
      <w:r>
        <w:t>WT</w:t>
      </w:r>
    </w:p>
    <w:p w:rsidR="00015B6B" w:rsidRDefault="00015B6B" w:rsidP="00015B6B"/>
    <w:p w:rsidR="00A64B30" w:rsidRDefault="00A64B30" w:rsidP="00A64B30">
      <w:r>
        <w:t>Static Ranges</w:t>
      </w:r>
    </w:p>
    <w:p w:rsidR="00A64B30" w:rsidRDefault="00A64B30" w:rsidP="00A64B30">
      <w:r>
        <w:t>------------------------------</w:t>
      </w:r>
    </w:p>
    <w:p w:rsidR="00A64B30" w:rsidRDefault="00A64B30" w:rsidP="00A64B30">
      <w:r>
        <w:t xml:space="preserve">Radio - </w:t>
      </w:r>
      <w:r w:rsidRPr="00A64B30">
        <w:t>245.000</w:t>
      </w:r>
      <w:r>
        <w:t xml:space="preserve"> [Range]</w:t>
      </w:r>
    </w:p>
    <w:p w:rsidR="00A64B30" w:rsidRDefault="00A64B30" w:rsidP="00015B6B">
      <w:r>
        <w:t>Grid – DB24 (GridF10 DT24/25)</w:t>
      </w:r>
    </w:p>
    <w:p w:rsidR="00A64B30" w:rsidRDefault="00A64B30" w:rsidP="00015B6B">
      <w:r>
        <w:t>Grid – DB86 (GridF10 DT77/78)</w:t>
      </w:r>
    </w:p>
    <w:p w:rsidR="00A64B30" w:rsidRDefault="00A64B30" w:rsidP="00015B6B">
      <w:r>
        <w:t>Grid – EB35 (GRidF10 ET34/35)</w:t>
      </w:r>
      <w:bookmarkStart w:id="0" w:name="_GoBack"/>
      <w:bookmarkEnd w:id="0"/>
    </w:p>
    <w:p w:rsidR="00A64B30" w:rsidRDefault="00A64B30" w:rsidP="00015B6B"/>
    <w:p w:rsidR="00015B6B" w:rsidRDefault="00015B6B" w:rsidP="00015B6B">
      <w:r>
        <w:t>Tankers</w:t>
      </w:r>
    </w:p>
    <w:p w:rsidR="00015B6B" w:rsidRDefault="00015B6B" w:rsidP="00015B6B">
      <w:r>
        <w:t>------------------------------</w:t>
      </w:r>
    </w:p>
    <w:p w:rsidR="00015B6B" w:rsidRDefault="00015B6B" w:rsidP="00015B6B"/>
    <w:p w:rsidR="00015B6B" w:rsidRDefault="00015B6B" w:rsidP="00015B6B">
      <w:proofErr w:type="spellStart"/>
      <w:r>
        <w:t>Tacans</w:t>
      </w:r>
      <w:proofErr w:type="spellEnd"/>
      <w:r>
        <w:t xml:space="preserve"> &amp; Airfield Data</w:t>
      </w:r>
    </w:p>
    <w:p w:rsidR="00015B6B" w:rsidRDefault="00015B6B" w:rsidP="00015B6B">
      <w:r>
        <w:lastRenderedPageBreak/>
        <w:t>------------------------------</w:t>
      </w:r>
    </w:p>
    <w:p w:rsidR="00015B6B" w:rsidRDefault="00015B6B" w:rsidP="00015B6B">
      <w:r>
        <w:t>U.S.S. Theodore Roosevelt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71X \ Link4 336.000 \ Tomcat DL 320.30 \ ILS 7 \ AI TOWER 308.475</w:t>
      </w:r>
    </w:p>
    <w:p w:rsidR="00015B6B" w:rsidRDefault="00015B6B" w:rsidP="00015B6B"/>
    <w:p w:rsidR="00015B6B" w:rsidRDefault="00015B6B" w:rsidP="00015B6B">
      <w:r>
        <w:t>U.S.S. Forrestal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62X \ Link4 340.000 \ Tomcat DL 323.70 \ ILS 9 \ </w:t>
      </w:r>
    </w:p>
    <w:p w:rsidR="00015B6B" w:rsidRDefault="00015B6B" w:rsidP="00015B6B"/>
    <w:p w:rsidR="00015B6B" w:rsidRDefault="00015B6B" w:rsidP="00015B6B">
      <w:r>
        <w:t>Punta Arenas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88X</w:t>
      </w:r>
    </w:p>
    <w:p w:rsidR="00015B6B" w:rsidRDefault="00015B6B" w:rsidP="00015B6B"/>
    <w:p w:rsidR="00015B6B" w:rsidRDefault="00015B6B" w:rsidP="00015B6B">
      <w:r>
        <w:t>Rio Gallegos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114X</w:t>
      </w:r>
    </w:p>
    <w:p w:rsidR="00015B6B" w:rsidRDefault="00015B6B" w:rsidP="00015B6B"/>
    <w:p w:rsidR="00015B6B" w:rsidRDefault="00015B6B" w:rsidP="00015B6B">
      <w:r>
        <w:t>Ushuaia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84X</w:t>
      </w:r>
    </w:p>
    <w:p w:rsidR="00015B6B" w:rsidRDefault="00015B6B" w:rsidP="00015B6B"/>
    <w:p w:rsidR="00015B6B" w:rsidRDefault="00015B6B" w:rsidP="00015B6B">
      <w:r>
        <w:t>Puerto Williams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96X</w:t>
      </w:r>
    </w:p>
    <w:p w:rsidR="00015B6B" w:rsidRDefault="00015B6B" w:rsidP="00015B6B"/>
    <w:p w:rsidR="00015B6B" w:rsidRDefault="00015B6B" w:rsidP="00015B6B">
      <w:r>
        <w:t>San Julian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124X</w:t>
      </w:r>
    </w:p>
    <w:p w:rsidR="00015B6B" w:rsidRDefault="00015B6B" w:rsidP="00015B6B"/>
    <w:p w:rsidR="00015B6B" w:rsidRDefault="00015B6B" w:rsidP="00015B6B">
      <w:r>
        <w:t>El Calafate</w:t>
      </w:r>
    </w:p>
    <w:p w:rsidR="00015B6B" w:rsidRDefault="00015B6B" w:rsidP="00015B6B">
      <w:proofErr w:type="spellStart"/>
      <w:r>
        <w:t>Tacan</w:t>
      </w:r>
      <w:proofErr w:type="spellEnd"/>
      <w:r>
        <w:t xml:space="preserve"> 94X</w:t>
      </w:r>
    </w:p>
    <w:p w:rsidR="00015B6B" w:rsidRDefault="00015B6B" w:rsidP="00015B6B"/>
    <w:p w:rsidR="00015B6B" w:rsidRDefault="00015B6B" w:rsidP="00015B6B">
      <w:r>
        <w:t xml:space="preserve">Puerto </w:t>
      </w:r>
      <w:proofErr w:type="spellStart"/>
      <w:r>
        <w:t>Natales</w:t>
      </w:r>
      <w:proofErr w:type="spellEnd"/>
    </w:p>
    <w:p w:rsidR="00DE10C3" w:rsidRDefault="00015B6B" w:rsidP="00015B6B">
      <w:proofErr w:type="spellStart"/>
      <w:r>
        <w:t>Tacan</w:t>
      </w:r>
      <w:proofErr w:type="spellEnd"/>
      <w:r>
        <w:t xml:space="preserve"> 106X</w:t>
      </w:r>
    </w:p>
    <w:sectPr w:rsidR="00DE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6B"/>
    <w:rsid w:val="00015B6B"/>
    <w:rsid w:val="00716636"/>
    <w:rsid w:val="00A10202"/>
    <w:rsid w:val="00A64B30"/>
    <w:rsid w:val="00F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3E8"/>
  <w15:chartTrackingRefBased/>
  <w15:docId w15:val="{C17ECA58-7774-4DC4-BC15-22B61DE5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Wayne</dc:creator>
  <cp:keywords/>
  <dc:description/>
  <cp:lastModifiedBy>Matt Wayne</cp:lastModifiedBy>
  <cp:revision>1</cp:revision>
  <dcterms:created xsi:type="dcterms:W3CDTF">2022-10-11T17:20:00Z</dcterms:created>
  <dcterms:modified xsi:type="dcterms:W3CDTF">2022-10-12T15:37:00Z</dcterms:modified>
</cp:coreProperties>
</file>