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widowControl w:val="0"/>
        <w:suppressAutoHyphens w:val="1"/>
        <w:ind w:right="142"/>
        <w:jc w:val="center"/>
        <w:outlineLvl w:val="0"/>
        <w:rPr>
          <w:sz w:val="18"/>
          <w:szCs w:val="18"/>
        </w:rPr>
      </w:pPr>
      <w:r>
        <w:rPr>
          <w:sz w:val="18"/>
          <w:szCs w:val="18"/>
          <w:rtl w:val="0"/>
        </w:rPr>
        <w:t>Договор №</w:t>
      </w:r>
      <w:r>
        <w:rPr>
          <w:sz w:val="18"/>
          <w:szCs w:val="18"/>
          <w:rtl w:val="0"/>
          <w:lang w:val="en-US"/>
        </w:rPr>
        <w:t>{{number}}/{{ order_year }}</w:t>
      </w:r>
    </w:p>
    <w:p>
      <w:pPr>
        <w:pStyle w:val="Основной текст A"/>
        <w:widowControl w:val="0"/>
        <w:suppressAutoHyphens w:val="1"/>
        <w:ind w:right="142"/>
        <w:jc w:val="center"/>
        <w:outlineLvl w:val="0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краткосрочной аренды</w:t>
      </w:r>
    </w:p>
    <w:p>
      <w:pPr>
        <w:pStyle w:val="Основной текст A"/>
        <w:widowControl w:val="0"/>
        <w:suppressAutoHyphens w:val="1"/>
        <w:jc w:val="center"/>
        <w:outlineLvl w:val="0"/>
        <w:rPr>
          <w:sz w:val="18"/>
          <w:szCs w:val="18"/>
        </w:rPr>
      </w:pPr>
    </w:p>
    <w:p>
      <w:pPr>
        <w:pStyle w:val="ConsNonformat"/>
        <w:tabs>
          <w:tab w:val="left" w:pos="7230"/>
        </w:tabs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 w:hint="default"/>
          <w:sz w:val="18"/>
          <w:szCs w:val="18"/>
          <w:rtl w:val="0"/>
          <w:lang w:val="ru-RU"/>
        </w:rPr>
        <w:t>с</w:t>
      </w:r>
      <w:r>
        <w:rPr>
          <w:rFonts w:ascii="Times New Roman" w:hAnsi="Times New Roman"/>
          <w:sz w:val="18"/>
          <w:szCs w:val="1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Дмитриевское</w:t>
      </w:r>
      <w:r>
        <w:rPr>
          <w:rFonts w:ascii="Times New Roman" w:hAnsi="Times New Roman"/>
          <w:sz w:val="18"/>
          <w:szCs w:val="1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 xml:space="preserve">Пермский край </w:t>
        <w:tab/>
        <w:t xml:space="preserve">              </w:t>
        <w:tab/>
        <w:t xml:space="preserve">       </w:t>
      </w:r>
      <w:r>
        <w:rPr>
          <w:rFonts w:ascii="Times New Roman" w:hAnsi="Times New Roman"/>
          <w:sz w:val="18"/>
          <w:szCs w:val="18"/>
          <w:rtl w:val="0"/>
          <w:lang w:val="ru-RU"/>
        </w:rPr>
        <w:t xml:space="preserve">{{order_date}}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г</w:t>
      </w:r>
      <w:r>
        <w:rPr>
          <w:rFonts w:ascii="Times New Roman" w:hAnsi="Times New Roman"/>
          <w:sz w:val="18"/>
          <w:szCs w:val="18"/>
          <w:rtl w:val="0"/>
          <w:lang w:val="ru-RU"/>
        </w:rPr>
        <w:t>.</w:t>
      </w:r>
    </w:p>
    <w:p>
      <w:pPr>
        <w:pStyle w:val="ConsNonformat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Основной текст A"/>
        <w:ind w:firstLine="708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Общество с ограниченной ответственностью «Строгановские просторы»</w:t>
      </w:r>
      <w:r>
        <w:rPr>
          <w:b w:val="1"/>
          <w:bCs w:val="1"/>
          <w:sz w:val="18"/>
          <w:szCs w:val="18"/>
          <w:rtl w:val="0"/>
        </w:rPr>
        <w:t>,</w:t>
      </w:r>
      <w:r>
        <w:rPr>
          <w:sz w:val="18"/>
          <w:szCs w:val="18"/>
          <w:rtl w:val="0"/>
          <w:lang w:val="ru-RU"/>
        </w:rPr>
        <w:t xml:space="preserve"> именуемое в дальнейшем «Арендодатель»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 лице Генерального директора Черепановой Олеси Сергеевны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действующего на основании Устава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и</w:t>
      </w:r>
    </w:p>
    <w:p>
      <w:pPr>
        <w:pStyle w:val="Основной текст A"/>
        <w:ind w:firstLine="708"/>
        <w:jc w:val="both"/>
        <w:rPr>
          <w:sz w:val="18"/>
          <w:szCs w:val="18"/>
        </w:rPr>
      </w:pPr>
      <w:r>
        <w:rPr>
          <w:outline w:val="0"/>
          <w:color w:val="000000"/>
          <w:sz w:val="18"/>
          <w:szCs w:val="1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{{customer}}, </w:t>
      </w:r>
      <w:r>
        <w:rPr>
          <w:sz w:val="18"/>
          <w:szCs w:val="18"/>
          <w:rtl w:val="0"/>
          <w:lang w:val="ru-RU"/>
        </w:rPr>
        <w:t>именуемый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  <w:lang w:val="ru-RU"/>
        </w:rPr>
        <w:t>ая</w:t>
      </w:r>
      <w:r>
        <w:rPr>
          <w:sz w:val="18"/>
          <w:szCs w:val="18"/>
          <w:rtl w:val="0"/>
        </w:rPr>
        <w:t xml:space="preserve">) </w:t>
      </w:r>
      <w:r>
        <w:rPr>
          <w:sz w:val="18"/>
          <w:szCs w:val="18"/>
          <w:rtl w:val="0"/>
          <w:lang w:val="ru-RU"/>
        </w:rPr>
        <w:t>в дальнейшем «Арендатор»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с другой стороны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совместно именуемые «стороны»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заключили настоящий договор о нижеследующем</w:t>
      </w:r>
      <w:r>
        <w:rPr>
          <w:sz w:val="18"/>
          <w:szCs w:val="18"/>
          <w:rtl w:val="0"/>
        </w:rPr>
        <w:t>:</w:t>
      </w:r>
    </w:p>
    <w:p>
      <w:pPr>
        <w:pStyle w:val="caption"/>
        <w:rPr>
          <w:sz w:val="18"/>
          <w:szCs w:val="18"/>
        </w:rPr>
      </w:pPr>
    </w:p>
    <w:p>
      <w:pPr>
        <w:pStyle w:val="Основной текст A"/>
        <w:suppressAutoHyphens w:val="1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caps w:val="1"/>
          <w:sz w:val="18"/>
          <w:szCs w:val="18"/>
          <w:rtl w:val="0"/>
        </w:rPr>
        <w:t xml:space="preserve">1. </w:t>
      </w:r>
      <w:r>
        <w:rPr>
          <w:b w:val="1"/>
          <w:bCs w:val="1"/>
          <w:caps w:val="1"/>
          <w:sz w:val="18"/>
          <w:szCs w:val="18"/>
          <w:rtl w:val="0"/>
        </w:rPr>
        <w:t>Предмет договора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1.1. </w:t>
      </w:r>
      <w:r>
        <w:rPr>
          <w:sz w:val="18"/>
          <w:szCs w:val="18"/>
          <w:rtl w:val="0"/>
          <w:lang w:val="ru-RU"/>
        </w:rPr>
        <w:t>Арендодатель обязуется предоставить Арендатору за плату во временное владение и пользование недвижимое имущество</w:t>
      </w:r>
      <w:r>
        <w:rPr>
          <w:sz w:val="18"/>
          <w:szCs w:val="18"/>
          <w:rtl w:val="0"/>
        </w:rPr>
        <w:t xml:space="preserve">: </w:t>
      </w:r>
      <w:r>
        <w:rPr>
          <w:sz w:val="18"/>
          <w:szCs w:val="18"/>
          <w:rtl w:val="0"/>
          <w:lang w:val="ru-RU"/>
        </w:rPr>
        <w:t>здания</w:t>
      </w:r>
      <w:r>
        <w:rPr>
          <w:sz w:val="18"/>
          <w:szCs w:val="18"/>
          <w:rtl w:val="0"/>
        </w:rPr>
        <w:t>: {%</w:t>
      </w:r>
      <w:r>
        <w:rPr>
          <w:sz w:val="18"/>
          <w:szCs w:val="18"/>
          <w:rtl w:val="0"/>
          <w:lang w:val="en-US"/>
        </w:rPr>
        <w:t>for</w:t>
      </w:r>
      <w:r>
        <w:rPr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en-US"/>
        </w:rPr>
        <w:t>lodge</w:t>
      </w:r>
      <w:r>
        <w:rPr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en-US"/>
        </w:rPr>
        <w:t>in</w:t>
      </w:r>
      <w:r>
        <w:rPr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en-US"/>
        </w:rPr>
        <w:t>lodge_list</w:t>
      </w:r>
      <w:r>
        <w:rPr>
          <w:sz w:val="18"/>
          <w:szCs w:val="18"/>
          <w:rtl w:val="0"/>
        </w:rPr>
        <w:t>%}{{</w:t>
      </w:r>
      <w:r>
        <w:rPr>
          <w:sz w:val="18"/>
          <w:szCs w:val="18"/>
          <w:rtl w:val="0"/>
          <w:lang w:val="en-US"/>
        </w:rPr>
        <w:t>lodge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  <w:rtl w:val="0"/>
          <w:lang w:val="en-US"/>
        </w:rPr>
        <w:t>name</w:t>
      </w:r>
      <w:r>
        <w:rPr>
          <w:sz w:val="18"/>
          <w:szCs w:val="18"/>
          <w:rtl w:val="0"/>
        </w:rPr>
        <w:t xml:space="preserve">}} </w:t>
      </w:r>
      <w:r>
        <w:rPr>
          <w:sz w:val="18"/>
          <w:szCs w:val="18"/>
          <w:rtl w:val="0"/>
        </w:rPr>
        <w:t xml:space="preserve">№ </w:t>
      </w:r>
      <w:r>
        <w:rPr>
          <w:sz w:val="18"/>
          <w:szCs w:val="18"/>
          <w:rtl w:val="0"/>
        </w:rPr>
        <w:t>{{</w:t>
      </w:r>
      <w:r>
        <w:rPr>
          <w:sz w:val="18"/>
          <w:szCs w:val="18"/>
          <w:rtl w:val="0"/>
          <w:lang w:val="en-US"/>
        </w:rPr>
        <w:t>lodge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  <w:rtl w:val="0"/>
          <w:lang w:val="en-US"/>
        </w:rPr>
        <w:t>id</w:t>
      </w:r>
      <w:r>
        <w:rPr>
          <w:sz w:val="18"/>
          <w:szCs w:val="18"/>
          <w:rtl w:val="0"/>
        </w:rPr>
        <w:t>}}, {%endfor%}</w:t>
      </w:r>
      <w:r>
        <w:rPr>
          <w:sz w:val="18"/>
          <w:szCs w:val="18"/>
          <w:rtl w:val="0"/>
          <w:lang w:val="ru-RU"/>
        </w:rPr>
        <w:t>далее именуемое «Имущество»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расположенное по адресу</w:t>
      </w:r>
      <w:r>
        <w:rPr>
          <w:sz w:val="18"/>
          <w:szCs w:val="18"/>
          <w:rtl w:val="0"/>
        </w:rPr>
        <w:t xml:space="preserve">: 617022, </w:t>
      </w:r>
      <w:r>
        <w:rPr>
          <w:sz w:val="18"/>
          <w:szCs w:val="18"/>
          <w:rtl w:val="0"/>
        </w:rPr>
        <w:t>Пермский край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Ильинский район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село Дмитриевское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территория загородного клуба «Строгановские просторы»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1.2. </w:t>
      </w:r>
      <w:r>
        <w:rPr>
          <w:sz w:val="18"/>
          <w:szCs w:val="18"/>
          <w:rtl w:val="0"/>
          <w:lang w:val="ru-RU"/>
        </w:rPr>
        <w:t>Имущество передается на срок</w:t>
      </w:r>
      <w:r>
        <w:rPr>
          <w:sz w:val="18"/>
          <w:szCs w:val="18"/>
          <w:rtl w:val="0"/>
        </w:rPr>
        <w:t>: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{%</w:t>
      </w:r>
      <w:r>
        <w:rPr>
          <w:sz w:val="18"/>
          <w:szCs w:val="18"/>
          <w:rtl w:val="0"/>
          <w:lang w:val="en-US"/>
        </w:rPr>
        <w:t>for</w:t>
      </w:r>
      <w:r>
        <w:rPr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en-US"/>
        </w:rPr>
        <w:t>lodge</w:t>
      </w:r>
      <w:r>
        <w:rPr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en-US"/>
        </w:rPr>
        <w:t>in</w:t>
      </w:r>
      <w:r>
        <w:rPr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en-US"/>
        </w:rPr>
        <w:t>lodge_list</w:t>
      </w:r>
      <w:r>
        <w:rPr>
          <w:sz w:val="18"/>
          <w:szCs w:val="18"/>
          <w:rtl w:val="0"/>
        </w:rPr>
        <w:t>%}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Наименование дома</w:t>
      </w:r>
      <w:r>
        <w:rPr>
          <w:sz w:val="18"/>
          <w:szCs w:val="18"/>
          <w:rtl w:val="0"/>
        </w:rPr>
        <w:t>: {{</w:t>
      </w:r>
      <w:r>
        <w:rPr>
          <w:sz w:val="18"/>
          <w:szCs w:val="18"/>
          <w:rtl w:val="0"/>
          <w:lang w:val="en-US"/>
        </w:rPr>
        <w:t>lodge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  <w:rtl w:val="0"/>
          <w:lang w:val="en-US"/>
        </w:rPr>
        <w:t>name</w:t>
      </w:r>
      <w:r>
        <w:rPr>
          <w:sz w:val="18"/>
          <w:szCs w:val="18"/>
          <w:rtl w:val="0"/>
        </w:rPr>
        <w:t xml:space="preserve">}} </w:t>
      </w:r>
      <w:r>
        <w:rPr>
          <w:sz w:val="18"/>
          <w:szCs w:val="18"/>
          <w:rtl w:val="0"/>
        </w:rPr>
        <w:t xml:space="preserve">№ </w:t>
      </w:r>
      <w:r>
        <w:rPr>
          <w:sz w:val="18"/>
          <w:szCs w:val="18"/>
          <w:rtl w:val="0"/>
        </w:rPr>
        <w:t>{{</w:t>
      </w:r>
      <w:r>
        <w:rPr>
          <w:sz w:val="18"/>
          <w:szCs w:val="18"/>
          <w:rtl w:val="0"/>
          <w:lang w:val="en-US"/>
        </w:rPr>
        <w:t>lodge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  <w:rtl w:val="0"/>
          <w:lang w:val="en-US"/>
        </w:rPr>
        <w:t>id</w:t>
      </w:r>
      <w:r>
        <w:rPr>
          <w:sz w:val="18"/>
          <w:szCs w:val="18"/>
          <w:rtl w:val="0"/>
        </w:rPr>
        <w:t xml:space="preserve">}} 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Дата и время заезда</w:t>
      </w:r>
      <w:r>
        <w:rPr>
          <w:sz w:val="18"/>
          <w:szCs w:val="18"/>
          <w:rtl w:val="0"/>
        </w:rPr>
        <w:t xml:space="preserve">: {{lodge.start}} </w:t>
      </w:r>
      <w:r>
        <w:rPr>
          <w:sz w:val="18"/>
          <w:szCs w:val="18"/>
          <w:rtl w:val="0"/>
        </w:rPr>
        <w:t>г</w:t>
      </w:r>
      <w:r>
        <w:rPr>
          <w:sz w:val="18"/>
          <w:szCs w:val="18"/>
          <w:rtl w:val="0"/>
          <w:lang w:val="pt-PT"/>
        </w:rPr>
        <w:t>.</w:t>
      </w:r>
      <w:r>
        <w:rPr>
          <w:sz w:val="18"/>
          <w:szCs w:val="18"/>
          <w:rtl w:val="0"/>
          <w:lang w:val="en-US"/>
        </w:rPr>
        <w:t xml:space="preserve"> 15:00</w:t>
      </w:r>
      <w:r>
        <w:rPr>
          <w:sz w:val="18"/>
          <w:szCs w:val="18"/>
          <w:rtl w:val="0"/>
          <w:lang w:val="pt-PT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Дата и время выезда</w:t>
      </w:r>
      <w:r>
        <w:rPr>
          <w:sz w:val="18"/>
          <w:szCs w:val="18"/>
          <w:rtl w:val="0"/>
        </w:rPr>
        <w:t xml:space="preserve">: {{lodge.end}} </w:t>
      </w:r>
      <w:r>
        <w:rPr>
          <w:sz w:val="18"/>
          <w:szCs w:val="18"/>
          <w:rtl w:val="0"/>
        </w:rPr>
        <w:t>г</w:t>
      </w:r>
      <w:r>
        <w:rPr>
          <w:sz w:val="18"/>
          <w:szCs w:val="18"/>
          <w:rtl w:val="0"/>
          <w:lang w:val="pt-PT"/>
        </w:rPr>
        <w:t>.</w:t>
      </w:r>
      <w:r>
        <w:rPr>
          <w:sz w:val="18"/>
          <w:szCs w:val="18"/>
          <w:rtl w:val="0"/>
          <w:lang w:val="en-US"/>
        </w:rPr>
        <w:t xml:space="preserve"> 13:00</w:t>
      </w:r>
      <w:r>
        <w:rPr>
          <w:sz w:val="18"/>
          <w:szCs w:val="18"/>
          <w:rtl w:val="0"/>
          <w:lang w:val="pt-PT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{%endfor%}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1.3. </w:t>
      </w:r>
      <w:r>
        <w:rPr>
          <w:sz w:val="18"/>
          <w:szCs w:val="18"/>
          <w:rtl w:val="0"/>
          <w:lang w:val="ru-RU"/>
        </w:rPr>
        <w:t>Имущество не обременено правами третьих лиц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705"/>
        <w:jc w:val="both"/>
        <w:rPr>
          <w:sz w:val="18"/>
          <w:szCs w:val="18"/>
        </w:rPr>
      </w:pPr>
    </w:p>
    <w:p>
      <w:pPr>
        <w:pStyle w:val="Основной текст A"/>
        <w:suppressAutoHyphens w:val="1"/>
        <w:jc w:val="center"/>
        <w:rPr>
          <w:sz w:val="18"/>
          <w:szCs w:val="18"/>
        </w:rPr>
      </w:pPr>
      <w:r>
        <w:rPr>
          <w:b w:val="1"/>
          <w:bCs w:val="1"/>
          <w:caps w:val="1"/>
          <w:sz w:val="18"/>
          <w:szCs w:val="18"/>
          <w:rtl w:val="0"/>
        </w:rPr>
        <w:t xml:space="preserve">2. </w:t>
      </w:r>
      <w:r>
        <w:rPr>
          <w:b w:val="1"/>
          <w:bCs w:val="1"/>
          <w:caps w:val="1"/>
          <w:sz w:val="18"/>
          <w:szCs w:val="18"/>
          <w:rtl w:val="0"/>
          <w:lang w:val="ru-RU"/>
        </w:rPr>
        <w:t>Права и обязанности сторон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2.1. </w:t>
      </w:r>
      <w:r>
        <w:rPr>
          <w:sz w:val="18"/>
          <w:szCs w:val="18"/>
          <w:rtl w:val="0"/>
          <w:lang w:val="ru-RU"/>
        </w:rPr>
        <w:t>Арендодатель обязан</w:t>
      </w:r>
      <w:r>
        <w:rPr>
          <w:sz w:val="18"/>
          <w:szCs w:val="18"/>
          <w:rtl w:val="0"/>
        </w:rPr>
        <w:t>: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2.1.1. </w:t>
      </w:r>
      <w:r>
        <w:rPr>
          <w:sz w:val="18"/>
          <w:szCs w:val="18"/>
          <w:rtl w:val="0"/>
          <w:lang w:val="ru-RU"/>
        </w:rPr>
        <w:t>Предоставить Имущество Арендатору во владение и пользование в порядке и в сроки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обусловленные настоящим договором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2.1.2. </w:t>
      </w:r>
      <w:r>
        <w:rPr>
          <w:sz w:val="18"/>
          <w:szCs w:val="18"/>
          <w:rtl w:val="0"/>
          <w:lang w:val="ru-RU"/>
        </w:rPr>
        <w:t>Предоставить Имущество Арендатору в состоянии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позволяющем его использование по назначению и в целях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обусловленных настоящим договором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2.2. </w:t>
      </w:r>
      <w:r>
        <w:rPr>
          <w:sz w:val="18"/>
          <w:szCs w:val="18"/>
          <w:rtl w:val="0"/>
          <w:lang w:val="ru-RU"/>
        </w:rPr>
        <w:t>Арендатор обязан</w:t>
      </w:r>
      <w:r>
        <w:rPr>
          <w:sz w:val="18"/>
          <w:szCs w:val="18"/>
          <w:rtl w:val="0"/>
        </w:rPr>
        <w:t>: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2.2.1. </w:t>
      </w:r>
      <w:r>
        <w:rPr>
          <w:sz w:val="18"/>
          <w:szCs w:val="18"/>
          <w:rtl w:val="0"/>
          <w:lang w:val="ru-RU"/>
        </w:rPr>
        <w:t>Использовать Имущество в соответствии с условиями настоящего договора и назначением Имущества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2.2.2. </w:t>
      </w:r>
      <w:r>
        <w:rPr>
          <w:sz w:val="18"/>
          <w:szCs w:val="18"/>
          <w:rtl w:val="0"/>
          <w:lang w:val="ru-RU"/>
        </w:rPr>
        <w:t xml:space="preserve">Соблюдать Правила Пожарной безопасности и Правила пребывания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  <w:lang w:val="ru-RU"/>
        </w:rPr>
        <w:t xml:space="preserve">Приложение </w:t>
      </w:r>
      <w:r>
        <w:rPr>
          <w:sz w:val="18"/>
          <w:szCs w:val="18"/>
          <w:rtl w:val="0"/>
          <w:lang w:val="ru-RU"/>
        </w:rPr>
        <w:t>2, 3</w:t>
      </w:r>
      <w:r>
        <w:rPr>
          <w:sz w:val="18"/>
          <w:szCs w:val="18"/>
          <w:rtl w:val="0"/>
        </w:rPr>
        <w:t>).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2.2.3. </w:t>
      </w:r>
      <w:r>
        <w:rPr>
          <w:sz w:val="18"/>
          <w:szCs w:val="18"/>
          <w:rtl w:val="0"/>
          <w:lang w:val="ru-RU"/>
        </w:rPr>
        <w:t>Ознакомить с Правилами пребывания Гостей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2.2.4. </w:t>
      </w:r>
      <w:r>
        <w:rPr>
          <w:sz w:val="18"/>
          <w:szCs w:val="18"/>
          <w:rtl w:val="0"/>
          <w:lang w:val="ru-RU"/>
        </w:rPr>
        <w:t>Обеспечить присмотр и уход за Гостями лицом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достигшим совершеннолетнего возраста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2.2.5. </w:t>
      </w:r>
      <w:r>
        <w:rPr>
          <w:sz w:val="18"/>
          <w:szCs w:val="18"/>
          <w:rtl w:val="0"/>
          <w:lang w:val="ru-RU"/>
        </w:rPr>
        <w:t>Обеспечить бережную эксплуатацию имущества Арендодателя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не допускать его повреждения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В случае повреждения возместить затраты Арендодателя на ремонт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приобретение</w:t>
      </w:r>
      <w:r>
        <w:rPr>
          <w:sz w:val="18"/>
          <w:szCs w:val="18"/>
          <w:rtl w:val="0"/>
        </w:rPr>
        <w:t xml:space="preserve">) </w:t>
      </w:r>
      <w:r>
        <w:rPr>
          <w:sz w:val="18"/>
          <w:szCs w:val="18"/>
          <w:rtl w:val="0"/>
          <w:lang w:val="ru-RU"/>
        </w:rPr>
        <w:t>имущества исходя из прейскуранта цен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установленного Арендодателем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2.2.6. </w:t>
      </w:r>
      <w:r>
        <w:rPr>
          <w:sz w:val="18"/>
          <w:szCs w:val="18"/>
          <w:rtl w:val="0"/>
          <w:lang w:val="ru-RU"/>
        </w:rPr>
        <w:t>Своевременно вносить арендную плату в размере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порядке и сроки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предусмотренные настоящим договором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2.2.7. </w:t>
      </w:r>
      <w:r>
        <w:rPr>
          <w:sz w:val="18"/>
          <w:szCs w:val="18"/>
          <w:rtl w:val="0"/>
          <w:lang w:val="ru-RU"/>
        </w:rPr>
        <w:t>Вернуть Арендодателю Имущество при прекращении настоящего договора в том состоянии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 котором Арендатор его получил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с учетом нормального износа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в порядке и в срок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предусмотренные настоящим договором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</w:p>
    <w:p>
      <w:pPr>
        <w:pStyle w:val="Основной текст A"/>
        <w:suppressAutoHyphens w:val="1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caps w:val="1"/>
          <w:sz w:val="18"/>
          <w:szCs w:val="18"/>
          <w:rtl w:val="0"/>
        </w:rPr>
        <w:t xml:space="preserve">3. </w:t>
      </w:r>
      <w:r>
        <w:rPr>
          <w:b w:val="1"/>
          <w:bCs w:val="1"/>
          <w:caps w:val="1"/>
          <w:sz w:val="18"/>
          <w:szCs w:val="18"/>
          <w:rtl w:val="0"/>
        </w:rPr>
        <w:t>ПОРЯДОК ПРЕДоставления и возврата имущества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3.1. </w:t>
      </w:r>
      <w:r>
        <w:rPr>
          <w:sz w:val="18"/>
          <w:szCs w:val="18"/>
          <w:rtl w:val="0"/>
          <w:lang w:val="ru-RU"/>
        </w:rPr>
        <w:t xml:space="preserve">Предоставление Имущества в аренду производится путем передачи Имущества Арендодателем Арендатору не позднее </w:t>
      </w:r>
      <w:r>
        <w:rPr>
          <w:sz w:val="18"/>
          <w:szCs w:val="18"/>
          <w:rtl w:val="0"/>
        </w:rPr>
        <w:t xml:space="preserve">15 </w:t>
      </w:r>
      <w:r>
        <w:rPr>
          <w:sz w:val="18"/>
          <w:szCs w:val="18"/>
          <w:rtl w:val="0"/>
          <w:lang w:val="ru-RU"/>
        </w:rPr>
        <w:t>часов дня начала аренды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3.2. </w:t>
      </w:r>
      <w:r>
        <w:rPr>
          <w:sz w:val="18"/>
          <w:szCs w:val="18"/>
          <w:rtl w:val="0"/>
          <w:lang w:val="ru-RU"/>
        </w:rPr>
        <w:t xml:space="preserve">Возврат Имущества из аренды производится путем передачи Имущества Арендатором Арендодателю не позднее </w:t>
      </w:r>
      <w:r>
        <w:rPr>
          <w:sz w:val="18"/>
          <w:szCs w:val="18"/>
          <w:rtl w:val="0"/>
        </w:rPr>
        <w:t xml:space="preserve">13 </w:t>
      </w:r>
      <w:r>
        <w:rPr>
          <w:sz w:val="18"/>
          <w:szCs w:val="18"/>
          <w:rtl w:val="0"/>
          <w:lang w:val="ru-RU"/>
        </w:rPr>
        <w:t>часов дня окончания аренды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3.3. </w:t>
      </w:r>
      <w:r>
        <w:rPr>
          <w:sz w:val="18"/>
          <w:szCs w:val="18"/>
          <w:rtl w:val="0"/>
          <w:lang w:val="ru-RU"/>
        </w:rPr>
        <w:t>Имущество и ключи от него передаются Арендодателем Арендатору в момент подписания договора и возвращаются обратно с обязательной отметкой на каждом экземпляре договора о получении и возврате ключей без составления отдельного акта приема</w:t>
      </w:r>
      <w:r>
        <w:rPr>
          <w:sz w:val="18"/>
          <w:szCs w:val="18"/>
          <w:rtl w:val="0"/>
        </w:rPr>
        <w:t>-</w:t>
      </w:r>
      <w:r>
        <w:rPr>
          <w:sz w:val="18"/>
          <w:szCs w:val="18"/>
          <w:rtl w:val="0"/>
        </w:rPr>
        <w:t>передачи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caps w:val="1"/>
          <w:sz w:val="18"/>
          <w:szCs w:val="18"/>
        </w:rPr>
      </w:pPr>
    </w:p>
    <w:p>
      <w:pPr>
        <w:pStyle w:val="Основной текст A"/>
        <w:suppressAutoHyphens w:val="1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caps w:val="1"/>
          <w:sz w:val="18"/>
          <w:szCs w:val="18"/>
          <w:rtl w:val="0"/>
        </w:rPr>
        <w:t xml:space="preserve">4. </w:t>
      </w:r>
      <w:r>
        <w:rPr>
          <w:b w:val="1"/>
          <w:bCs w:val="1"/>
          <w:caps w:val="1"/>
          <w:sz w:val="18"/>
          <w:szCs w:val="18"/>
          <w:rtl w:val="0"/>
        </w:rPr>
        <w:t>РАЗМЕР АРЕНДНОЙ ПЛАТЫ</w:t>
      </w:r>
      <w:r>
        <w:rPr>
          <w:b w:val="1"/>
          <w:bCs w:val="1"/>
          <w:caps w:val="1"/>
          <w:sz w:val="18"/>
          <w:szCs w:val="18"/>
          <w:rtl w:val="0"/>
        </w:rPr>
        <w:t xml:space="preserve">. </w:t>
      </w:r>
      <w:r>
        <w:rPr>
          <w:b w:val="1"/>
          <w:bCs w:val="1"/>
          <w:caps w:val="1"/>
          <w:sz w:val="18"/>
          <w:szCs w:val="18"/>
          <w:rtl w:val="0"/>
        </w:rPr>
        <w:t>ПОРЯДОК И ФОРМа РАСЧЕТОВ</w:t>
      </w:r>
    </w:p>
    <w:p>
      <w:pPr>
        <w:pStyle w:val="Основной текст A"/>
        <w:tabs>
          <w:tab w:val="left" w:pos="1080"/>
        </w:tabs>
        <w:suppressAutoHyphens w:val="1"/>
        <w:ind w:left="567" w:firstLine="0"/>
        <w:jc w:val="both"/>
        <w:rPr>
          <w:b w:val="1"/>
          <w:bCs w:val="1"/>
          <w:sz w:val="18"/>
          <w:szCs w:val="18"/>
        </w:rPr>
      </w:pPr>
      <w:r>
        <w:rPr>
          <w:sz w:val="18"/>
          <w:szCs w:val="18"/>
          <w:rtl w:val="0"/>
        </w:rPr>
        <w:t xml:space="preserve">4.1. </w:t>
      </w:r>
      <w:r>
        <w:rPr>
          <w:sz w:val="18"/>
          <w:szCs w:val="18"/>
          <w:rtl w:val="0"/>
          <w:lang w:val="ru-RU"/>
        </w:rPr>
        <w:t xml:space="preserve">Арендная плата за владение и пользование Имуществом по настоящему договору составляет </w:t>
      </w:r>
      <w:r>
        <w:rPr>
          <w:b w:val="1"/>
          <w:bCs w:val="1"/>
          <w:sz w:val="18"/>
          <w:szCs w:val="18"/>
          <w:rtl w:val="0"/>
          <w:lang w:val="en-US"/>
        </w:rPr>
        <w:t xml:space="preserve">{{cost}} ({{text_cost}}) </w:t>
      </w:r>
      <w:r>
        <w:rPr>
          <w:b w:val="1"/>
          <w:bCs w:val="1"/>
          <w:sz w:val="18"/>
          <w:szCs w:val="18"/>
          <w:rtl w:val="0"/>
          <w:lang w:val="ru-RU"/>
        </w:rPr>
        <w:t xml:space="preserve">рублей </w:t>
      </w:r>
      <w:r>
        <w:rPr>
          <w:b w:val="1"/>
          <w:bCs w:val="1"/>
          <w:sz w:val="18"/>
          <w:szCs w:val="18"/>
          <w:rtl w:val="0"/>
        </w:rPr>
        <w:t xml:space="preserve">00 </w:t>
      </w:r>
      <w:r>
        <w:rPr>
          <w:b w:val="1"/>
          <w:bCs w:val="1"/>
          <w:sz w:val="18"/>
          <w:szCs w:val="18"/>
          <w:rtl w:val="0"/>
          <w:lang w:val="ru-RU"/>
        </w:rPr>
        <w:t>копеек</w:t>
      </w:r>
      <w:r>
        <w:rPr>
          <w:b w:val="1"/>
          <w:bCs w:val="1"/>
          <w:sz w:val="18"/>
          <w:szCs w:val="18"/>
          <w:rtl w:val="0"/>
        </w:rPr>
        <w:t>.</w:t>
      </w:r>
    </w:p>
    <w:p>
      <w:pPr>
        <w:pStyle w:val="Основной текст A"/>
        <w:tabs>
          <w:tab w:val="left" w:pos="1080"/>
        </w:tabs>
        <w:suppressAutoHyphens w:val="1"/>
        <w:ind w:left="567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4.2. </w:t>
      </w:r>
      <w:r>
        <w:rPr>
          <w:sz w:val="18"/>
          <w:szCs w:val="18"/>
          <w:rtl w:val="0"/>
          <w:lang w:val="ru-RU"/>
        </w:rPr>
        <w:t>Арендная плата уплачивается Арендатором в следующие сроки</w:t>
      </w:r>
      <w:r>
        <w:rPr>
          <w:sz w:val="18"/>
          <w:szCs w:val="18"/>
          <w:rtl w:val="0"/>
          <w:lang w:val="ru-RU"/>
        </w:rPr>
        <w:t>:</w:t>
      </w:r>
      <w:r>
        <w:rPr>
          <w:sz w:val="18"/>
          <w:szCs w:val="18"/>
          <w:rtl w:val="0"/>
        </w:rPr>
        <w:t xml:space="preserve"> </w:t>
      </w:r>
    </w:p>
    <w:p>
      <w:pPr>
        <w:pStyle w:val="Основной текст A"/>
        <w:tabs>
          <w:tab w:val="left" w:pos="1080"/>
        </w:tabs>
        <w:suppressAutoHyphens w:val="1"/>
        <w:ind w:left="567" w:firstLine="0"/>
        <w:jc w:val="both"/>
        <w:rPr>
          <w:b w:val="1"/>
          <w:bCs w:val="1"/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- </w:t>
      </w:r>
      <w:r>
        <w:rPr>
          <w:sz w:val="18"/>
          <w:szCs w:val="18"/>
          <w:rtl w:val="0"/>
        </w:rPr>
        <w:t xml:space="preserve">В момент подписания договора в размере </w:t>
      </w:r>
      <w:r>
        <w:rPr>
          <w:sz w:val="18"/>
          <w:szCs w:val="18"/>
          <w:rtl w:val="0"/>
        </w:rPr>
        <w:t xml:space="preserve">50% </w:t>
      </w:r>
      <w:r>
        <w:rPr>
          <w:sz w:val="18"/>
          <w:szCs w:val="18"/>
          <w:rtl w:val="0"/>
          <w:lang w:val="ru-RU"/>
        </w:rPr>
        <w:t>от полной стоимости аренды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что составляет </w:t>
      </w:r>
      <w:r>
        <w:rPr>
          <w:b w:val="1"/>
          <w:bCs w:val="1"/>
          <w:sz w:val="18"/>
          <w:szCs w:val="18"/>
          <w:rtl w:val="0"/>
          <w:lang w:val="en-US"/>
        </w:rPr>
        <w:t>{{cost_avans}} ({{text_cost_avans</w:t>
      </w:r>
      <w:r>
        <w:rPr>
          <w:b w:val="1"/>
          <w:bCs w:val="1"/>
          <w:sz w:val="18"/>
          <w:szCs w:val="18"/>
          <w:rtl w:val="0"/>
        </w:rPr>
        <w:t xml:space="preserve"> }}) </w:t>
      </w:r>
      <w:r>
        <w:rPr>
          <w:b w:val="1"/>
          <w:bCs w:val="1"/>
          <w:sz w:val="18"/>
          <w:szCs w:val="18"/>
          <w:rtl w:val="0"/>
          <w:lang w:val="ru-RU"/>
        </w:rPr>
        <w:t xml:space="preserve">рублей </w:t>
      </w:r>
      <w:r>
        <w:rPr>
          <w:b w:val="1"/>
          <w:bCs w:val="1"/>
          <w:sz w:val="18"/>
          <w:szCs w:val="18"/>
          <w:rtl w:val="0"/>
        </w:rPr>
        <w:t xml:space="preserve">00 </w:t>
      </w:r>
      <w:r>
        <w:rPr>
          <w:b w:val="1"/>
          <w:bCs w:val="1"/>
          <w:sz w:val="18"/>
          <w:szCs w:val="18"/>
          <w:rtl w:val="0"/>
          <w:lang w:val="ru-RU"/>
        </w:rPr>
        <w:t>копеек</w:t>
      </w:r>
      <w:r>
        <w:rPr>
          <w:b w:val="1"/>
          <w:bCs w:val="1"/>
          <w:sz w:val="18"/>
          <w:szCs w:val="18"/>
          <w:rtl w:val="0"/>
        </w:rPr>
        <w:t>.</w:t>
      </w:r>
    </w:p>
    <w:p>
      <w:pPr>
        <w:pStyle w:val="Основной текст A"/>
        <w:tabs>
          <w:tab w:val="left" w:pos="1080"/>
        </w:tabs>
        <w:suppressAutoHyphens w:val="1"/>
        <w:ind w:left="567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- </w:t>
      </w:r>
      <w:r>
        <w:rPr>
          <w:sz w:val="18"/>
          <w:szCs w:val="18"/>
          <w:rtl w:val="0"/>
          <w:lang w:val="ru-RU"/>
        </w:rPr>
        <w:t xml:space="preserve">До даты и времени заезда </w:t>
      </w:r>
      <w:r>
        <w:rPr>
          <w:sz w:val="18"/>
          <w:szCs w:val="18"/>
          <w:rtl w:val="0"/>
          <w:lang w:val="ru-RU"/>
        </w:rPr>
        <w:t xml:space="preserve">- </w:t>
      </w:r>
      <w:r>
        <w:rPr>
          <w:b w:val="1"/>
          <w:bCs w:val="1"/>
          <w:sz w:val="18"/>
          <w:szCs w:val="18"/>
          <w:rtl w:val="0"/>
          <w:lang w:val="en-US"/>
        </w:rPr>
        <w:t>{{cost_avans}} ({{text_cost_avans</w:t>
      </w:r>
      <w:r>
        <w:rPr>
          <w:b w:val="1"/>
          <w:bCs w:val="1"/>
          <w:sz w:val="18"/>
          <w:szCs w:val="18"/>
          <w:rtl w:val="0"/>
        </w:rPr>
        <w:t xml:space="preserve"> }}) </w:t>
      </w:r>
      <w:r>
        <w:rPr>
          <w:b w:val="1"/>
          <w:bCs w:val="1"/>
          <w:sz w:val="18"/>
          <w:szCs w:val="18"/>
          <w:rtl w:val="0"/>
          <w:lang w:val="ru-RU"/>
        </w:rPr>
        <w:t xml:space="preserve">рублей </w:t>
      </w:r>
      <w:r>
        <w:rPr>
          <w:b w:val="1"/>
          <w:bCs w:val="1"/>
          <w:sz w:val="18"/>
          <w:szCs w:val="18"/>
          <w:rtl w:val="0"/>
        </w:rPr>
        <w:t xml:space="preserve">00 </w:t>
      </w:r>
      <w:r>
        <w:rPr>
          <w:b w:val="1"/>
          <w:bCs w:val="1"/>
          <w:sz w:val="18"/>
          <w:szCs w:val="18"/>
          <w:rtl w:val="0"/>
          <w:lang w:val="ru-RU"/>
        </w:rPr>
        <w:t>копеек</w:t>
      </w:r>
      <w:r>
        <w:rPr>
          <w:b w:val="1"/>
          <w:bCs w:val="1"/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В случае увеличения Арендной платы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предусмотренной настоящим договором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Арендатор доплачивает Арендодателю разницу в цене до даты и времени заезда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9982"/>
        </w:tabs>
        <w:spacing w:before="0" w:line="240" w:lineRule="auto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cs="Times New Roman" w:hAnsi="Times New Roman" w:eastAsia="Times New Roman"/>
          <w:sz w:val="18"/>
          <w:szCs w:val="18"/>
          <w:rtl w:val="0"/>
          <w:lang w:val="ru-RU"/>
        </w:rPr>
        <w:tab/>
        <w:t>На денежные средства</w:t>
      </w:r>
      <w:r>
        <w:rPr>
          <w:rFonts w:ascii="Times New Roman" w:hAnsi="Times New Roman"/>
          <w:sz w:val="18"/>
          <w:szCs w:val="1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перечисляемые в качестве авансового платежа</w:t>
      </w:r>
      <w:r>
        <w:rPr>
          <w:rFonts w:ascii="Times New Roman" w:hAnsi="Times New Roman"/>
          <w:sz w:val="18"/>
          <w:szCs w:val="1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начисление процентов за пользование чужими денежными средствами и</w:t>
      </w:r>
      <w:r>
        <w:rPr>
          <w:rFonts w:ascii="Times New Roman" w:hAnsi="Times New Roman"/>
          <w:sz w:val="18"/>
          <w:szCs w:val="18"/>
          <w:rtl w:val="0"/>
          <w:lang w:val="ru-RU"/>
        </w:rPr>
        <w:t>/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или иных процентов не производится</w:t>
      </w:r>
      <w:r>
        <w:rPr>
          <w:rFonts w:ascii="Times New Roman" w:hAnsi="Times New Roman"/>
          <w:sz w:val="18"/>
          <w:szCs w:val="18"/>
          <w:rtl w:val="0"/>
          <w:lang w:val="ru-RU"/>
        </w:rPr>
        <w:t>.</w:t>
      </w:r>
    </w:p>
    <w:p>
      <w:pPr>
        <w:pStyle w:val="Основной текст A"/>
        <w:suppressAutoHyphens w:val="1"/>
        <w:jc w:val="both"/>
        <w:rPr>
          <w:sz w:val="18"/>
          <w:szCs w:val="18"/>
          <w14:textOutline w14:w="12700" w14:cap="flat">
            <w14:noFill/>
            <w14:miter w14:lim="400000"/>
          </w14:textOutline>
        </w:rPr>
      </w:pP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     4.3.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>При наличии у Арендодателя в последний день аренды имущественных требований к Арендатору по арендной плате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>возмещению убытков и иных требований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>в том числе требований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>связанных с нарушением Арендатором условий настоящего Договора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>необходимостью осуществления ремонта помещения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>внесенная арендная плата засчитывается Арендодателем полностью или частично в счет удовлетворения его имущественных требований к Арендатору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suppressAutoHyphens w:val="1"/>
        <w:jc w:val="both"/>
        <w:rPr>
          <w:sz w:val="18"/>
          <w:szCs w:val="18"/>
          <w14:textOutline w14:w="12700" w14:cap="flat">
            <w14:noFill/>
            <w14:miter w14:lim="400000"/>
          </w14:textOutline>
        </w:rPr>
      </w:pP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       4.4.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>При отказе Арендатора от настоящего договора до истечения срока аренды Арендатор уплачивает Арендодателю штраф в следующем размере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Основной текст A"/>
        <w:suppressAutoHyphens w:val="1"/>
        <w:jc w:val="both"/>
        <w:rPr>
          <w:sz w:val="18"/>
          <w:szCs w:val="18"/>
          <w14:textOutline w14:w="12700" w14:cap="flat">
            <w14:noFill/>
            <w14:miter w14:lim="400000"/>
          </w14:textOutline>
        </w:rPr>
      </w:pP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при отказе менее чем за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30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суток до даты заезда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-  10 %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>от полной стоимости услуг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Основной текст A"/>
        <w:suppressAutoHyphens w:val="1"/>
        <w:jc w:val="both"/>
        <w:rPr>
          <w:sz w:val="18"/>
          <w:szCs w:val="18"/>
          <w14:textOutline w14:w="12700" w14:cap="flat">
            <w14:noFill/>
            <w14:miter w14:lim="400000"/>
          </w14:textOutline>
        </w:rPr>
      </w:pP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при отказе менее чем за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15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суток до даты заезда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-  50 %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>от полной стоимости услуг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Основной текст A"/>
        <w:suppressAutoHyphens w:val="1"/>
        <w:jc w:val="both"/>
        <w:rPr>
          <w:sz w:val="18"/>
          <w:szCs w:val="18"/>
          <w14:textOutline w14:w="12700" w14:cap="flat">
            <w14:noFill/>
            <w14:miter w14:lim="400000"/>
          </w14:textOutline>
        </w:rPr>
      </w:pP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-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при отказе менее чем за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5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суток до даты заезда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- 100 %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>от полной стоимости услуг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suppressAutoHyphens w:val="1"/>
        <w:jc w:val="both"/>
        <w:rPr>
          <w:sz w:val="18"/>
          <w:szCs w:val="18"/>
          <w14:textOutline w14:w="12700" w14:cap="flat">
            <w14:noFill/>
            <w14:miter w14:lim="400000"/>
          </w14:textOutline>
        </w:rPr>
      </w:pP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4.5. 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>Расчет производится Арендатором путем перечисления на расчетный счет Арендодателя или внесения наличных денежных средств в кассу Арендодателя</w:t>
      </w:r>
      <w:r>
        <w:rPr>
          <w:sz w:val="18"/>
          <w:szCs w:val="18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b w:val="1"/>
          <w:bCs w:val="1"/>
          <w:outline w:val="0"/>
          <w:color w:val="ff0000"/>
          <w:sz w:val="18"/>
          <w:szCs w:val="18"/>
          <w:u w:color="ff0000"/>
          <w14:textFill>
            <w14:solidFill>
              <w14:srgbClr w14:val="FF0000"/>
            </w14:solidFill>
          </w14:textFill>
        </w:rPr>
      </w:pPr>
      <w:r>
        <w:rPr>
          <w:sz w:val="18"/>
          <w:szCs w:val="18"/>
          <w:rtl w:val="0"/>
        </w:rPr>
        <w:t xml:space="preserve"> </w:t>
      </w:r>
    </w:p>
    <w:p>
      <w:pPr>
        <w:pStyle w:val="Основной текст A"/>
        <w:tabs>
          <w:tab w:val="left" w:pos="709"/>
        </w:tabs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>5</w:t>
      </w:r>
      <w:r>
        <w:rPr>
          <w:b w:val="1"/>
          <w:bCs w:val="1"/>
          <w:caps w:val="1"/>
          <w:sz w:val="18"/>
          <w:szCs w:val="18"/>
          <w:rtl w:val="0"/>
        </w:rPr>
        <w:t xml:space="preserve">. </w:t>
      </w:r>
      <w:r>
        <w:rPr>
          <w:b w:val="1"/>
          <w:bCs w:val="1"/>
          <w:caps w:val="1"/>
          <w:sz w:val="18"/>
          <w:szCs w:val="18"/>
          <w:rtl w:val="0"/>
          <w:lang w:val="ru-RU"/>
        </w:rPr>
        <w:t>Ответственность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5.1. </w:t>
      </w:r>
      <w:r>
        <w:rPr>
          <w:sz w:val="18"/>
          <w:szCs w:val="18"/>
          <w:rtl w:val="0"/>
          <w:lang w:val="ru-RU"/>
        </w:rPr>
        <w:t>В случае невыполнения или ненадлежащего исполнения Арендатором обязательств по уплате арендных платежей Арендодатель вправе потребовать от Арендатора уплаты пени в размере дневной ключевой ставки Банка России от суммы просроченного платежа за каждый день просрочки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но не более </w:t>
      </w:r>
      <w:r>
        <w:rPr>
          <w:sz w:val="18"/>
          <w:szCs w:val="18"/>
          <w:rtl w:val="0"/>
        </w:rPr>
        <w:t xml:space="preserve">5% </w:t>
      </w:r>
      <w:r>
        <w:rPr>
          <w:sz w:val="18"/>
          <w:szCs w:val="18"/>
          <w:rtl w:val="0"/>
          <w:lang w:val="ru-RU"/>
        </w:rPr>
        <w:t>от суммы задолженности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5.2. </w:t>
      </w:r>
      <w:r>
        <w:rPr>
          <w:sz w:val="18"/>
          <w:szCs w:val="18"/>
          <w:rtl w:val="0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</w:rPr>
        <w:t>5.</w:t>
      </w:r>
      <w:r>
        <w:rPr>
          <w:sz w:val="18"/>
          <w:szCs w:val="18"/>
          <w:rtl w:val="0"/>
          <w:lang w:val="en-US"/>
        </w:rPr>
        <w:t>3</w:t>
      </w:r>
      <w:r>
        <w:rPr>
          <w:sz w:val="18"/>
          <w:szCs w:val="18"/>
          <w:rtl w:val="0"/>
        </w:rPr>
        <w:t>.</w:t>
      </w:r>
      <w:r>
        <w:rPr>
          <w:rtl w:val="0"/>
        </w:rPr>
        <w:t xml:space="preserve"> </w:t>
      </w:r>
      <w:r>
        <w:rPr>
          <w:sz w:val="18"/>
          <w:szCs w:val="18"/>
          <w:rtl w:val="0"/>
          <w:lang w:val="ru-RU"/>
        </w:rPr>
        <w:t>Ответственность за жизнь и здоровье Гостей в период их нахождения на территории загородного клуба «Строгановские просторы» несет Арендатор или уполномоченное им лицо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ind w:firstLine="567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>6</w:t>
      </w:r>
      <w:r>
        <w:rPr>
          <w:b w:val="1"/>
          <w:bCs w:val="1"/>
          <w:sz w:val="18"/>
          <w:szCs w:val="18"/>
          <w:rtl w:val="0"/>
        </w:rPr>
        <w:t xml:space="preserve">. </w:t>
      </w:r>
      <w:r>
        <w:rPr>
          <w:b w:val="1"/>
          <w:bCs w:val="1"/>
          <w:sz w:val="18"/>
          <w:szCs w:val="18"/>
          <w:rtl w:val="0"/>
        </w:rPr>
        <w:t>СРОК ДЕЙСТВИЯ ДОГОВОРА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6</w:t>
      </w:r>
      <w:r>
        <w:rPr>
          <w:sz w:val="18"/>
          <w:szCs w:val="18"/>
          <w:rtl w:val="0"/>
        </w:rPr>
        <w:t xml:space="preserve">.1. </w:t>
      </w:r>
      <w:r>
        <w:rPr>
          <w:sz w:val="18"/>
          <w:szCs w:val="18"/>
          <w:rtl w:val="0"/>
          <w:lang w:val="ru-RU"/>
        </w:rPr>
        <w:t>Договор вступает в силу с момента подписания его сторонами и действует до момента полного исполнения обязательств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6</w:t>
      </w:r>
      <w:r>
        <w:rPr>
          <w:sz w:val="18"/>
          <w:szCs w:val="18"/>
          <w:rtl w:val="0"/>
        </w:rPr>
        <w:t xml:space="preserve">.2. </w:t>
      </w:r>
      <w:r>
        <w:rPr>
          <w:sz w:val="18"/>
          <w:szCs w:val="18"/>
          <w:rtl w:val="0"/>
          <w:lang w:val="ru-RU"/>
        </w:rPr>
        <w:t>Договор может быть расторгнут по взаимному согласию сторон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с полным возмещением Исполнителю расходов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понесенных в связи с исполнением договора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6</w:t>
      </w:r>
      <w:r>
        <w:rPr>
          <w:sz w:val="18"/>
          <w:szCs w:val="18"/>
          <w:rtl w:val="0"/>
        </w:rPr>
        <w:t xml:space="preserve">.3. </w:t>
      </w:r>
      <w:r>
        <w:rPr>
          <w:sz w:val="18"/>
          <w:szCs w:val="18"/>
          <w:rtl w:val="0"/>
          <w:lang w:val="ru-RU"/>
        </w:rPr>
        <w:t>Невнесение Арендной платы в сроки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установленные в пункте </w:t>
      </w:r>
      <w:r>
        <w:rPr>
          <w:sz w:val="18"/>
          <w:szCs w:val="18"/>
          <w:rtl w:val="0"/>
        </w:rPr>
        <w:t xml:space="preserve">4.2. </w:t>
      </w:r>
      <w:r>
        <w:rPr>
          <w:sz w:val="18"/>
          <w:szCs w:val="18"/>
          <w:rtl w:val="0"/>
          <w:lang w:val="ru-RU"/>
        </w:rPr>
        <w:t>настоящего договора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рассматривается Арендодателем как внесудебный односторонний отказ Арендатора от исполнения настоящего договора и прекращает действие настоящего договора до окончания срока аренды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6</w:t>
      </w:r>
      <w:r>
        <w:rPr>
          <w:sz w:val="18"/>
          <w:szCs w:val="18"/>
          <w:rtl w:val="0"/>
        </w:rPr>
        <w:t xml:space="preserve">.4. </w:t>
      </w:r>
      <w:r>
        <w:rPr>
          <w:sz w:val="18"/>
          <w:szCs w:val="18"/>
          <w:rtl w:val="0"/>
          <w:lang w:val="ru-RU"/>
        </w:rPr>
        <w:t>Настоящий договор составлен в двух экземплярах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имеющих одинаковую юридическую силу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по одному для каждой из сторон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6</w:t>
      </w:r>
      <w:r>
        <w:rPr>
          <w:sz w:val="18"/>
          <w:szCs w:val="18"/>
          <w:rtl w:val="0"/>
        </w:rPr>
        <w:t xml:space="preserve">.5. </w:t>
      </w:r>
      <w:r>
        <w:rPr>
          <w:sz w:val="18"/>
          <w:szCs w:val="18"/>
          <w:rtl w:val="0"/>
          <w:lang w:val="ru-RU"/>
        </w:rPr>
        <w:t>Стороны вправе обмениваться юридически значимыми сообщениями через СМС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мобильные приложения </w:t>
      </w:r>
      <w:r>
        <w:rPr>
          <w:sz w:val="18"/>
          <w:szCs w:val="18"/>
          <w:rtl w:val="0"/>
          <w:lang w:val="de-DE"/>
        </w:rPr>
        <w:t xml:space="preserve">Viber </w:t>
      </w:r>
      <w:r>
        <w:rPr>
          <w:sz w:val="18"/>
          <w:szCs w:val="18"/>
          <w:rtl w:val="0"/>
        </w:rPr>
        <w:t xml:space="preserve">и </w:t>
      </w:r>
      <w:r>
        <w:rPr>
          <w:sz w:val="18"/>
          <w:szCs w:val="18"/>
          <w:rtl w:val="0"/>
          <w:lang w:val="en-US"/>
        </w:rPr>
        <w:t xml:space="preserve">WhatsApp, </w:t>
      </w:r>
      <w:r>
        <w:rPr>
          <w:sz w:val="18"/>
          <w:szCs w:val="18"/>
          <w:rtl w:val="0"/>
          <w:lang w:val="ru-RU"/>
        </w:rPr>
        <w:t>с использованием телефонных номеров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указанных в настоящем договоре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suppressAutoHyphens w:val="1"/>
        <w:ind w:firstLine="567"/>
        <w:jc w:val="center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7</w:t>
      </w:r>
      <w:r>
        <w:rPr>
          <w:b w:val="1"/>
          <w:bCs w:val="1"/>
          <w:sz w:val="18"/>
          <w:szCs w:val="18"/>
          <w:rtl w:val="0"/>
        </w:rPr>
        <w:t xml:space="preserve">. </w:t>
      </w:r>
      <w:r>
        <w:rPr>
          <w:b w:val="1"/>
          <w:bCs w:val="1"/>
          <w:sz w:val="18"/>
          <w:szCs w:val="18"/>
          <w:rtl w:val="0"/>
          <w:lang w:val="ru-RU"/>
        </w:rPr>
        <w:t>ЮРИДИЧЕСКИЕ АДРЕСА</w:t>
      </w:r>
      <w:r>
        <w:rPr>
          <w:b w:val="1"/>
          <w:bCs w:val="1"/>
          <w:sz w:val="18"/>
          <w:szCs w:val="18"/>
          <w:rtl w:val="0"/>
          <w:lang w:val="ru-RU"/>
        </w:rPr>
        <w:t xml:space="preserve">, </w:t>
      </w:r>
      <w:r>
        <w:rPr>
          <w:b w:val="1"/>
          <w:bCs w:val="1"/>
          <w:sz w:val="18"/>
          <w:szCs w:val="18"/>
          <w:rtl w:val="0"/>
          <w:lang w:val="ru-RU"/>
        </w:rPr>
        <w:t>БАНКОВСКИЕ РЕКВИЗИТЫ И ПОДПИСИ СТОРОН</w:t>
      </w:r>
    </w:p>
    <w:p>
      <w:pPr>
        <w:pStyle w:val="Основной текст A"/>
        <w:suppressAutoHyphens w:val="1"/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es-ES_tradnl"/>
        </w:rPr>
        <w:t>{%if facimile %}</w:t>
      </w:r>
    </w:p>
    <w:tbl>
      <w:tblPr>
        <w:tblW w:w="1013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084"/>
        <w:gridCol w:w="5054"/>
      </w:tblGrid>
      <w:tr>
        <w:tblPrEx>
          <w:shd w:val="clear" w:color="auto" w:fill="d0ddef"/>
        </w:tblPrEx>
        <w:trPr>
          <w:trHeight w:val="2592" w:hRule="atLeast"/>
        </w:trPr>
        <w:tc>
          <w:tcPr>
            <w:tcW w:type="dxa" w:w="50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uppressAutoHyphens w:val="1"/>
              <w:jc w:val="both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АРЕНДОДАТЕЛЬ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ООО «Строгановские просторы»</w:t>
            </w: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Адрес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617022,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Пермский край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Ильинский район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село Сретенское</w:t>
            </w: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\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5907017037/590501001</w:t>
            </w: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1155958028126</w:t>
            </w:r>
          </w:p>
          <w:p>
            <w:pPr>
              <w:pStyle w:val="Содержимое врезки"/>
              <w:widowControl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\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счет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40702810549770019119</w:t>
            </w: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Волго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Вятский банк ПАО Сбербанк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30101810900000000603,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042202603</w:t>
            </w:r>
          </w:p>
          <w:p>
            <w:pPr>
              <w:pStyle w:val="Основной текст A"/>
              <w:widowControl w:val="0"/>
              <w:suppressAutoHyphens w:val="1"/>
              <w:jc w:val="both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_____________ /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Черепанова 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./          </w:t>
            </w: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5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uppressAutoHyphens w:val="1"/>
              <w:jc w:val="both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АРЕНДАТОР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Содержимое врезки"/>
              <w:widowControl w:val="0"/>
              <w:bidi w:val="0"/>
              <w:ind w:left="0" w:right="0" w:firstLine="0"/>
              <w:jc w:val="left"/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ФИО</w:t>
            </w: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: {{customer}}</w:t>
            </w:r>
          </w:p>
          <w:p>
            <w:pPr>
              <w:pStyle w:val="Содержимое врезки"/>
              <w:widowControl w:val="0"/>
              <w:bidi w:val="0"/>
              <w:ind w:left="0" w:right="0" w:firstLine="0"/>
              <w:jc w:val="left"/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Паспорт</w:t>
            </w: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:  {{pasport}}</w:t>
            </w:r>
          </w:p>
          <w:p>
            <w:pPr>
              <w:pStyle w:val="Содержимое врезки"/>
              <w:widowControl w:val="0"/>
              <w:bidi w:val="0"/>
              <w:ind w:left="0" w:right="0" w:firstLine="0"/>
              <w:jc w:val="left"/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Адрес регистрации</w:t>
            </w: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: {{addres}}</w:t>
            </w:r>
          </w:p>
          <w:p>
            <w:pPr>
              <w:pStyle w:val="Содержимое врезки"/>
              <w:widowControl w:val="0"/>
              <w:bidi w:val="0"/>
              <w:ind w:left="0" w:right="0" w:firstLine="0"/>
              <w:jc w:val="left"/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Телефон</w:t>
            </w: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: {{phone}}</w:t>
            </w:r>
          </w:p>
          <w:p>
            <w:pPr>
              <w:pStyle w:val="Содержимое врезки"/>
              <w:widowControl w:val="0"/>
              <w:jc w:val="both"/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Содержимое врезки"/>
              <w:widowControl w:val="0"/>
              <w:jc w:val="both"/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Содержимое врезки"/>
              <w:widowControl w:val="0"/>
              <w:jc w:val="both"/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Содержимое врезки"/>
              <w:widowControl w:val="0"/>
              <w:jc w:val="both"/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Содержимое врезки"/>
              <w:widowControl w:val="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Подпись </w:t>
            </w: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____________ / ________________/</w:t>
            </w:r>
          </w:p>
        </w:tc>
      </w:tr>
    </w:tbl>
    <w:p>
      <w:pPr>
        <w:pStyle w:val="Основной текст A"/>
        <w:widowControl w:val="0"/>
        <w:suppressAutoHyphens w:val="1"/>
        <w:ind w:left="432" w:hanging="432"/>
        <w:rPr>
          <w:sz w:val="18"/>
          <w:szCs w:val="18"/>
        </w:rPr>
      </w:pPr>
    </w:p>
    <w:p>
      <w:pPr>
        <w:pStyle w:val="Основной текст A"/>
        <w:widowControl w:val="0"/>
        <w:suppressAutoHyphens w:val="1"/>
        <w:ind w:left="324" w:hanging="324"/>
        <w:rPr>
          <w:sz w:val="18"/>
          <w:szCs w:val="18"/>
        </w:rPr>
      </w:pPr>
    </w:p>
    <w:p>
      <w:pPr>
        <w:pStyle w:val="Основной текст A"/>
        <w:widowControl w:val="0"/>
        <w:suppressAutoHyphens w:val="1"/>
        <w:ind w:left="216" w:hanging="216"/>
        <w:rPr>
          <w:sz w:val="18"/>
          <w:szCs w:val="18"/>
        </w:rPr>
      </w:pPr>
    </w:p>
    <w:p>
      <w:pPr>
        <w:pStyle w:val="Основной текст A"/>
        <w:widowControl w:val="0"/>
        <w:suppressAutoHyphens w:val="1"/>
        <w:ind w:left="108" w:hanging="108"/>
        <w:rPr>
          <w:sz w:val="18"/>
          <w:szCs w:val="18"/>
        </w:rPr>
      </w:pPr>
    </w:p>
    <w:p>
      <w:pPr>
        <w:pStyle w:val="Основной текст A"/>
        <w:widowControl w:val="0"/>
        <w:suppressAutoHyphens w:val="1"/>
        <w:rPr>
          <w:sz w:val="18"/>
          <w:szCs w:val="18"/>
        </w:rPr>
      </w:pPr>
    </w:p>
    <w:p>
      <w:pPr>
        <w:pStyle w:val="Основной текст A"/>
        <w:jc w:val="right"/>
        <w:rPr>
          <w:b w:val="1"/>
          <w:bCs w:val="1"/>
          <w:sz w:val="18"/>
          <w:szCs w:val="18"/>
        </w:rPr>
      </w:pPr>
    </w:p>
    <w:p>
      <w:pPr>
        <w:pStyle w:val="Основной текст A"/>
        <w:jc w:val="right"/>
        <w:rPr>
          <w:b w:val="1"/>
          <w:bCs w:val="1"/>
          <w:sz w:val="18"/>
          <w:szCs w:val="18"/>
        </w:rPr>
      </w:pPr>
    </w:p>
    <w:p>
      <w:pPr>
        <w:pStyle w:val="Основной текст A"/>
        <w:jc w:val="right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>{%else%}</w:t>
      </w:r>
    </w:p>
    <w:tbl>
      <w:tblPr>
        <w:tblW w:w="1013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083"/>
        <w:gridCol w:w="5055"/>
      </w:tblGrid>
      <w:tr>
        <w:tblPrEx>
          <w:shd w:val="clear" w:color="auto" w:fill="d0ddef"/>
        </w:tblPrEx>
        <w:trPr>
          <w:trHeight w:val="2592" w:hRule="atLeast"/>
        </w:trPr>
        <w:tc>
          <w:tcPr>
            <w:tcW w:type="dxa" w:w="50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uppressAutoHyphens w:val="1"/>
              <w:jc w:val="both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АРЕНДОДАТЕЛЬ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ООО «Строгановские просторы»</w:t>
            </w: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Адрес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617022,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Пермский край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Ильинский район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село Сретенское</w:t>
            </w: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ИНН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\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КПП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5907017037/590501001</w:t>
            </w: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1155958028126</w:t>
            </w:r>
          </w:p>
          <w:p>
            <w:pPr>
              <w:pStyle w:val="Содержимое врезки"/>
              <w:widowControl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\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счет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40702810549770019119</w:t>
            </w: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Волго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Вятский банк ПАО Сбербанк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30101810900000000603,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БИК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042202603</w:t>
            </w:r>
          </w:p>
          <w:p>
            <w:pPr>
              <w:pStyle w:val="Основной текст A"/>
              <w:widowControl w:val="0"/>
              <w:suppressAutoHyphens w:val="1"/>
              <w:jc w:val="both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_____________ /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Черепанова 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./          </w:t>
            </w: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50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uppressAutoHyphens w:val="1"/>
              <w:jc w:val="both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АРЕНДАТОР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Содержимое врезки"/>
              <w:widowControl w:val="0"/>
              <w:bidi w:val="0"/>
              <w:ind w:left="0" w:right="0" w:firstLine="0"/>
              <w:jc w:val="left"/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ФИО</w:t>
            </w: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: {{customer}}</w:t>
            </w:r>
          </w:p>
          <w:p>
            <w:pPr>
              <w:pStyle w:val="Содержимое врезки"/>
              <w:widowControl w:val="0"/>
              <w:bidi w:val="0"/>
              <w:ind w:left="0" w:right="0" w:firstLine="0"/>
              <w:jc w:val="left"/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Паспорт</w:t>
            </w: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:  {{pasport}}</w:t>
            </w:r>
          </w:p>
          <w:p>
            <w:pPr>
              <w:pStyle w:val="Содержимое врезки"/>
              <w:widowControl w:val="0"/>
              <w:bidi w:val="0"/>
              <w:ind w:left="0" w:right="0" w:firstLine="0"/>
              <w:jc w:val="left"/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Адрес регистрации</w:t>
            </w: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: {{addres}}</w:t>
            </w:r>
          </w:p>
          <w:p>
            <w:pPr>
              <w:pStyle w:val="Содержимое врезки"/>
              <w:widowControl w:val="0"/>
              <w:bidi w:val="0"/>
              <w:ind w:left="0" w:right="0" w:firstLine="0"/>
              <w:jc w:val="left"/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Телефон</w:t>
            </w: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: {{phone}}</w:t>
            </w:r>
          </w:p>
          <w:p>
            <w:pPr>
              <w:pStyle w:val="Содержимое врезки"/>
              <w:widowControl w:val="0"/>
              <w:jc w:val="both"/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Содержимое врезки"/>
              <w:widowControl w:val="0"/>
              <w:jc w:val="both"/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Содержимое врезки"/>
              <w:widowControl w:val="0"/>
              <w:jc w:val="both"/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Содержимое врезки"/>
              <w:widowControl w:val="0"/>
              <w:jc w:val="both"/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Содержимое врезки"/>
              <w:widowControl w:val="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Подпись </w:t>
            </w:r>
            <w:r>
              <w:rPr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____________ / ________________/</w:t>
            </w:r>
          </w:p>
        </w:tc>
      </w:tr>
    </w:tbl>
    <w:p>
      <w:pPr>
        <w:pStyle w:val="Основной текст A"/>
        <w:widowControl w:val="0"/>
        <w:ind w:left="432" w:hanging="432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324" w:hanging="324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216" w:hanging="216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108" w:hanging="108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rPr>
          <w:b w:val="1"/>
          <w:bCs w:val="1"/>
          <w:sz w:val="18"/>
          <w:szCs w:val="18"/>
        </w:rPr>
      </w:pPr>
    </w:p>
    <w:p>
      <w:pPr>
        <w:pStyle w:val="Основной текст A"/>
        <w:jc w:val="right"/>
        <w:rPr>
          <w:b w:val="1"/>
          <w:bCs w:val="1"/>
          <w:sz w:val="18"/>
          <w:szCs w:val="18"/>
        </w:rPr>
      </w:pPr>
    </w:p>
    <w:p>
      <w:pPr>
        <w:pStyle w:val="Основной текст A"/>
        <w:jc w:val="right"/>
        <w:rPr>
          <w:b w:val="1"/>
          <w:bCs w:val="1"/>
          <w:sz w:val="18"/>
          <w:szCs w:val="18"/>
        </w:rPr>
      </w:pPr>
    </w:p>
    <w:p>
      <w:pPr>
        <w:pStyle w:val="Основной текст A"/>
        <w:jc w:val="right"/>
        <w:rPr>
          <w:b w:val="1"/>
          <w:bCs w:val="1"/>
          <w:sz w:val="18"/>
          <w:szCs w:val="18"/>
        </w:rPr>
      </w:pPr>
    </w:p>
    <w:p>
      <w:pPr>
        <w:pStyle w:val="Основной текст A"/>
        <w:jc w:val="right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>{% endif %}</w:t>
      </w:r>
    </w:p>
    <w:p>
      <w:pPr>
        <w:pStyle w:val="Основной текст A"/>
        <w:jc w:val="right"/>
      </w:pPr>
    </w:p>
    <w:p>
      <w:pPr>
        <w:pStyle w:val="Основной текст A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 A"/>
        <w:jc w:val="right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 xml:space="preserve">Приложение № </w:t>
      </w:r>
      <w:r>
        <w:rPr>
          <w:b w:val="1"/>
          <w:bCs w:val="1"/>
          <w:sz w:val="18"/>
          <w:szCs w:val="18"/>
          <w:rtl w:val="0"/>
        </w:rPr>
        <w:t>1</w:t>
      </w:r>
    </w:p>
    <w:p>
      <w:pPr>
        <w:pStyle w:val="Основной текст A"/>
        <w:jc w:val="right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>к договору №</w:t>
      </w:r>
      <w:r>
        <w:rPr>
          <w:b w:val="1"/>
          <w:bCs w:val="1"/>
          <w:sz w:val="18"/>
          <w:szCs w:val="18"/>
          <w:rtl w:val="0"/>
          <w:lang w:val="en-US"/>
        </w:rPr>
        <w:t xml:space="preserve">{{number}} </w:t>
      </w:r>
    </w:p>
    <w:p>
      <w:pPr>
        <w:pStyle w:val="Основной текст A"/>
        <w:jc w:val="right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 xml:space="preserve">от </w:t>
      </w:r>
      <w:r>
        <w:rPr>
          <w:b w:val="1"/>
          <w:bCs w:val="1"/>
          <w:sz w:val="18"/>
          <w:szCs w:val="18"/>
          <w:rtl w:val="0"/>
          <w:lang w:val="en-US"/>
        </w:rPr>
        <w:t>{{order_date}}</w:t>
      </w:r>
      <w:r>
        <w:rPr>
          <w:b w:val="1"/>
          <w:bCs w:val="1"/>
          <w:sz w:val="18"/>
          <w:szCs w:val="18"/>
          <w:rtl w:val="0"/>
          <w:lang w:val="ru-RU"/>
        </w:rPr>
        <w:t xml:space="preserve"> г</w:t>
      </w:r>
      <w:r>
        <w:rPr>
          <w:sz w:val="18"/>
          <w:szCs w:val="18"/>
          <w:rtl w:val="0"/>
        </w:rPr>
        <w:t xml:space="preserve">.                                       </w:t>
      </w:r>
    </w:p>
    <w:p>
      <w:pPr>
        <w:pStyle w:val="Основной текст A"/>
        <w:jc w:val="both"/>
        <w:rPr>
          <w:outline w:val="0"/>
          <w:color w:val="ff0000"/>
          <w:sz w:val="18"/>
          <w:szCs w:val="18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Основной текст A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Стоимость услуг</w:t>
      </w:r>
    </w:p>
    <w:p>
      <w:pPr>
        <w:pStyle w:val="Основной текст A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  <w:tab/>
        <w:tab/>
        <w:tab/>
        <w:tab/>
        <w:tab/>
        <w:tab/>
        <w:tab/>
      </w:r>
    </w:p>
    <w:tbl>
      <w:tblPr>
        <w:tblW w:w="10482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31"/>
        <w:gridCol w:w="3446"/>
        <w:gridCol w:w="3505"/>
      </w:tblGrid>
      <w:tr>
        <w:tblPrEx>
          <w:shd w:val="clear" w:color="auto" w:fill="d0ddef"/>
        </w:tblPrEx>
        <w:trPr>
          <w:trHeight w:val="321" w:hRule="atLeast"/>
        </w:trPr>
        <w:tc>
          <w:tcPr>
            <w:tcW w:type="dxa" w:w="3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widowControl w:val="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widowControl w:val="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Время</w:t>
            </w:r>
          </w:p>
        </w:tc>
        <w:tc>
          <w:tcPr>
            <w:tcW w:type="dxa" w:w="3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widowControl w:val="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Цена</w:t>
            </w:r>
          </w:p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048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widowControl w:val="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{%tr for lodge in lodge_list%}</w:t>
            </w:r>
          </w:p>
        </w:tc>
      </w:tr>
      <w:tr>
        <w:tblPrEx>
          <w:shd w:val="clear" w:color="auto" w:fill="d0ddef"/>
        </w:tblPrEx>
        <w:trPr>
          <w:trHeight w:val="642" w:hRule="atLeast"/>
        </w:trPr>
        <w:tc>
          <w:tcPr>
            <w:tcW w:type="dxa" w:w="3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widowControl w:val="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{{lodge.name}}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№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{{lodge.id}} 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widowControl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заезд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{{lodge.start}}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15:00.</w:t>
            </w: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выезд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{{lodge.end}}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13:00.</w:t>
            </w:r>
          </w:p>
        </w:tc>
        <w:tc>
          <w:tcPr>
            <w:tcW w:type="dxa" w:w="3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widowControl w:val="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lodge.cost}}</w:t>
            </w:r>
          </w:p>
        </w:tc>
      </w:tr>
      <w:tr>
        <w:tblPrEx>
          <w:shd w:val="clear" w:color="auto" w:fill="d0ddef"/>
        </w:tblPrEx>
        <w:trPr>
          <w:trHeight w:val="242" w:hRule="atLeast"/>
        </w:trPr>
        <w:tc>
          <w:tcPr>
            <w:tcW w:type="dxa" w:w="1048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widowControl w:val="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{%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tr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endfor%}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35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widowControl w:val="0"/>
              <w:jc w:val="right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Итого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3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 A"/>
              <w:widowControl w:val="0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{{cost}}</w:t>
            </w:r>
          </w:p>
        </w:tc>
      </w:tr>
    </w:tbl>
    <w:p>
      <w:pPr>
        <w:pStyle w:val="Основной текст A"/>
        <w:widowControl w:val="0"/>
        <w:ind w:left="432" w:hanging="432"/>
        <w:jc w:val="center"/>
        <w:rPr>
          <w:sz w:val="18"/>
          <w:szCs w:val="18"/>
        </w:rPr>
      </w:pPr>
    </w:p>
    <w:p>
      <w:pPr>
        <w:pStyle w:val="Основной текст A"/>
        <w:widowControl w:val="0"/>
        <w:ind w:left="324" w:hanging="324"/>
        <w:jc w:val="center"/>
        <w:rPr>
          <w:sz w:val="18"/>
          <w:szCs w:val="18"/>
        </w:rPr>
      </w:pPr>
    </w:p>
    <w:p>
      <w:pPr>
        <w:pStyle w:val="Основной текст A"/>
        <w:widowControl w:val="0"/>
        <w:ind w:left="216" w:hanging="216"/>
        <w:jc w:val="center"/>
        <w:rPr>
          <w:sz w:val="18"/>
          <w:szCs w:val="18"/>
        </w:rPr>
      </w:pPr>
    </w:p>
    <w:p>
      <w:pPr>
        <w:pStyle w:val="Основной текст A"/>
        <w:widowControl w:val="0"/>
        <w:ind w:left="108" w:hanging="108"/>
        <w:jc w:val="center"/>
        <w:rPr>
          <w:sz w:val="18"/>
          <w:szCs w:val="18"/>
        </w:rPr>
      </w:pPr>
    </w:p>
    <w:p>
      <w:pPr>
        <w:pStyle w:val="Основной текст A"/>
        <w:widowControl w:val="0"/>
        <w:jc w:val="center"/>
        <w:rPr>
          <w:sz w:val="18"/>
          <w:szCs w:val="18"/>
        </w:rPr>
      </w:pPr>
    </w:p>
    <w:p>
      <w:pPr>
        <w:pStyle w:val="Основной текст A"/>
        <w:rPr>
          <w:b w:val="1"/>
          <w:bCs w:val="1"/>
          <w:sz w:val="18"/>
          <w:szCs w:val="18"/>
        </w:rPr>
      </w:pPr>
    </w:p>
    <w:p>
      <w:pPr>
        <w:pStyle w:val="Основной текст A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s-ES_tradnl"/>
        </w:rPr>
        <w:t>{%if facimile%}</w:t>
      </w:r>
    </w:p>
    <w:p>
      <w:pPr>
        <w:pStyle w:val="Основной текст A"/>
        <w:jc w:val="right"/>
        <w:rPr>
          <w:b w:val="1"/>
          <w:bCs w:val="1"/>
          <w:sz w:val="18"/>
          <w:szCs w:val="18"/>
        </w:rPr>
      </w:pPr>
    </w:p>
    <w:tbl>
      <w:tblPr>
        <w:tblW w:w="1013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084"/>
        <w:gridCol w:w="5054"/>
      </w:tblGrid>
      <w:tr>
        <w:tblPrEx>
          <w:shd w:val="clear" w:color="auto" w:fill="d0ddef"/>
        </w:tblPrEx>
        <w:trPr>
          <w:trHeight w:val="792" w:hRule="atLeast"/>
        </w:trPr>
        <w:tc>
          <w:tcPr>
            <w:tcW w:type="dxa" w:w="50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АРЕНДОДАТЕЛЬ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ООО «Строгановские просторы»</w:t>
            </w:r>
          </w:p>
        </w:tc>
        <w:tc>
          <w:tcPr>
            <w:tcW w:type="dxa" w:w="5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АРЕНДАТОР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сновной текст A"/>
              <w:widowControl w:val="0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ФИО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 {{customer}}</w:t>
            </w:r>
          </w:p>
        </w:tc>
      </w:tr>
      <w:tr>
        <w:tblPrEx>
          <w:shd w:val="clear" w:color="auto" w:fill="d0ddef"/>
        </w:tblPrEx>
        <w:trPr>
          <w:trHeight w:val="992" w:hRule="atLeast"/>
        </w:trPr>
        <w:tc>
          <w:tcPr>
            <w:tcW w:type="dxa" w:w="50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outline w:val="0"/>
                <w:color w:val="ff0000"/>
                <w:sz w:val="18"/>
                <w:szCs w:val="18"/>
                <w:u w:color="ff0000"/>
                <w:shd w:val="nil" w:color="auto" w:fill="auto"/>
                <w:lang w:val="ru-RU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_____________ /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Черепанова 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/          </w:t>
            </w:r>
          </w:p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5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outline w:val="0"/>
                <w:color w:val="ff0000"/>
                <w:sz w:val="18"/>
                <w:szCs w:val="18"/>
                <w:u w:color="ff0000"/>
                <w:shd w:val="nil" w:color="auto" w:fill="auto"/>
                <w:lang w:val="ru-RU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_______________ / __________________</w:t>
            </w:r>
          </w:p>
        </w:tc>
      </w:tr>
    </w:tbl>
    <w:p>
      <w:pPr>
        <w:pStyle w:val="Основной текст A"/>
        <w:widowControl w:val="0"/>
        <w:ind w:left="432" w:hanging="432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324" w:hanging="324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216" w:hanging="216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108" w:hanging="108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rPr>
          <w:b w:val="1"/>
          <w:bCs w:val="1"/>
          <w:sz w:val="18"/>
          <w:szCs w:val="18"/>
        </w:rPr>
      </w:pPr>
    </w:p>
    <w:p>
      <w:pPr>
        <w:pStyle w:val="Основной текст A"/>
        <w:jc w:val="both"/>
        <w:rPr>
          <w:b w:val="1"/>
          <w:bCs w:val="1"/>
          <w:sz w:val="18"/>
          <w:szCs w:val="18"/>
        </w:rPr>
      </w:pPr>
    </w:p>
    <w:p>
      <w:pPr>
        <w:pStyle w:val="Основной текст A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>{% else %}</w:t>
      </w:r>
    </w:p>
    <w:p>
      <w:pPr>
        <w:pStyle w:val="Основной текст A"/>
        <w:jc w:val="right"/>
        <w:rPr>
          <w:b w:val="1"/>
          <w:bCs w:val="1"/>
          <w:sz w:val="18"/>
          <w:szCs w:val="18"/>
        </w:rPr>
      </w:pPr>
    </w:p>
    <w:tbl>
      <w:tblPr>
        <w:tblW w:w="1013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084"/>
        <w:gridCol w:w="5054"/>
      </w:tblGrid>
      <w:tr>
        <w:tblPrEx>
          <w:shd w:val="clear" w:color="auto" w:fill="d0ddef"/>
        </w:tblPrEx>
        <w:trPr>
          <w:trHeight w:val="792" w:hRule="atLeast"/>
        </w:trPr>
        <w:tc>
          <w:tcPr>
            <w:tcW w:type="dxa" w:w="50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АРЕНДОДАТЕЛЬ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ООО «Строгановские просторы»</w:t>
            </w:r>
          </w:p>
        </w:tc>
        <w:tc>
          <w:tcPr>
            <w:tcW w:type="dxa" w:w="5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АРЕНДАТОР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сновной текст A"/>
              <w:widowControl w:val="0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ФИО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 {{customer}}</w:t>
            </w:r>
          </w:p>
        </w:tc>
      </w:tr>
      <w:tr>
        <w:tblPrEx>
          <w:shd w:val="clear" w:color="auto" w:fill="d0ddef"/>
        </w:tblPrEx>
        <w:trPr>
          <w:trHeight w:val="992" w:hRule="atLeast"/>
        </w:trPr>
        <w:tc>
          <w:tcPr>
            <w:tcW w:type="dxa" w:w="50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outline w:val="0"/>
                <w:color w:val="ff0000"/>
                <w:sz w:val="18"/>
                <w:szCs w:val="18"/>
                <w:u w:color="ff0000"/>
                <w:shd w:val="nil" w:color="auto" w:fill="auto"/>
                <w:lang w:val="ru-RU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_____________ /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Черепанова 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/          </w:t>
            </w:r>
          </w:p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5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outline w:val="0"/>
                <w:color w:val="ff0000"/>
                <w:sz w:val="18"/>
                <w:szCs w:val="18"/>
                <w:u w:color="ff0000"/>
                <w:shd w:val="nil" w:color="auto" w:fill="auto"/>
                <w:lang w:val="ru-RU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_______________ / __________________</w:t>
            </w:r>
          </w:p>
        </w:tc>
      </w:tr>
    </w:tbl>
    <w:p>
      <w:pPr>
        <w:pStyle w:val="Основной текст A"/>
        <w:widowControl w:val="0"/>
        <w:ind w:left="432" w:hanging="432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324" w:hanging="324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216" w:hanging="216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108" w:hanging="108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rPr>
          <w:b w:val="1"/>
          <w:bCs w:val="1"/>
          <w:sz w:val="18"/>
          <w:szCs w:val="18"/>
        </w:rPr>
      </w:pPr>
    </w:p>
    <w:p>
      <w:pPr>
        <w:pStyle w:val="Основной текст A"/>
        <w:jc w:val="both"/>
        <w:rPr>
          <w:b w:val="1"/>
          <w:bCs w:val="1"/>
          <w:sz w:val="18"/>
          <w:szCs w:val="18"/>
        </w:rPr>
      </w:pPr>
    </w:p>
    <w:p>
      <w:pPr>
        <w:pStyle w:val="Основной текст A"/>
        <w:jc w:val="right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>{% endif %}</w:t>
      </w:r>
    </w:p>
    <w:p>
      <w:pPr>
        <w:pStyle w:val="Основной текст A"/>
        <w:sectPr>
          <w:headerReference w:type="default" r:id="rId4"/>
          <w:footerReference w:type="default" r:id="rId5"/>
          <w:pgSz w:w="11900" w:h="16840" w:orient="portrait"/>
          <w:pgMar w:top="426" w:right="567" w:bottom="709" w:left="851" w:header="0" w:footer="0"/>
          <w:bidi w:val="0"/>
        </w:sectPr>
      </w:pPr>
    </w:p>
    <w:p>
      <w:pPr>
        <w:pStyle w:val="Основной текст A"/>
        <w:jc w:val="right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 xml:space="preserve">Приложение № </w:t>
      </w:r>
      <w:r>
        <w:rPr>
          <w:b w:val="1"/>
          <w:bCs w:val="1"/>
          <w:sz w:val="18"/>
          <w:szCs w:val="18"/>
          <w:rtl w:val="0"/>
        </w:rPr>
        <w:t>2</w:t>
      </w:r>
    </w:p>
    <w:p>
      <w:pPr>
        <w:pStyle w:val="Основной текст A"/>
        <w:jc w:val="right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>к договору №</w:t>
      </w:r>
      <w:r>
        <w:rPr>
          <w:b w:val="1"/>
          <w:bCs w:val="1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 xml:space="preserve">{{number}} </w:t>
      </w:r>
    </w:p>
    <w:p>
      <w:pPr>
        <w:pStyle w:val="Основной текст A"/>
        <w:jc w:val="right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 xml:space="preserve">от </w:t>
      </w:r>
      <w:r>
        <w:rPr>
          <w:b w:val="1"/>
          <w:bCs w:val="1"/>
          <w:sz w:val="18"/>
          <w:szCs w:val="18"/>
          <w:rtl w:val="0"/>
          <w:lang w:val="en-US"/>
        </w:rPr>
        <w:t>{{order_date}}</w:t>
      </w:r>
      <w:r>
        <w:rPr>
          <w:b w:val="1"/>
          <w:bCs w:val="1"/>
          <w:sz w:val="18"/>
          <w:szCs w:val="18"/>
          <w:rtl w:val="0"/>
          <w:lang w:val="en-US"/>
        </w:rPr>
        <w:t xml:space="preserve"> </w:t>
      </w:r>
      <w:r>
        <w:rPr>
          <w:b w:val="1"/>
          <w:bCs w:val="1"/>
          <w:sz w:val="18"/>
          <w:szCs w:val="18"/>
          <w:rtl w:val="0"/>
          <w:lang w:val="ru-RU"/>
        </w:rPr>
        <w:t>г</w:t>
      </w:r>
      <w:r>
        <w:rPr>
          <w:b w:val="1"/>
          <w:bCs w:val="1"/>
          <w:sz w:val="18"/>
          <w:szCs w:val="18"/>
          <w:rtl w:val="0"/>
        </w:rPr>
        <w:t xml:space="preserve">.                                       </w:t>
      </w:r>
      <w:r>
        <w:rPr>
          <w:sz w:val="18"/>
          <w:szCs w:val="18"/>
          <w:rtl w:val="0"/>
        </w:rPr>
        <w:t xml:space="preserve">                                        </w:t>
      </w:r>
    </w:p>
    <w:p>
      <w:pPr>
        <w:pStyle w:val="Основной текст A"/>
        <w:jc w:val="center"/>
        <w:rPr>
          <w:b w:val="1"/>
          <w:bCs w:val="1"/>
          <w:sz w:val="18"/>
          <w:szCs w:val="18"/>
        </w:rPr>
      </w:pPr>
    </w:p>
    <w:p>
      <w:pPr>
        <w:pStyle w:val="Основной текст A"/>
        <w:jc w:val="center"/>
        <w:rPr>
          <w:b w:val="1"/>
          <w:bCs w:val="1"/>
          <w:caps w:val="1"/>
          <w:sz w:val="18"/>
          <w:szCs w:val="18"/>
        </w:rPr>
      </w:pPr>
      <w:r>
        <w:rPr>
          <w:b w:val="1"/>
          <w:bCs w:val="1"/>
          <w:caps w:val="1"/>
          <w:sz w:val="18"/>
          <w:szCs w:val="18"/>
          <w:rtl w:val="0"/>
        </w:rPr>
        <w:t xml:space="preserve">Правила РаЗМЕЩЕНИЯ И ПРЕБЫВАНИЯ НА ТЕРРИТОРИИ </w:t>
      </w:r>
    </w:p>
    <w:p>
      <w:pPr>
        <w:pStyle w:val="Основной текст A"/>
        <w:jc w:val="center"/>
        <w:rPr>
          <w:sz w:val="18"/>
          <w:szCs w:val="18"/>
        </w:rPr>
      </w:pPr>
      <w:r>
        <w:rPr>
          <w:b w:val="1"/>
          <w:bCs w:val="1"/>
          <w:caps w:val="1"/>
          <w:sz w:val="18"/>
          <w:szCs w:val="18"/>
          <w:rtl w:val="0"/>
        </w:rPr>
        <w:t>загородного клуба «СТРОГАНОВСКИЕ ПРОСТОРЫ»</w:t>
      </w:r>
      <w:r>
        <w:rPr>
          <w:b w:val="1"/>
          <w:bCs w:val="1"/>
          <w:caps w:val="1"/>
          <w:sz w:val="18"/>
          <w:szCs w:val="18"/>
          <w:rtl w:val="0"/>
        </w:rPr>
        <w:t>.</w:t>
      </w:r>
    </w:p>
    <w:p>
      <w:pPr>
        <w:pStyle w:val="Основной текст A"/>
        <w:jc w:val="center"/>
        <w:rPr>
          <w:b w:val="1"/>
          <w:bCs w:val="1"/>
          <w:caps w:val="1"/>
          <w:sz w:val="18"/>
          <w:szCs w:val="18"/>
        </w:rPr>
      </w:pPr>
    </w:p>
    <w:p>
      <w:pPr>
        <w:pStyle w:val="List Paragraph"/>
        <w:numPr>
          <w:ilvl w:val="0"/>
          <w:numId w:val="2"/>
        </w:numPr>
        <w:suppressAutoHyphens w:val="1"/>
        <w:bidi w:val="0"/>
        <w:spacing w:after="200" w:line="240" w:lineRule="auto"/>
        <w:ind w:right="0"/>
        <w:jc w:val="center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Общие правила размещения и пребывания</w:t>
      </w:r>
    </w:p>
    <w:p>
      <w:pPr>
        <w:pStyle w:val="List Paragraph"/>
        <w:numPr>
          <w:ilvl w:val="1"/>
          <w:numId w:val="4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Настоящие Правила распространяются на всех Гостей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находящихся на территории загородного клуба «Строгановские просторы»»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4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 xml:space="preserve">Заказчик предоставляет Исполнителю данные ответственного лица 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{{customer}}</w:t>
      </w:r>
      <w:r>
        <w:rPr>
          <w:outline w:val="0"/>
          <w:color w:val="ff0000"/>
          <w:sz w:val="18"/>
          <w:szCs w:val="1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{{phone}}</w:t>
      </w:r>
      <w:r>
        <w:rPr>
          <w:outline w:val="0"/>
          <w:color w:val="ff0000"/>
          <w:sz w:val="18"/>
          <w:szCs w:val="1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sz w:val="18"/>
          <w:szCs w:val="18"/>
          <w:rtl w:val="0"/>
          <w:lang w:val="ru-RU"/>
        </w:rPr>
        <w:t xml:space="preserve"> для координации с администрацией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4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Администрация загородного клуба совместно с ответственным лицом производят приемку домов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Ответственное лицо обязано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ознакомиться с наличием имущества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находящегося в домах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проинформировать администрацию об имеющихся недостатках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если таковые будут иметь место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после чего составляется Акт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 xml:space="preserve">приемки </w:t>
      </w:r>
      <w:r>
        <w:rPr>
          <w:sz w:val="18"/>
          <w:szCs w:val="18"/>
          <w:rtl w:val="0"/>
          <w:lang w:val="ru-RU"/>
        </w:rPr>
        <w:t xml:space="preserve">(2 </w:t>
      </w:r>
      <w:r>
        <w:rPr>
          <w:sz w:val="18"/>
          <w:szCs w:val="18"/>
          <w:rtl w:val="0"/>
          <w:lang w:val="ru-RU"/>
        </w:rPr>
        <w:t>экз</w:t>
      </w:r>
      <w:r>
        <w:rPr>
          <w:sz w:val="18"/>
          <w:szCs w:val="18"/>
          <w:rtl w:val="0"/>
          <w:lang w:val="ru-RU"/>
        </w:rPr>
        <w:t xml:space="preserve">.) </w:t>
      </w:r>
      <w:r>
        <w:rPr>
          <w:sz w:val="18"/>
          <w:szCs w:val="18"/>
          <w:rtl w:val="0"/>
          <w:lang w:val="ru-RU"/>
        </w:rPr>
        <w:t>подписанные уполномоченными лицами сторон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4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 xml:space="preserve">В день выезда за </w:t>
      </w:r>
      <w:r>
        <w:rPr>
          <w:sz w:val="18"/>
          <w:szCs w:val="18"/>
          <w:rtl w:val="0"/>
          <w:lang w:val="ru-RU"/>
        </w:rPr>
        <w:t xml:space="preserve">10 </w:t>
      </w:r>
      <w:r>
        <w:rPr>
          <w:sz w:val="18"/>
          <w:szCs w:val="18"/>
          <w:rtl w:val="0"/>
          <w:lang w:val="ru-RU"/>
        </w:rPr>
        <w:t>минут до окончания расчетного часа ответственному лицу необходимо пригласить администратора для проверки и сдачи дома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4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При обнаружении порчи имущества администратор составляется Акт о порче имущества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котором фиксируется объем нанесенного ущерба и определяется стоимость возмещения ущерба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согласно Прейскуранту материальных ценностей</w:t>
      </w:r>
      <w:r>
        <w:rPr>
          <w:sz w:val="18"/>
          <w:szCs w:val="18"/>
          <w:rtl w:val="0"/>
          <w:lang w:val="ru-RU"/>
        </w:rPr>
        <w:t xml:space="preserve">.  </w:t>
      </w:r>
      <w:r>
        <w:rPr>
          <w:sz w:val="18"/>
          <w:szCs w:val="18"/>
          <w:rtl w:val="0"/>
          <w:lang w:val="ru-RU"/>
        </w:rPr>
        <w:t>Порча не указанных в Прейскуранте материальных ценностей оценивается администрацией загородного клуба по рыночной стоимости испорченных вещей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имущества и оборудования</w:t>
      </w:r>
      <w:r>
        <w:rPr>
          <w:sz w:val="18"/>
          <w:szCs w:val="18"/>
          <w:rtl w:val="0"/>
          <w:lang w:val="ru-RU"/>
        </w:rPr>
        <w:t xml:space="preserve">.  </w:t>
      </w:r>
      <w:r>
        <w:rPr>
          <w:sz w:val="18"/>
          <w:szCs w:val="18"/>
          <w:rtl w:val="0"/>
          <w:lang w:val="ru-RU"/>
        </w:rPr>
        <w:t xml:space="preserve">В возмещение ущерба включаются необходимые транспортные расходы и понесенный ущерб за время простоя дома при ремонтных работах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в случае несвоевременной сдачи следующим Гостям</w:t>
      </w:r>
      <w:r>
        <w:rPr>
          <w:sz w:val="18"/>
          <w:szCs w:val="18"/>
          <w:rtl w:val="0"/>
          <w:lang w:val="ru-RU"/>
        </w:rPr>
        <w:t>).</w:t>
      </w:r>
      <w:r>
        <w:rPr>
          <w:sz w:val="18"/>
          <w:szCs w:val="18"/>
          <w:rtl w:val="0"/>
          <w:lang w:val="ru-RU"/>
        </w:rPr>
        <w:t> </w:t>
      </w:r>
    </w:p>
    <w:p>
      <w:pPr>
        <w:pStyle w:val="List Paragraph"/>
        <w:numPr>
          <w:ilvl w:val="1"/>
          <w:numId w:val="4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Гостям в загородном клубе «Строгановские просторы»» предоставляется бесплатная парковка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Отдыхающие после согласования с администратором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могут подъехать на личном транспорте к арендованному дому только для выгрузки и загрузки своего багажа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4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Администрация загородного клуба оставляет за собой право отказать в предоставлении услуг и выселить с территории загородного клуба Гостя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тей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в случае нарушения последним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общественного порядка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правил пребывания и норм поведения на территории загородного клуба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без компенсации стоимости оплаченных услуг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tabs>
          <w:tab w:val="left" w:pos="709"/>
        </w:tabs>
        <w:spacing w:after="0" w:line="240" w:lineRule="auto"/>
        <w:ind w:left="709" w:firstLine="0"/>
        <w:jc w:val="both"/>
        <w:rPr>
          <w:sz w:val="18"/>
          <w:szCs w:val="18"/>
        </w:rPr>
      </w:pPr>
    </w:p>
    <w:p>
      <w:pPr>
        <w:pStyle w:val="List Paragraph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center"/>
        <w:rPr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Дополнительные услуги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Дополнительные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предоставляемые загородным клубом «Строгановские просторы»»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оплачиваются отдельно согласно действующему прейскуранту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путем единовременного внесения наличных денежных средств в кассу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 xml:space="preserve">Режим работы склада спортивного инвентаря с </w:t>
      </w:r>
      <w:r>
        <w:rPr>
          <w:sz w:val="18"/>
          <w:szCs w:val="18"/>
          <w:rtl w:val="0"/>
          <w:lang w:val="ru-RU"/>
        </w:rPr>
        <w:t xml:space="preserve">10:00 </w:t>
      </w:r>
      <w:r>
        <w:rPr>
          <w:sz w:val="18"/>
          <w:szCs w:val="18"/>
          <w:rtl w:val="0"/>
          <w:lang w:val="ru-RU"/>
        </w:rPr>
        <w:t xml:space="preserve">до </w:t>
      </w:r>
      <w:r>
        <w:rPr>
          <w:sz w:val="18"/>
          <w:szCs w:val="18"/>
          <w:rtl w:val="0"/>
          <w:lang w:val="ru-RU"/>
        </w:rPr>
        <w:t>18:00.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Все имущество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взятое напрокат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должно быть возвращено в оговоренное время и в исправном состоянии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Имущество выдается под денежный залог либо документ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удостоверяющий личность </w:t>
      </w:r>
      <w:r>
        <w:rPr>
          <w:sz w:val="18"/>
          <w:szCs w:val="18"/>
          <w:rtl w:val="0"/>
          <w:lang w:val="ru-RU"/>
        </w:rPr>
        <w:t xml:space="preserve">- </w:t>
      </w:r>
      <w:r>
        <w:rPr>
          <w:sz w:val="18"/>
          <w:szCs w:val="18"/>
          <w:rtl w:val="0"/>
          <w:lang w:val="ru-RU"/>
        </w:rPr>
        <w:t>который возвращается при сдаче спортивного оборудования и инвентаря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tabs>
          <w:tab w:val="left" w:pos="7325"/>
        </w:tabs>
        <w:ind w:left="10" w:firstLine="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List Paragraph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center"/>
        <w:rPr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Гость ОБЯЗАН</w:t>
      </w:r>
      <w:r>
        <w:rPr>
          <w:b w:val="1"/>
          <w:bCs w:val="1"/>
          <w:sz w:val="18"/>
          <w:szCs w:val="18"/>
          <w:rtl w:val="0"/>
          <w:lang w:val="ru-RU"/>
        </w:rPr>
        <w:t>: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Вести себя корректно по отношению к персоналу и другим отдыхающим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 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Соблюдать правила пожарной безопасности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санитарные нормы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правила безопасности на воде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правила безопасности в лесу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 xml:space="preserve">Соблюдать тишину в домиках и на территории загородного клуба с </w:t>
      </w:r>
      <w:r>
        <w:rPr>
          <w:sz w:val="18"/>
          <w:szCs w:val="18"/>
          <w:rtl w:val="0"/>
          <w:lang w:val="ru-RU"/>
        </w:rPr>
        <w:t xml:space="preserve">23.00 </w:t>
      </w:r>
      <w:r>
        <w:rPr>
          <w:sz w:val="18"/>
          <w:szCs w:val="18"/>
          <w:rtl w:val="0"/>
          <w:lang w:val="ru-RU"/>
        </w:rPr>
        <w:t xml:space="preserve">до </w:t>
      </w:r>
      <w:r>
        <w:rPr>
          <w:sz w:val="18"/>
          <w:szCs w:val="18"/>
          <w:rtl w:val="0"/>
          <w:lang w:val="ru-RU"/>
        </w:rPr>
        <w:t xml:space="preserve">09.00 </w:t>
      </w:r>
      <w:r>
        <w:rPr>
          <w:sz w:val="18"/>
          <w:szCs w:val="18"/>
          <w:rtl w:val="0"/>
          <w:lang w:val="ru-RU"/>
        </w:rPr>
        <w:t>часов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Не оставлять без присмотра несовершеннолетних детей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Следить за сохранностью собственного имущества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Оплатить любой материальный ущерб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причиненный загородному клубу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другим Гостям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Сообщать администратору о возникновении на территории каких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>либо нарушений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Парковать автомобиль в специально отведенном месте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За данное нарушение предусмотрен штраф </w:t>
      </w:r>
      <w:r>
        <w:rPr>
          <w:sz w:val="18"/>
          <w:szCs w:val="18"/>
          <w:rtl w:val="0"/>
          <w:lang w:val="ru-RU"/>
        </w:rPr>
        <w:t xml:space="preserve">5000 </w:t>
      </w:r>
      <w:r>
        <w:rPr>
          <w:sz w:val="18"/>
          <w:szCs w:val="18"/>
          <w:rtl w:val="0"/>
          <w:lang w:val="ru-RU"/>
        </w:rPr>
        <w:t>рублей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Бережно относится к арендованному имуществу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В случае нанесения ущерба постройкам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порчи или утраты имущества загородного клуба по вине отдыхающего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он обязан полностью компенсировать нанесенный ущерб в соответствии п</w:t>
      </w:r>
      <w:r>
        <w:rPr>
          <w:sz w:val="18"/>
          <w:szCs w:val="18"/>
          <w:rtl w:val="0"/>
          <w:lang w:val="ru-RU"/>
        </w:rPr>
        <w:t xml:space="preserve">. 1.12 </w:t>
      </w:r>
      <w:r>
        <w:rPr>
          <w:sz w:val="18"/>
          <w:szCs w:val="18"/>
          <w:rtl w:val="0"/>
          <w:lang w:val="ru-RU"/>
        </w:rPr>
        <w:t>настоящих правил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Не злоупотреблять алкогольными напитками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Выходя из домика закрывать дверь на ключ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выключать освещение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другие электроприборы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Своевременно освободить домик для уборки следующей смене отдыхающих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tabs>
          <w:tab w:val="left" w:pos="709"/>
        </w:tabs>
        <w:ind w:left="10" w:firstLine="0"/>
        <w:jc w:val="both"/>
        <w:rPr>
          <w:sz w:val="18"/>
          <w:szCs w:val="18"/>
        </w:rPr>
      </w:pPr>
    </w:p>
    <w:p>
      <w:pPr>
        <w:pStyle w:val="List Paragraph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center"/>
        <w:rPr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Гостям ЗАПРЕЩЕНО</w:t>
      </w:r>
      <w:r>
        <w:rPr>
          <w:b w:val="1"/>
          <w:bCs w:val="1"/>
          <w:sz w:val="18"/>
          <w:szCs w:val="18"/>
          <w:rtl w:val="0"/>
          <w:lang w:val="ru-RU"/>
        </w:rPr>
        <w:t>: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Разводить костры и огонь вне специально оборудованных мест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За данное нарушение предусмотрен штраф </w:t>
      </w:r>
      <w:r>
        <w:rPr>
          <w:sz w:val="18"/>
          <w:szCs w:val="18"/>
          <w:rtl w:val="0"/>
          <w:lang w:val="ru-RU"/>
        </w:rPr>
        <w:t xml:space="preserve">10 000 </w:t>
      </w:r>
      <w:r>
        <w:rPr>
          <w:sz w:val="18"/>
          <w:szCs w:val="18"/>
          <w:rtl w:val="0"/>
          <w:lang w:val="ru-RU"/>
        </w:rPr>
        <w:t>рублей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Курить на территории домов и в других помещениях загородного клуба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За данное нарушение предусмотрен штраф </w:t>
      </w:r>
      <w:r>
        <w:rPr>
          <w:sz w:val="18"/>
          <w:szCs w:val="18"/>
          <w:rtl w:val="0"/>
          <w:lang w:val="ru-RU"/>
        </w:rPr>
        <w:t xml:space="preserve">10 000 </w:t>
      </w:r>
      <w:r>
        <w:rPr>
          <w:sz w:val="18"/>
          <w:szCs w:val="18"/>
          <w:rtl w:val="0"/>
          <w:lang w:val="ru-RU"/>
        </w:rPr>
        <w:t>рублей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Пользоваться пиротехническими изделиями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За данное нарушение предусмотрен штраф </w:t>
      </w:r>
      <w:r>
        <w:rPr>
          <w:sz w:val="18"/>
          <w:szCs w:val="18"/>
          <w:rtl w:val="0"/>
          <w:lang w:val="ru-RU"/>
        </w:rPr>
        <w:t xml:space="preserve">10 000 </w:t>
      </w:r>
      <w:r>
        <w:rPr>
          <w:sz w:val="18"/>
          <w:szCs w:val="18"/>
          <w:rtl w:val="0"/>
          <w:lang w:val="ru-RU"/>
        </w:rPr>
        <w:t>рублей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Хранить в домиках взрывчатые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легковоспламеняющиеся вещества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оружие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Стрелять из огнестрельного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охотничьего и пневматического оружия на территории загородного клуба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Употреблять наркотические средства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Употреблять нецензурные выражения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 xml:space="preserve">Передвигать по своему усмотрению малые архитектурные формы штраф </w:t>
      </w:r>
      <w:r>
        <w:rPr>
          <w:sz w:val="18"/>
          <w:szCs w:val="18"/>
          <w:rtl w:val="0"/>
          <w:lang w:val="ru-RU"/>
        </w:rPr>
        <w:t xml:space="preserve">5 000 </w:t>
      </w:r>
      <w:r>
        <w:rPr>
          <w:sz w:val="18"/>
          <w:szCs w:val="18"/>
          <w:rtl w:val="0"/>
          <w:lang w:val="ru-RU"/>
        </w:rPr>
        <w:t>рублей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 xml:space="preserve">Выносить на улицу имущество домиков или бани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мебель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оборудование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полотенца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посуду и т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п</w:t>
      </w:r>
      <w:r>
        <w:rPr>
          <w:sz w:val="18"/>
          <w:szCs w:val="18"/>
          <w:rtl w:val="0"/>
          <w:lang w:val="ru-RU"/>
        </w:rPr>
        <w:t xml:space="preserve">.) </w:t>
      </w:r>
      <w:r>
        <w:rPr>
          <w:sz w:val="18"/>
          <w:szCs w:val="18"/>
          <w:rtl w:val="0"/>
          <w:lang w:val="ru-RU"/>
        </w:rPr>
        <w:t xml:space="preserve">штраф </w:t>
      </w:r>
      <w:r>
        <w:rPr>
          <w:sz w:val="18"/>
          <w:szCs w:val="18"/>
          <w:rtl w:val="0"/>
          <w:lang w:val="ru-RU"/>
        </w:rPr>
        <w:t xml:space="preserve">5000 </w:t>
      </w:r>
      <w:r>
        <w:rPr>
          <w:sz w:val="18"/>
          <w:szCs w:val="18"/>
          <w:rtl w:val="0"/>
          <w:lang w:val="ru-RU"/>
        </w:rPr>
        <w:t>рублей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Разбрасывать мусор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отходы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окурки на территории загородного клуба штраф </w:t>
      </w:r>
      <w:r>
        <w:rPr>
          <w:sz w:val="18"/>
          <w:szCs w:val="18"/>
          <w:rtl w:val="0"/>
          <w:lang w:val="ru-RU"/>
        </w:rPr>
        <w:t xml:space="preserve">5000 </w:t>
      </w:r>
      <w:r>
        <w:rPr>
          <w:sz w:val="18"/>
          <w:szCs w:val="18"/>
          <w:rtl w:val="0"/>
          <w:lang w:val="ru-RU"/>
        </w:rPr>
        <w:t>рублей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 xml:space="preserve">Нарушать покой и отдых других посетителей загородного клуба </w:t>
      </w:r>
      <w:r>
        <w:rPr>
          <w:sz w:val="18"/>
          <w:szCs w:val="18"/>
          <w:rtl w:val="0"/>
          <w:lang w:val="ru-RU"/>
        </w:rPr>
        <w:t xml:space="preserve">5000 </w:t>
      </w:r>
      <w:r>
        <w:rPr>
          <w:sz w:val="18"/>
          <w:szCs w:val="18"/>
          <w:rtl w:val="0"/>
          <w:lang w:val="ru-RU"/>
        </w:rPr>
        <w:t>рублей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Находиться на территории загородного клуба без разрешения и без согласования с руководством загородного клуба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Рубить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спиливать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ломать стволы и ветки деревьев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повреждать кустарники</w:t>
      </w:r>
      <w:r>
        <w:rPr>
          <w:sz w:val="18"/>
          <w:szCs w:val="18"/>
          <w:rtl w:val="0"/>
          <w:lang w:val="ru-RU"/>
        </w:rPr>
        <w:t>,</w:t>
      </w:r>
      <w:r>
        <w:rPr>
          <w:sz w:val="18"/>
          <w:szCs w:val="18"/>
          <w:rtl w:val="0"/>
          <w:lang w:val="ru-RU"/>
        </w:rPr>
        <w:t> а также иные зеленые насаждения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 xml:space="preserve"> За данное нарушение предусмотрен штраф </w:t>
      </w:r>
      <w:r>
        <w:rPr>
          <w:sz w:val="18"/>
          <w:szCs w:val="18"/>
          <w:rtl w:val="0"/>
          <w:lang w:val="ru-RU"/>
        </w:rPr>
        <w:t xml:space="preserve">5000 </w:t>
      </w:r>
      <w:r>
        <w:rPr>
          <w:sz w:val="18"/>
          <w:szCs w:val="18"/>
          <w:rtl w:val="0"/>
          <w:lang w:val="ru-RU"/>
        </w:rPr>
        <w:t>рублей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0"/>
          <w:numId w:val="5"/>
        </w:numPr>
        <w:suppressAutoHyphens w:val="1"/>
        <w:bidi w:val="0"/>
        <w:spacing w:after="200" w:line="276" w:lineRule="auto"/>
        <w:ind w:right="0"/>
        <w:jc w:val="center"/>
        <w:rPr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Ответственность сторон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Заказчик обязан ознакомить с данными правилами Гостей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Заказчик несет полную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личную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персональную ответственность за соблюдение настоящих правил Гостями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 сохранность здоровья и жизни Гостей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 сохранность имущества Гостей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 сохранность движимого и недвижимого имущества и имущества предоставляемого ему в пользование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течение всего срока пребывания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List Paragraph"/>
        <w:numPr>
          <w:ilvl w:val="1"/>
          <w:numId w:val="5"/>
        </w:numPr>
        <w:suppressAutoHyphens w:val="1"/>
        <w:bidi w:val="0"/>
        <w:spacing w:after="0" w:line="240" w:lineRule="auto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 xml:space="preserve">Администрация загородного клуба не несет ответственности за утерю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кражи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багажа и личных вещей отдыхающих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несчастные случаи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произошедшие в результате нарушения данных правил отдыхающими на территории загородного клуба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правил пожарной безопасности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санитарных норм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правил безопасности на воде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правила безопасности в лесу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Приложения №</w:t>
      </w:r>
      <w:r>
        <w:rPr>
          <w:sz w:val="18"/>
          <w:szCs w:val="18"/>
          <w:rtl w:val="0"/>
          <w:lang w:val="ru-RU"/>
        </w:rPr>
        <w:t>3).</w:t>
      </w:r>
    </w:p>
    <w:p>
      <w:pPr>
        <w:pStyle w:val="Основной текст A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s-ES_tradnl"/>
        </w:rPr>
        <w:t>{%if facimile%}</w:t>
      </w:r>
    </w:p>
    <w:p>
      <w:pPr>
        <w:pStyle w:val="Основной текст A"/>
        <w:jc w:val="right"/>
        <w:rPr>
          <w:b w:val="1"/>
          <w:bCs w:val="1"/>
          <w:sz w:val="18"/>
          <w:szCs w:val="18"/>
        </w:rPr>
      </w:pPr>
    </w:p>
    <w:tbl>
      <w:tblPr>
        <w:tblW w:w="1013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084"/>
        <w:gridCol w:w="5054"/>
      </w:tblGrid>
      <w:tr>
        <w:tblPrEx>
          <w:shd w:val="clear" w:color="auto" w:fill="d0ddef"/>
        </w:tblPrEx>
        <w:trPr>
          <w:trHeight w:val="792" w:hRule="atLeast"/>
        </w:trPr>
        <w:tc>
          <w:tcPr>
            <w:tcW w:type="dxa" w:w="50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АРЕНДОДАТЕЛЬ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ООО «Строгановские просторы»</w:t>
            </w:r>
          </w:p>
        </w:tc>
        <w:tc>
          <w:tcPr>
            <w:tcW w:type="dxa" w:w="5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АРЕНДАТОР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сновной текст A"/>
              <w:widowControl w:val="0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ФИО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 {{customer}}</w:t>
            </w:r>
          </w:p>
        </w:tc>
      </w:tr>
      <w:tr>
        <w:tblPrEx>
          <w:shd w:val="clear" w:color="auto" w:fill="d0ddef"/>
        </w:tblPrEx>
        <w:trPr>
          <w:trHeight w:val="992" w:hRule="atLeast"/>
        </w:trPr>
        <w:tc>
          <w:tcPr>
            <w:tcW w:type="dxa" w:w="50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outline w:val="0"/>
                <w:color w:val="ff0000"/>
                <w:sz w:val="18"/>
                <w:szCs w:val="18"/>
                <w:u w:color="ff0000"/>
                <w:shd w:val="nil" w:color="auto" w:fill="auto"/>
                <w:lang w:val="ru-RU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_____________ /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Черепанова 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/          </w:t>
            </w:r>
          </w:p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5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outline w:val="0"/>
                <w:color w:val="ff0000"/>
                <w:sz w:val="18"/>
                <w:szCs w:val="18"/>
                <w:u w:color="ff0000"/>
                <w:shd w:val="nil" w:color="auto" w:fill="auto"/>
                <w:lang w:val="ru-RU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_______________ / __________________</w:t>
            </w:r>
          </w:p>
        </w:tc>
      </w:tr>
    </w:tbl>
    <w:p>
      <w:pPr>
        <w:pStyle w:val="Основной текст A"/>
        <w:widowControl w:val="0"/>
        <w:ind w:left="432" w:hanging="432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324" w:hanging="324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216" w:hanging="216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108" w:hanging="108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rPr>
          <w:b w:val="1"/>
          <w:bCs w:val="1"/>
          <w:sz w:val="18"/>
          <w:szCs w:val="18"/>
        </w:rPr>
      </w:pPr>
    </w:p>
    <w:p>
      <w:pPr>
        <w:pStyle w:val="Основной текст A"/>
        <w:jc w:val="both"/>
        <w:rPr>
          <w:b w:val="1"/>
          <w:bCs w:val="1"/>
          <w:sz w:val="18"/>
          <w:szCs w:val="18"/>
        </w:rPr>
      </w:pPr>
    </w:p>
    <w:p>
      <w:pPr>
        <w:pStyle w:val="Основной текст A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>{% else %}</w:t>
      </w:r>
    </w:p>
    <w:p>
      <w:pPr>
        <w:pStyle w:val="Основной текст A"/>
        <w:jc w:val="right"/>
        <w:rPr>
          <w:b w:val="1"/>
          <w:bCs w:val="1"/>
          <w:sz w:val="18"/>
          <w:szCs w:val="18"/>
        </w:rPr>
      </w:pPr>
    </w:p>
    <w:tbl>
      <w:tblPr>
        <w:tblW w:w="1013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084"/>
        <w:gridCol w:w="5054"/>
      </w:tblGrid>
      <w:tr>
        <w:tblPrEx>
          <w:shd w:val="clear" w:color="auto" w:fill="d0ddef"/>
        </w:tblPrEx>
        <w:trPr>
          <w:trHeight w:val="792" w:hRule="atLeast"/>
        </w:trPr>
        <w:tc>
          <w:tcPr>
            <w:tcW w:type="dxa" w:w="50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АРЕНДОДАТЕЛЬ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ООО «Строгановские просторы»</w:t>
            </w:r>
          </w:p>
        </w:tc>
        <w:tc>
          <w:tcPr>
            <w:tcW w:type="dxa" w:w="5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АРЕНДАТОР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сновной текст A"/>
              <w:widowControl w:val="0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ФИО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 {{customer}}</w:t>
            </w:r>
          </w:p>
        </w:tc>
      </w:tr>
      <w:tr>
        <w:tblPrEx>
          <w:shd w:val="clear" w:color="auto" w:fill="d0ddef"/>
        </w:tblPrEx>
        <w:trPr>
          <w:trHeight w:val="992" w:hRule="atLeast"/>
        </w:trPr>
        <w:tc>
          <w:tcPr>
            <w:tcW w:type="dxa" w:w="50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outline w:val="0"/>
                <w:color w:val="ff0000"/>
                <w:sz w:val="18"/>
                <w:szCs w:val="18"/>
                <w:u w:color="ff0000"/>
                <w:shd w:val="nil" w:color="auto" w:fill="auto"/>
                <w:lang w:val="ru-RU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_____________ /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Черепанова 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/          </w:t>
            </w:r>
          </w:p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50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outline w:val="0"/>
                <w:color w:val="ff0000"/>
                <w:sz w:val="18"/>
                <w:szCs w:val="18"/>
                <w:u w:color="ff0000"/>
                <w:shd w:val="nil" w:color="auto" w:fill="auto"/>
                <w:lang w:val="ru-RU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_______________ / __________________</w:t>
            </w:r>
          </w:p>
        </w:tc>
      </w:tr>
    </w:tbl>
    <w:p>
      <w:pPr>
        <w:pStyle w:val="Основной текст A"/>
        <w:widowControl w:val="0"/>
        <w:ind w:left="432" w:hanging="432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324" w:hanging="324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216" w:hanging="216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108" w:hanging="108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rPr>
          <w:b w:val="1"/>
          <w:bCs w:val="1"/>
          <w:sz w:val="18"/>
          <w:szCs w:val="18"/>
        </w:rPr>
      </w:pPr>
    </w:p>
    <w:p>
      <w:pPr>
        <w:pStyle w:val="Основной текст A"/>
        <w:tabs>
          <w:tab w:val="left" w:pos="709"/>
        </w:tabs>
        <w:suppressAutoHyphens w:val="1"/>
        <w:ind w:firstLine="709"/>
        <w:jc w:val="right"/>
      </w:pPr>
      <w:r>
        <w:rPr>
          <w:b w:val="1"/>
          <w:bCs w:val="1"/>
          <w:sz w:val="18"/>
          <w:szCs w:val="18"/>
          <w:rtl w:val="0"/>
        </w:rPr>
        <w:t>{% endif %}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 A"/>
        <w:jc w:val="right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 xml:space="preserve">Приложение № </w:t>
      </w:r>
      <w:r>
        <w:rPr>
          <w:b w:val="1"/>
          <w:bCs w:val="1"/>
          <w:sz w:val="18"/>
          <w:szCs w:val="18"/>
          <w:rtl w:val="0"/>
        </w:rPr>
        <w:t>3</w:t>
      </w:r>
    </w:p>
    <w:p>
      <w:pPr>
        <w:pStyle w:val="Основной текст A"/>
        <w:jc w:val="right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>к договору №</w:t>
      </w:r>
      <w:r>
        <w:rPr>
          <w:b w:val="1"/>
          <w:bCs w:val="1"/>
          <w:sz w:val="18"/>
          <w:szCs w:val="18"/>
          <w:rtl w:val="0"/>
          <w:lang w:val="en-US"/>
        </w:rPr>
        <w:t xml:space="preserve">{{number}} </w:t>
      </w:r>
    </w:p>
    <w:p>
      <w:pPr>
        <w:pStyle w:val="Основной текст A"/>
        <w:jc w:val="right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 xml:space="preserve">от </w:t>
      </w:r>
      <w:r>
        <w:rPr>
          <w:b w:val="1"/>
          <w:bCs w:val="1"/>
          <w:sz w:val="18"/>
          <w:szCs w:val="18"/>
          <w:rtl w:val="0"/>
          <w:lang w:val="en-US"/>
        </w:rPr>
        <w:t>{{order_date}}</w:t>
      </w:r>
      <w:r>
        <w:rPr>
          <w:b w:val="1"/>
          <w:bCs w:val="1"/>
          <w:sz w:val="18"/>
          <w:szCs w:val="18"/>
          <w:rtl w:val="0"/>
          <w:lang w:val="ru-RU"/>
        </w:rPr>
        <w:t xml:space="preserve"> г</w:t>
      </w:r>
      <w:r>
        <w:rPr>
          <w:b w:val="1"/>
          <w:bCs w:val="1"/>
          <w:sz w:val="18"/>
          <w:szCs w:val="18"/>
          <w:rtl w:val="0"/>
        </w:rPr>
        <w:t xml:space="preserve">.                                       </w:t>
      </w:r>
      <w:r>
        <w:rPr>
          <w:sz w:val="18"/>
          <w:szCs w:val="18"/>
          <w:rtl w:val="0"/>
        </w:rPr>
        <w:t xml:space="preserve">                                        </w:t>
      </w:r>
    </w:p>
    <w:p>
      <w:pPr>
        <w:pStyle w:val="Основной текст A"/>
        <w:shd w:val="clear" w:color="auto" w:fill="ffffff"/>
        <w:tabs>
          <w:tab w:val="left" w:pos="993"/>
        </w:tabs>
        <w:spacing w:line="240" w:lineRule="atLeast"/>
        <w:ind w:firstLine="567"/>
        <w:jc w:val="center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>ПРАВИЛА ПОЖАРНОЙ БЕЗОПАСНОСТИ</w:t>
      </w:r>
    </w:p>
    <w:p>
      <w:pPr>
        <w:pStyle w:val="Основной текст A"/>
        <w:shd w:val="clear" w:color="auto" w:fill="ffffff"/>
        <w:tabs>
          <w:tab w:val="left" w:pos="993"/>
        </w:tabs>
        <w:ind w:firstLine="567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В соответствии с Законом Российской Федерации «О пожарной безопасности»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на основе Правил противопожарного режима в Российской Федерации</w:t>
      </w:r>
      <w:r>
        <w:rPr>
          <w:sz w:val="18"/>
          <w:szCs w:val="18"/>
          <w:rtl w:val="0"/>
        </w:rPr>
        <w:t>,</w:t>
      </w:r>
      <w:r>
        <w:rPr>
          <w:sz w:val="18"/>
          <w:szCs w:val="18"/>
          <w:rtl w:val="0"/>
        </w:rPr>
        <w:t>  нормативно</w:t>
      </w:r>
      <w:r>
        <w:rPr>
          <w:sz w:val="18"/>
          <w:szCs w:val="18"/>
          <w:rtl w:val="0"/>
        </w:rPr>
        <w:t>-</w:t>
      </w:r>
      <w:r>
        <w:rPr>
          <w:sz w:val="18"/>
          <w:szCs w:val="18"/>
          <w:rtl w:val="0"/>
        </w:rPr>
        <w:t>технических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нормативных и других документов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содержащих требования пожарной безопасности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исходя из специфики пожарной опасности зданий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сооружений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технологических процессов устанавливаются следующие правила пожарной безопасности на территории загородного клуба «Строгановские просторы» которые неукоснительно должны соблюдать Гости находящиеся на территории загородного клуба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numPr>
          <w:ilvl w:val="0"/>
          <w:numId w:val="7"/>
        </w:numPr>
        <w:shd w:val="clear" w:color="auto" w:fill="ffffff"/>
        <w:bidi w:val="0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Находящиеся на территории загородного клуба «Строгановские просторы» Гости обязаны неукоснительно выполнять указания персонала загородного клуба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связанные с обеспечением пожарной безопасности и эвакуации проживающих на территории Гостей при пожаре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numPr>
          <w:ilvl w:val="0"/>
          <w:numId w:val="7"/>
        </w:numPr>
        <w:shd w:val="clear" w:color="auto" w:fill="ffffff"/>
        <w:bidi w:val="0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При регистрации под роспись ознакомиться с правилами пожарной безопасности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numPr>
          <w:ilvl w:val="0"/>
          <w:numId w:val="7"/>
        </w:numPr>
        <w:shd w:val="clear" w:color="auto" w:fill="ffffff"/>
        <w:bidi w:val="0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В помещениях загородного клуба «Строгановские просторы» вывешены планы эвакуации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в соответствие с которыми находящиеся в помещениях граждане должны покинуть помещение в случае пожара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numPr>
          <w:ilvl w:val="1"/>
          <w:numId w:val="9"/>
        </w:numPr>
        <w:shd w:val="clear" w:color="auto" w:fill="ffffff"/>
        <w:bidi w:val="0"/>
        <w:ind w:right="0"/>
        <w:jc w:val="both"/>
        <w:rPr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В помещениях загородного клуба «Строгановские просторы» запрещается</w:t>
      </w:r>
      <w:r>
        <w:rPr>
          <w:b w:val="1"/>
          <w:bCs w:val="1"/>
          <w:sz w:val="18"/>
          <w:szCs w:val="18"/>
          <w:rtl w:val="0"/>
        </w:rPr>
        <w:t>:</w:t>
      </w:r>
    </w:p>
    <w:p>
      <w:pPr>
        <w:pStyle w:val="Основной текст A"/>
        <w:numPr>
          <w:ilvl w:val="1"/>
          <w:numId w:val="2"/>
        </w:numPr>
        <w:shd w:val="clear" w:color="auto" w:fill="ffffff"/>
        <w:bidi w:val="0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0"/>
          <w:bCs w:val="0"/>
          <w:sz w:val="18"/>
          <w:szCs w:val="18"/>
          <w:rtl w:val="0"/>
          <w:lang w:val="ru-RU"/>
        </w:rPr>
        <w:t>Курить</w:t>
      </w:r>
      <w:r>
        <w:rPr>
          <w:b w:val="0"/>
          <w:bCs w:val="0"/>
          <w:sz w:val="18"/>
          <w:szCs w:val="18"/>
          <w:rtl w:val="0"/>
        </w:rPr>
        <w:t>.</w:t>
      </w:r>
    </w:p>
    <w:p>
      <w:pPr>
        <w:pStyle w:val="Основной текст A"/>
        <w:numPr>
          <w:ilvl w:val="1"/>
          <w:numId w:val="2"/>
        </w:numPr>
        <w:shd w:val="clear" w:color="auto" w:fill="ffffff"/>
        <w:bidi w:val="0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0"/>
          <w:bCs w:val="0"/>
          <w:sz w:val="18"/>
          <w:szCs w:val="18"/>
          <w:rtl w:val="0"/>
          <w:lang w:val="ru-RU"/>
        </w:rPr>
        <w:t>Оставлять без присмотра включенные электроприборы</w:t>
      </w:r>
      <w:r>
        <w:rPr>
          <w:b w:val="0"/>
          <w:bCs w:val="0"/>
          <w:sz w:val="18"/>
          <w:szCs w:val="18"/>
          <w:rtl w:val="0"/>
        </w:rPr>
        <w:t>.</w:t>
      </w:r>
    </w:p>
    <w:p>
      <w:pPr>
        <w:pStyle w:val="Основной текст A"/>
        <w:widowControl w:val="0"/>
        <w:numPr>
          <w:ilvl w:val="1"/>
          <w:numId w:val="2"/>
        </w:numPr>
        <w:shd w:val="clear" w:color="auto" w:fill="ffffff"/>
        <w:bidi w:val="0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0"/>
          <w:bCs w:val="0"/>
          <w:sz w:val="18"/>
          <w:szCs w:val="18"/>
          <w:rtl w:val="0"/>
          <w:lang w:val="ru-RU"/>
        </w:rPr>
        <w:t xml:space="preserve">Пользоваться электронагревательными приборами </w:t>
      </w:r>
      <w:r>
        <w:rPr>
          <w:b w:val="0"/>
          <w:bCs w:val="0"/>
          <w:sz w:val="18"/>
          <w:szCs w:val="18"/>
          <w:rtl w:val="0"/>
        </w:rPr>
        <w:t>(</w:t>
      </w:r>
      <w:r>
        <w:rPr>
          <w:b w:val="0"/>
          <w:bCs w:val="0"/>
          <w:sz w:val="18"/>
          <w:szCs w:val="18"/>
          <w:rtl w:val="0"/>
          <w:lang w:val="ru-RU"/>
        </w:rPr>
        <w:t>в том числе кипятильниками</w:t>
      </w:r>
      <w:r>
        <w:rPr>
          <w:b w:val="0"/>
          <w:bCs w:val="0"/>
          <w:sz w:val="18"/>
          <w:szCs w:val="18"/>
          <w:rtl w:val="0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электрочайниками</w:t>
      </w:r>
      <w:r>
        <w:rPr>
          <w:b w:val="0"/>
          <w:bCs w:val="0"/>
          <w:sz w:val="18"/>
          <w:szCs w:val="18"/>
          <w:rtl w:val="0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электроутюгами</w:t>
      </w:r>
      <w:r>
        <w:rPr>
          <w:b w:val="0"/>
          <w:bCs w:val="0"/>
          <w:sz w:val="18"/>
          <w:szCs w:val="18"/>
          <w:rtl w:val="0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электроплитками</w:t>
      </w:r>
      <w:r>
        <w:rPr>
          <w:b w:val="0"/>
          <w:bCs w:val="0"/>
          <w:sz w:val="18"/>
          <w:szCs w:val="18"/>
          <w:rtl w:val="0"/>
        </w:rPr>
        <w:t xml:space="preserve">), </w:t>
      </w:r>
      <w:r>
        <w:rPr>
          <w:b w:val="0"/>
          <w:bCs w:val="0"/>
          <w:sz w:val="18"/>
          <w:szCs w:val="18"/>
          <w:rtl w:val="0"/>
          <w:lang w:val="ru-RU"/>
        </w:rPr>
        <w:t>не имеющими устройств тепловой защиты</w:t>
      </w:r>
      <w:r>
        <w:rPr>
          <w:b w:val="0"/>
          <w:bCs w:val="0"/>
          <w:sz w:val="18"/>
          <w:szCs w:val="18"/>
          <w:rtl w:val="0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без подставок из негорючих теплоизоляционных материалов</w:t>
      </w:r>
      <w:r>
        <w:rPr>
          <w:b w:val="0"/>
          <w:bCs w:val="0"/>
          <w:sz w:val="18"/>
          <w:szCs w:val="18"/>
          <w:rtl w:val="0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исключающих опасность возникновения пожара</w:t>
      </w:r>
      <w:r>
        <w:rPr>
          <w:b w:val="0"/>
          <w:bCs w:val="0"/>
          <w:sz w:val="18"/>
          <w:szCs w:val="18"/>
          <w:rtl w:val="0"/>
        </w:rPr>
        <w:t>.</w:t>
      </w:r>
    </w:p>
    <w:p>
      <w:pPr>
        <w:pStyle w:val="Основной текст A"/>
        <w:numPr>
          <w:ilvl w:val="1"/>
          <w:numId w:val="2"/>
        </w:numPr>
        <w:shd w:val="clear" w:color="auto" w:fill="ffffff"/>
        <w:bidi w:val="0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0"/>
          <w:bCs w:val="0"/>
          <w:sz w:val="18"/>
          <w:szCs w:val="18"/>
          <w:rtl w:val="0"/>
          <w:lang w:val="ru-RU"/>
        </w:rPr>
        <w:t>Пользоваться неисправными</w:t>
      </w:r>
      <w:r>
        <w:rPr>
          <w:b w:val="0"/>
          <w:bCs w:val="0"/>
          <w:sz w:val="18"/>
          <w:szCs w:val="18"/>
          <w:rtl w:val="0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самодельными электроприборами</w:t>
      </w:r>
      <w:r>
        <w:rPr>
          <w:b w:val="0"/>
          <w:bCs w:val="0"/>
          <w:sz w:val="18"/>
          <w:szCs w:val="18"/>
          <w:rtl w:val="0"/>
        </w:rPr>
        <w:t>.</w:t>
      </w:r>
    </w:p>
    <w:p>
      <w:pPr>
        <w:pStyle w:val="Основной текст A"/>
        <w:numPr>
          <w:ilvl w:val="1"/>
          <w:numId w:val="2"/>
        </w:numPr>
        <w:shd w:val="clear" w:color="auto" w:fill="ffffff"/>
        <w:bidi w:val="0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0"/>
          <w:bCs w:val="0"/>
          <w:sz w:val="18"/>
          <w:szCs w:val="18"/>
          <w:rtl w:val="0"/>
          <w:lang w:val="ru-RU"/>
        </w:rPr>
        <w:t>Производить сушку белья на непредназначенных для этого электроприборах</w:t>
      </w:r>
      <w:r>
        <w:rPr>
          <w:b w:val="0"/>
          <w:bCs w:val="0"/>
          <w:sz w:val="18"/>
          <w:szCs w:val="18"/>
          <w:rtl w:val="0"/>
        </w:rPr>
        <w:t>;</w:t>
      </w:r>
    </w:p>
    <w:p>
      <w:pPr>
        <w:pStyle w:val="Основной текст A"/>
        <w:widowControl w:val="0"/>
        <w:numPr>
          <w:ilvl w:val="1"/>
          <w:numId w:val="2"/>
        </w:numPr>
        <w:shd w:val="clear" w:color="auto" w:fill="ffffff"/>
        <w:bidi w:val="0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Применять в качестве электрической защиты самодельные и некалиброванные предохранители 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жучки</w:t>
      </w:r>
      <w:r>
        <w:rPr>
          <w:sz w:val="18"/>
          <w:szCs w:val="18"/>
          <w:rtl w:val="0"/>
        </w:rPr>
        <w:t>).</w:t>
      </w:r>
    </w:p>
    <w:p>
      <w:pPr>
        <w:pStyle w:val="Основной текст A"/>
        <w:numPr>
          <w:ilvl w:val="1"/>
          <w:numId w:val="2"/>
        </w:numPr>
        <w:shd w:val="clear" w:color="auto" w:fill="ffffff"/>
        <w:bidi w:val="0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0"/>
          <w:bCs w:val="0"/>
          <w:sz w:val="18"/>
          <w:szCs w:val="18"/>
          <w:rtl w:val="0"/>
          <w:lang w:val="ru-RU"/>
        </w:rPr>
        <w:t>Хранить взрывоопасные</w:t>
      </w:r>
      <w:r>
        <w:rPr>
          <w:b w:val="0"/>
          <w:bCs w:val="0"/>
          <w:sz w:val="18"/>
          <w:szCs w:val="18"/>
          <w:rtl w:val="0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взрывопожароопасные и пожароопасные вещества и материалы</w:t>
      </w:r>
      <w:r>
        <w:rPr>
          <w:b w:val="0"/>
          <w:bCs w:val="0"/>
          <w:sz w:val="18"/>
          <w:szCs w:val="18"/>
          <w:rtl w:val="0"/>
        </w:rPr>
        <w:t>.</w:t>
      </w:r>
    </w:p>
    <w:p>
      <w:pPr>
        <w:pStyle w:val="Основной текст A"/>
        <w:widowControl w:val="0"/>
        <w:numPr>
          <w:ilvl w:val="1"/>
          <w:numId w:val="2"/>
        </w:numPr>
        <w:shd w:val="clear" w:color="auto" w:fill="ffffff"/>
        <w:bidi w:val="0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На территории загородного клуба «Строгановские просторы» запрещается разведение костров вне специально оборудованных для этого мест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widowControl w:val="0"/>
        <w:numPr>
          <w:ilvl w:val="1"/>
          <w:numId w:val="2"/>
        </w:numPr>
        <w:shd w:val="clear" w:color="auto" w:fill="ffffff"/>
        <w:bidi w:val="0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Необходимо заранее ознакомиться с местонахождением пожарных щитов или с первичными средствами пожаротушения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widowControl w:val="0"/>
        <w:numPr>
          <w:ilvl w:val="1"/>
          <w:numId w:val="2"/>
        </w:numPr>
        <w:shd w:val="clear" w:color="auto" w:fill="ffffff"/>
        <w:bidi w:val="0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Рекомендуется не привозить с собой взрывоопасные и легковоспламеняющиеся предметы</w:t>
      </w:r>
      <w:r>
        <w:rPr>
          <w:sz w:val="18"/>
          <w:szCs w:val="18"/>
          <w:rtl w:val="0"/>
        </w:rPr>
        <w:t xml:space="preserve">. </w:t>
      </w:r>
      <w:r>
        <w:rPr>
          <w:sz w:val="18"/>
          <w:szCs w:val="18"/>
          <w:rtl w:val="0"/>
          <w:lang w:val="ru-RU"/>
        </w:rPr>
        <w:t>При наличии взрывоопасных и легковоспламеняющихся предметов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запрещается хранить их под прямыми лучами солнца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numPr>
          <w:ilvl w:val="1"/>
          <w:numId w:val="2"/>
        </w:numPr>
        <w:shd w:val="clear" w:color="auto" w:fill="ffffff"/>
        <w:bidi w:val="0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0"/>
          <w:bCs w:val="0"/>
          <w:sz w:val="18"/>
          <w:szCs w:val="18"/>
          <w:rtl w:val="0"/>
          <w:lang w:val="ru-RU"/>
        </w:rPr>
        <w:t>Хранить спички и газовые баллоны в недоступном для детей месте</w:t>
      </w:r>
    </w:p>
    <w:p>
      <w:pPr>
        <w:pStyle w:val="Основной текст A"/>
        <w:numPr>
          <w:ilvl w:val="1"/>
          <w:numId w:val="2"/>
        </w:numPr>
        <w:shd w:val="clear" w:color="auto" w:fill="ffffff"/>
        <w:bidi w:val="0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При пользовании баней ознакомиться с правилами эксплуатации</w:t>
      </w:r>
      <w:r>
        <w:rPr>
          <w:sz w:val="18"/>
          <w:szCs w:val="18"/>
          <w:rtl w:val="0"/>
        </w:rPr>
        <w:t>.</w:t>
      </w:r>
      <w:r>
        <w:rPr>
          <w:b w:val="1"/>
          <w:bCs w:val="1"/>
          <w:sz w:val="18"/>
          <w:szCs w:val="18"/>
          <w:rtl w:val="0"/>
        </w:rPr>
        <w:t xml:space="preserve"> </w:t>
      </w:r>
    </w:p>
    <w:p>
      <w:pPr>
        <w:pStyle w:val="Основной текст A"/>
        <w:numPr>
          <w:ilvl w:val="0"/>
          <w:numId w:val="10"/>
        </w:numPr>
        <w:shd w:val="clear" w:color="auto" w:fill="ffffff"/>
        <w:bidi w:val="0"/>
        <w:ind w:right="0"/>
        <w:jc w:val="center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При возникновении пожара</w:t>
      </w:r>
      <w:r>
        <w:rPr>
          <w:b w:val="1"/>
          <w:bCs w:val="1"/>
          <w:sz w:val="18"/>
          <w:szCs w:val="18"/>
          <w:rtl w:val="0"/>
        </w:rPr>
        <w:t xml:space="preserve">, </w:t>
      </w:r>
      <w:r>
        <w:rPr>
          <w:b w:val="1"/>
          <w:bCs w:val="1"/>
          <w:sz w:val="18"/>
          <w:szCs w:val="18"/>
          <w:rtl w:val="0"/>
        </w:rPr>
        <w:t>необходимо</w:t>
      </w:r>
      <w:r>
        <w:rPr>
          <w:b w:val="1"/>
          <w:bCs w:val="1"/>
          <w:sz w:val="18"/>
          <w:szCs w:val="18"/>
          <w:rtl w:val="0"/>
        </w:rPr>
        <w:t>:</w:t>
      </w:r>
    </w:p>
    <w:p>
      <w:pPr>
        <w:pStyle w:val="Основной текст A"/>
        <w:numPr>
          <w:ilvl w:val="1"/>
          <w:numId w:val="10"/>
        </w:numPr>
        <w:shd w:val="clear" w:color="auto" w:fill="ffffff"/>
        <w:bidi w:val="0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0"/>
          <w:bCs w:val="0"/>
          <w:sz w:val="18"/>
          <w:szCs w:val="18"/>
          <w:rtl w:val="0"/>
          <w:lang w:val="ru-RU"/>
        </w:rPr>
        <w:t>Сообщить о возгорании администратору</w:t>
      </w:r>
      <w:r>
        <w:rPr>
          <w:b w:val="0"/>
          <w:bCs w:val="0"/>
          <w:sz w:val="18"/>
          <w:szCs w:val="18"/>
          <w:rtl w:val="0"/>
        </w:rPr>
        <w:t>.</w:t>
      </w:r>
    </w:p>
    <w:p>
      <w:pPr>
        <w:pStyle w:val="Основной текст A"/>
        <w:widowControl w:val="0"/>
        <w:numPr>
          <w:ilvl w:val="1"/>
          <w:numId w:val="10"/>
        </w:numPr>
        <w:shd w:val="clear" w:color="auto" w:fill="ffffff"/>
        <w:bidi w:val="0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Если возгорание незначительное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приступить к тушению пожара с помощью первичных средств пожаротушения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  <w:lang w:val="ru-RU"/>
        </w:rPr>
        <w:t>огнетушитель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вода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песок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накидки из плотного материала и т</w:t>
      </w:r>
      <w:r>
        <w:rPr>
          <w:sz w:val="18"/>
          <w:szCs w:val="18"/>
          <w:rtl w:val="0"/>
        </w:rPr>
        <w:t>.</w:t>
      </w:r>
      <w:r>
        <w:rPr>
          <w:sz w:val="18"/>
          <w:szCs w:val="18"/>
          <w:rtl w:val="0"/>
        </w:rPr>
        <w:t>п</w:t>
      </w:r>
      <w:r>
        <w:rPr>
          <w:sz w:val="18"/>
          <w:szCs w:val="18"/>
          <w:rtl w:val="0"/>
        </w:rPr>
        <w:t>.).</w:t>
      </w:r>
    </w:p>
    <w:p>
      <w:pPr>
        <w:pStyle w:val="Основной текст A"/>
        <w:numPr>
          <w:ilvl w:val="1"/>
          <w:numId w:val="10"/>
        </w:numPr>
        <w:shd w:val="clear" w:color="auto" w:fill="ffffff"/>
        <w:bidi w:val="0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0"/>
          <w:bCs w:val="0"/>
          <w:sz w:val="18"/>
          <w:szCs w:val="18"/>
          <w:rtl w:val="0"/>
          <w:lang w:val="ru-RU"/>
        </w:rPr>
        <w:t>Провести эвакуацию людей</w:t>
      </w:r>
      <w:r>
        <w:rPr>
          <w:b w:val="0"/>
          <w:bCs w:val="0"/>
          <w:sz w:val="18"/>
          <w:szCs w:val="18"/>
          <w:rtl w:val="0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в первую очередь детей и престарелых</w:t>
      </w:r>
      <w:r>
        <w:rPr>
          <w:b w:val="0"/>
          <w:bCs w:val="0"/>
          <w:sz w:val="18"/>
          <w:szCs w:val="18"/>
          <w:rtl w:val="0"/>
        </w:rPr>
        <w:t>.</w:t>
      </w:r>
    </w:p>
    <w:p>
      <w:pPr>
        <w:pStyle w:val="Основной текст A"/>
        <w:numPr>
          <w:ilvl w:val="1"/>
          <w:numId w:val="10"/>
        </w:numPr>
        <w:shd w:val="clear" w:color="auto" w:fill="ffffff"/>
        <w:bidi w:val="0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0"/>
          <w:bCs w:val="0"/>
          <w:sz w:val="18"/>
          <w:szCs w:val="18"/>
          <w:rtl w:val="0"/>
          <w:lang w:val="ru-RU"/>
        </w:rPr>
        <w:t>При угрозе вашей жизни необходимо срочно покинуть опасную зону</w:t>
      </w:r>
      <w:r>
        <w:rPr>
          <w:b w:val="0"/>
          <w:bCs w:val="0"/>
          <w:sz w:val="18"/>
          <w:szCs w:val="18"/>
          <w:rtl w:val="0"/>
        </w:rPr>
        <w:t>.</w:t>
      </w:r>
    </w:p>
    <w:p>
      <w:pPr>
        <w:pStyle w:val="Основной текст A"/>
        <w:widowControl w:val="0"/>
        <w:numPr>
          <w:ilvl w:val="1"/>
          <w:numId w:val="10"/>
        </w:numPr>
        <w:shd w:val="clear" w:color="auto" w:fill="ffffff"/>
        <w:bidi w:val="0"/>
        <w:ind w:right="0"/>
        <w:jc w:val="both"/>
        <w:rPr>
          <w:sz w:val="18"/>
          <w:szCs w:val="18"/>
          <w:rtl w:val="0"/>
          <w:lang w:val="ru-RU"/>
        </w:rPr>
      </w:pPr>
      <w:r>
        <w:rPr>
          <w:sz w:val="18"/>
          <w:szCs w:val="18"/>
          <w:rtl w:val="0"/>
          <w:lang w:val="ru-RU"/>
        </w:rPr>
        <w:t>При покидании помещения необходимо обесточить электросеть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плотно прикрыть за собой окна и двери горящего помещения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при задымлении помещения необходимо смочить водой одежду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покрыть голову мокрой салфеткой и выходить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ru-RU"/>
        </w:rPr>
        <w:t>пригнувшись или ползком</w:t>
      </w:r>
      <w:r>
        <w:rPr>
          <w:sz w:val="18"/>
          <w:szCs w:val="18"/>
          <w:rtl w:val="0"/>
        </w:rPr>
        <w:t>.</w:t>
      </w:r>
    </w:p>
    <w:p>
      <w:pPr>
        <w:pStyle w:val="Основной текст A"/>
        <w:numPr>
          <w:ilvl w:val="1"/>
          <w:numId w:val="10"/>
        </w:numPr>
        <w:shd w:val="clear" w:color="auto" w:fill="ffffff"/>
        <w:bidi w:val="0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0"/>
          <w:bCs w:val="0"/>
          <w:sz w:val="18"/>
          <w:szCs w:val="18"/>
          <w:rtl w:val="0"/>
          <w:lang w:val="ru-RU"/>
        </w:rPr>
        <w:t>Уходить от пожара необходимо в ту сторону</w:t>
      </w:r>
      <w:r>
        <w:rPr>
          <w:b w:val="0"/>
          <w:bCs w:val="0"/>
          <w:sz w:val="18"/>
          <w:szCs w:val="18"/>
          <w:rtl w:val="0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откуда дует ветер</w:t>
      </w:r>
      <w:r>
        <w:rPr>
          <w:b w:val="0"/>
          <w:bCs w:val="0"/>
          <w:sz w:val="18"/>
          <w:szCs w:val="18"/>
          <w:rtl w:val="0"/>
        </w:rPr>
        <w:t>.</w:t>
      </w:r>
    </w:p>
    <w:p>
      <w:pPr>
        <w:pStyle w:val="Основной текст A"/>
        <w:rPr>
          <w:sz w:val="18"/>
          <w:szCs w:val="18"/>
        </w:rPr>
      </w:pPr>
    </w:p>
    <w:tbl>
      <w:tblPr>
        <w:tblW w:w="10204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100"/>
        <w:gridCol w:w="5104"/>
      </w:tblGrid>
      <w:tr>
        <w:tblPrEx>
          <w:shd w:val="clear" w:color="auto" w:fill="d0ddef"/>
        </w:tblPrEx>
        <w:trPr>
          <w:trHeight w:val="4052" w:hRule="atLeast"/>
        </w:trPr>
        <w:tc>
          <w:tcPr>
            <w:tcW w:type="dxa" w:w="51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hd w:val="clear" w:color="auto" w:fill="ffffff"/>
              <w:tabs>
                <w:tab w:val="left" w:pos="284"/>
              </w:tabs>
              <w:spacing w:line="240" w:lineRule="atLeast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ПРАВИЛА БЕЗОПАСНОСТИ НА ВОДЕ</w:t>
            </w:r>
          </w:p>
          <w:p>
            <w:pPr>
              <w:pStyle w:val="Основной текст A"/>
              <w:widowControl w:val="0"/>
              <w:shd w:val="clear" w:color="auto" w:fill="ffffff"/>
              <w:tabs>
                <w:tab w:val="left" w:pos="284"/>
              </w:tabs>
              <w:bidi w:val="0"/>
              <w:spacing w:line="240" w:lineRule="atLeast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НЕ РЕКОМЕНДУЕТСЯ</w:t>
            </w:r>
          </w:p>
          <w:p>
            <w:pPr>
              <w:pStyle w:val="Основной текст A"/>
              <w:widowControl w:val="0"/>
              <w:numPr>
                <w:ilvl w:val="0"/>
                <w:numId w:val="11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Оставлять на воде детей без присмотра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 A"/>
              <w:widowControl w:val="0"/>
              <w:numPr>
                <w:ilvl w:val="0"/>
                <w:numId w:val="11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Подплывать к моторным и парусным судам и лодкам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 A"/>
              <w:widowControl w:val="0"/>
              <w:numPr>
                <w:ilvl w:val="0"/>
                <w:numId w:val="11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Прыгать с неприспособленных сооружений в воду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 A"/>
              <w:widowControl w:val="0"/>
              <w:numPr>
                <w:ilvl w:val="0"/>
                <w:numId w:val="11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Загрязнять и засорять акваторию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 A"/>
              <w:widowControl w:val="0"/>
              <w:numPr>
                <w:ilvl w:val="0"/>
                <w:numId w:val="11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Купаться в состоянии алкогольного опьянения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 A"/>
              <w:widowControl w:val="0"/>
              <w:numPr>
                <w:ilvl w:val="0"/>
                <w:numId w:val="11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Купать животных в непосредственной близости с отдыхающими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 A"/>
              <w:widowControl w:val="0"/>
              <w:numPr>
                <w:ilvl w:val="0"/>
                <w:numId w:val="11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Подавать крики ложной тревоги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 A"/>
              <w:widowControl w:val="0"/>
              <w:numPr>
                <w:ilvl w:val="0"/>
                <w:numId w:val="11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Спускать на воду водный мотоцикл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сосредоточено наибольшее количество отдыхающих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 A"/>
              <w:widowControl w:val="0"/>
              <w:numPr>
                <w:ilvl w:val="0"/>
                <w:numId w:val="11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Приближаться на водном мотоцикле к купающимся на расстоянии менее чем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 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 A"/>
              <w:widowControl w:val="0"/>
              <w:numPr>
                <w:ilvl w:val="0"/>
                <w:numId w:val="11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Купаться во время шторма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510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shd w:val="clear" w:color="auto" w:fill="ffffff"/>
              <w:tabs>
                <w:tab w:val="left" w:pos="284"/>
              </w:tabs>
              <w:spacing w:line="240" w:lineRule="atLeast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ПРАВИЛА БЕЗОПАСНОСТИ В ЛЕСУ</w:t>
            </w:r>
          </w:p>
          <w:p>
            <w:pPr>
              <w:pStyle w:val="Основной текст A"/>
              <w:widowControl w:val="0"/>
              <w:numPr>
                <w:ilvl w:val="0"/>
                <w:numId w:val="12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Соблюдайте правила пожарной безопасности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 A"/>
              <w:widowControl w:val="0"/>
              <w:numPr>
                <w:ilvl w:val="0"/>
                <w:numId w:val="12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При передвижении по лесу и траве носите закрытую обувь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 A"/>
              <w:widowControl w:val="0"/>
              <w:numPr>
                <w:ilvl w:val="0"/>
                <w:numId w:val="12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Рекомендуем каждые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часа осматривать себя на предмет обнаружения клещей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 A"/>
              <w:widowControl w:val="0"/>
              <w:numPr>
                <w:ilvl w:val="0"/>
                <w:numId w:val="12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 оставляйте детей без присмотра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 A"/>
              <w:widowControl w:val="0"/>
              <w:numPr>
                <w:ilvl w:val="0"/>
                <w:numId w:val="12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 рекомендуется гулять в одиночку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 A"/>
              <w:widowControl w:val="0"/>
              <w:numPr>
                <w:ilvl w:val="0"/>
                <w:numId w:val="12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 рекомендуется пить воду из лесных водоемов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 A"/>
              <w:widowControl w:val="0"/>
              <w:numPr>
                <w:ilvl w:val="0"/>
                <w:numId w:val="12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Запрещается использовать пиротехнические изделия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 A"/>
              <w:widowControl w:val="0"/>
              <w:numPr>
                <w:ilvl w:val="0"/>
                <w:numId w:val="12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Запрещается оставлять промасленные или пропитанные бензином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керосином или иными горючими веществами материалы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бумагу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ткань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паклю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вату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  <w:p>
            <w:pPr>
              <w:pStyle w:val="Основной текст A"/>
              <w:widowControl w:val="0"/>
              <w:numPr>
                <w:ilvl w:val="0"/>
                <w:numId w:val="12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Запрещается курить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Основной текст A"/>
              <w:widowControl w:val="0"/>
              <w:numPr>
                <w:ilvl w:val="0"/>
                <w:numId w:val="12"/>
              </w:numPr>
              <w:shd w:val="clear" w:color="auto" w:fill="ffffff"/>
              <w:bidi w:val="0"/>
              <w:spacing w:line="240" w:lineRule="atLeast"/>
              <w:ind w:right="0"/>
              <w:jc w:val="left"/>
              <w:rPr>
                <w:sz w:val="18"/>
                <w:szCs w:val="18"/>
                <w:rtl w:val="0"/>
                <w:lang w:val="ru-RU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Запрещается засорять леса бытовыми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строительными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промышленными и иными отходами и мусором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горючими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сгораемыми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материалами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Основной текст A"/>
        <w:widowControl w:val="0"/>
        <w:ind w:left="432" w:hanging="432"/>
        <w:rPr>
          <w:sz w:val="18"/>
          <w:szCs w:val="18"/>
        </w:rPr>
      </w:pPr>
    </w:p>
    <w:p>
      <w:pPr>
        <w:pStyle w:val="Основной текст A"/>
        <w:shd w:val="clear" w:color="auto" w:fill="ffffff"/>
        <w:tabs>
          <w:tab w:val="left" w:pos="284"/>
        </w:tabs>
        <w:spacing w:line="240" w:lineRule="atLeast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>ЖЕЛАЕМ ВАМ ПРИЯТНОГО ОТДЫХА</w:t>
      </w:r>
      <w:r>
        <w:rPr>
          <w:b w:val="1"/>
          <w:bCs w:val="1"/>
          <w:sz w:val="18"/>
          <w:szCs w:val="18"/>
          <w:rtl w:val="0"/>
          <w:lang w:val="ru-RU"/>
        </w:rPr>
        <w:t>!</w:t>
      </w:r>
    </w:p>
    <w:p>
      <w:pPr>
        <w:pStyle w:val="Основной текст A"/>
      </w:pPr>
      <w:r>
        <w:rPr>
          <w:b w:val="1"/>
          <w:bCs w:val="1"/>
          <w:sz w:val="18"/>
          <w:szCs w:val="18"/>
          <w:rtl w:val="0"/>
          <w:lang w:val="es-ES_tradnl"/>
        </w:rPr>
        <w:t>{%if facimile%}</w:t>
      </w:r>
    </w:p>
    <w:tbl>
      <w:tblPr>
        <w:tblW w:w="1003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029"/>
        <w:gridCol w:w="5001"/>
      </w:tblGrid>
      <w:tr>
        <w:tblPrEx>
          <w:shd w:val="clear" w:color="auto" w:fill="d0ddef"/>
        </w:tblPrEx>
        <w:trPr>
          <w:trHeight w:val="612" w:hRule="atLeast"/>
        </w:trPr>
        <w:tc>
          <w:tcPr>
            <w:tcW w:type="dxa" w:w="50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АРЕНДОДАТЕЛЬ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ООО «Строгановские просторы»</w:t>
            </w:r>
          </w:p>
        </w:tc>
        <w:tc>
          <w:tcPr>
            <w:tcW w:type="dxa" w:w="50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АРЕНДАТОР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сновной текст A"/>
              <w:widowControl w:val="0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ФИО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 {{customer}}</w:t>
            </w:r>
          </w:p>
        </w:tc>
      </w:tr>
      <w:tr>
        <w:tblPrEx>
          <w:shd w:val="clear" w:color="auto" w:fill="d0ddef"/>
        </w:tblPrEx>
        <w:trPr>
          <w:trHeight w:val="992" w:hRule="atLeast"/>
        </w:trPr>
        <w:tc>
          <w:tcPr>
            <w:tcW w:type="dxa" w:w="50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outline w:val="0"/>
                <w:color w:val="ff0000"/>
                <w:sz w:val="18"/>
                <w:szCs w:val="18"/>
                <w:u w:color="ff0000"/>
                <w:shd w:val="nil" w:color="auto" w:fill="auto"/>
                <w:lang w:val="ru-RU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_____________ /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Черепанова 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/          </w:t>
            </w:r>
          </w:p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50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outline w:val="0"/>
                <w:color w:val="ff0000"/>
                <w:sz w:val="18"/>
                <w:szCs w:val="18"/>
                <w:u w:color="ff0000"/>
                <w:shd w:val="nil" w:color="auto" w:fill="auto"/>
                <w:lang w:val="ru-RU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_______________ / __________________</w:t>
            </w:r>
          </w:p>
        </w:tc>
      </w:tr>
    </w:tbl>
    <w:p>
      <w:pPr>
        <w:pStyle w:val="Основной текст A"/>
        <w:widowControl w:val="0"/>
        <w:ind w:left="432" w:hanging="432"/>
      </w:pPr>
    </w:p>
    <w:p>
      <w:pPr>
        <w:pStyle w:val="Основной текст A"/>
        <w:widowControl w:val="0"/>
        <w:ind w:left="324" w:hanging="324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216" w:hanging="216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108" w:hanging="108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rPr>
          <w:b w:val="1"/>
          <w:bCs w:val="1"/>
          <w:sz w:val="18"/>
          <w:szCs w:val="18"/>
        </w:rPr>
      </w:pPr>
    </w:p>
    <w:p>
      <w:pPr>
        <w:pStyle w:val="Основной текст A"/>
        <w:jc w:val="both"/>
        <w:rPr>
          <w:b w:val="1"/>
          <w:bCs w:val="1"/>
          <w:sz w:val="18"/>
          <w:szCs w:val="18"/>
        </w:rPr>
      </w:pPr>
    </w:p>
    <w:p>
      <w:pPr>
        <w:pStyle w:val="Основной текст A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>{% else %}</w:t>
      </w:r>
    </w:p>
    <w:p>
      <w:pPr>
        <w:pStyle w:val="Основной текст A"/>
        <w:jc w:val="right"/>
        <w:rPr>
          <w:b w:val="1"/>
          <w:bCs w:val="1"/>
          <w:sz w:val="18"/>
          <w:szCs w:val="18"/>
        </w:rPr>
      </w:pPr>
    </w:p>
    <w:tbl>
      <w:tblPr>
        <w:tblW w:w="10030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029"/>
        <w:gridCol w:w="5001"/>
      </w:tblGrid>
      <w:tr>
        <w:tblPrEx>
          <w:shd w:val="clear" w:color="auto" w:fill="d0ddef"/>
        </w:tblPrEx>
        <w:trPr>
          <w:trHeight w:val="612" w:hRule="atLeast"/>
        </w:trPr>
        <w:tc>
          <w:tcPr>
            <w:tcW w:type="dxa" w:w="50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АРЕНДОДАТЕЛЬ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ООО «Строгановские просторы»</w:t>
            </w:r>
          </w:p>
        </w:tc>
        <w:tc>
          <w:tcPr>
            <w:tcW w:type="dxa" w:w="50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АРЕНДАТОР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Основной текст A"/>
              <w:widowControl w:val="0"/>
              <w:jc w:val="both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suppressAutoHyphens w:val="1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ФИО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: {{customer}}</w:t>
            </w:r>
          </w:p>
        </w:tc>
      </w:tr>
      <w:tr>
        <w:tblPrEx>
          <w:shd w:val="clear" w:color="auto" w:fill="d0ddef"/>
        </w:tblPrEx>
        <w:trPr>
          <w:trHeight w:val="992" w:hRule="atLeast"/>
        </w:trPr>
        <w:tc>
          <w:tcPr>
            <w:tcW w:type="dxa" w:w="502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outline w:val="0"/>
                <w:color w:val="ff0000"/>
                <w:sz w:val="18"/>
                <w:szCs w:val="18"/>
                <w:u w:color="ff0000"/>
                <w:shd w:val="nil" w:color="auto" w:fill="auto"/>
                <w:lang w:val="ru-RU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_____________ /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Черепанова 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/          </w:t>
            </w:r>
          </w:p>
          <w:p>
            <w:pPr>
              <w:pStyle w:val="Основной текст A"/>
              <w:widowControl w:val="0"/>
              <w:rPr>
                <w:b w:val="1"/>
                <w:bCs w:val="1"/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50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widowControl w:val="0"/>
              <w:rPr>
                <w:outline w:val="0"/>
                <w:color w:val="ff0000"/>
                <w:sz w:val="18"/>
                <w:szCs w:val="18"/>
                <w:u w:color="ff0000"/>
                <w:shd w:val="nil" w:color="auto" w:fill="auto"/>
                <w:lang w:val="ru-RU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Основной текст A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Подпись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_______________ / __________________</w:t>
            </w:r>
          </w:p>
        </w:tc>
      </w:tr>
    </w:tbl>
    <w:p>
      <w:pPr>
        <w:pStyle w:val="Основной текст A"/>
        <w:widowControl w:val="0"/>
        <w:ind w:left="432" w:hanging="432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324" w:hanging="324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216" w:hanging="216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ind w:left="108" w:hanging="108"/>
        <w:rPr>
          <w:b w:val="1"/>
          <w:bCs w:val="1"/>
          <w:sz w:val="18"/>
          <w:szCs w:val="18"/>
        </w:rPr>
      </w:pPr>
    </w:p>
    <w:p>
      <w:pPr>
        <w:pStyle w:val="Основной текст A"/>
        <w:widowControl w:val="0"/>
        <w:rPr>
          <w:b w:val="1"/>
          <w:bCs w:val="1"/>
          <w:sz w:val="18"/>
          <w:szCs w:val="18"/>
        </w:rPr>
      </w:pPr>
    </w:p>
    <w:p>
      <w:pPr>
        <w:pStyle w:val="Основной текст A"/>
        <w:shd w:val="clear" w:color="auto" w:fill="ffffff"/>
        <w:tabs>
          <w:tab w:val="left" w:pos="284"/>
        </w:tabs>
        <w:spacing w:line="240" w:lineRule="atLeast"/>
        <w:jc w:val="right"/>
      </w:pPr>
      <w:r>
        <w:rPr>
          <w:b w:val="1"/>
          <w:bCs w:val="1"/>
          <w:sz w:val="18"/>
          <w:szCs w:val="18"/>
          <w:rtl w:val="0"/>
        </w:rPr>
        <w:t>{% endif %}</w:t>
      </w:r>
    </w:p>
    <w:sectPr>
      <w:headerReference w:type="default" r:id="rId6"/>
      <w:pgSz w:w="11900" w:h="16840" w:orient="portrait"/>
      <w:pgMar w:top="426" w:right="567" w:bottom="709" w:left="85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993"/>
        </w:tabs>
        <w:ind w:left="426" w:firstLine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993"/>
        </w:tabs>
        <w:ind w:left="426" w:firstLine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993"/>
        </w:tabs>
        <w:ind w:left="426" w:firstLine="4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993"/>
        </w:tabs>
        <w:ind w:left="660" w:firstLine="4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993"/>
        </w:tabs>
        <w:ind w:left="660" w:firstLine="4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993"/>
        </w:tabs>
        <w:ind w:left="993" w:firstLine="4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993"/>
        </w:tabs>
        <w:ind w:left="993" w:firstLine="4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993"/>
        </w:tabs>
        <w:ind w:left="993" w:firstLine="47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3"/>
  </w:abstractNum>
  <w:abstractNum w:abstractNumId="3">
    <w:multiLevelType w:val="hybridMultilevel"/>
    <w:styleLink w:val="Импортированный стиль 3"/>
    <w:lvl w:ilvl="0">
      <w:start w:val="1"/>
      <w:numFmt w:val="decimal"/>
      <w:suff w:val="nothing"/>
      <w:lvlText w:val="%1."/>
      <w:lvlJc w:val="left"/>
      <w:pPr>
        <w:tabs>
          <w:tab w:val="left" w:pos="709"/>
          <w:tab w:val="left" w:pos="1416"/>
        </w:tabs>
        <w:ind w:left="107" w:firstLine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9"/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709"/>
          <w:tab w:val="num" w:pos="1406"/>
          <w:tab w:val="left" w:pos="1416"/>
        </w:tabs>
        <w:ind w:left="697" w:firstLine="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left" w:pos="709"/>
          <w:tab w:val="num" w:pos="1396"/>
          <w:tab w:val="left" w:pos="1416"/>
        </w:tabs>
        <w:ind w:left="687" w:firstLine="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left" w:pos="709"/>
          <w:tab w:val="num" w:pos="1459"/>
        </w:tabs>
        <w:ind w:left="750" w:firstLine="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709"/>
          <w:tab w:val="left" w:pos="1416"/>
        </w:tabs>
        <w:ind w:left="760" w:firstLine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709"/>
          <w:tab w:val="left" w:pos="1416"/>
        </w:tabs>
        <w:ind w:left="770" w:firstLine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709"/>
          <w:tab w:val="left" w:pos="1416"/>
        </w:tabs>
        <w:ind w:left="1140" w:firstLine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709"/>
          <w:tab w:val="left" w:pos="1416"/>
        </w:tabs>
        <w:ind w:left="1150" w:firstLine="61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4"/>
  </w:abstractNum>
  <w:abstractNum w:abstractNumId="5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tabs>
          <w:tab w:val="num" w:pos="720"/>
          <w:tab w:val="left" w:pos="993"/>
        </w:tabs>
        <w:ind w:left="153" w:firstLine="41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993"/>
          <w:tab w:val="num" w:pos="1287"/>
        </w:tabs>
        <w:ind w:left="720" w:firstLine="4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993"/>
          <w:tab w:val="num" w:pos="2007"/>
        </w:tabs>
        <w:ind w:left="1440" w:firstLine="4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993"/>
          <w:tab w:val="num" w:pos="2727"/>
        </w:tabs>
        <w:ind w:left="2160" w:firstLine="4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993"/>
          <w:tab w:val="num" w:pos="3447"/>
        </w:tabs>
        <w:ind w:left="2880" w:firstLine="4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993"/>
          <w:tab w:val="num" w:pos="4167"/>
        </w:tabs>
        <w:ind w:left="3600" w:firstLine="4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993"/>
          <w:tab w:val="num" w:pos="4887"/>
        </w:tabs>
        <w:ind w:left="4320" w:firstLine="4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993"/>
          <w:tab w:val="num" w:pos="5607"/>
        </w:tabs>
        <w:ind w:left="5040" w:firstLine="4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993"/>
          <w:tab w:val="num" w:pos="6327"/>
        </w:tabs>
        <w:ind w:left="5760" w:firstLine="4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5"/>
  </w:abstractNum>
  <w:abstractNum w:abstractNumId="7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tabs>
          <w:tab w:val="left" w:pos="993"/>
          <w:tab w:val="left" w:pos="1080"/>
        </w:tabs>
        <w:ind w:left="826" w:firstLine="4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993"/>
          <w:tab w:val="left" w:pos="1080"/>
        </w:tabs>
        <w:ind w:left="426" w:firstLine="1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</w:tabs>
        <w:ind w:left="513" w:firstLine="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287"/>
        </w:tabs>
        <w:ind w:left="720" w:firstLine="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993"/>
          <w:tab w:val="left" w:pos="1080"/>
          <w:tab w:val="num" w:pos="1647"/>
        </w:tabs>
        <w:ind w:left="1080" w:firstLine="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993"/>
          <w:tab w:val="left" w:pos="1080"/>
          <w:tab w:val="num" w:pos="2007"/>
        </w:tabs>
        <w:ind w:left="1440" w:firstLine="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93"/>
          <w:tab w:val="left" w:pos="1080"/>
          <w:tab w:val="num" w:pos="2367"/>
        </w:tabs>
        <w:ind w:left="1800" w:firstLine="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993"/>
          <w:tab w:val="left" w:pos="1080"/>
          <w:tab w:val="num" w:pos="2727"/>
        </w:tabs>
        <w:ind w:left="2160" w:firstLine="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993"/>
          <w:tab w:val="left" w:pos="1080"/>
          <w:tab w:val="num" w:pos="3087"/>
        </w:tabs>
        <w:ind w:left="2520" w:firstLine="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28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28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7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7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09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709"/>
            <w:tab w:val="num" w:pos="1416"/>
          </w:tabs>
          <w:ind w:left="707" w:firstLine="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709"/>
            <w:tab w:val="num" w:pos="1406"/>
            <w:tab w:val="left" w:pos="1416"/>
          </w:tabs>
          <w:ind w:left="697" w:firstLine="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709"/>
            <w:tab w:val="num" w:pos="1396"/>
            <w:tab w:val="left" w:pos="1416"/>
          </w:tabs>
          <w:ind w:left="687" w:firstLine="2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09"/>
            <w:tab w:val="left" w:pos="1416"/>
          </w:tabs>
          <w:ind w:left="750" w:firstLine="6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09"/>
            <w:tab w:val="left" w:pos="1416"/>
          </w:tabs>
          <w:ind w:left="760" w:firstLine="6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09"/>
            <w:tab w:val="left" w:pos="1416"/>
          </w:tabs>
          <w:ind w:left="770" w:firstLine="6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09"/>
            <w:tab w:val="left" w:pos="1416"/>
          </w:tabs>
          <w:ind w:left="1140" w:firstLine="6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09"/>
            <w:tab w:val="left" w:pos="1416"/>
          </w:tabs>
          <w:ind w:left="1150" w:firstLine="6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num" w:pos="993"/>
          </w:tabs>
          <w:ind w:left="426" w:firstLine="14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993"/>
          </w:tabs>
          <w:ind w:left="426" w:firstLine="14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993"/>
          </w:tabs>
          <w:ind w:left="426" w:firstLine="14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993"/>
          </w:tabs>
          <w:ind w:left="426" w:firstLine="4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993"/>
          </w:tabs>
          <w:ind w:left="660" w:firstLine="4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993"/>
          </w:tabs>
          <w:ind w:left="660" w:firstLine="4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993"/>
          </w:tabs>
          <w:ind w:left="993" w:firstLine="4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993"/>
          </w:tabs>
          <w:ind w:left="993" w:firstLine="4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993"/>
          </w:tabs>
          <w:ind w:left="993" w:firstLine="47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nsNonformat">
    <w:name w:val="ConsNonformat"/>
    <w:next w:val="ConsNonforma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aption">
    <w:name w:val="caption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одержимое врезки">
    <w:name w:val="Содержимое врезки"/>
    <w:next w:val="Содержимое врезки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shd w:val="nil" w:color="auto" w:fill="auto"/>
      <w:vertAlign w:val="baseline"/>
      <w:lang w:val="ru-RU"/>
      <w14:textFill>
        <w14:solidFill>
          <w14:srgbClr w14:val="00000A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2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  <w:style w:type="numbering" w:styleId="Импортированный стиль 3">
    <w:name w:val="Импортированный стиль 3"/>
    <w:pPr>
      <w:numPr>
        <w:numId w:val="3"/>
      </w:numPr>
    </w:pPr>
  </w:style>
  <w:style w:type="numbering" w:styleId="Импортированный стиль 4">
    <w:name w:val="Импортированный стиль 4"/>
    <w:pPr>
      <w:numPr>
        <w:numId w:val="6"/>
      </w:numPr>
    </w:pPr>
  </w:style>
  <w:style w:type="numbering" w:styleId="Импортированный стиль 5">
    <w:name w:val="Импортированный стиль 5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