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69D1B" w14:textId="326E956B" w:rsidR="00D5489C" w:rsidRPr="00D5489C" w:rsidRDefault="00D5489C" w:rsidP="00D5489C">
      <w:pPr>
        <w:rPr>
          <w:b/>
          <w:bCs/>
          <w:sz w:val="36"/>
          <w:szCs w:val="36"/>
        </w:rPr>
      </w:pPr>
      <w:r w:rsidRPr="00D5489C">
        <w:rPr>
          <w:b/>
          <w:bCs/>
          <w:sz w:val="36"/>
          <w:szCs w:val="36"/>
        </w:rPr>
        <w:t>KeyStore Information:</w:t>
      </w:r>
    </w:p>
    <w:p w14:paraId="5FEE919F" w14:textId="08B58547" w:rsidR="00A41A01" w:rsidRDefault="00D5489C" w:rsidP="00D5489C">
      <w:pPr>
        <w:jc w:val="center"/>
      </w:pPr>
      <w:r w:rsidRPr="00D5489C">
        <w:drawing>
          <wp:inline distT="0" distB="0" distL="0" distR="0" wp14:anchorId="0D3DF9EF" wp14:editId="1DAA0896">
            <wp:extent cx="4953429" cy="5166808"/>
            <wp:effectExtent l="0" t="0" r="0" b="0"/>
            <wp:docPr id="40734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43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8506" w14:textId="43E4D122" w:rsidR="00D5489C" w:rsidRPr="00D5489C" w:rsidRDefault="00D5489C">
      <w:pPr>
        <w:rPr>
          <w:b/>
          <w:bCs/>
          <w:sz w:val="32"/>
          <w:szCs w:val="32"/>
        </w:rPr>
      </w:pPr>
      <w:r w:rsidRPr="00D5489C">
        <w:rPr>
          <w:b/>
          <w:bCs/>
          <w:sz w:val="32"/>
          <w:szCs w:val="32"/>
        </w:rPr>
        <w:t>Password</w:t>
      </w:r>
      <w:r>
        <w:rPr>
          <w:b/>
          <w:bCs/>
          <w:sz w:val="32"/>
          <w:szCs w:val="32"/>
        </w:rPr>
        <w:t xml:space="preserve"> for </w:t>
      </w:r>
      <w:proofErr w:type="gramStart"/>
      <w:r>
        <w:rPr>
          <w:b/>
          <w:bCs/>
          <w:sz w:val="32"/>
          <w:szCs w:val="32"/>
        </w:rPr>
        <w:t>Both(</w:t>
      </w:r>
      <w:proofErr w:type="gramEnd"/>
      <w:r>
        <w:rPr>
          <w:b/>
          <w:bCs/>
          <w:sz w:val="32"/>
          <w:szCs w:val="32"/>
        </w:rPr>
        <w:t>Key Store and Alias)</w:t>
      </w:r>
      <w:r w:rsidRPr="00D5489C">
        <w:rPr>
          <w:b/>
          <w:bCs/>
          <w:sz w:val="32"/>
          <w:szCs w:val="32"/>
        </w:rPr>
        <w:t xml:space="preserve">: </w:t>
      </w:r>
      <w:r w:rsidRPr="00D5489C">
        <w:rPr>
          <w:sz w:val="32"/>
          <w:szCs w:val="32"/>
        </w:rPr>
        <w:t>Vaibhav@2006</w:t>
      </w:r>
    </w:p>
    <w:sectPr w:rsidR="00D5489C" w:rsidRPr="00D54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489C"/>
    <w:rsid w:val="0014317C"/>
    <w:rsid w:val="0079429F"/>
    <w:rsid w:val="00A41A01"/>
    <w:rsid w:val="00D5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E655"/>
  <w15:chartTrackingRefBased/>
  <w15:docId w15:val="{AA288514-86CB-42D9-9239-A8C3717D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89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89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89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8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89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89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89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8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8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89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89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89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89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Jawadwar</dc:creator>
  <cp:keywords/>
  <dc:description/>
  <cp:lastModifiedBy>Vaishnavi Jawadwar</cp:lastModifiedBy>
  <cp:revision>1</cp:revision>
  <dcterms:created xsi:type="dcterms:W3CDTF">2025-03-14T14:13:00Z</dcterms:created>
  <dcterms:modified xsi:type="dcterms:W3CDTF">2025-03-14T14:17:00Z</dcterms:modified>
</cp:coreProperties>
</file>