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B26" w:rsidRDefault="001E10AA" w:rsidP="001E10AA">
      <w:pPr>
        <w:pStyle w:val="Heading1"/>
        <w:jc w:val="center"/>
      </w:pPr>
      <w:r>
        <w:t>Double-ended queue Code Library</w:t>
      </w:r>
    </w:p>
    <w:p w:rsidR="001E10AA" w:rsidRDefault="001E10AA" w:rsidP="001E10AA">
      <w:pPr>
        <w:pStyle w:val="Heading2"/>
      </w:pPr>
      <w:r>
        <w:t>Description</w:t>
      </w:r>
    </w:p>
    <w:p w:rsidR="001E10AA" w:rsidRDefault="001E10AA" w:rsidP="001E10AA">
      <w:pPr>
        <w:spacing w:after="0" w:line="240" w:lineRule="auto"/>
        <w:rPr>
          <w:rFonts w:cstheme="minorHAnsi"/>
        </w:rPr>
      </w:pPr>
      <w:r>
        <w:rPr>
          <w:rFonts w:cstheme="minorHAnsi"/>
        </w:rPr>
        <w:t xml:space="preserve">Double-ended queue is an abstract data type that generalizes a queue, for which elements can be added to or removed from either the front (head) or back (tail). It is also called a head-tail linked list, though properly this refers to a specific data structure implementation. There are at least two common ways to efficiently implement a </w:t>
      </w:r>
      <w:proofErr w:type="spellStart"/>
      <w:r>
        <w:rPr>
          <w:rFonts w:cstheme="minorHAnsi"/>
        </w:rPr>
        <w:t>deque</w:t>
      </w:r>
      <w:proofErr w:type="spellEnd"/>
      <w:r>
        <w:rPr>
          <w:rFonts w:cstheme="minorHAnsi"/>
        </w:rPr>
        <w:t>: with a modified dynamic array or with a double linked list.</w:t>
      </w:r>
    </w:p>
    <w:p w:rsidR="001E10AA" w:rsidRDefault="001E10AA" w:rsidP="001E10AA"/>
    <w:p w:rsidR="001E10AA" w:rsidRDefault="001E10AA" w:rsidP="001E10AA">
      <w:pPr>
        <w:pStyle w:val="Heading2"/>
      </w:pPr>
      <w:proofErr w:type="spellStart"/>
      <w:r>
        <w:t>Deque</w:t>
      </w:r>
      <w:proofErr w:type="spellEnd"/>
      <w:r>
        <w:t xml:space="preserve"> implementation</w:t>
      </w:r>
    </w:p>
    <w:p w:rsidR="00D63AD9" w:rsidRDefault="00D63AD9" w:rsidP="00D63AD9">
      <w:pPr>
        <w:shd w:val="clear" w:color="auto" w:fill="FFFFFF"/>
        <w:spacing w:before="100" w:beforeAutospacing="1" w:after="100" w:afterAutospacing="1" w:line="240" w:lineRule="auto"/>
        <w:rPr>
          <w:rFonts w:eastAsia="Times New Roman" w:cs="Times New Roman"/>
          <w:color w:val="333333"/>
        </w:rPr>
      </w:pPr>
      <w:proofErr w:type="spellStart"/>
      <w:r w:rsidRPr="00D63AD9">
        <w:rPr>
          <w:rFonts w:eastAsia="Times New Roman" w:cs="Times New Roman"/>
          <w:color w:val="333333"/>
          <w:lang w:val="en-GB"/>
        </w:rPr>
        <w:t>Deques</w:t>
      </w:r>
      <w:proofErr w:type="spellEnd"/>
      <w:r w:rsidRPr="00D63AD9">
        <w:rPr>
          <w:rFonts w:eastAsia="Times New Roman" w:cs="Times New Roman"/>
          <w:color w:val="333333"/>
          <w:lang w:val="en-GB"/>
        </w:rPr>
        <w:t xml:space="preserve"> are often implemented using doubly linked lists to which they are closely related. In fact another name for a </w:t>
      </w:r>
      <w:proofErr w:type="spellStart"/>
      <w:r w:rsidRPr="00D63AD9">
        <w:rPr>
          <w:rFonts w:eastAsia="Times New Roman" w:cs="Times New Roman"/>
          <w:color w:val="333333"/>
          <w:lang w:val="en-GB"/>
        </w:rPr>
        <w:t>deque</w:t>
      </w:r>
      <w:proofErr w:type="spellEnd"/>
      <w:r w:rsidRPr="00D63AD9">
        <w:rPr>
          <w:rFonts w:eastAsia="Times New Roman" w:cs="Times New Roman"/>
          <w:color w:val="333333"/>
          <w:lang w:val="en-GB"/>
        </w:rPr>
        <w:t xml:space="preserve"> is a 'head-tail linked list'.</w:t>
      </w:r>
      <w:r>
        <w:rPr>
          <w:rFonts w:eastAsia="Times New Roman" w:cs="Times New Roman"/>
          <w:color w:val="333333"/>
          <w:lang w:val="en-GB"/>
        </w:rPr>
        <w:t xml:space="preserve"> </w:t>
      </w:r>
      <w:r w:rsidRPr="00D63AD9">
        <w:rPr>
          <w:rFonts w:eastAsia="Times New Roman" w:cs="Times New Roman"/>
          <w:color w:val="333333"/>
          <w:lang w:val="en-GB"/>
        </w:rPr>
        <w:t>The main d</w:t>
      </w:r>
      <w:bookmarkStart w:id="0" w:name="_GoBack"/>
      <w:bookmarkEnd w:id="0"/>
      <w:r w:rsidRPr="00D63AD9">
        <w:rPr>
          <w:rFonts w:eastAsia="Times New Roman" w:cs="Times New Roman"/>
          <w:color w:val="333333"/>
          <w:lang w:val="en-GB"/>
        </w:rPr>
        <w:t>ifference between the two is that you can insert elements into or remove elements from the middle of the linked list as well as at the end points.</w:t>
      </w:r>
    </w:p>
    <w:p w:rsidR="00D63AD9" w:rsidRPr="00D63AD9" w:rsidRDefault="00D63AD9" w:rsidP="00D63AD9">
      <w:pPr>
        <w:shd w:val="clear" w:color="auto" w:fill="FFFFFF"/>
        <w:spacing w:before="100" w:beforeAutospacing="1" w:after="100" w:afterAutospacing="1" w:line="240" w:lineRule="auto"/>
        <w:rPr>
          <w:rFonts w:eastAsia="Times New Roman" w:cs="Times New Roman"/>
          <w:color w:val="333333"/>
        </w:rPr>
      </w:pPr>
      <w:r w:rsidRPr="00D63AD9">
        <w:rPr>
          <w:rFonts w:eastAsia="Times New Roman" w:cs="Times New Roman"/>
          <w:color w:val="333333"/>
          <w:lang w:val="en-GB"/>
        </w:rPr>
        <w:t xml:space="preserve">One List&lt;T&gt; represents the front and the other represents the back of the </w:t>
      </w:r>
      <w:proofErr w:type="spellStart"/>
      <w:r w:rsidRPr="00D63AD9">
        <w:rPr>
          <w:rFonts w:eastAsia="Times New Roman" w:cs="Times New Roman"/>
          <w:color w:val="333333"/>
          <w:lang w:val="en-GB"/>
        </w:rPr>
        <w:t>deque</w:t>
      </w:r>
      <w:proofErr w:type="spellEnd"/>
      <w:r w:rsidRPr="00D63AD9">
        <w:rPr>
          <w:rFonts w:eastAsia="Times New Roman" w:cs="Times New Roman"/>
          <w:color w:val="333333"/>
          <w:lang w:val="en-GB"/>
        </w:rPr>
        <w:t>. Provided that there is always at least one element in both lists, then this approach is about three times faster than using a doubly linked list.</w:t>
      </w:r>
    </w:p>
    <w:p w:rsidR="00D63AD9" w:rsidRPr="00D63AD9" w:rsidRDefault="00D63AD9" w:rsidP="00D63AD9">
      <w:pPr>
        <w:shd w:val="clear" w:color="auto" w:fill="FFFFFF"/>
        <w:spacing w:before="100" w:beforeAutospacing="1" w:after="100" w:afterAutospacing="1" w:line="240" w:lineRule="auto"/>
        <w:rPr>
          <w:rFonts w:eastAsia="Times New Roman" w:cs="Times New Roman"/>
          <w:color w:val="333333"/>
        </w:rPr>
      </w:pPr>
      <w:r w:rsidRPr="00D63AD9">
        <w:rPr>
          <w:rFonts w:eastAsia="Times New Roman" w:cs="Times New Roman"/>
          <w:color w:val="333333"/>
          <w:lang w:val="en-GB"/>
        </w:rPr>
        <w:t>What I decided to do is to return the first element of the other list and mark it for deletion but not actually delete it. Deletion is a relatively expensive operation because all the other elements of the list need to be moved down in memory.  Also simply marking it for deletion is better than it sounds because the capacity of the list (i.e. the maximum number of elements it can accommodate) is never reduced automatically when deletions take place. So having deleted items still sitting in memory does no immediate harm.</w:t>
      </w:r>
    </w:p>
    <w:p w:rsidR="00D63AD9" w:rsidRPr="00D63AD9" w:rsidRDefault="00D63AD9" w:rsidP="00D63AD9">
      <w:pPr>
        <w:shd w:val="clear" w:color="auto" w:fill="FFFFFF"/>
        <w:spacing w:before="100" w:beforeAutospacing="1" w:after="100" w:afterAutospacing="1" w:line="240" w:lineRule="auto"/>
        <w:rPr>
          <w:rFonts w:eastAsia="Times New Roman" w:cs="Times New Roman"/>
          <w:color w:val="333333"/>
        </w:rPr>
      </w:pPr>
      <w:r w:rsidRPr="00D63AD9">
        <w:rPr>
          <w:rFonts w:eastAsia="Times New Roman" w:cs="Times New Roman"/>
          <w:color w:val="333333"/>
          <w:lang w:val="en-GB"/>
        </w:rPr>
        <w:t>However, it does do some longer  term harm because it reduces the time needed before the capacity of the list next needs to be increased (a very expensive operation) and, in the case of reference type elements,  increases  the time before they can be garbage collected if there are no other references to them.</w:t>
      </w:r>
    </w:p>
    <w:p w:rsidR="00D63AD9" w:rsidRPr="00D63AD9" w:rsidRDefault="00D63AD9" w:rsidP="00D63AD9">
      <w:pPr>
        <w:shd w:val="clear" w:color="auto" w:fill="FFFFFF"/>
        <w:spacing w:before="100" w:beforeAutospacing="1" w:after="100" w:afterAutospacing="1" w:line="240" w:lineRule="auto"/>
        <w:rPr>
          <w:rFonts w:eastAsia="Times New Roman" w:cs="Times New Roman"/>
          <w:color w:val="333333"/>
        </w:rPr>
      </w:pPr>
      <w:r w:rsidRPr="00D63AD9">
        <w:rPr>
          <w:rFonts w:eastAsia="Times New Roman" w:cs="Times New Roman"/>
          <w:color w:val="333333"/>
          <w:lang w:val="en-GB"/>
        </w:rPr>
        <w:t xml:space="preserve">Consequently, whenever a new item is added to the </w:t>
      </w:r>
      <w:proofErr w:type="spellStart"/>
      <w:r w:rsidRPr="00D63AD9">
        <w:rPr>
          <w:rFonts w:eastAsia="Times New Roman" w:cs="Times New Roman"/>
          <w:color w:val="333333"/>
          <w:lang w:val="en-GB"/>
        </w:rPr>
        <w:t>deque</w:t>
      </w:r>
      <w:proofErr w:type="spellEnd"/>
      <w:r w:rsidRPr="00D63AD9">
        <w:rPr>
          <w:rFonts w:eastAsia="Times New Roman" w:cs="Times New Roman"/>
          <w:color w:val="333333"/>
          <w:lang w:val="en-GB"/>
        </w:rPr>
        <w:t xml:space="preserve">, if the </w:t>
      </w:r>
      <w:proofErr w:type="spellStart"/>
      <w:r w:rsidRPr="00D63AD9">
        <w:rPr>
          <w:rFonts w:eastAsia="Times New Roman" w:cs="Times New Roman"/>
          <w:color w:val="333333"/>
          <w:lang w:val="en-GB"/>
        </w:rPr>
        <w:t>deque</w:t>
      </w:r>
      <w:proofErr w:type="spellEnd"/>
      <w:r w:rsidRPr="00D63AD9">
        <w:rPr>
          <w:rFonts w:eastAsia="Times New Roman" w:cs="Times New Roman"/>
          <w:color w:val="333333"/>
          <w:lang w:val="en-GB"/>
        </w:rPr>
        <w:t xml:space="preserve"> would otherwise need resizing, any deleted items are then removed completely. This postpones the resizing operation and may even prevent it altogether. If there is more than one deleted item, it also means that the other items only need to be moved down in memory once rather than each time a deletion occurs.</w:t>
      </w:r>
    </w:p>
    <w:p w:rsidR="001E10AA" w:rsidRDefault="001E10AA" w:rsidP="001E10AA">
      <w:pPr>
        <w:pStyle w:val="Heading2"/>
        <w:rPr>
          <w:shd w:val="clear" w:color="auto" w:fill="FFFFFF"/>
        </w:rPr>
      </w:pPr>
      <w:proofErr w:type="spellStart"/>
      <w:r>
        <w:rPr>
          <w:shd w:val="clear" w:color="auto" w:fill="FFFFFF"/>
        </w:rPr>
        <w:t>Deque</w:t>
      </w:r>
      <w:proofErr w:type="spellEnd"/>
      <w:r>
        <w:rPr>
          <w:shd w:val="clear" w:color="auto" w:fill="FFFFFF"/>
        </w:rPr>
        <w:t xml:space="preserve"> methods</w:t>
      </w:r>
    </w:p>
    <w:tbl>
      <w:tblPr>
        <w:tblStyle w:val="TableGrid"/>
        <w:tblW w:w="0" w:type="auto"/>
        <w:tblLook w:val="04A0" w:firstRow="1" w:lastRow="0" w:firstColumn="1" w:lastColumn="0" w:noHBand="0" w:noVBand="1"/>
      </w:tblPr>
      <w:tblGrid>
        <w:gridCol w:w="4675"/>
        <w:gridCol w:w="4675"/>
      </w:tblGrid>
      <w:tr w:rsidR="001E10AA" w:rsidTr="001E10AA">
        <w:tc>
          <w:tcPr>
            <w:tcW w:w="4675" w:type="dxa"/>
            <w:shd w:val="clear" w:color="auto" w:fill="BDD6EE" w:themeFill="accent1" w:themeFillTint="66"/>
          </w:tcPr>
          <w:p w:rsidR="001E10AA" w:rsidRPr="001E10AA" w:rsidRDefault="001E10AA" w:rsidP="001E10AA">
            <w:pPr>
              <w:rPr>
                <w:b/>
              </w:rPr>
            </w:pPr>
            <w:r w:rsidRPr="001E10AA">
              <w:rPr>
                <w:b/>
              </w:rPr>
              <w:t>Method name and Signature</w:t>
            </w:r>
          </w:p>
        </w:tc>
        <w:tc>
          <w:tcPr>
            <w:tcW w:w="4675" w:type="dxa"/>
            <w:shd w:val="clear" w:color="auto" w:fill="BDD6EE" w:themeFill="accent1" w:themeFillTint="66"/>
          </w:tcPr>
          <w:p w:rsidR="001E10AA" w:rsidRPr="001E10AA" w:rsidRDefault="001E10AA" w:rsidP="001E10AA">
            <w:pPr>
              <w:rPr>
                <w:b/>
              </w:rPr>
            </w:pPr>
            <w:r w:rsidRPr="001E10AA">
              <w:rPr>
                <w:b/>
              </w:rPr>
              <w:t>Description</w:t>
            </w:r>
          </w:p>
        </w:tc>
      </w:tr>
      <w:tr w:rsidR="001E10AA" w:rsidTr="001E10AA">
        <w:tc>
          <w:tcPr>
            <w:tcW w:w="4675" w:type="dxa"/>
          </w:tcPr>
          <w:p w:rsidR="001E10AA" w:rsidRDefault="00F05A61" w:rsidP="00F05A61">
            <w:r>
              <w:t xml:space="preserve">void </w:t>
            </w:r>
            <w:proofErr w:type="spellStart"/>
            <w:r>
              <w:t>Push</w:t>
            </w:r>
            <w:r w:rsidR="001E10AA">
              <w:t>First</w:t>
            </w:r>
            <w:proofErr w:type="spellEnd"/>
            <w:r w:rsidR="001E10AA">
              <w:t>(</w:t>
            </w:r>
            <w:r>
              <w:t>T element</w:t>
            </w:r>
            <w:r w:rsidR="001E10AA">
              <w:t>)</w:t>
            </w:r>
          </w:p>
        </w:tc>
        <w:tc>
          <w:tcPr>
            <w:tcW w:w="4675" w:type="dxa"/>
          </w:tcPr>
          <w:p w:rsidR="001E10AA" w:rsidRDefault="00F05A61" w:rsidP="001E10AA">
            <w:r>
              <w:t xml:space="preserve">Inserts the element at the front of </w:t>
            </w:r>
            <w:proofErr w:type="spellStart"/>
            <w:r>
              <w:t>Deque</w:t>
            </w:r>
            <w:proofErr w:type="spellEnd"/>
            <w:r>
              <w:t>.</w:t>
            </w:r>
          </w:p>
        </w:tc>
      </w:tr>
      <w:tr w:rsidR="001E10AA" w:rsidTr="001E10AA">
        <w:tc>
          <w:tcPr>
            <w:tcW w:w="4675" w:type="dxa"/>
          </w:tcPr>
          <w:p w:rsidR="001E10AA" w:rsidRDefault="00F05A61" w:rsidP="00F05A61">
            <w:r>
              <w:t xml:space="preserve">void </w:t>
            </w:r>
            <w:proofErr w:type="spellStart"/>
            <w:r>
              <w:t>PushLast</w:t>
            </w:r>
            <w:proofErr w:type="spellEnd"/>
            <w:r>
              <w:t>(T element)</w:t>
            </w:r>
          </w:p>
        </w:tc>
        <w:tc>
          <w:tcPr>
            <w:tcW w:w="4675" w:type="dxa"/>
          </w:tcPr>
          <w:p w:rsidR="001E10AA" w:rsidRDefault="00F05A61" w:rsidP="00F05A61">
            <w:r>
              <w:t xml:space="preserve">Inserts the element at the back of </w:t>
            </w:r>
            <w:proofErr w:type="spellStart"/>
            <w:r>
              <w:t>Deque</w:t>
            </w:r>
            <w:proofErr w:type="spellEnd"/>
            <w:r>
              <w:t>.</w:t>
            </w:r>
          </w:p>
        </w:tc>
      </w:tr>
      <w:tr w:rsidR="001E10AA" w:rsidTr="001E10AA">
        <w:tc>
          <w:tcPr>
            <w:tcW w:w="4675" w:type="dxa"/>
          </w:tcPr>
          <w:p w:rsidR="001E10AA" w:rsidRDefault="00F05A61" w:rsidP="00F05A61">
            <w:r>
              <w:t xml:space="preserve">T </w:t>
            </w:r>
            <w:proofErr w:type="spellStart"/>
            <w:r>
              <w:t>PopFirst</w:t>
            </w:r>
            <w:proofErr w:type="spellEnd"/>
            <w:r>
              <w:t>()</w:t>
            </w:r>
          </w:p>
        </w:tc>
        <w:tc>
          <w:tcPr>
            <w:tcW w:w="4675" w:type="dxa"/>
          </w:tcPr>
          <w:p w:rsidR="001E10AA" w:rsidRDefault="00F05A61" w:rsidP="001E10AA">
            <w:r>
              <w:t xml:space="preserve">Returns and removes the element at the front of </w:t>
            </w:r>
            <w:proofErr w:type="spellStart"/>
            <w:r>
              <w:t>Deque</w:t>
            </w:r>
            <w:proofErr w:type="spellEnd"/>
            <w:r>
              <w:t>.</w:t>
            </w:r>
          </w:p>
        </w:tc>
      </w:tr>
      <w:tr w:rsidR="001E10AA" w:rsidTr="001E10AA">
        <w:tc>
          <w:tcPr>
            <w:tcW w:w="4675" w:type="dxa"/>
          </w:tcPr>
          <w:p w:rsidR="001E10AA" w:rsidRDefault="00F05A61" w:rsidP="001E10AA">
            <w:r>
              <w:t xml:space="preserve">T </w:t>
            </w:r>
            <w:proofErr w:type="spellStart"/>
            <w:r>
              <w:t>PopLast</w:t>
            </w:r>
            <w:proofErr w:type="spellEnd"/>
            <w:r>
              <w:t>()</w:t>
            </w:r>
          </w:p>
        </w:tc>
        <w:tc>
          <w:tcPr>
            <w:tcW w:w="4675" w:type="dxa"/>
          </w:tcPr>
          <w:p w:rsidR="001E10AA" w:rsidRDefault="00F05A61" w:rsidP="001E10AA">
            <w:r>
              <w:t xml:space="preserve">Returns and removes the element at the back of </w:t>
            </w:r>
            <w:proofErr w:type="spellStart"/>
            <w:r>
              <w:t>Deque</w:t>
            </w:r>
            <w:proofErr w:type="spellEnd"/>
            <w:r>
              <w:t>.</w:t>
            </w:r>
          </w:p>
        </w:tc>
      </w:tr>
      <w:tr w:rsidR="001E10AA" w:rsidTr="001E10AA">
        <w:tc>
          <w:tcPr>
            <w:tcW w:w="4675" w:type="dxa"/>
          </w:tcPr>
          <w:p w:rsidR="001E10AA" w:rsidRDefault="00F05A61" w:rsidP="001E10AA">
            <w:r>
              <w:t xml:space="preserve">T </w:t>
            </w:r>
            <w:proofErr w:type="spellStart"/>
            <w:r>
              <w:t>PeekFirst</w:t>
            </w:r>
            <w:proofErr w:type="spellEnd"/>
            <w:r>
              <w:t>()</w:t>
            </w:r>
          </w:p>
        </w:tc>
        <w:tc>
          <w:tcPr>
            <w:tcW w:w="4675" w:type="dxa"/>
          </w:tcPr>
          <w:p w:rsidR="001E10AA" w:rsidRDefault="00F05A61" w:rsidP="001E10AA">
            <w:r>
              <w:t xml:space="preserve">Returns the element at the front of </w:t>
            </w:r>
            <w:proofErr w:type="spellStart"/>
            <w:r>
              <w:t>Deque</w:t>
            </w:r>
            <w:proofErr w:type="spellEnd"/>
            <w:r>
              <w:t xml:space="preserve"> without removing it.</w:t>
            </w:r>
          </w:p>
        </w:tc>
      </w:tr>
      <w:tr w:rsidR="001E10AA" w:rsidTr="001E10AA">
        <w:tc>
          <w:tcPr>
            <w:tcW w:w="4675" w:type="dxa"/>
          </w:tcPr>
          <w:p w:rsidR="001E10AA" w:rsidRDefault="00F05A61" w:rsidP="001E10AA">
            <w:r>
              <w:lastRenderedPageBreak/>
              <w:t xml:space="preserve">T </w:t>
            </w:r>
            <w:proofErr w:type="spellStart"/>
            <w:r>
              <w:t>PeekLast</w:t>
            </w:r>
            <w:proofErr w:type="spellEnd"/>
            <w:r>
              <w:t>()</w:t>
            </w:r>
          </w:p>
        </w:tc>
        <w:tc>
          <w:tcPr>
            <w:tcW w:w="4675" w:type="dxa"/>
          </w:tcPr>
          <w:p w:rsidR="001E10AA" w:rsidRDefault="00F05A61" w:rsidP="00F05A61">
            <w:r>
              <w:t xml:space="preserve">Returns the element at the back of </w:t>
            </w:r>
            <w:proofErr w:type="spellStart"/>
            <w:r>
              <w:t>Deque</w:t>
            </w:r>
            <w:proofErr w:type="spellEnd"/>
            <w:r>
              <w:t xml:space="preserve"> without removing it.</w:t>
            </w:r>
          </w:p>
        </w:tc>
      </w:tr>
      <w:tr w:rsidR="001E10AA" w:rsidTr="001E10AA">
        <w:tc>
          <w:tcPr>
            <w:tcW w:w="4675" w:type="dxa"/>
          </w:tcPr>
          <w:p w:rsidR="001E10AA" w:rsidRDefault="00F05A61" w:rsidP="001E10AA">
            <w:r>
              <w:t>void Clear()</w:t>
            </w:r>
          </w:p>
        </w:tc>
        <w:tc>
          <w:tcPr>
            <w:tcW w:w="4675" w:type="dxa"/>
          </w:tcPr>
          <w:p w:rsidR="001E10AA" w:rsidRDefault="00F05A61" w:rsidP="00F05A61">
            <w:r>
              <w:t xml:space="preserve">Remove all elements from </w:t>
            </w:r>
            <w:proofErr w:type="spellStart"/>
            <w:r>
              <w:t>Deque</w:t>
            </w:r>
            <w:proofErr w:type="spellEnd"/>
            <w:r>
              <w:t>.</w:t>
            </w:r>
          </w:p>
        </w:tc>
      </w:tr>
      <w:tr w:rsidR="00F05A61" w:rsidTr="001E10AA">
        <w:tc>
          <w:tcPr>
            <w:tcW w:w="4675" w:type="dxa"/>
          </w:tcPr>
          <w:p w:rsidR="00F05A61" w:rsidRDefault="00F05A61" w:rsidP="001E10AA">
            <w:proofErr w:type="spellStart"/>
            <w:r>
              <w:t>bool</w:t>
            </w:r>
            <w:proofErr w:type="spellEnd"/>
            <w:r>
              <w:t xml:space="preserve"> Contains(T element)</w:t>
            </w:r>
          </w:p>
        </w:tc>
        <w:tc>
          <w:tcPr>
            <w:tcW w:w="4675" w:type="dxa"/>
          </w:tcPr>
          <w:p w:rsidR="00F05A61" w:rsidRDefault="00F05A61" w:rsidP="001E10AA">
            <w:r>
              <w:t xml:space="preserve">Indicates if this element is within the </w:t>
            </w:r>
            <w:proofErr w:type="spellStart"/>
            <w:r>
              <w:t>Deque</w:t>
            </w:r>
            <w:proofErr w:type="spellEnd"/>
            <w:r>
              <w:t>.</w:t>
            </w:r>
          </w:p>
        </w:tc>
      </w:tr>
    </w:tbl>
    <w:p w:rsidR="001E10AA" w:rsidRDefault="001E10AA" w:rsidP="001E10AA"/>
    <w:p w:rsidR="00F05A61" w:rsidRDefault="00F05A61" w:rsidP="00F05A61">
      <w:pPr>
        <w:pStyle w:val="Heading2"/>
      </w:pPr>
      <w:proofErr w:type="spellStart"/>
      <w:r>
        <w:t>Deque</w:t>
      </w:r>
      <w:proofErr w:type="spellEnd"/>
      <w:r>
        <w:t xml:space="preserve"> properties</w:t>
      </w:r>
    </w:p>
    <w:tbl>
      <w:tblPr>
        <w:tblStyle w:val="TableGrid"/>
        <w:tblW w:w="0" w:type="auto"/>
        <w:tblLook w:val="04A0" w:firstRow="1" w:lastRow="0" w:firstColumn="1" w:lastColumn="0" w:noHBand="0" w:noVBand="1"/>
      </w:tblPr>
      <w:tblGrid>
        <w:gridCol w:w="4675"/>
        <w:gridCol w:w="4675"/>
      </w:tblGrid>
      <w:tr w:rsidR="00F05A61" w:rsidTr="002103FF">
        <w:tc>
          <w:tcPr>
            <w:tcW w:w="4675" w:type="dxa"/>
            <w:shd w:val="clear" w:color="auto" w:fill="BDD6EE" w:themeFill="accent1" w:themeFillTint="66"/>
          </w:tcPr>
          <w:p w:rsidR="00F05A61" w:rsidRPr="001E10AA" w:rsidRDefault="00F05A61" w:rsidP="002103FF">
            <w:pPr>
              <w:rPr>
                <w:b/>
              </w:rPr>
            </w:pPr>
            <w:r>
              <w:rPr>
                <w:b/>
              </w:rPr>
              <w:t>Property</w:t>
            </w:r>
            <w:r w:rsidRPr="001E10AA">
              <w:rPr>
                <w:b/>
              </w:rPr>
              <w:t xml:space="preserve"> name and Signature</w:t>
            </w:r>
          </w:p>
        </w:tc>
        <w:tc>
          <w:tcPr>
            <w:tcW w:w="4675" w:type="dxa"/>
            <w:shd w:val="clear" w:color="auto" w:fill="BDD6EE" w:themeFill="accent1" w:themeFillTint="66"/>
          </w:tcPr>
          <w:p w:rsidR="00F05A61" w:rsidRPr="001E10AA" w:rsidRDefault="00F05A61" w:rsidP="002103FF">
            <w:pPr>
              <w:rPr>
                <w:b/>
              </w:rPr>
            </w:pPr>
            <w:r w:rsidRPr="001E10AA">
              <w:rPr>
                <w:b/>
              </w:rPr>
              <w:t>Description</w:t>
            </w:r>
          </w:p>
        </w:tc>
      </w:tr>
      <w:tr w:rsidR="00F05A61" w:rsidTr="002103FF">
        <w:tc>
          <w:tcPr>
            <w:tcW w:w="4675" w:type="dxa"/>
          </w:tcPr>
          <w:p w:rsidR="00F05A61" w:rsidRDefault="00F05A61" w:rsidP="002103FF">
            <w:proofErr w:type="spellStart"/>
            <w:r w:rsidRPr="005E1746">
              <w:rPr>
                <w:rFonts w:cstheme="minorHAnsi"/>
                <w:b/>
              </w:rPr>
              <w:t>int</w:t>
            </w:r>
            <w:proofErr w:type="spellEnd"/>
            <w:r w:rsidRPr="005E1746">
              <w:rPr>
                <w:rFonts w:cstheme="minorHAnsi"/>
                <w:b/>
              </w:rPr>
              <w:t xml:space="preserve"> Count</w:t>
            </w:r>
          </w:p>
        </w:tc>
        <w:tc>
          <w:tcPr>
            <w:tcW w:w="4675" w:type="dxa"/>
          </w:tcPr>
          <w:p w:rsidR="00F05A61" w:rsidRDefault="00F05A61" w:rsidP="00F05A61">
            <w:r>
              <w:t xml:space="preserve">Gets the total number of elements in </w:t>
            </w:r>
            <w:proofErr w:type="spellStart"/>
            <w:r>
              <w:t>Deque</w:t>
            </w:r>
            <w:proofErr w:type="spellEnd"/>
          </w:p>
        </w:tc>
      </w:tr>
    </w:tbl>
    <w:p w:rsidR="00F05A61" w:rsidRPr="00F05A61" w:rsidRDefault="00F05A61" w:rsidP="00F05A61"/>
    <w:sectPr w:rsidR="00F05A61" w:rsidRPr="00F0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69"/>
    <w:rsid w:val="001E10AA"/>
    <w:rsid w:val="00292F69"/>
    <w:rsid w:val="00983B26"/>
    <w:rsid w:val="00D63AD9"/>
    <w:rsid w:val="00F0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BE37C-EAAE-402A-81C0-CE4A8B26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1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10A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E1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E10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08534">
      <w:bodyDiv w:val="1"/>
      <w:marLeft w:val="0"/>
      <w:marRight w:val="0"/>
      <w:marTop w:val="0"/>
      <w:marBottom w:val="0"/>
      <w:divBdr>
        <w:top w:val="none" w:sz="0" w:space="0" w:color="auto"/>
        <w:left w:val="none" w:sz="0" w:space="0" w:color="auto"/>
        <w:bottom w:val="none" w:sz="0" w:space="0" w:color="auto"/>
        <w:right w:val="none" w:sz="0" w:space="0" w:color="auto"/>
      </w:divBdr>
    </w:div>
    <w:div w:id="1070613636">
      <w:bodyDiv w:val="1"/>
      <w:marLeft w:val="0"/>
      <w:marRight w:val="0"/>
      <w:marTop w:val="0"/>
      <w:marBottom w:val="0"/>
      <w:divBdr>
        <w:top w:val="none" w:sz="0" w:space="0" w:color="auto"/>
        <w:left w:val="none" w:sz="0" w:space="0" w:color="auto"/>
        <w:bottom w:val="none" w:sz="0" w:space="0" w:color="auto"/>
        <w:right w:val="none" w:sz="0" w:space="0" w:color="auto"/>
      </w:divBdr>
    </w:div>
    <w:div w:id="1345395575">
      <w:bodyDiv w:val="1"/>
      <w:marLeft w:val="0"/>
      <w:marRight w:val="0"/>
      <w:marTop w:val="0"/>
      <w:marBottom w:val="0"/>
      <w:divBdr>
        <w:top w:val="none" w:sz="0" w:space="0" w:color="auto"/>
        <w:left w:val="none" w:sz="0" w:space="0" w:color="auto"/>
        <w:bottom w:val="none" w:sz="0" w:space="0" w:color="auto"/>
        <w:right w:val="none" w:sz="0" w:space="0" w:color="auto"/>
      </w:divBdr>
    </w:div>
    <w:div w:id="20075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2013-08-12T15:09:00Z</dcterms:created>
  <dcterms:modified xsi:type="dcterms:W3CDTF">2013-08-12T16:00:00Z</dcterms:modified>
</cp:coreProperties>
</file>