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7A0C3" w14:textId="5D144BA1" w:rsidR="00EE0397" w:rsidRDefault="006A7F99" w:rsidP="006A7F99">
      <w:pPr>
        <w:pStyle w:val="Ttulo"/>
        <w:jc w:val="center"/>
      </w:pPr>
      <w:r>
        <w:t>Informe Rendimientos Práctica 1</w:t>
      </w:r>
    </w:p>
    <w:p w14:paraId="33B852B6" w14:textId="77777777" w:rsidR="006A7F99" w:rsidRDefault="006A7F99" w:rsidP="006A7F99">
      <w:pPr>
        <w:pStyle w:val="Sinespaciado"/>
      </w:pPr>
    </w:p>
    <w:p w14:paraId="1157BB0B" w14:textId="318C9C52" w:rsidR="006A7F99" w:rsidRDefault="006A7F99" w:rsidP="006A7F99">
      <w:pPr>
        <w:pStyle w:val="Sinespaciado"/>
      </w:pPr>
      <w:r>
        <w:t>Todos los datos de tiempo de ejecución se pueden ver en el archivo Tiempos.xlsx. Para cada agente se han obtenido 100 muestras de ejecución.</w:t>
      </w:r>
      <w:r w:rsidR="00CC6CBB">
        <w:t xml:space="preserve"> Para los agentes Profundidad y A* cada muestra es el tiempo total en encontrar la solución completa, en el agente </w:t>
      </w:r>
      <w:proofErr w:type="spellStart"/>
      <w:r w:rsidR="00CC6CBB">
        <w:t>MinMax</w:t>
      </w:r>
      <w:proofErr w:type="spellEnd"/>
      <w:r w:rsidR="00CC6CBB">
        <w:t xml:space="preserve"> es solo para el próximo movimiento.</w:t>
      </w:r>
    </w:p>
    <w:p w14:paraId="4867FC9F" w14:textId="77777777" w:rsidR="005C0BC3" w:rsidRDefault="005C0BC3" w:rsidP="006A7F99">
      <w:pPr>
        <w:pStyle w:val="Sinespaciado"/>
      </w:pPr>
    </w:p>
    <w:p w14:paraId="7A64C283" w14:textId="0D11CC65" w:rsidR="006A7F99" w:rsidRDefault="00A00D4F" w:rsidP="005C0BC3">
      <w:r>
        <w:rPr>
          <w:noProof/>
        </w:rPr>
        <w:drawing>
          <wp:inline distT="0" distB="0" distL="0" distR="0" wp14:anchorId="25904FC3" wp14:editId="52E29967">
            <wp:extent cx="5400040" cy="3150235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B735F02" w14:textId="77777777" w:rsidR="00CC6CBB" w:rsidRDefault="00CC6CBB" w:rsidP="005C0BC3"/>
    <w:p w14:paraId="5256829B" w14:textId="7AD57FAF" w:rsidR="00CC6CBB" w:rsidRDefault="00CC6CBB" w:rsidP="005C0BC3">
      <w:r>
        <w:t>Como podemos ver el agente Profundidad es el más rápido en general, esto es normal teniendo en cuenta que este algoritmo no tiene en cuenta otro jugador y el juego no cuenta con ningún tipo de obstáculo añadido, entonces encuentra la solución directamente.</w:t>
      </w:r>
    </w:p>
    <w:p w14:paraId="1D9460D6" w14:textId="41C6A9FB" w:rsidR="00CC6CBB" w:rsidRDefault="00CC6CBB" w:rsidP="005C0BC3">
      <w:r>
        <w:t xml:space="preserve">En comparación, el algoritmo de A* tiene unos resultados ligeramente más lentos. Esto agente, al igual que el agente Profundidad, </w:t>
      </w:r>
      <w:r>
        <w:t>no tiene en cuenta otro jugador y el juego no cuenta con ningún tipo de obstáculo añadido</w:t>
      </w:r>
      <w:r w:rsidR="00EF7650">
        <w:t>, pero a diferencia del agente Profundidad, al aplicar la evaluación de la heurística no va directamente a la solución, puesto que evaluando los nodos se desvía a otros con una mejor heurística en busca de la solución óptima.</w:t>
      </w:r>
    </w:p>
    <w:p w14:paraId="6642EED5" w14:textId="440F8427" w:rsidR="00EF7650" w:rsidRDefault="00EF7650" w:rsidP="005C0BC3">
      <w:r>
        <w:t xml:space="preserve">El agente </w:t>
      </w:r>
      <w:proofErr w:type="spellStart"/>
      <w:r>
        <w:t>MinMax</w:t>
      </w:r>
      <w:proofErr w:type="spellEnd"/>
      <w:r>
        <w:t xml:space="preserve"> funciona diferente a los dos primeros como se ha comentado al inicio del informe, por tanto, lo analizaremos de forma aislada.</w:t>
      </w:r>
    </w:p>
    <w:p w14:paraId="16C9D934" w14:textId="2BD5CA5C" w:rsidR="00EF7650" w:rsidRDefault="00EF7650" w:rsidP="005C0BC3">
      <w:r>
        <w:t>Como se puede ver, hay una gran varianza entre las distintas muestras, esto se debe a que cuanto más avanzada se encuentra una partida, menor es el espacio de posibilidades a analizar reduciendo consecuentemente el tiempo de análisis.</w:t>
      </w:r>
    </w:p>
    <w:p w14:paraId="1D567B9F" w14:textId="77777777" w:rsidR="00EF7650" w:rsidRPr="006A7F99" w:rsidRDefault="00EF7650" w:rsidP="005C0BC3"/>
    <w:sectPr w:rsidR="00EF7650" w:rsidRPr="006A7F9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C63C1" w14:textId="77777777" w:rsidR="00781A13" w:rsidRDefault="00781A13" w:rsidP="006A7F99">
      <w:pPr>
        <w:spacing w:after="0" w:line="240" w:lineRule="auto"/>
      </w:pPr>
      <w:r>
        <w:separator/>
      </w:r>
    </w:p>
  </w:endnote>
  <w:endnote w:type="continuationSeparator" w:id="0">
    <w:p w14:paraId="53C0EE84" w14:textId="77777777" w:rsidR="00781A13" w:rsidRDefault="00781A13" w:rsidP="006A7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F0B88" w14:textId="77777777" w:rsidR="00781A13" w:rsidRDefault="00781A13" w:rsidP="006A7F99">
      <w:pPr>
        <w:spacing w:after="0" w:line="240" w:lineRule="auto"/>
      </w:pPr>
      <w:r>
        <w:separator/>
      </w:r>
    </w:p>
  </w:footnote>
  <w:footnote w:type="continuationSeparator" w:id="0">
    <w:p w14:paraId="17E80AEF" w14:textId="77777777" w:rsidR="00781A13" w:rsidRDefault="00781A13" w:rsidP="006A7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CD17" w14:textId="660CB6E2" w:rsidR="006A7F99" w:rsidRDefault="006A7F99">
    <w:pPr>
      <w:pStyle w:val="Encabezado"/>
    </w:pPr>
    <w:r>
      <w:t>Sergio Vega García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97"/>
    <w:rsid w:val="00454353"/>
    <w:rsid w:val="005C0BC3"/>
    <w:rsid w:val="006A7F99"/>
    <w:rsid w:val="00781A13"/>
    <w:rsid w:val="00A00D4F"/>
    <w:rsid w:val="00CB2415"/>
    <w:rsid w:val="00CC6CBB"/>
    <w:rsid w:val="00EE0397"/>
    <w:rsid w:val="00E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3E23"/>
  <w15:chartTrackingRefBased/>
  <w15:docId w15:val="{0D858D8B-96A1-45E2-9BB9-2B88D209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A7F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7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A7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7F99"/>
  </w:style>
  <w:style w:type="paragraph" w:styleId="Piedepgina">
    <w:name w:val="footer"/>
    <w:basedOn w:val="Normal"/>
    <w:link w:val="PiedepginaCar"/>
    <w:uiPriority w:val="99"/>
    <w:unhideWhenUsed/>
    <w:rsid w:val="006A7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F99"/>
  </w:style>
  <w:style w:type="character" w:customStyle="1" w:styleId="Ttulo1Car">
    <w:name w:val="Título 1 Car"/>
    <w:basedOn w:val="Fuentedeprrafopredeter"/>
    <w:link w:val="Ttulo1"/>
    <w:uiPriority w:val="9"/>
    <w:rsid w:val="006A7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6A7F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Informe Rendimiento </a:t>
            </a:r>
            <a:r>
              <a:rPr lang="es-ES" sz="900"/>
              <a:t>(en ms, menos mejor)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Profundidad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Hoja1!$A$2:$A$5</c:f>
              <c:strCache>
                <c:ptCount val="4"/>
                <c:pt idx="0">
                  <c:v>Min</c:v>
                </c:pt>
                <c:pt idx="1">
                  <c:v>Max</c:v>
                </c:pt>
                <c:pt idx="2">
                  <c:v>Avg</c:v>
                </c:pt>
                <c:pt idx="3">
                  <c:v>Dsv</c:v>
                </c:pt>
              </c:strCache>
            </c:strRef>
          </c:cat>
          <c:val>
            <c:numRef>
              <c:f>Hoja1!$B$2:$B$5</c:f>
              <c:numCache>
                <c:formatCode>0.0</c:formatCode>
                <c:ptCount val="4"/>
                <c:pt idx="0">
                  <c:v>11.5125179290771</c:v>
                </c:pt>
                <c:pt idx="1">
                  <c:v>27.2560119628906</c:v>
                </c:pt>
                <c:pt idx="2">
                  <c:v>16.778230667114229</c:v>
                </c:pt>
                <c:pt idx="3">
                  <c:v>4.8690494301309686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86-413E-8F4A-B6E979A805C0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A_Estrella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Hoja1!$A$2:$A$5</c:f>
              <c:strCache>
                <c:ptCount val="4"/>
                <c:pt idx="0">
                  <c:v>Min</c:v>
                </c:pt>
                <c:pt idx="1">
                  <c:v>Max</c:v>
                </c:pt>
                <c:pt idx="2">
                  <c:v>Avg</c:v>
                </c:pt>
                <c:pt idx="3">
                  <c:v>Dsv</c:v>
                </c:pt>
              </c:strCache>
            </c:strRef>
          </c:cat>
          <c:val>
            <c:numRef>
              <c:f>Hoja1!$C$2:$C$5</c:f>
              <c:numCache>
                <c:formatCode>0.0</c:formatCode>
                <c:ptCount val="4"/>
                <c:pt idx="0">
                  <c:v>16.316652297973601</c:v>
                </c:pt>
                <c:pt idx="1">
                  <c:v>33.128499984741197</c:v>
                </c:pt>
                <c:pt idx="2">
                  <c:v>22.440812587738016</c:v>
                </c:pt>
                <c:pt idx="3">
                  <c:v>4.7418765429848344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886-413E-8F4A-B6E979A805C0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MinMax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Hoja1!$A$2:$A$5</c:f>
              <c:strCache>
                <c:ptCount val="4"/>
                <c:pt idx="0">
                  <c:v>Min</c:v>
                </c:pt>
                <c:pt idx="1">
                  <c:v>Max</c:v>
                </c:pt>
                <c:pt idx="2">
                  <c:v>Avg</c:v>
                </c:pt>
                <c:pt idx="3">
                  <c:v>Dsv</c:v>
                </c:pt>
              </c:strCache>
            </c:strRef>
          </c:cat>
          <c:val>
            <c:numRef>
              <c:f>Hoja1!$D$2:$D$5</c:f>
              <c:numCache>
                <c:formatCode>0.0</c:formatCode>
                <c:ptCount val="4"/>
                <c:pt idx="0">
                  <c:v>3.9803981781005797</c:v>
                </c:pt>
                <c:pt idx="1">
                  <c:v>46.2243556976318</c:v>
                </c:pt>
                <c:pt idx="2">
                  <c:v>22.546124458312971</c:v>
                </c:pt>
                <c:pt idx="3">
                  <c:v>14.057140157197368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886-413E-8F4A-B6E979A805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786694144"/>
        <c:axId val="1667450864"/>
      </c:barChart>
      <c:catAx>
        <c:axId val="1786694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667450864"/>
        <c:crosses val="autoZero"/>
        <c:auto val="1"/>
        <c:lblAlgn val="ctr"/>
        <c:lblOffset val="100"/>
        <c:noMultiLvlLbl val="0"/>
      </c:catAx>
      <c:valAx>
        <c:axId val="166745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86694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 Vega García</cp:lastModifiedBy>
  <cp:revision>2</cp:revision>
  <dcterms:created xsi:type="dcterms:W3CDTF">2023-10-21T15:31:00Z</dcterms:created>
  <dcterms:modified xsi:type="dcterms:W3CDTF">2023-10-21T16:32:00Z</dcterms:modified>
</cp:coreProperties>
</file>