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Métricas fundamentales recomendadas (amplía tu dashboard):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 del Cliente (LTV)</w:t>
        <w:br w:type="textWrapping"/>
      </w:r>
      <w:r w:rsidDel="00000000" w:rsidR="00000000" w:rsidRPr="00000000">
        <w:rPr>
          <w:rtl w:val="0"/>
        </w:rPr>
        <w:t xml:space="preserve"> Calcula el valor promedio de cada cliente durante su ciclo de vida.</w:t>
        <w:br w:type="textWrapping"/>
        <w:t xml:space="preserve"> Te permitirá saber cuánto puedes invertir en captar un lead o cliente.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Coste de Adquisición de Cliente (CAC) detallado</w:t>
        <w:br w:type="textWrapping"/>
      </w:r>
      <w:r w:rsidDel="00000000" w:rsidR="00000000" w:rsidRPr="00000000">
        <w:rPr>
          <w:rtl w:val="0"/>
        </w:rPr>
        <w:t xml:space="preserve"> Desglose: orgánico, pagado (ads), referidos.</w:t>
        <w:br w:type="textWrapping"/>
        <w:t xml:space="preserve"> Relaciónalo con el LTV para optimizar inversión.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 Lead Calificado (MQL/SQL)</w:t>
        <w:br w:type="textWrapping"/>
      </w:r>
      <w:r w:rsidDel="00000000" w:rsidR="00000000" w:rsidRPr="00000000">
        <w:rPr>
          <w:rtl w:val="0"/>
        </w:rPr>
        <w:t xml:space="preserve"> ¿Cuántos de tus leads realmente cumplen un perfil ideal para venta?</w:t>
        <w:br w:type="textWrapping"/>
        <w:t xml:space="preserve"> Añade métricas automáticas que clasifiquen leads por calidad, origen, segmento de interés.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Retención y recurrencia</w:t>
        <w:br w:type="textWrapping"/>
      </w:r>
      <w:r w:rsidDel="00000000" w:rsidR="00000000" w:rsidRPr="00000000">
        <w:rPr>
          <w:rtl w:val="0"/>
        </w:rPr>
        <w:t xml:space="preserve"> ¿Cuántos clientes o leads repiten interacción/compra?</w:t>
        <w:br w:type="textWrapping"/>
        <w:t xml:space="preserve"> Métricas de retorno: % que repiten acción/compra/visita.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del Embudo</w:t>
        <w:br w:type="textWrapping"/>
      </w:r>
      <w:r w:rsidDel="00000000" w:rsidR="00000000" w:rsidRPr="00000000">
        <w:rPr>
          <w:rtl w:val="0"/>
        </w:rPr>
        <w:t xml:space="preserve"> Detecta cuántos días tarda cada persona en avanzar etapa a etapa.</w:t>
        <w:br w:type="textWrapping"/>
        <w:t xml:space="preserve"> Así encontrarás cuellos de botella y podrás automatizar seguimientos.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Ingreso por Fuente de Lead</w:t>
        <w:br w:type="textWrapping"/>
      </w:r>
      <w:r w:rsidDel="00000000" w:rsidR="00000000" w:rsidRPr="00000000">
        <w:rPr>
          <w:rtl w:val="0"/>
        </w:rPr>
        <w:t xml:space="preserve"> ¿Qué canal atrae más ventas?</w:t>
        <w:br w:type="textWrapping"/>
        <w:t xml:space="preserve"> Dashboard que muestre ROI por canal (Instagram stories, reels, ads, referidos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http://localhost:3001/embudo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3001/embud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