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0A46D2FA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 xml:space="preserve">В таблице 1.1 представлены интерфейсы, которые будут использованы при разработке </w:t>
      </w:r>
      <w:r w:rsidR="009837E0">
        <w:rPr>
          <w:rFonts w:cs="Times New Roman"/>
        </w:rPr>
        <w:t>плагина</w:t>
      </w:r>
      <w:r>
        <w:rPr>
          <w:rFonts w:cs="Times New Roman"/>
        </w:rPr>
        <w:t>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7EA2F745" w:rsidR="009546E4" w:rsidRPr="009546E4" w:rsidRDefault="00D1202A" w:rsidP="009546E4">
      <w:pPr>
        <w:snapToGrid w:val="0"/>
        <w:rPr>
          <w:rFonts w:cs="Times New Roman"/>
        </w:rPr>
      </w:pPr>
      <w:r>
        <w:lastRenderedPageBreak/>
        <w:t>Окончание</w:t>
      </w:r>
      <w:r w:rsidR="009546E4">
        <w:t xml:space="preserve"> т</w:t>
      </w:r>
      <w:r w:rsidR="009546E4" w:rsidRPr="00402BBC">
        <w:t>абли</w:t>
      </w:r>
      <w:r w:rsidR="009546E4">
        <w:t>цы</w:t>
      </w:r>
      <w:r w:rsidR="009546E4" w:rsidRPr="00876D22">
        <w:rPr>
          <w:rFonts w:cs="Times New Roman"/>
        </w:rPr>
        <w:t xml:space="preserve"> 1.1</w:t>
      </w:r>
      <w:r w:rsidR="009546E4">
        <w:rPr>
          <w:rFonts w:cs="Times New Roman"/>
        </w:rPr>
        <w:t> –</w:t>
      </w:r>
      <w:r w:rsidR="009546E4"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088"/>
        <w:gridCol w:w="4451"/>
      </w:tblGrid>
      <w:tr w:rsidR="00D1202A" w:rsidRPr="00876D22" w14:paraId="6037ED5D" w14:textId="77777777" w:rsidTr="00D1202A">
        <w:tc>
          <w:tcPr>
            <w:tcW w:w="2954" w:type="dxa"/>
            <w:vAlign w:val="center"/>
          </w:tcPr>
          <w:p w14:paraId="0ADDA268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8" w:type="dxa"/>
            <w:vAlign w:val="center"/>
          </w:tcPr>
          <w:p w14:paraId="73AC3589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4451" w:type="dxa"/>
            <w:vAlign w:val="center"/>
          </w:tcPr>
          <w:p w14:paraId="715EE303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6389A79A" w14:textId="77777777" w:rsidTr="00D1202A">
        <w:tc>
          <w:tcPr>
            <w:tcW w:w="2954" w:type="dxa"/>
          </w:tcPr>
          <w:p w14:paraId="5C99EB9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17F0D648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4451" w:type="dxa"/>
          </w:tcPr>
          <w:p w14:paraId="33E1410F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D1202A" w:rsidRPr="00876D22" w14:paraId="67B8D5D9" w14:textId="77777777" w:rsidTr="00D1202A">
        <w:tc>
          <w:tcPr>
            <w:tcW w:w="2954" w:type="dxa"/>
          </w:tcPr>
          <w:p w14:paraId="32EF9FE7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2DD63C68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4451" w:type="dxa"/>
          </w:tcPr>
          <w:p w14:paraId="173502CB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D1202A" w:rsidRPr="00876D22" w14:paraId="06C727FD" w14:textId="77777777" w:rsidTr="00D1202A">
        <w:tc>
          <w:tcPr>
            <w:tcW w:w="2954" w:type="dxa"/>
          </w:tcPr>
          <w:p w14:paraId="38F0D733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0A7C928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4451" w:type="dxa"/>
          </w:tcPr>
          <w:p w14:paraId="1EFDB9A1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Default="009546E4" w:rsidP="009546E4">
      <w:pPr>
        <w:snapToGrid w:val="0"/>
        <w:ind w:firstLine="0"/>
        <w:rPr>
          <w:rFonts w:cs="Times New Roman"/>
        </w:rPr>
      </w:pPr>
    </w:p>
    <w:p w14:paraId="1A0A8FE3" w14:textId="77777777" w:rsidR="00D1202A" w:rsidRDefault="00D1202A" w:rsidP="009546E4">
      <w:pPr>
        <w:snapToGrid w:val="0"/>
        <w:ind w:firstLine="0"/>
        <w:rPr>
          <w:rFonts w:cs="Times New Roman"/>
        </w:rPr>
      </w:pPr>
    </w:p>
    <w:p w14:paraId="5DC57C75" w14:textId="77777777" w:rsidR="00D1202A" w:rsidRDefault="00D1202A" w:rsidP="009546E4">
      <w:pPr>
        <w:snapToGrid w:val="0"/>
        <w:ind w:firstLine="0"/>
        <w:rPr>
          <w:rFonts w:cs="Times New Roman"/>
        </w:rPr>
      </w:pPr>
    </w:p>
    <w:p w14:paraId="6935AD09" w14:textId="77777777" w:rsidR="00D1202A" w:rsidRPr="001C3E92" w:rsidRDefault="00D1202A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5173"/>
      </w:tblGrid>
      <w:tr w:rsidR="00D1202A" w:rsidRPr="00876D22" w14:paraId="146D5851" w14:textId="77777777" w:rsidTr="00D1202A">
        <w:tc>
          <w:tcPr>
            <w:tcW w:w="2160" w:type="dxa"/>
            <w:vAlign w:val="center"/>
          </w:tcPr>
          <w:p w14:paraId="72E1308A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5173" w:type="dxa"/>
            <w:vAlign w:val="center"/>
          </w:tcPr>
          <w:p w14:paraId="3276D8F1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23690567" w14:textId="77777777" w:rsidTr="00D1202A">
        <w:tc>
          <w:tcPr>
            <w:tcW w:w="2160" w:type="dxa"/>
          </w:tcPr>
          <w:p w14:paraId="41E1C8D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5A7A5DB0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D1202A" w:rsidRPr="00876D22" w14:paraId="13DAD0F7" w14:textId="77777777" w:rsidTr="00D1202A">
        <w:tc>
          <w:tcPr>
            <w:tcW w:w="2160" w:type="dxa"/>
          </w:tcPr>
          <w:p w14:paraId="0F00F971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5173" w:type="dxa"/>
          </w:tcPr>
          <w:p w14:paraId="158B161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621"/>
        <w:gridCol w:w="2552"/>
      </w:tblGrid>
      <w:tr w:rsidR="009546E4" w:rsidRPr="00876D22" w14:paraId="43596D38" w14:textId="77777777" w:rsidTr="00CD27D5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621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552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CD27D5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621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2552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5173"/>
      </w:tblGrid>
      <w:tr w:rsidR="00D1202A" w:rsidRPr="00876D22" w14:paraId="5027AD95" w14:textId="77777777" w:rsidTr="00D1202A">
        <w:tc>
          <w:tcPr>
            <w:tcW w:w="2160" w:type="dxa"/>
            <w:vAlign w:val="center"/>
          </w:tcPr>
          <w:p w14:paraId="64FB5424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5173" w:type="dxa"/>
            <w:vAlign w:val="center"/>
          </w:tcPr>
          <w:p w14:paraId="55559AFD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30909AD3" w14:textId="77777777" w:rsidTr="00D1202A">
        <w:tc>
          <w:tcPr>
            <w:tcW w:w="2160" w:type="dxa"/>
          </w:tcPr>
          <w:p w14:paraId="1D3B068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50643D4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D1202A" w:rsidRPr="00876D22" w14:paraId="62A9F112" w14:textId="77777777" w:rsidTr="00D1202A">
        <w:tc>
          <w:tcPr>
            <w:tcW w:w="2160" w:type="dxa"/>
          </w:tcPr>
          <w:p w14:paraId="3690610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487C4683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</w:rPr>
      </w:pPr>
    </w:p>
    <w:p w14:paraId="1501EE4C" w14:textId="77777777" w:rsidR="00D1202A" w:rsidRDefault="00D1202A" w:rsidP="009546E4">
      <w:pPr>
        <w:snapToGrid w:val="0"/>
        <w:rPr>
          <w:rFonts w:cs="Times New Roman"/>
        </w:rPr>
      </w:pPr>
    </w:p>
    <w:p w14:paraId="0617D847" w14:textId="77777777" w:rsidR="00D1202A" w:rsidRDefault="00D1202A" w:rsidP="009546E4">
      <w:pPr>
        <w:snapToGrid w:val="0"/>
        <w:rPr>
          <w:rFonts w:cs="Times New Roman"/>
        </w:rPr>
      </w:pPr>
    </w:p>
    <w:p w14:paraId="7333CCAD" w14:textId="77777777" w:rsidR="00D1202A" w:rsidRPr="00D1202A" w:rsidRDefault="00D1202A" w:rsidP="009546E4">
      <w:pPr>
        <w:snapToGrid w:val="0"/>
        <w:rPr>
          <w:rFonts w:cs="Times New Roman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</w:rPr>
      </w:pPr>
    </w:p>
    <w:p w14:paraId="23651A80" w14:textId="77777777" w:rsidR="00CD27D5" w:rsidRDefault="00CD27D5" w:rsidP="009546E4">
      <w:pPr>
        <w:snapToGrid w:val="0"/>
        <w:rPr>
          <w:rFonts w:cs="Times New Roman"/>
        </w:rPr>
      </w:pPr>
    </w:p>
    <w:p w14:paraId="084A1245" w14:textId="77777777" w:rsidR="00CD27D5" w:rsidRPr="00CD27D5" w:rsidRDefault="00CD27D5" w:rsidP="009546E4">
      <w:pPr>
        <w:snapToGrid w:val="0"/>
        <w:rPr>
          <w:rFonts w:cs="Times New Roman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2C20EBAE" w:rsidR="009546E4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i</w:t>
            </w:r>
            <w:r w:rsidR="009546E4" w:rsidRPr="00876D22">
              <w:rPr>
                <w:rFonts w:cs="Times New Roman"/>
              </w:rPr>
              <w:t>nvisible</w:t>
            </w:r>
            <w:proofErr w:type="spellEnd"/>
            <w:r w:rsidR="009546E4">
              <w:rPr>
                <w:rFonts w:cs="Times New Roman"/>
              </w:rPr>
              <w:t> –</w:t>
            </w:r>
            <w:r w:rsidR="009546E4"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="009546E4" w:rsidRPr="00876D22">
              <w:rPr>
                <w:rFonts w:cs="Times New Roman"/>
              </w:rPr>
              <w:t>typeDoc</w:t>
            </w:r>
            <w:proofErr w:type="spellEnd"/>
            <w:r w:rsidR="009546E4">
              <w:rPr>
                <w:rFonts w:cs="Times New Roman"/>
              </w:rPr>
              <w:t> –</w:t>
            </w:r>
            <w:r w:rsidR="009546E4"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1956"/>
        <w:gridCol w:w="1811"/>
        <w:gridCol w:w="2462"/>
      </w:tblGrid>
      <w:tr w:rsidR="009546E4" w:rsidRPr="00876D22" w14:paraId="78212082" w14:textId="77777777" w:rsidTr="00D1202A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438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835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D1202A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1438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835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D1202A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1438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835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837"/>
        <w:gridCol w:w="1956"/>
        <w:gridCol w:w="2999"/>
        <w:gridCol w:w="1701"/>
      </w:tblGrid>
      <w:tr w:rsidR="009546E4" w:rsidRPr="00876D22" w14:paraId="67EDCDAD" w14:textId="77777777" w:rsidTr="00CD27D5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999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1701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CD27D5">
        <w:tc>
          <w:tcPr>
            <w:tcW w:w="2837" w:type="dxa"/>
          </w:tcPr>
          <w:p w14:paraId="28F8677A" w14:textId="71DAD481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>forward, type,</w:t>
            </w:r>
            <w:r w:rsidR="00D1202A" w:rsidRPr="00D1202A">
              <w:rPr>
                <w:rFonts w:cs="Times New Roman"/>
                <w:lang w:val="en-US"/>
              </w:rPr>
              <w:t xml:space="preserve"> </w:t>
            </w:r>
            <w:r w:rsidRPr="009546E4">
              <w:rPr>
                <w:rFonts w:cs="Times New Roman"/>
                <w:lang w:val="en-US"/>
              </w:rPr>
              <w:t xml:space="preserve">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1956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999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1701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CD27D5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999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1701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</w:rPr>
      </w:pPr>
    </w:p>
    <w:p w14:paraId="7BC4FD4E" w14:textId="77777777" w:rsidR="00CD27D5" w:rsidRDefault="00CD27D5" w:rsidP="009546E4">
      <w:pPr>
        <w:snapToGrid w:val="0"/>
        <w:rPr>
          <w:rFonts w:cs="Times New Roman"/>
        </w:rPr>
      </w:pPr>
    </w:p>
    <w:p w14:paraId="7C065C61" w14:textId="77777777" w:rsidR="00CD27D5" w:rsidRPr="00CD27D5" w:rsidRDefault="00CD27D5" w:rsidP="009546E4">
      <w:pPr>
        <w:snapToGrid w:val="0"/>
        <w:rPr>
          <w:rFonts w:cs="Times New Roman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1956"/>
        <w:gridCol w:w="2857"/>
        <w:gridCol w:w="1843"/>
      </w:tblGrid>
      <w:tr w:rsidR="009546E4" w:rsidRPr="00876D22" w14:paraId="0BFE4316" w14:textId="77777777" w:rsidTr="00CD27D5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857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1843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CD27D5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857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1843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CD27D5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1956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857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1843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D1202A">
      <w:pPr>
        <w:ind w:right="59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аналогом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является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плагин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для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программы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3124382" w:rsidR="00AF4D19" w:rsidRPr="00AF4D19" w:rsidRDefault="00AF4D19" w:rsidP="00657A67">
      <w:pPr>
        <w:pStyle w:val="a4"/>
      </w:pPr>
      <w:r w:rsidRPr="00AF4D19">
        <w:t>Блин для штанги</w:t>
      </w:r>
      <w:r w:rsidR="009546E4">
        <w:t> 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0974CF83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61EF743A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1B6CD340" w:rsidR="00AF4D19" w:rsidRDefault="00701F21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38F111CC" wp14:editId="37C44DB1">
            <wp:extent cx="5940425" cy="3977005"/>
            <wp:effectExtent l="0" t="0" r="3175" b="0"/>
            <wp:docPr id="195434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1354" name="Рисунок 19543413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39" cy="39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commentRangeStart w:id="5"/>
      <w:commentRangeEnd w:id="0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commentRangeEnd w:id="2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commentRangeEnd w:id="3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commentRangeEnd w:id="4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commentRangeEnd w:id="5"/>
      <w:r w:rsidR="00016986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</w:p>
    <w:p w14:paraId="7C48F5BB" w14:textId="37A702EC" w:rsidR="00701F21" w:rsidRDefault="00AF4D19" w:rsidP="00701F21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1E65FD5B" w14:textId="77777777" w:rsidR="00701F21" w:rsidRDefault="00701F21" w:rsidP="00701F21"/>
    <w:p w14:paraId="7B04E1DD" w14:textId="77777777" w:rsidR="00CD27D5" w:rsidRDefault="00CD27D5" w:rsidP="00701F21"/>
    <w:p w14:paraId="63E434F8" w14:textId="77777777" w:rsidR="00CD27D5" w:rsidRDefault="00CD27D5" w:rsidP="00701F21"/>
    <w:p w14:paraId="1DD46832" w14:textId="77777777" w:rsidR="00CD27D5" w:rsidRDefault="00CD27D5" w:rsidP="00701F21"/>
    <w:p w14:paraId="48AA5395" w14:textId="77777777" w:rsidR="00CD27D5" w:rsidRDefault="00CD27D5" w:rsidP="00701F21"/>
    <w:p w14:paraId="68EBC84D" w14:textId="77777777" w:rsidR="00CD27D5" w:rsidRDefault="00CD27D5" w:rsidP="00701F21"/>
    <w:p w14:paraId="3DF4F710" w14:textId="77777777" w:rsidR="00CD27D5" w:rsidRDefault="00CD27D5" w:rsidP="00701F21"/>
    <w:p w14:paraId="79F47EC5" w14:textId="77777777" w:rsidR="00CD27D5" w:rsidRDefault="00CD27D5" w:rsidP="00701F21"/>
    <w:p w14:paraId="0D1E18E7" w14:textId="77777777" w:rsidR="00CD27D5" w:rsidRPr="00701F21" w:rsidRDefault="00CD27D5" w:rsidP="00701F21"/>
    <w:p w14:paraId="29824F43" w14:textId="24C3EECE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lastRenderedPageBreak/>
        <w:t xml:space="preserve">Таблица 3.3 – </w:t>
      </w:r>
      <w:r w:rsidR="00D1202A">
        <w:rPr>
          <w:rFonts w:cs="Times New Roman"/>
        </w:rPr>
        <w:t>Поля</w:t>
      </w:r>
      <w:r w:rsidRPr="004E0788">
        <w:rPr>
          <w:rFonts w:cs="Times New Roman"/>
        </w:rPr>
        <w:t xml:space="preserve"> класса </w:t>
      </w:r>
      <w:proofErr w:type="spellStart"/>
      <w:r w:rsidRPr="004E0788">
        <w:rPr>
          <w:rFonts w:cs="Times New Roman"/>
        </w:rPr>
        <w:t>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161"/>
        <w:gridCol w:w="1764"/>
        <w:gridCol w:w="5539"/>
      </w:tblGrid>
      <w:tr w:rsidR="00D96284" w:rsidRPr="004E0788" w14:paraId="2C9000A4" w14:textId="77777777" w:rsidTr="00D1202A">
        <w:tc>
          <w:tcPr>
            <w:tcW w:w="1696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5925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CD27D5" w:rsidRPr="004E0788" w14:paraId="37DB6005" w14:textId="77777777" w:rsidTr="00D1202A">
        <w:tc>
          <w:tcPr>
            <w:tcW w:w="1696" w:type="dxa"/>
          </w:tcPr>
          <w:p w14:paraId="2B7570DE" w14:textId="71C4820F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OuterDiameterD</w:t>
            </w:r>
            <w:proofErr w:type="spellEnd"/>
          </w:p>
        </w:tc>
        <w:tc>
          <w:tcPr>
            <w:tcW w:w="1843" w:type="dxa"/>
          </w:tcPr>
          <w:p w14:paraId="5377AD9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314B7BDB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наружный диаметр диска (100–500 мм).</w:t>
            </w:r>
          </w:p>
        </w:tc>
      </w:tr>
      <w:tr w:rsidR="00CD27D5" w:rsidRPr="004E0788" w14:paraId="7CA73EA4" w14:textId="77777777" w:rsidTr="00D1202A">
        <w:tc>
          <w:tcPr>
            <w:tcW w:w="1696" w:type="dxa"/>
          </w:tcPr>
          <w:p w14:paraId="75FF6306" w14:textId="1470F9E8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ThicknessT</w:t>
            </w:r>
            <w:proofErr w:type="spellEnd"/>
          </w:p>
        </w:tc>
        <w:tc>
          <w:tcPr>
            <w:tcW w:w="1843" w:type="dxa"/>
          </w:tcPr>
          <w:p w14:paraId="6186DAC2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0D832ECE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толщину диска (10–80 мм, T ≤ D/10).</w:t>
            </w:r>
          </w:p>
        </w:tc>
      </w:tr>
      <w:tr w:rsidR="00CD27D5" w:rsidRPr="004E0788" w14:paraId="7C386B4C" w14:textId="77777777" w:rsidTr="00D1202A">
        <w:tc>
          <w:tcPr>
            <w:tcW w:w="1696" w:type="dxa"/>
          </w:tcPr>
          <w:p w14:paraId="371B276B" w14:textId="434FB800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HoleDiameterd</w:t>
            </w:r>
            <w:proofErr w:type="spellEnd"/>
          </w:p>
        </w:tc>
        <w:tc>
          <w:tcPr>
            <w:tcW w:w="1843" w:type="dxa"/>
          </w:tcPr>
          <w:p w14:paraId="27C407DE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266E9AE1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диаметр центрального отверстия (26–51 мм, d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CD27D5" w:rsidRPr="004E0788" w14:paraId="0057B2FA" w14:textId="77777777" w:rsidTr="00D1202A">
        <w:tc>
          <w:tcPr>
            <w:tcW w:w="1696" w:type="dxa"/>
          </w:tcPr>
          <w:p w14:paraId="1B794057" w14:textId="54C2282A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ChamferRadiusR</w:t>
            </w:r>
            <w:proofErr w:type="spellEnd"/>
          </w:p>
        </w:tc>
        <w:tc>
          <w:tcPr>
            <w:tcW w:w="1843" w:type="dxa"/>
          </w:tcPr>
          <w:p w14:paraId="15A61B81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2079EBCC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радиус фаски/скругления кромок (2–10 мм).</w:t>
            </w:r>
          </w:p>
        </w:tc>
      </w:tr>
      <w:tr w:rsidR="00CD27D5" w:rsidRPr="004E0788" w14:paraId="13A3752E" w14:textId="77777777" w:rsidTr="00D1202A">
        <w:tc>
          <w:tcPr>
            <w:tcW w:w="1696" w:type="dxa"/>
          </w:tcPr>
          <w:p w14:paraId="3F79C755" w14:textId="039F13B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RecessRadiusL</w:t>
            </w:r>
            <w:proofErr w:type="spellEnd"/>
          </w:p>
        </w:tc>
        <w:tc>
          <w:tcPr>
            <w:tcW w:w="1843" w:type="dxa"/>
          </w:tcPr>
          <w:p w14:paraId="3DE0EFA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7956D7D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радиус внутреннего углубления (d </w:t>
            </w:r>
            <w:proofErr w:type="gramStart"/>
            <w:r w:rsidRPr="004E0788">
              <w:rPr>
                <w:rFonts w:cs="Times New Roman"/>
              </w:rPr>
              <w:t>&lt; L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CD27D5" w:rsidRPr="004E0788" w14:paraId="0FD8B9A6" w14:textId="77777777" w:rsidTr="00D1202A">
        <w:tc>
          <w:tcPr>
            <w:tcW w:w="1696" w:type="dxa"/>
          </w:tcPr>
          <w:p w14:paraId="00D314FF" w14:textId="64CA0579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RecessDepthG</w:t>
            </w:r>
            <w:proofErr w:type="spellEnd"/>
          </w:p>
        </w:tc>
        <w:tc>
          <w:tcPr>
            <w:tcW w:w="1843" w:type="dxa"/>
          </w:tcPr>
          <w:p w14:paraId="3CD91F5A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709499AF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глубину внутреннего углубления (0 </w:t>
            </w:r>
            <w:proofErr w:type="gramStart"/>
            <w:r w:rsidRPr="004E0788">
              <w:rPr>
                <w:rFonts w:cs="Times New Roman"/>
              </w:rPr>
              <w:t>&lt; G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T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3E8D8B21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037"/>
        <w:gridCol w:w="1611"/>
        <w:gridCol w:w="1965"/>
        <w:gridCol w:w="3880"/>
      </w:tblGrid>
      <w:tr w:rsidR="00D96284" w:rsidRPr="004E0788" w14:paraId="1CD8D092" w14:textId="77777777" w:rsidTr="009837E0">
        <w:tc>
          <w:tcPr>
            <w:tcW w:w="2037" w:type="dxa"/>
            <w:vAlign w:val="center"/>
          </w:tcPr>
          <w:p w14:paraId="152FCE33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611" w:type="dxa"/>
            <w:vAlign w:val="center"/>
          </w:tcPr>
          <w:p w14:paraId="6606424F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2AAAFE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3880" w:type="dxa"/>
            <w:vAlign w:val="center"/>
          </w:tcPr>
          <w:p w14:paraId="14EE8108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9837E0">
        <w:tc>
          <w:tcPr>
            <w:tcW w:w="2037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1611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1965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880" w:type="dxa"/>
          </w:tcPr>
          <w:p w14:paraId="3FBC50A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Оркестрирует</w:t>
            </w:r>
            <w:proofErr w:type="spellEnd"/>
            <w:r w:rsidRPr="004E0788">
              <w:rPr>
                <w:rFonts w:cs="Times New Roman"/>
              </w:rPr>
              <w:t xml:space="preserve"> построение модели диска: вызывает этапы построения в нужной последовательности.</w:t>
            </w:r>
          </w:p>
        </w:tc>
      </w:tr>
      <w:tr w:rsidR="00D96284" w:rsidRPr="004E0788" w14:paraId="767EA51D" w14:textId="77777777" w:rsidTr="009837E0">
        <w:tc>
          <w:tcPr>
            <w:tcW w:w="2037" w:type="dxa"/>
          </w:tcPr>
          <w:p w14:paraId="53EBD800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BuildBlankDisk</w:t>
            </w:r>
            <w:proofErr w:type="spellEnd"/>
          </w:p>
        </w:tc>
        <w:tc>
          <w:tcPr>
            <w:tcW w:w="1611" w:type="dxa"/>
          </w:tcPr>
          <w:p w14:paraId="19CA54E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965" w:type="dxa"/>
          </w:tcPr>
          <w:p w14:paraId="0228517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880" w:type="dxa"/>
          </w:tcPr>
          <w:p w14:paraId="5FCA7F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Создаёт заготовку диска вращением профиля по параметрам D и T.</w:t>
            </w:r>
          </w:p>
        </w:tc>
      </w:tr>
    </w:tbl>
    <w:p w14:paraId="26137D18" w14:textId="77777777" w:rsidR="00CD27D5" w:rsidRDefault="00CD27D5"/>
    <w:p w14:paraId="6A2B2AD0" w14:textId="77777777" w:rsidR="00CD27D5" w:rsidRDefault="00CD27D5"/>
    <w:p w14:paraId="1513F131" w14:textId="77777777" w:rsidR="00CD27D5" w:rsidRDefault="00CD27D5"/>
    <w:p w14:paraId="034B42CB" w14:textId="77777777" w:rsidR="00CD27D5" w:rsidRDefault="00CD27D5"/>
    <w:p w14:paraId="29B73204" w14:textId="1D44CDD8" w:rsidR="00CD27D5" w:rsidRPr="00CD27D5" w:rsidRDefault="00CD27D5" w:rsidP="00CD27D5">
      <w:pPr>
        <w:rPr>
          <w:rFonts w:cs="Times New Roman"/>
        </w:rPr>
      </w:pPr>
      <w:r>
        <w:rPr>
          <w:rFonts w:cs="Times New Roman"/>
        </w:rPr>
        <w:lastRenderedPageBreak/>
        <w:t>Окончание т</w:t>
      </w:r>
      <w:r w:rsidRPr="004E0788">
        <w:rPr>
          <w:rFonts w:cs="Times New Roman"/>
        </w:rPr>
        <w:t>аблиц</w:t>
      </w:r>
      <w:r>
        <w:rPr>
          <w:rFonts w:cs="Times New Roman"/>
        </w:rPr>
        <w:t>ы</w:t>
      </w:r>
      <w:r w:rsidRPr="004E0788">
        <w:rPr>
          <w:rFonts w:cs="Times New Roman"/>
        </w:rPr>
        <w:t xml:space="preserve"> 3.4 –</w:t>
      </w:r>
      <w:r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2037"/>
        <w:gridCol w:w="1644"/>
        <w:gridCol w:w="2549"/>
        <w:gridCol w:w="3110"/>
      </w:tblGrid>
      <w:tr w:rsidR="00CD27D5" w:rsidRPr="004E0788" w14:paraId="713DD0F8" w14:textId="77777777" w:rsidTr="00CD27D5">
        <w:tc>
          <w:tcPr>
            <w:tcW w:w="2037" w:type="dxa"/>
            <w:vAlign w:val="center"/>
          </w:tcPr>
          <w:p w14:paraId="66EFBE92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644" w:type="dxa"/>
            <w:vAlign w:val="center"/>
          </w:tcPr>
          <w:p w14:paraId="166ED5F0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549" w:type="dxa"/>
            <w:vAlign w:val="center"/>
          </w:tcPr>
          <w:p w14:paraId="35120512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3110" w:type="dxa"/>
            <w:vAlign w:val="center"/>
          </w:tcPr>
          <w:p w14:paraId="0F5955D0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236A72BA" w14:textId="77777777" w:rsidTr="00CD27D5">
        <w:tc>
          <w:tcPr>
            <w:tcW w:w="2037" w:type="dxa"/>
          </w:tcPr>
          <w:p w14:paraId="7391355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CutCenterHole</w:t>
            </w:r>
            <w:proofErr w:type="spellEnd"/>
          </w:p>
        </w:tc>
        <w:tc>
          <w:tcPr>
            <w:tcW w:w="1644" w:type="dxa"/>
          </w:tcPr>
          <w:p w14:paraId="24B8CC9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608D58F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299A66E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Вырезает центральное отверстие диаметром d сквозным выдавливанием.</w:t>
            </w:r>
          </w:p>
        </w:tc>
      </w:tr>
      <w:tr w:rsidR="00D96284" w:rsidRPr="004E0788" w14:paraId="3799DF5F" w14:textId="77777777" w:rsidTr="00CD27D5">
        <w:tc>
          <w:tcPr>
            <w:tcW w:w="2037" w:type="dxa"/>
          </w:tcPr>
          <w:p w14:paraId="45C015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CutInnerRecess</w:t>
            </w:r>
            <w:proofErr w:type="spellEnd"/>
          </w:p>
        </w:tc>
        <w:tc>
          <w:tcPr>
            <w:tcW w:w="1644" w:type="dxa"/>
          </w:tcPr>
          <w:p w14:paraId="7518BB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50EFD4E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1BC6E05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Формирует внутреннее углубление на радиусе L глубиной G выдавливанием «до глубины».</w:t>
            </w:r>
          </w:p>
        </w:tc>
      </w:tr>
      <w:tr w:rsidR="00D96284" w:rsidRPr="004E0788" w14:paraId="3488FDD9" w14:textId="77777777" w:rsidTr="00CD27D5">
        <w:tc>
          <w:tcPr>
            <w:tcW w:w="2037" w:type="dxa"/>
          </w:tcPr>
          <w:p w14:paraId="251B10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ApplyChamfers</w:t>
            </w:r>
            <w:proofErr w:type="spellEnd"/>
          </w:p>
        </w:tc>
        <w:tc>
          <w:tcPr>
            <w:tcW w:w="1644" w:type="dxa"/>
          </w:tcPr>
          <w:p w14:paraId="1A6671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672A92C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674DF3A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Применяет фаски/скругления радиуса R к требуемым кромкам.</w:t>
            </w:r>
          </w:p>
        </w:tc>
      </w:tr>
      <w:tr w:rsidR="00D96284" w:rsidRPr="004E0788" w14:paraId="579BB060" w14:textId="77777777" w:rsidTr="00CD27D5">
        <w:tc>
          <w:tcPr>
            <w:tcW w:w="2037" w:type="dxa"/>
          </w:tcPr>
          <w:p w14:paraId="067F3FC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SaveModel</w:t>
            </w:r>
            <w:proofErr w:type="spellEnd"/>
          </w:p>
        </w:tc>
        <w:tc>
          <w:tcPr>
            <w:tcW w:w="1644" w:type="dxa"/>
          </w:tcPr>
          <w:p w14:paraId="5ABF90B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path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549" w:type="dxa"/>
          </w:tcPr>
          <w:p w14:paraId="0220606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2F1F1CA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Сохраняет полученную 3D‑модель в файл.</w:t>
            </w:r>
          </w:p>
        </w:tc>
      </w:tr>
    </w:tbl>
    <w:p w14:paraId="6164A75E" w14:textId="1BB07193" w:rsidR="009837E0" w:rsidRDefault="009837E0" w:rsidP="00701F21">
      <w:pPr>
        <w:ind w:firstLine="0"/>
      </w:pPr>
    </w:p>
    <w:p w14:paraId="22FE9540" w14:textId="39D7E445" w:rsidR="00D96284" w:rsidRDefault="009837E0" w:rsidP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2543E57E" w14:textId="6631C38A" w:rsidR="00CD27D5" w:rsidRPr="00CD27D5" w:rsidRDefault="00CD27D5" w:rsidP="00CD27D5">
      <w:pPr>
        <w:rPr>
          <w:bCs/>
        </w:rPr>
      </w:pPr>
      <w:r w:rsidRPr="00CD27D5">
        <w:rPr>
          <w:bCs/>
        </w:rPr>
        <w:lastRenderedPageBreak/>
        <w:t xml:space="preserve">Таблица 3.5 </w:t>
      </w:r>
      <w:r>
        <w:rPr>
          <w:bCs/>
        </w:rPr>
        <w:t>–</w:t>
      </w:r>
      <w:r w:rsidRPr="00CD27D5">
        <w:rPr>
          <w:bCs/>
        </w:rPr>
        <w:t xml:space="preserve"> Используемые методы класса </w:t>
      </w:r>
      <w:proofErr w:type="spellStart"/>
      <w:r w:rsidRPr="00CD27D5">
        <w:rPr>
          <w:bCs/>
        </w:rPr>
        <w:t>MainForm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39"/>
        <w:gridCol w:w="2495"/>
        <w:gridCol w:w="1936"/>
        <w:gridCol w:w="1975"/>
      </w:tblGrid>
      <w:tr w:rsidR="00CD27D5" w14:paraId="258D837F" w14:textId="77777777" w:rsidTr="009837E0">
        <w:tc>
          <w:tcPr>
            <w:tcW w:w="2979" w:type="dxa"/>
            <w:vAlign w:val="center"/>
          </w:tcPr>
          <w:p w14:paraId="38C7C8CC" w14:textId="77777777" w:rsidR="00CD27D5" w:rsidRDefault="00CD27D5" w:rsidP="00CD27D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479" w:type="dxa"/>
            <w:vAlign w:val="center"/>
          </w:tcPr>
          <w:p w14:paraId="636F1286" w14:textId="77777777" w:rsidR="00CD27D5" w:rsidRDefault="00CD27D5" w:rsidP="00CD27D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24" w:type="dxa"/>
            <w:vAlign w:val="center"/>
          </w:tcPr>
          <w:p w14:paraId="37268568" w14:textId="77777777" w:rsidR="00CD27D5" w:rsidRDefault="00CD27D5" w:rsidP="00CD27D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1963" w:type="dxa"/>
            <w:vAlign w:val="center"/>
          </w:tcPr>
          <w:p w14:paraId="5BD8C1BE" w14:textId="77777777" w:rsidR="00CD27D5" w:rsidRDefault="00CD27D5" w:rsidP="00CD27D5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3D514A17" w14:textId="77777777" w:rsidTr="009837E0">
        <w:tc>
          <w:tcPr>
            <w:tcW w:w="2979" w:type="dxa"/>
          </w:tcPr>
          <w:p w14:paraId="40FA6113" w14:textId="77777777" w:rsidR="00CD27D5" w:rsidRDefault="00CD27D5" w:rsidP="00CD27D5">
            <w:pPr>
              <w:ind w:firstLine="0"/>
            </w:pPr>
            <w:proofErr w:type="spellStart"/>
            <w:r>
              <w:t>BuildModel</w:t>
            </w:r>
            <w:proofErr w:type="spellEnd"/>
          </w:p>
        </w:tc>
        <w:tc>
          <w:tcPr>
            <w:tcW w:w="2479" w:type="dxa"/>
          </w:tcPr>
          <w:p w14:paraId="606AE9BF" w14:textId="696771A0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24" w:type="dxa"/>
          </w:tcPr>
          <w:p w14:paraId="0096280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1B8AF7CE" w14:textId="77777777" w:rsidR="00CD27D5" w:rsidRDefault="00CD27D5" w:rsidP="00CD27D5">
            <w:pPr>
              <w:ind w:firstLine="0"/>
            </w:pPr>
            <w:r>
              <w:t xml:space="preserve">Считывает значения из полей формы, устанавливает их в </w:t>
            </w:r>
            <w:proofErr w:type="spellStart"/>
            <w:r>
              <w:t>Parameters</w:t>
            </w:r>
            <w:proofErr w:type="spellEnd"/>
            <w:r>
              <w:t xml:space="preserve"> и вызывает </w:t>
            </w:r>
            <w:proofErr w:type="spellStart"/>
            <w:r>
              <w:t>Builder.Build</w:t>
            </w:r>
            <w:proofErr w:type="spellEnd"/>
            <w:r>
              <w:t>().</w:t>
            </w:r>
          </w:p>
        </w:tc>
      </w:tr>
      <w:tr w:rsidR="00CD27D5" w14:paraId="44B15655" w14:textId="77777777" w:rsidTr="009837E0">
        <w:tc>
          <w:tcPr>
            <w:tcW w:w="2979" w:type="dxa"/>
          </w:tcPr>
          <w:p w14:paraId="729438CB" w14:textId="77777777" w:rsidR="00CD27D5" w:rsidRDefault="00CD27D5" w:rsidP="00CD27D5">
            <w:pPr>
              <w:ind w:firstLine="0"/>
            </w:pPr>
            <w:proofErr w:type="spellStart"/>
            <w:r>
              <w:t>TryParseDouble</w:t>
            </w:r>
            <w:proofErr w:type="spellEnd"/>
          </w:p>
        </w:tc>
        <w:tc>
          <w:tcPr>
            <w:tcW w:w="2479" w:type="dxa"/>
          </w:tcPr>
          <w:p w14:paraId="3B53C393" w14:textId="77777777" w:rsidR="00CD27D5" w:rsidRDefault="00CD27D5" w:rsidP="00CD27D5">
            <w:pPr>
              <w:ind w:firstLine="0"/>
            </w:pPr>
            <w:proofErr w:type="spellStart"/>
            <w:r>
              <w:t>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outValue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24" w:type="dxa"/>
          </w:tcPr>
          <w:p w14:paraId="1782B399" w14:textId="77777777" w:rsidR="00CD27D5" w:rsidRDefault="00CD27D5" w:rsidP="00CD27D5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1963" w:type="dxa"/>
          </w:tcPr>
          <w:p w14:paraId="0C30BC38" w14:textId="77777777" w:rsidR="00CD27D5" w:rsidRDefault="00CD27D5" w:rsidP="00CD27D5">
            <w:pPr>
              <w:ind w:firstLine="0"/>
            </w:pPr>
            <w:r>
              <w:t>Пытается преобразовать текст в число с проверкой формата.</w:t>
            </w:r>
          </w:p>
        </w:tc>
      </w:tr>
      <w:tr w:rsidR="00CD27D5" w14:paraId="7DB88B42" w14:textId="77777777" w:rsidTr="009837E0">
        <w:tc>
          <w:tcPr>
            <w:tcW w:w="2979" w:type="dxa"/>
          </w:tcPr>
          <w:p w14:paraId="6249D83D" w14:textId="77777777" w:rsidR="00CD27D5" w:rsidRDefault="00CD27D5" w:rsidP="00CD27D5">
            <w:pPr>
              <w:ind w:firstLine="0"/>
            </w:pPr>
            <w:proofErr w:type="spellStart"/>
            <w:r>
              <w:t>ApplyValidationError</w:t>
            </w:r>
            <w:proofErr w:type="spellEnd"/>
          </w:p>
        </w:tc>
        <w:tc>
          <w:tcPr>
            <w:tcW w:w="2479" w:type="dxa"/>
          </w:tcPr>
          <w:p w14:paraId="45F98270" w14:textId="77777777" w:rsidR="00CD27D5" w:rsidRDefault="00CD27D5" w:rsidP="00CD27D5">
            <w:pPr>
              <w:ind w:firstLine="0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ValidationException</w:t>
            </w:r>
            <w:proofErr w:type="spellEnd"/>
          </w:p>
        </w:tc>
        <w:tc>
          <w:tcPr>
            <w:tcW w:w="1924" w:type="dxa"/>
          </w:tcPr>
          <w:p w14:paraId="100DDA3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7E78DCB8" w14:textId="77777777" w:rsidR="00CD27D5" w:rsidRDefault="00CD27D5" w:rsidP="00CD27D5">
            <w:pPr>
              <w:ind w:firstLine="0"/>
            </w:pPr>
            <w:r>
              <w:t>Обрабатывает ошибки: показывает сообщение и подсвечивает поля.</w:t>
            </w:r>
          </w:p>
        </w:tc>
      </w:tr>
      <w:tr w:rsidR="00CD27D5" w14:paraId="41074D11" w14:textId="77777777" w:rsidTr="009837E0">
        <w:tc>
          <w:tcPr>
            <w:tcW w:w="2979" w:type="dxa"/>
          </w:tcPr>
          <w:p w14:paraId="20D416D9" w14:textId="77777777" w:rsidR="00CD27D5" w:rsidRDefault="00CD27D5" w:rsidP="00CD27D5">
            <w:pPr>
              <w:ind w:firstLine="0"/>
            </w:pPr>
            <w:proofErr w:type="spellStart"/>
            <w:r>
              <w:t>textBoxOuterDiameterD</w:t>
            </w:r>
            <w:proofErr w:type="spellEnd"/>
          </w:p>
          <w:p w14:paraId="2BC34BF4" w14:textId="49AA2ED9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479" w:type="dxa"/>
          </w:tcPr>
          <w:p w14:paraId="7E45958C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24" w:type="dxa"/>
          </w:tcPr>
          <w:p w14:paraId="4E8707C1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2D416688" w14:textId="77777777" w:rsidR="00CD27D5" w:rsidRDefault="00CD27D5" w:rsidP="00CD27D5">
            <w:pPr>
              <w:ind w:firstLine="0"/>
            </w:pPr>
            <w:r>
              <w:t>Валидирует и применяет значение D.</w:t>
            </w:r>
          </w:p>
        </w:tc>
      </w:tr>
    </w:tbl>
    <w:p w14:paraId="6E1BB762" w14:textId="77777777" w:rsidR="009837E0" w:rsidRDefault="009837E0"/>
    <w:p w14:paraId="4B3944FB" w14:textId="77777777" w:rsidR="009837E0" w:rsidRDefault="009837E0"/>
    <w:p w14:paraId="7FF5B654" w14:textId="01A7ED9B" w:rsidR="009837E0" w:rsidRDefault="009837E0"/>
    <w:p w14:paraId="65FBC168" w14:textId="377FFB33" w:rsidR="009837E0" w:rsidRPr="009837E0" w:rsidRDefault="009837E0" w:rsidP="009837E0">
      <w:pPr>
        <w:rPr>
          <w:bCs/>
        </w:rPr>
      </w:pPr>
      <w:r w:rsidRPr="00CD27D5">
        <w:rPr>
          <w:bCs/>
        </w:rPr>
        <w:lastRenderedPageBreak/>
        <w:t xml:space="preserve">Таблица 3.5 </w:t>
      </w:r>
      <w:r>
        <w:rPr>
          <w:bCs/>
        </w:rPr>
        <w:t>–</w:t>
      </w:r>
      <w:r w:rsidRPr="00CD27D5">
        <w:rPr>
          <w:bCs/>
        </w:rPr>
        <w:t xml:space="preserve"> Используемые методы класса </w:t>
      </w:r>
      <w:proofErr w:type="spellStart"/>
      <w:r w:rsidRPr="00CD27D5">
        <w:rPr>
          <w:bCs/>
        </w:rPr>
        <w:t>MainForm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3047"/>
        <w:gridCol w:w="2394"/>
        <w:gridCol w:w="1965"/>
        <w:gridCol w:w="1934"/>
      </w:tblGrid>
      <w:tr w:rsidR="009837E0" w14:paraId="01B19704" w14:textId="77777777" w:rsidTr="009837E0">
        <w:tc>
          <w:tcPr>
            <w:tcW w:w="3047" w:type="dxa"/>
            <w:vAlign w:val="center"/>
          </w:tcPr>
          <w:p w14:paraId="77C614A0" w14:textId="77777777" w:rsidR="009837E0" w:rsidRDefault="009837E0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394" w:type="dxa"/>
            <w:vAlign w:val="center"/>
          </w:tcPr>
          <w:p w14:paraId="0512303F" w14:textId="77777777" w:rsidR="009837E0" w:rsidRDefault="009837E0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25D18694" w14:textId="77777777" w:rsidR="009837E0" w:rsidRDefault="009837E0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1934" w:type="dxa"/>
            <w:vAlign w:val="center"/>
          </w:tcPr>
          <w:p w14:paraId="72249D40" w14:textId="77777777" w:rsidR="009837E0" w:rsidRDefault="009837E0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1F165C8F" w14:textId="77777777" w:rsidTr="009837E0">
        <w:tc>
          <w:tcPr>
            <w:tcW w:w="3047" w:type="dxa"/>
          </w:tcPr>
          <w:p w14:paraId="75E9C2BF" w14:textId="77777777" w:rsidR="00CD27D5" w:rsidRDefault="00CD27D5" w:rsidP="00CD27D5">
            <w:pPr>
              <w:ind w:firstLine="0"/>
            </w:pPr>
            <w:proofErr w:type="spellStart"/>
            <w:r>
              <w:t>textBoxThicknessT</w:t>
            </w:r>
            <w:proofErr w:type="spellEnd"/>
          </w:p>
          <w:p w14:paraId="502460F6" w14:textId="037D3869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1EA8AAC4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47ABDC2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272A5BF4" w14:textId="77777777" w:rsidR="00CD27D5" w:rsidRDefault="00CD27D5" w:rsidP="00CD27D5">
            <w:pPr>
              <w:ind w:firstLine="0"/>
            </w:pPr>
            <w:r>
              <w:t>Валидирует и применяет значение T.</w:t>
            </w:r>
          </w:p>
        </w:tc>
      </w:tr>
      <w:tr w:rsidR="00CD27D5" w14:paraId="48C9DE10" w14:textId="77777777" w:rsidTr="009837E0">
        <w:tc>
          <w:tcPr>
            <w:tcW w:w="3047" w:type="dxa"/>
          </w:tcPr>
          <w:p w14:paraId="0D82C8E6" w14:textId="77777777" w:rsidR="00CD27D5" w:rsidRDefault="00CD27D5" w:rsidP="00CD27D5">
            <w:pPr>
              <w:ind w:firstLine="0"/>
            </w:pPr>
            <w:proofErr w:type="spellStart"/>
            <w:r>
              <w:t>textBoxHoleDiameterd</w:t>
            </w:r>
            <w:proofErr w:type="spellEnd"/>
          </w:p>
          <w:p w14:paraId="37E9A747" w14:textId="23E118D7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19C313A8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6BD5C4B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02E93CB0" w14:textId="77777777" w:rsidR="00CD27D5" w:rsidRDefault="00CD27D5" w:rsidP="00CD27D5">
            <w:pPr>
              <w:ind w:firstLine="0"/>
            </w:pPr>
            <w:r>
              <w:t>Валидирует и применяет значение d.</w:t>
            </w:r>
          </w:p>
        </w:tc>
      </w:tr>
      <w:tr w:rsidR="00CD27D5" w14:paraId="21B11C13" w14:textId="77777777" w:rsidTr="009837E0">
        <w:tc>
          <w:tcPr>
            <w:tcW w:w="3047" w:type="dxa"/>
          </w:tcPr>
          <w:p w14:paraId="5E50FB69" w14:textId="77777777" w:rsidR="00CD27D5" w:rsidRDefault="00CD27D5" w:rsidP="00CD27D5">
            <w:pPr>
              <w:ind w:firstLine="0"/>
            </w:pPr>
            <w:proofErr w:type="spellStart"/>
            <w:r>
              <w:t>textBoxChamferRadiusR</w:t>
            </w:r>
            <w:proofErr w:type="spellEnd"/>
          </w:p>
          <w:p w14:paraId="0358F984" w14:textId="6D61DC65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0768DE13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5D1C3D51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1F693208" w14:textId="77777777" w:rsidR="00CD27D5" w:rsidRDefault="00CD27D5" w:rsidP="00CD27D5">
            <w:pPr>
              <w:ind w:firstLine="0"/>
            </w:pPr>
            <w:r>
              <w:t>Валидирует и применяет значение R.</w:t>
            </w:r>
          </w:p>
        </w:tc>
      </w:tr>
      <w:tr w:rsidR="00CD27D5" w14:paraId="393CDD36" w14:textId="77777777" w:rsidTr="009837E0">
        <w:tc>
          <w:tcPr>
            <w:tcW w:w="3047" w:type="dxa"/>
          </w:tcPr>
          <w:p w14:paraId="51D2A3F9" w14:textId="77777777" w:rsidR="00CD27D5" w:rsidRDefault="00CD27D5" w:rsidP="00CD27D5">
            <w:pPr>
              <w:ind w:firstLine="0"/>
            </w:pPr>
            <w:proofErr w:type="spellStart"/>
            <w:r>
              <w:t>textBoxRecessRadiusL</w:t>
            </w:r>
            <w:proofErr w:type="spellEnd"/>
          </w:p>
          <w:p w14:paraId="228EBD1A" w14:textId="63C9DA90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58F94AC3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6EB5FD2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56BD5A45" w14:textId="77777777" w:rsidR="00CD27D5" w:rsidRDefault="00CD27D5" w:rsidP="00CD27D5">
            <w:pPr>
              <w:ind w:firstLine="0"/>
            </w:pPr>
            <w:r>
              <w:t>Валидирует и применяет значение L.</w:t>
            </w:r>
          </w:p>
        </w:tc>
      </w:tr>
      <w:tr w:rsidR="00CD27D5" w14:paraId="22F6F2CA" w14:textId="77777777" w:rsidTr="009837E0">
        <w:tc>
          <w:tcPr>
            <w:tcW w:w="3047" w:type="dxa"/>
          </w:tcPr>
          <w:p w14:paraId="4C912EEB" w14:textId="77777777" w:rsidR="00CD27D5" w:rsidRDefault="00CD27D5" w:rsidP="00CD27D5">
            <w:pPr>
              <w:ind w:firstLine="0"/>
            </w:pPr>
            <w:proofErr w:type="spellStart"/>
            <w:r>
              <w:t>textBoxRecessDepthG</w:t>
            </w:r>
            <w:proofErr w:type="spellEnd"/>
          </w:p>
          <w:p w14:paraId="6EFF39C8" w14:textId="18E9633F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50588D57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70331AC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7397D5EE" w14:textId="77777777" w:rsidR="00CD27D5" w:rsidRDefault="00CD27D5" w:rsidP="00CD27D5">
            <w:pPr>
              <w:ind w:firstLine="0"/>
            </w:pPr>
            <w:r>
              <w:t>Валидирует и применяет значение G.</w:t>
            </w:r>
          </w:p>
        </w:tc>
      </w:tr>
    </w:tbl>
    <w:p w14:paraId="76CCF570" w14:textId="77777777" w:rsidR="00CD27D5" w:rsidRDefault="00CD27D5" w:rsidP="00CD27D5"/>
    <w:p w14:paraId="2FF0C386" w14:textId="77777777" w:rsidR="00CD27D5" w:rsidRDefault="00CD27D5" w:rsidP="00CD27D5">
      <w:r>
        <w:t xml:space="preserve">Таблица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65"/>
        <w:gridCol w:w="2211"/>
        <w:gridCol w:w="1965"/>
        <w:gridCol w:w="2604"/>
      </w:tblGrid>
      <w:tr w:rsidR="009837E0" w14:paraId="268E160A" w14:textId="77777777" w:rsidTr="009837E0">
        <w:tc>
          <w:tcPr>
            <w:tcW w:w="2565" w:type="dxa"/>
            <w:vAlign w:val="center"/>
          </w:tcPr>
          <w:p w14:paraId="4289AC7E" w14:textId="77777777" w:rsidR="00CD27D5" w:rsidRDefault="00CD27D5" w:rsidP="00CD27D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11" w:type="dxa"/>
            <w:vAlign w:val="center"/>
          </w:tcPr>
          <w:p w14:paraId="36AB3C2F" w14:textId="77777777" w:rsidR="00CD27D5" w:rsidRDefault="00CD27D5" w:rsidP="00CD27D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230ABD1" w14:textId="77777777" w:rsidR="00CD27D5" w:rsidRDefault="00CD27D5" w:rsidP="00CD27D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  <w:vAlign w:val="center"/>
          </w:tcPr>
          <w:p w14:paraId="003C5B7A" w14:textId="77777777" w:rsidR="00CD27D5" w:rsidRDefault="00CD27D5" w:rsidP="00CD27D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66991ED6" w14:textId="77777777" w:rsidTr="009837E0">
        <w:tc>
          <w:tcPr>
            <w:tcW w:w="2565" w:type="dxa"/>
          </w:tcPr>
          <w:p w14:paraId="33F03263" w14:textId="77777777" w:rsidR="00CD27D5" w:rsidRDefault="00CD27D5" w:rsidP="00CD27D5">
            <w:pPr>
              <w:ind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2211" w:type="dxa"/>
          </w:tcPr>
          <w:p w14:paraId="20C9BD09" w14:textId="4AA16930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7665B72A" w14:textId="064D3971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2604" w:type="dxa"/>
          </w:tcPr>
          <w:p w14:paraId="3730CF9A" w14:textId="77777777" w:rsidR="00CD27D5" w:rsidRDefault="00CD27D5" w:rsidP="00CD27D5">
            <w:pPr>
              <w:ind w:firstLine="0"/>
            </w:pPr>
            <w:r>
              <w:t>Конструктор по умолчанию. Инициализирует значения по умолчанию.</w:t>
            </w:r>
          </w:p>
        </w:tc>
      </w:tr>
    </w:tbl>
    <w:p w14:paraId="43D4A81F" w14:textId="77777777" w:rsidR="009837E0" w:rsidRDefault="009837E0"/>
    <w:p w14:paraId="3E4C5350" w14:textId="7EB075AD" w:rsidR="009837E0" w:rsidRDefault="009837E0" w:rsidP="009837E0">
      <w:r>
        <w:lastRenderedPageBreak/>
        <w:t xml:space="preserve">Продолжение таблицы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Ind w:w="10" w:type="dxa"/>
        <w:tblLook w:val="04A0" w:firstRow="1" w:lastRow="0" w:firstColumn="1" w:lastColumn="0" w:noHBand="0" w:noVBand="1"/>
      </w:tblPr>
      <w:tblGrid>
        <w:gridCol w:w="2565"/>
        <w:gridCol w:w="2201"/>
        <w:gridCol w:w="1965"/>
        <w:gridCol w:w="2604"/>
      </w:tblGrid>
      <w:tr w:rsidR="009837E0" w14:paraId="3EA56459" w14:textId="77777777" w:rsidTr="009837E0">
        <w:tc>
          <w:tcPr>
            <w:tcW w:w="2565" w:type="dxa"/>
            <w:vAlign w:val="center"/>
          </w:tcPr>
          <w:p w14:paraId="2D56E24C" w14:textId="77777777" w:rsidR="009837E0" w:rsidRDefault="009837E0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01" w:type="dxa"/>
            <w:vAlign w:val="center"/>
          </w:tcPr>
          <w:p w14:paraId="793449F5" w14:textId="77777777" w:rsidR="009837E0" w:rsidRDefault="009837E0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6063FBA" w14:textId="77777777" w:rsidR="009837E0" w:rsidRDefault="009837E0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  <w:vAlign w:val="center"/>
          </w:tcPr>
          <w:p w14:paraId="18C7A8DA" w14:textId="77777777" w:rsidR="009837E0" w:rsidRDefault="009837E0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76B45E10" w14:textId="77777777" w:rsidTr="009837E0">
        <w:tc>
          <w:tcPr>
            <w:tcW w:w="2565" w:type="dxa"/>
          </w:tcPr>
          <w:p w14:paraId="4FBC07DC" w14:textId="77777777" w:rsidR="00CD27D5" w:rsidRDefault="00CD27D5" w:rsidP="00CD27D5">
            <w:pPr>
              <w:ind w:firstLine="0"/>
            </w:pPr>
            <w:proofErr w:type="spellStart"/>
            <w:r>
              <w:t>GetOuterDiameterD</w:t>
            </w:r>
            <w:proofErr w:type="spellEnd"/>
          </w:p>
        </w:tc>
        <w:tc>
          <w:tcPr>
            <w:tcW w:w="2201" w:type="dxa"/>
          </w:tcPr>
          <w:p w14:paraId="7B8654E4" w14:textId="21AE1909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6B73A417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4E6AEA89" w14:textId="77777777" w:rsidR="00CD27D5" w:rsidRDefault="00CD27D5" w:rsidP="00CD27D5">
            <w:pPr>
              <w:ind w:firstLine="0"/>
            </w:pPr>
            <w:r>
              <w:t>Возвращает D.</w:t>
            </w:r>
          </w:p>
        </w:tc>
      </w:tr>
      <w:tr w:rsidR="009837E0" w14:paraId="1FB4A180" w14:textId="77777777" w:rsidTr="009837E0">
        <w:tc>
          <w:tcPr>
            <w:tcW w:w="2565" w:type="dxa"/>
          </w:tcPr>
          <w:p w14:paraId="008972EB" w14:textId="77777777" w:rsidR="00CD27D5" w:rsidRDefault="00CD27D5" w:rsidP="00CD27D5">
            <w:pPr>
              <w:ind w:firstLine="0"/>
            </w:pPr>
            <w:proofErr w:type="spellStart"/>
            <w:r>
              <w:t>GetThicknessT</w:t>
            </w:r>
            <w:proofErr w:type="spellEnd"/>
          </w:p>
        </w:tc>
        <w:tc>
          <w:tcPr>
            <w:tcW w:w="2201" w:type="dxa"/>
          </w:tcPr>
          <w:p w14:paraId="340A5273" w14:textId="2A5CDE15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0B09DEA6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4AF2F42" w14:textId="77777777" w:rsidR="00CD27D5" w:rsidRDefault="00CD27D5" w:rsidP="00CD27D5">
            <w:pPr>
              <w:ind w:firstLine="0"/>
            </w:pPr>
            <w:r>
              <w:t>Возвращает T.</w:t>
            </w:r>
          </w:p>
        </w:tc>
      </w:tr>
      <w:tr w:rsidR="009837E0" w14:paraId="1F09EC06" w14:textId="77777777" w:rsidTr="009837E0">
        <w:tc>
          <w:tcPr>
            <w:tcW w:w="2565" w:type="dxa"/>
          </w:tcPr>
          <w:p w14:paraId="6FA47544" w14:textId="77777777" w:rsidR="00CD27D5" w:rsidRDefault="00CD27D5" w:rsidP="00CD27D5">
            <w:pPr>
              <w:ind w:firstLine="0"/>
            </w:pPr>
            <w:proofErr w:type="spellStart"/>
            <w:r>
              <w:t>GetHoleDiameterd</w:t>
            </w:r>
            <w:proofErr w:type="spellEnd"/>
          </w:p>
        </w:tc>
        <w:tc>
          <w:tcPr>
            <w:tcW w:w="2201" w:type="dxa"/>
          </w:tcPr>
          <w:p w14:paraId="13339805" w14:textId="3F9F578F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3D5BBFAC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03D50ABF" w14:textId="77777777" w:rsidR="00CD27D5" w:rsidRDefault="00CD27D5" w:rsidP="00CD27D5">
            <w:pPr>
              <w:ind w:firstLine="0"/>
            </w:pPr>
            <w:r>
              <w:t>Возвращает d.</w:t>
            </w:r>
          </w:p>
        </w:tc>
      </w:tr>
      <w:tr w:rsidR="009837E0" w14:paraId="15791AA5" w14:textId="77777777" w:rsidTr="009837E0">
        <w:tc>
          <w:tcPr>
            <w:tcW w:w="2565" w:type="dxa"/>
          </w:tcPr>
          <w:p w14:paraId="5AB06337" w14:textId="77777777" w:rsidR="00CD27D5" w:rsidRDefault="00CD27D5" w:rsidP="00CD27D5">
            <w:pPr>
              <w:ind w:firstLine="0"/>
            </w:pPr>
            <w:proofErr w:type="spellStart"/>
            <w:r>
              <w:t>GetChamferRadiusR</w:t>
            </w:r>
            <w:proofErr w:type="spellEnd"/>
          </w:p>
        </w:tc>
        <w:tc>
          <w:tcPr>
            <w:tcW w:w="2201" w:type="dxa"/>
          </w:tcPr>
          <w:p w14:paraId="3BDB284C" w14:textId="0B0F6D1F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61A5B3FD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2CF6DC95" w14:textId="77777777" w:rsidR="00CD27D5" w:rsidRDefault="00CD27D5" w:rsidP="00CD27D5">
            <w:pPr>
              <w:ind w:firstLine="0"/>
            </w:pPr>
            <w:r>
              <w:t>Возвращает R.</w:t>
            </w:r>
          </w:p>
        </w:tc>
      </w:tr>
      <w:tr w:rsidR="009837E0" w14:paraId="57B379C2" w14:textId="77777777" w:rsidTr="009837E0">
        <w:tc>
          <w:tcPr>
            <w:tcW w:w="2565" w:type="dxa"/>
          </w:tcPr>
          <w:p w14:paraId="61FFEF9A" w14:textId="77777777" w:rsidR="00CD27D5" w:rsidRDefault="00CD27D5" w:rsidP="00CD27D5">
            <w:pPr>
              <w:ind w:firstLine="0"/>
            </w:pPr>
            <w:proofErr w:type="spellStart"/>
            <w:r>
              <w:t>GetRecessRadiusL</w:t>
            </w:r>
            <w:proofErr w:type="spellEnd"/>
          </w:p>
        </w:tc>
        <w:tc>
          <w:tcPr>
            <w:tcW w:w="2201" w:type="dxa"/>
          </w:tcPr>
          <w:p w14:paraId="3297C19C" w14:textId="6AD37D8B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02EB4F46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84CDC7E" w14:textId="77777777" w:rsidR="00CD27D5" w:rsidRDefault="00CD27D5" w:rsidP="00CD27D5">
            <w:pPr>
              <w:ind w:firstLine="0"/>
            </w:pPr>
            <w:r>
              <w:t>Возвращает L.</w:t>
            </w:r>
          </w:p>
        </w:tc>
      </w:tr>
      <w:tr w:rsidR="009837E0" w14:paraId="25E5C0E5" w14:textId="77777777" w:rsidTr="009837E0">
        <w:tc>
          <w:tcPr>
            <w:tcW w:w="2565" w:type="dxa"/>
          </w:tcPr>
          <w:p w14:paraId="1B52E9DC" w14:textId="77777777" w:rsidR="00CD27D5" w:rsidRDefault="00CD27D5" w:rsidP="00CD27D5">
            <w:pPr>
              <w:ind w:firstLine="0"/>
            </w:pPr>
            <w:proofErr w:type="spellStart"/>
            <w:r>
              <w:t>GetRecessDepthG</w:t>
            </w:r>
            <w:proofErr w:type="spellEnd"/>
          </w:p>
        </w:tc>
        <w:tc>
          <w:tcPr>
            <w:tcW w:w="2201" w:type="dxa"/>
          </w:tcPr>
          <w:p w14:paraId="56E2635A" w14:textId="3FAD8B51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460A6A02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891A14D" w14:textId="77777777" w:rsidR="00CD27D5" w:rsidRDefault="00CD27D5" w:rsidP="00CD27D5">
            <w:pPr>
              <w:ind w:firstLine="0"/>
            </w:pPr>
            <w:r>
              <w:t>Возвращает G.</w:t>
            </w:r>
          </w:p>
        </w:tc>
      </w:tr>
      <w:tr w:rsidR="009837E0" w14:paraId="55C0E950" w14:textId="77777777" w:rsidTr="009837E0">
        <w:tc>
          <w:tcPr>
            <w:tcW w:w="2565" w:type="dxa"/>
          </w:tcPr>
          <w:p w14:paraId="7A25D453" w14:textId="77777777" w:rsidR="00CD27D5" w:rsidRDefault="00CD27D5" w:rsidP="00CD27D5">
            <w:pPr>
              <w:ind w:firstLine="0"/>
            </w:pPr>
            <w:proofErr w:type="spellStart"/>
            <w:r>
              <w:t>SetOuterDiameterD</w:t>
            </w:r>
            <w:proofErr w:type="spellEnd"/>
          </w:p>
        </w:tc>
        <w:tc>
          <w:tcPr>
            <w:tcW w:w="2201" w:type="dxa"/>
          </w:tcPr>
          <w:p w14:paraId="184F6AC4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39BFA95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08D10531" w14:textId="77777777" w:rsidR="00CD27D5" w:rsidRDefault="00CD27D5" w:rsidP="00CD27D5">
            <w:pPr>
              <w:ind w:firstLine="0"/>
            </w:pPr>
            <w:r>
              <w:t>Устанавливает D с проверкой диапазона (100–500).</w:t>
            </w:r>
          </w:p>
        </w:tc>
      </w:tr>
      <w:tr w:rsidR="009837E0" w14:paraId="576F8074" w14:textId="77777777" w:rsidTr="009837E0">
        <w:tc>
          <w:tcPr>
            <w:tcW w:w="2565" w:type="dxa"/>
          </w:tcPr>
          <w:p w14:paraId="64C38AF6" w14:textId="77777777" w:rsidR="00CD27D5" w:rsidRDefault="00CD27D5" w:rsidP="00CD27D5">
            <w:pPr>
              <w:ind w:firstLine="0"/>
            </w:pPr>
            <w:proofErr w:type="spellStart"/>
            <w:r>
              <w:t>SetThicknessT</w:t>
            </w:r>
            <w:proofErr w:type="spellEnd"/>
          </w:p>
        </w:tc>
        <w:tc>
          <w:tcPr>
            <w:tcW w:w="2201" w:type="dxa"/>
          </w:tcPr>
          <w:p w14:paraId="3CB6E499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4F6C844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111B17DF" w14:textId="77777777" w:rsidR="00CD27D5" w:rsidRDefault="00CD27D5" w:rsidP="00CD27D5">
            <w:pPr>
              <w:ind w:firstLine="0"/>
            </w:pPr>
            <w:r>
              <w:t>Устанавливает T с проверкой диапазона (10–80).</w:t>
            </w:r>
          </w:p>
        </w:tc>
      </w:tr>
      <w:tr w:rsidR="009837E0" w14:paraId="49E667E6" w14:textId="77777777" w:rsidTr="009837E0">
        <w:tc>
          <w:tcPr>
            <w:tcW w:w="2565" w:type="dxa"/>
          </w:tcPr>
          <w:p w14:paraId="6B9FD60D" w14:textId="77777777" w:rsidR="00CD27D5" w:rsidRDefault="00CD27D5" w:rsidP="00CD27D5">
            <w:pPr>
              <w:ind w:firstLine="0"/>
            </w:pPr>
            <w:proofErr w:type="spellStart"/>
            <w:r>
              <w:t>SetHoleDiameterd</w:t>
            </w:r>
            <w:proofErr w:type="spellEnd"/>
          </w:p>
        </w:tc>
        <w:tc>
          <w:tcPr>
            <w:tcW w:w="2201" w:type="dxa"/>
          </w:tcPr>
          <w:p w14:paraId="6DE3B0D9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530465E6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6AC60623" w14:textId="77777777" w:rsidR="00CD27D5" w:rsidRDefault="00CD27D5" w:rsidP="00CD27D5">
            <w:pPr>
              <w:ind w:firstLine="0"/>
            </w:pPr>
            <w:r>
              <w:t>Устанавливает d с проверкой диапазона (26–51).</w:t>
            </w:r>
          </w:p>
        </w:tc>
      </w:tr>
      <w:tr w:rsidR="009837E0" w14:paraId="1D20E4CF" w14:textId="77777777" w:rsidTr="009837E0">
        <w:tc>
          <w:tcPr>
            <w:tcW w:w="2565" w:type="dxa"/>
          </w:tcPr>
          <w:p w14:paraId="0E9C02F5" w14:textId="77777777" w:rsidR="009837E0" w:rsidRDefault="009837E0" w:rsidP="00CE2B65">
            <w:pPr>
              <w:ind w:firstLine="0"/>
            </w:pPr>
            <w:proofErr w:type="spellStart"/>
            <w:r>
              <w:t>SetChamferRadiusR</w:t>
            </w:r>
            <w:proofErr w:type="spellEnd"/>
          </w:p>
        </w:tc>
        <w:tc>
          <w:tcPr>
            <w:tcW w:w="2201" w:type="dxa"/>
          </w:tcPr>
          <w:p w14:paraId="122A2289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757B97B7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21783F4B" w14:textId="77777777" w:rsidR="009837E0" w:rsidRDefault="009837E0" w:rsidP="00CE2B65">
            <w:pPr>
              <w:ind w:firstLine="0"/>
            </w:pPr>
            <w:r>
              <w:t>Устанавливает R с проверкой диапазона (2–10).</w:t>
            </w:r>
          </w:p>
        </w:tc>
      </w:tr>
      <w:tr w:rsidR="009837E0" w14:paraId="4C0D69F1" w14:textId="77777777" w:rsidTr="009837E0">
        <w:tc>
          <w:tcPr>
            <w:tcW w:w="2565" w:type="dxa"/>
          </w:tcPr>
          <w:p w14:paraId="11F69465" w14:textId="77777777" w:rsidR="009837E0" w:rsidRDefault="009837E0" w:rsidP="00CE2B65">
            <w:pPr>
              <w:ind w:firstLine="0"/>
            </w:pPr>
            <w:proofErr w:type="spellStart"/>
            <w:r>
              <w:t>SetRecessRadiusL</w:t>
            </w:r>
            <w:proofErr w:type="spellEnd"/>
          </w:p>
        </w:tc>
        <w:tc>
          <w:tcPr>
            <w:tcW w:w="2201" w:type="dxa"/>
          </w:tcPr>
          <w:p w14:paraId="3BA7AD33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2AAC5472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303067DE" w14:textId="77777777" w:rsidR="009837E0" w:rsidRDefault="009837E0" w:rsidP="00CE2B65">
            <w:pPr>
              <w:ind w:firstLine="0"/>
            </w:pPr>
            <w:r>
              <w:t xml:space="preserve">Устанавливает L с проверкой условия d </w:t>
            </w:r>
            <w:proofErr w:type="gramStart"/>
            <w:r>
              <w:t>&lt; L</w:t>
            </w:r>
            <w:proofErr w:type="gramEnd"/>
            <w:r>
              <w:t xml:space="preserve"> </w:t>
            </w:r>
            <w:proofErr w:type="gramStart"/>
            <w:r>
              <w:t>&lt; D.</w:t>
            </w:r>
            <w:proofErr w:type="gramEnd"/>
          </w:p>
        </w:tc>
      </w:tr>
      <w:tr w:rsidR="009837E0" w14:paraId="56A6021D" w14:textId="77777777" w:rsidTr="009837E0">
        <w:tc>
          <w:tcPr>
            <w:tcW w:w="2565" w:type="dxa"/>
          </w:tcPr>
          <w:p w14:paraId="39A62887" w14:textId="77777777" w:rsidR="009837E0" w:rsidRDefault="009837E0" w:rsidP="00CE2B65">
            <w:pPr>
              <w:ind w:firstLine="0"/>
            </w:pPr>
            <w:proofErr w:type="spellStart"/>
            <w:r>
              <w:t>SetRecessDepthG</w:t>
            </w:r>
            <w:proofErr w:type="spellEnd"/>
          </w:p>
        </w:tc>
        <w:tc>
          <w:tcPr>
            <w:tcW w:w="2201" w:type="dxa"/>
          </w:tcPr>
          <w:p w14:paraId="366DA50D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2761ADAE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6950AA66" w14:textId="77777777" w:rsidR="009837E0" w:rsidRDefault="009837E0" w:rsidP="00CE2B65">
            <w:pPr>
              <w:ind w:firstLine="0"/>
            </w:pPr>
            <w:r>
              <w:t xml:space="preserve">Устанавливает G с проверкой условия 0 </w:t>
            </w:r>
            <w:proofErr w:type="gramStart"/>
            <w:r>
              <w:t>&lt; G</w:t>
            </w:r>
            <w:proofErr w:type="gramEnd"/>
            <w:r>
              <w:t xml:space="preserve"> </w:t>
            </w:r>
            <w:proofErr w:type="gramStart"/>
            <w:r>
              <w:t>&lt; T.</w:t>
            </w:r>
            <w:proofErr w:type="gramEnd"/>
          </w:p>
        </w:tc>
      </w:tr>
    </w:tbl>
    <w:p w14:paraId="3C65F9D7" w14:textId="77777777" w:rsidR="009837E0" w:rsidRDefault="009837E0"/>
    <w:p w14:paraId="4888B6B4" w14:textId="3BA13445" w:rsidR="009837E0" w:rsidRDefault="009837E0" w:rsidP="009837E0">
      <w:r>
        <w:lastRenderedPageBreak/>
        <w:t xml:space="preserve">Окончание таблицы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Ind w:w="15" w:type="dxa"/>
        <w:tblLook w:val="04A0" w:firstRow="1" w:lastRow="0" w:firstColumn="1" w:lastColumn="0" w:noHBand="0" w:noVBand="1"/>
      </w:tblPr>
      <w:tblGrid>
        <w:gridCol w:w="2562"/>
        <w:gridCol w:w="2199"/>
        <w:gridCol w:w="1965"/>
        <w:gridCol w:w="2604"/>
      </w:tblGrid>
      <w:tr w:rsidR="009837E0" w14:paraId="363E9EA7" w14:textId="77777777" w:rsidTr="009837E0">
        <w:tc>
          <w:tcPr>
            <w:tcW w:w="2562" w:type="dxa"/>
          </w:tcPr>
          <w:p w14:paraId="04042F11" w14:textId="77777777" w:rsidR="009837E0" w:rsidRDefault="009837E0" w:rsidP="00CE2B6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199" w:type="dxa"/>
          </w:tcPr>
          <w:p w14:paraId="2F8E4012" w14:textId="77777777" w:rsidR="009837E0" w:rsidRDefault="009837E0" w:rsidP="00CE2B6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</w:tcPr>
          <w:p w14:paraId="7F3CC269" w14:textId="77777777" w:rsidR="009837E0" w:rsidRDefault="009837E0" w:rsidP="00CE2B6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</w:tcPr>
          <w:p w14:paraId="58FB281C" w14:textId="77777777" w:rsidR="009837E0" w:rsidRDefault="009837E0" w:rsidP="00CE2B6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6D78F685" w14:textId="77777777" w:rsidTr="009837E0">
        <w:tc>
          <w:tcPr>
            <w:tcW w:w="2562" w:type="dxa"/>
          </w:tcPr>
          <w:p w14:paraId="39AC046D" w14:textId="77777777" w:rsidR="009837E0" w:rsidRDefault="009837E0" w:rsidP="00CE2B65">
            <w:pPr>
              <w:ind w:firstLine="0"/>
            </w:pPr>
            <w:proofErr w:type="spellStart"/>
            <w:r>
              <w:t>ValidateRange</w:t>
            </w:r>
            <w:proofErr w:type="spellEnd"/>
          </w:p>
        </w:tc>
        <w:tc>
          <w:tcPr>
            <w:tcW w:w="2199" w:type="dxa"/>
          </w:tcPr>
          <w:p w14:paraId="1732A709" w14:textId="77777777" w:rsidR="009837E0" w:rsidRPr="00CD27D5" w:rsidRDefault="009837E0" w:rsidP="00CE2B6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param: </w:t>
            </w:r>
            <w:proofErr w:type="spellStart"/>
            <w:r w:rsidRPr="00CD27D5">
              <w:rPr>
                <w:lang w:val="en-US"/>
              </w:rPr>
              <w:t>ParameterId</w:t>
            </w:r>
            <w:proofErr w:type="spellEnd"/>
            <w:r w:rsidRPr="00CD27D5">
              <w:rPr>
                <w:lang w:val="en-US"/>
              </w:rPr>
              <w:t>, value: double, min: double, max: double</w:t>
            </w:r>
          </w:p>
        </w:tc>
        <w:tc>
          <w:tcPr>
            <w:tcW w:w="1965" w:type="dxa"/>
          </w:tcPr>
          <w:p w14:paraId="0D3ECB28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3D046A90" w14:textId="77777777" w:rsidR="009837E0" w:rsidRDefault="009837E0" w:rsidP="00CE2B65">
            <w:pPr>
              <w:ind w:firstLine="0"/>
            </w:pPr>
            <w:r>
              <w:t xml:space="preserve">Приватная универсальная проверка диапазона одного параметра; при нарушении генерирует </w:t>
            </w:r>
            <w:proofErr w:type="spellStart"/>
            <w:r>
              <w:t>ValidationException</w:t>
            </w:r>
            <w:proofErr w:type="spellEnd"/>
            <w:r>
              <w:t>.</w:t>
            </w:r>
          </w:p>
        </w:tc>
      </w:tr>
      <w:tr w:rsidR="009837E0" w14:paraId="3571745C" w14:textId="77777777" w:rsidTr="009837E0">
        <w:tc>
          <w:tcPr>
            <w:tcW w:w="2562" w:type="dxa"/>
          </w:tcPr>
          <w:p w14:paraId="54962ED9" w14:textId="77777777" w:rsidR="009837E0" w:rsidRDefault="009837E0" w:rsidP="00CE2B65">
            <w:pPr>
              <w:ind w:firstLine="0"/>
            </w:pPr>
            <w:proofErr w:type="spellStart"/>
            <w:r>
              <w:t>ValidateAll</w:t>
            </w:r>
            <w:proofErr w:type="spellEnd"/>
          </w:p>
        </w:tc>
        <w:tc>
          <w:tcPr>
            <w:tcW w:w="2199" w:type="dxa"/>
          </w:tcPr>
          <w:p w14:paraId="20900F47" w14:textId="77777777" w:rsidR="009837E0" w:rsidRDefault="009837E0" w:rsidP="00CE2B6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51A6E578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0ABDFBCC" w14:textId="77777777" w:rsidR="009837E0" w:rsidRDefault="009837E0" w:rsidP="00CE2B65">
            <w:pPr>
              <w:ind w:firstLine="0"/>
            </w:pPr>
            <w:r>
              <w:t xml:space="preserve">Публичная сквозная проверка зависимостей: T ≤ D/10; d </w:t>
            </w:r>
            <w:proofErr w:type="gramStart"/>
            <w:r>
              <w:t>&lt; D</w:t>
            </w:r>
            <w:proofErr w:type="gramEnd"/>
            <w:r>
              <w:t xml:space="preserve">; d </w:t>
            </w:r>
            <w:proofErr w:type="gramStart"/>
            <w:r>
              <w:t>&lt; L</w:t>
            </w:r>
            <w:proofErr w:type="gramEnd"/>
            <w:r>
              <w:t xml:space="preserve"> </w:t>
            </w:r>
            <w:proofErr w:type="gramStart"/>
            <w:r>
              <w:t>&lt; D</w:t>
            </w:r>
            <w:proofErr w:type="gramEnd"/>
            <w:r>
              <w:t xml:space="preserve">; 0 </w:t>
            </w:r>
            <w:proofErr w:type="gramStart"/>
            <w:r>
              <w:t>&lt; G</w:t>
            </w:r>
            <w:proofErr w:type="gramEnd"/>
            <w:r>
              <w:t xml:space="preserve"> </w:t>
            </w:r>
            <w:proofErr w:type="gramStart"/>
            <w:r>
              <w:t>&lt; T.</w:t>
            </w:r>
            <w:proofErr w:type="gramEnd"/>
            <w:r>
              <w:t xml:space="preserve"> При нарушении генерирует </w:t>
            </w:r>
            <w:proofErr w:type="spellStart"/>
            <w:r>
              <w:t>ValidationException</w:t>
            </w:r>
            <w:proofErr w:type="spellEnd"/>
            <w:r>
              <w:t>.</w:t>
            </w:r>
          </w:p>
        </w:tc>
      </w:tr>
    </w:tbl>
    <w:p w14:paraId="3A930101" w14:textId="78EBDF41" w:rsidR="009837E0" w:rsidRDefault="009837E0" w:rsidP="009837E0">
      <w:pPr>
        <w:ind w:firstLine="0"/>
      </w:pPr>
    </w:p>
    <w:p w14:paraId="302AE6FA" w14:textId="046A1E87" w:rsidR="009837E0" w:rsidRDefault="009837E0" w:rsidP="009837E0">
      <w:pPr>
        <w:spacing w:after="160" w:line="278" w:lineRule="auto"/>
        <w:ind w:firstLine="0"/>
        <w:contextualSpacing w:val="0"/>
        <w:jc w:val="left"/>
      </w:pPr>
    </w:p>
    <w:p w14:paraId="12035FA5" w14:textId="77777777" w:rsidR="00CD27D5" w:rsidRDefault="00CD27D5" w:rsidP="00CD27D5"/>
    <w:p w14:paraId="0A4D4AB7" w14:textId="77777777" w:rsidR="009837E0" w:rsidRDefault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26790579" w14:textId="7621D09F" w:rsidR="00CD27D5" w:rsidRDefault="00CD27D5" w:rsidP="00CD27D5">
      <w:r>
        <w:lastRenderedPageBreak/>
        <w:t xml:space="preserve">Таблица 3.7 – Используемые методы класса </w:t>
      </w:r>
      <w:proofErr w:type="spellStart"/>
      <w:r>
        <w:t>Wrapper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59"/>
        <w:gridCol w:w="1596"/>
        <w:gridCol w:w="1992"/>
        <w:gridCol w:w="2398"/>
      </w:tblGrid>
      <w:tr w:rsidR="00CD27D5" w14:paraId="57DA8CC6" w14:textId="77777777" w:rsidTr="009837E0">
        <w:tc>
          <w:tcPr>
            <w:tcW w:w="3359" w:type="dxa"/>
            <w:vAlign w:val="center"/>
          </w:tcPr>
          <w:p w14:paraId="0BD3C635" w14:textId="77777777" w:rsidR="00CD27D5" w:rsidRDefault="00CD27D5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96" w:type="dxa"/>
            <w:vAlign w:val="center"/>
          </w:tcPr>
          <w:p w14:paraId="56678B29" w14:textId="77777777" w:rsidR="00CD27D5" w:rsidRDefault="00CD27D5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92" w:type="dxa"/>
            <w:vAlign w:val="center"/>
          </w:tcPr>
          <w:p w14:paraId="5D528EAA" w14:textId="77777777" w:rsidR="00CD27D5" w:rsidRDefault="00CD27D5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398" w:type="dxa"/>
            <w:vAlign w:val="center"/>
          </w:tcPr>
          <w:p w14:paraId="433809BE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229E9458" w14:textId="77777777" w:rsidTr="009837E0">
        <w:tc>
          <w:tcPr>
            <w:tcW w:w="3359" w:type="dxa"/>
          </w:tcPr>
          <w:p w14:paraId="76575E18" w14:textId="77777777" w:rsidR="00CD27D5" w:rsidRDefault="00CD27D5" w:rsidP="00CD27D5">
            <w:pPr>
              <w:ind w:firstLine="0"/>
            </w:pPr>
            <w:proofErr w:type="spellStart"/>
            <w:r>
              <w:t>AttachOrRunCAD</w:t>
            </w:r>
            <w:proofErr w:type="spellEnd"/>
          </w:p>
        </w:tc>
        <w:tc>
          <w:tcPr>
            <w:tcW w:w="1596" w:type="dxa"/>
          </w:tcPr>
          <w:p w14:paraId="10C1BA94" w14:textId="4A4B8E17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731F7CF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A0A9263" w14:textId="77777777" w:rsidR="00CD27D5" w:rsidRDefault="00CD27D5" w:rsidP="00CD27D5">
            <w:pPr>
              <w:ind w:firstLine="0"/>
            </w:pPr>
            <w:r>
              <w:t>Подключается к запущенному Компас‑3D или запускает новый процесс.</w:t>
            </w:r>
          </w:p>
        </w:tc>
      </w:tr>
      <w:tr w:rsidR="00CD27D5" w14:paraId="2B0A937F" w14:textId="77777777" w:rsidTr="009837E0">
        <w:tc>
          <w:tcPr>
            <w:tcW w:w="3359" w:type="dxa"/>
          </w:tcPr>
          <w:p w14:paraId="38ADA62C" w14:textId="77777777" w:rsidR="00CD27D5" w:rsidRDefault="00CD27D5" w:rsidP="00CD27D5">
            <w:pPr>
              <w:ind w:firstLine="0"/>
            </w:pPr>
            <w:r>
              <w:t>CreateDocument3D</w:t>
            </w:r>
          </w:p>
        </w:tc>
        <w:tc>
          <w:tcPr>
            <w:tcW w:w="1596" w:type="dxa"/>
          </w:tcPr>
          <w:p w14:paraId="78CCB448" w14:textId="6AE084CA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602D273D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3F473D61" w14:textId="77777777" w:rsidR="00CD27D5" w:rsidRDefault="00CD27D5" w:rsidP="00CD27D5">
            <w:pPr>
              <w:ind w:firstLine="0"/>
            </w:pPr>
            <w:r>
              <w:t>Создаёт новый 3D‑документ (деталь).</w:t>
            </w:r>
          </w:p>
        </w:tc>
      </w:tr>
      <w:tr w:rsidR="00CD27D5" w14:paraId="3E251321" w14:textId="77777777" w:rsidTr="009837E0">
        <w:tc>
          <w:tcPr>
            <w:tcW w:w="3359" w:type="dxa"/>
          </w:tcPr>
          <w:p w14:paraId="4FC94022" w14:textId="77777777" w:rsidR="00CD27D5" w:rsidRDefault="00CD27D5" w:rsidP="00CD27D5">
            <w:pPr>
              <w:ind w:firstLine="0"/>
            </w:pPr>
            <w:proofErr w:type="spellStart"/>
            <w:r>
              <w:t>GetTopPart</w:t>
            </w:r>
            <w:proofErr w:type="spellEnd"/>
          </w:p>
        </w:tc>
        <w:tc>
          <w:tcPr>
            <w:tcW w:w="1596" w:type="dxa"/>
          </w:tcPr>
          <w:p w14:paraId="76AE3FC0" w14:textId="0CACEE7D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15D09C11" w14:textId="77777777" w:rsidR="00CD27D5" w:rsidRDefault="00CD27D5" w:rsidP="00CD27D5">
            <w:pPr>
              <w:ind w:firstLine="0"/>
            </w:pPr>
            <w:proofErr w:type="spellStart"/>
            <w:r>
              <w:t>object</w:t>
            </w:r>
            <w:proofErr w:type="spellEnd"/>
          </w:p>
        </w:tc>
        <w:tc>
          <w:tcPr>
            <w:tcW w:w="2398" w:type="dxa"/>
          </w:tcPr>
          <w:p w14:paraId="7F0000A1" w14:textId="77777777" w:rsidR="00CD27D5" w:rsidRDefault="00CD27D5" w:rsidP="00CD27D5">
            <w:pPr>
              <w:ind w:firstLine="0"/>
            </w:pPr>
            <w:r>
              <w:t>Возвращает верхний компонент/деталь для построения.</w:t>
            </w:r>
          </w:p>
        </w:tc>
      </w:tr>
      <w:tr w:rsidR="00CD27D5" w14:paraId="22C0C6C0" w14:textId="77777777" w:rsidTr="009837E0">
        <w:tc>
          <w:tcPr>
            <w:tcW w:w="3359" w:type="dxa"/>
          </w:tcPr>
          <w:p w14:paraId="2F5BAF62" w14:textId="77777777" w:rsidR="00CD27D5" w:rsidRDefault="00CD27D5" w:rsidP="00CD27D5">
            <w:pPr>
              <w:ind w:firstLine="0"/>
            </w:pPr>
            <w:proofErr w:type="spellStart"/>
            <w:r>
              <w:t>CreateSketchOnPlane</w:t>
            </w:r>
            <w:proofErr w:type="spellEnd"/>
          </w:p>
        </w:tc>
        <w:tc>
          <w:tcPr>
            <w:tcW w:w="1596" w:type="dxa"/>
          </w:tcPr>
          <w:p w14:paraId="6B6406A2" w14:textId="77777777" w:rsidR="00CD27D5" w:rsidRDefault="00CD27D5" w:rsidP="00CD27D5">
            <w:pPr>
              <w:ind w:firstLine="0"/>
            </w:pPr>
            <w:proofErr w:type="spellStart"/>
            <w:r>
              <w:t>plane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992" w:type="dxa"/>
          </w:tcPr>
          <w:p w14:paraId="775F725A" w14:textId="77777777" w:rsidR="00CD27D5" w:rsidRDefault="00CD27D5" w:rsidP="00CD27D5">
            <w:pPr>
              <w:ind w:firstLine="0"/>
            </w:pPr>
            <w:proofErr w:type="spellStart"/>
            <w:r>
              <w:t>object</w:t>
            </w:r>
            <w:proofErr w:type="spellEnd"/>
          </w:p>
        </w:tc>
        <w:tc>
          <w:tcPr>
            <w:tcW w:w="2398" w:type="dxa"/>
          </w:tcPr>
          <w:p w14:paraId="23B2F07E" w14:textId="77777777" w:rsidR="00CD27D5" w:rsidRDefault="00CD27D5" w:rsidP="00CD27D5">
            <w:pPr>
              <w:ind w:firstLine="0"/>
            </w:pPr>
            <w:r>
              <w:t>Создаёт эскиз на плоскости (например, XOY).</w:t>
            </w:r>
          </w:p>
        </w:tc>
      </w:tr>
      <w:tr w:rsidR="00CD27D5" w14:paraId="142ACB76" w14:textId="77777777" w:rsidTr="009837E0">
        <w:tc>
          <w:tcPr>
            <w:tcW w:w="3359" w:type="dxa"/>
          </w:tcPr>
          <w:p w14:paraId="58957756" w14:textId="77777777" w:rsidR="00CD27D5" w:rsidRDefault="00CD27D5" w:rsidP="00CD27D5">
            <w:pPr>
              <w:ind w:firstLine="0"/>
            </w:pPr>
            <w:proofErr w:type="spellStart"/>
            <w:r>
              <w:t>DrawCircle</w:t>
            </w:r>
            <w:proofErr w:type="spellEnd"/>
          </w:p>
        </w:tc>
        <w:tc>
          <w:tcPr>
            <w:tcW w:w="1596" w:type="dxa"/>
          </w:tcPr>
          <w:p w14:paraId="790FF1EF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xc: double, </w:t>
            </w:r>
            <w:proofErr w:type="spellStart"/>
            <w:r w:rsidRPr="00CD27D5">
              <w:rPr>
                <w:lang w:val="en-US"/>
              </w:rPr>
              <w:t>yc</w:t>
            </w:r>
            <w:proofErr w:type="spellEnd"/>
            <w:r w:rsidRPr="00CD27D5">
              <w:rPr>
                <w:lang w:val="en-US"/>
              </w:rPr>
              <w:t>: double, radius: double</w:t>
            </w:r>
          </w:p>
        </w:tc>
        <w:tc>
          <w:tcPr>
            <w:tcW w:w="1992" w:type="dxa"/>
          </w:tcPr>
          <w:p w14:paraId="73C159E7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5BA2EB54" w14:textId="77777777" w:rsidR="00CD27D5" w:rsidRDefault="00CD27D5" w:rsidP="00CD27D5">
            <w:pPr>
              <w:ind w:firstLine="0"/>
            </w:pPr>
            <w:r>
              <w:t>Рисует окружность на активном эскизе.</w:t>
            </w:r>
          </w:p>
        </w:tc>
      </w:tr>
      <w:tr w:rsidR="00CD27D5" w14:paraId="4F59291D" w14:textId="77777777" w:rsidTr="009837E0">
        <w:tc>
          <w:tcPr>
            <w:tcW w:w="3359" w:type="dxa"/>
          </w:tcPr>
          <w:p w14:paraId="48CC2E75" w14:textId="77777777" w:rsidR="00CD27D5" w:rsidRDefault="00CD27D5" w:rsidP="00CD27D5">
            <w:pPr>
              <w:ind w:firstLine="0"/>
            </w:pPr>
            <w:proofErr w:type="spellStart"/>
            <w:r>
              <w:t>FinishSketch</w:t>
            </w:r>
            <w:proofErr w:type="spellEnd"/>
          </w:p>
        </w:tc>
        <w:tc>
          <w:tcPr>
            <w:tcW w:w="1596" w:type="dxa"/>
          </w:tcPr>
          <w:p w14:paraId="5C1F0802" w14:textId="77777777" w:rsidR="00CD27D5" w:rsidRDefault="00CD27D5" w:rsidP="00CD27D5">
            <w:pPr>
              <w:ind w:firstLine="0"/>
            </w:pPr>
            <w:proofErr w:type="spellStart"/>
            <w:r>
              <w:t>sketch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92" w:type="dxa"/>
          </w:tcPr>
          <w:p w14:paraId="2D8315D6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8E975CE" w14:textId="77777777" w:rsidR="00CD27D5" w:rsidRDefault="00CD27D5" w:rsidP="00CD27D5">
            <w:pPr>
              <w:ind w:firstLine="0"/>
            </w:pPr>
            <w:r>
              <w:t>Завершает редактирование эскиза.</w:t>
            </w:r>
          </w:p>
        </w:tc>
      </w:tr>
    </w:tbl>
    <w:p w14:paraId="523817FC" w14:textId="77777777" w:rsidR="009837E0" w:rsidRDefault="009837E0"/>
    <w:p w14:paraId="20E89318" w14:textId="77777777" w:rsidR="009837E0" w:rsidRDefault="009837E0"/>
    <w:p w14:paraId="16AED134" w14:textId="77777777" w:rsidR="009837E0" w:rsidRDefault="009837E0"/>
    <w:p w14:paraId="6DBDF26F" w14:textId="77777777" w:rsidR="009837E0" w:rsidRDefault="009837E0"/>
    <w:p w14:paraId="3A21F009" w14:textId="48871E17" w:rsidR="009837E0" w:rsidRDefault="009837E0" w:rsidP="009837E0">
      <w:r>
        <w:lastRenderedPageBreak/>
        <w:t xml:space="preserve">Окончание таблицы 3.7 – Используемые методы класса </w:t>
      </w:r>
      <w:proofErr w:type="spellStart"/>
      <w:r>
        <w:t>Wrapper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3359"/>
        <w:gridCol w:w="1615"/>
        <w:gridCol w:w="1968"/>
        <w:gridCol w:w="2398"/>
      </w:tblGrid>
      <w:tr w:rsidR="009837E0" w14:paraId="1534F0B7" w14:textId="77777777" w:rsidTr="00F46606">
        <w:tc>
          <w:tcPr>
            <w:tcW w:w="2542" w:type="dxa"/>
          </w:tcPr>
          <w:p w14:paraId="69563DAE" w14:textId="77777777" w:rsidR="009837E0" w:rsidRDefault="009837E0" w:rsidP="00CE2B6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409" w:type="dxa"/>
          </w:tcPr>
          <w:p w14:paraId="2C892D47" w14:textId="77777777" w:rsidR="009837E0" w:rsidRDefault="009837E0" w:rsidP="00CE2B6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91" w:type="dxa"/>
          </w:tcPr>
          <w:p w14:paraId="259ADA4E" w14:textId="77777777" w:rsidR="009837E0" w:rsidRDefault="009837E0" w:rsidP="00CE2B6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398" w:type="dxa"/>
          </w:tcPr>
          <w:p w14:paraId="40B5B030" w14:textId="77777777" w:rsidR="009837E0" w:rsidRDefault="009837E0" w:rsidP="00CE2B6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799FA3D7" w14:textId="77777777" w:rsidTr="00F46606">
        <w:tc>
          <w:tcPr>
            <w:tcW w:w="2542" w:type="dxa"/>
          </w:tcPr>
          <w:p w14:paraId="2A8B301A" w14:textId="77777777" w:rsidR="00CD27D5" w:rsidRDefault="00CD27D5" w:rsidP="00CD27D5">
            <w:pPr>
              <w:ind w:firstLine="0"/>
            </w:pPr>
            <w:proofErr w:type="spellStart"/>
            <w:r>
              <w:t>BossByRevolve</w:t>
            </w:r>
            <w:proofErr w:type="spellEnd"/>
          </w:p>
        </w:tc>
        <w:tc>
          <w:tcPr>
            <w:tcW w:w="2409" w:type="dxa"/>
          </w:tcPr>
          <w:p w14:paraId="38C124DF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sketch: object, axis: string, </w:t>
            </w:r>
            <w:proofErr w:type="spellStart"/>
            <w:r w:rsidRPr="00CD27D5">
              <w:rPr>
                <w:lang w:val="en-US"/>
              </w:rPr>
              <w:t>angleDeg</w:t>
            </w:r>
            <w:proofErr w:type="spellEnd"/>
            <w:r w:rsidRPr="00CD27D5">
              <w:rPr>
                <w:lang w:val="en-US"/>
              </w:rPr>
              <w:t>: double</w:t>
            </w:r>
          </w:p>
        </w:tc>
        <w:tc>
          <w:tcPr>
            <w:tcW w:w="1991" w:type="dxa"/>
          </w:tcPr>
          <w:p w14:paraId="64B0472A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59A71363" w14:textId="77777777" w:rsidR="00CD27D5" w:rsidRDefault="00CD27D5" w:rsidP="00CD27D5">
            <w:pPr>
              <w:ind w:firstLine="0"/>
            </w:pPr>
            <w:r>
              <w:t>Создаёт тело вращением по профилю (заготовка диска).</w:t>
            </w:r>
          </w:p>
        </w:tc>
      </w:tr>
      <w:tr w:rsidR="009837E0" w14:paraId="1AA5BD54" w14:textId="77777777" w:rsidTr="00F46606">
        <w:tc>
          <w:tcPr>
            <w:tcW w:w="2542" w:type="dxa"/>
          </w:tcPr>
          <w:p w14:paraId="7C5D5800" w14:textId="77777777" w:rsidR="00CD27D5" w:rsidRDefault="00CD27D5" w:rsidP="00CD27D5">
            <w:pPr>
              <w:ind w:firstLine="0"/>
            </w:pPr>
            <w:proofErr w:type="spellStart"/>
            <w:r>
              <w:t>CutByExtrusionThroughAll</w:t>
            </w:r>
            <w:proofErr w:type="spellEnd"/>
          </w:p>
        </w:tc>
        <w:tc>
          <w:tcPr>
            <w:tcW w:w="2409" w:type="dxa"/>
          </w:tcPr>
          <w:p w14:paraId="24060398" w14:textId="77777777" w:rsidR="00CD27D5" w:rsidRDefault="00CD27D5" w:rsidP="00CD27D5">
            <w:pPr>
              <w:ind w:firstLine="0"/>
            </w:pPr>
            <w:proofErr w:type="spellStart"/>
            <w:r>
              <w:t>sketch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forward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  <w:tc>
          <w:tcPr>
            <w:tcW w:w="1991" w:type="dxa"/>
          </w:tcPr>
          <w:p w14:paraId="15C4A0F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336090F4" w14:textId="77777777" w:rsidR="00CD27D5" w:rsidRDefault="00CD27D5" w:rsidP="00CD27D5">
            <w:pPr>
              <w:ind w:firstLine="0"/>
            </w:pPr>
            <w:r>
              <w:t>Сквозной вырез (центральное отверстие).</w:t>
            </w:r>
          </w:p>
        </w:tc>
      </w:tr>
      <w:tr w:rsidR="009837E0" w14:paraId="7783DB51" w14:textId="77777777" w:rsidTr="00F46606">
        <w:tc>
          <w:tcPr>
            <w:tcW w:w="2542" w:type="dxa"/>
          </w:tcPr>
          <w:p w14:paraId="635D0D70" w14:textId="77777777" w:rsidR="00CD27D5" w:rsidRDefault="00CD27D5" w:rsidP="00CD27D5">
            <w:pPr>
              <w:ind w:firstLine="0"/>
            </w:pPr>
            <w:proofErr w:type="spellStart"/>
            <w:r>
              <w:t>CutByExtrusionDepth</w:t>
            </w:r>
            <w:proofErr w:type="spellEnd"/>
          </w:p>
        </w:tc>
        <w:tc>
          <w:tcPr>
            <w:tcW w:w="2409" w:type="dxa"/>
          </w:tcPr>
          <w:p w14:paraId="03D97E4C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>sketch: object, depth: double, forward: bool</w:t>
            </w:r>
          </w:p>
        </w:tc>
        <w:tc>
          <w:tcPr>
            <w:tcW w:w="1991" w:type="dxa"/>
          </w:tcPr>
          <w:p w14:paraId="49CEDFB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20690224" w14:textId="77777777" w:rsidR="00CD27D5" w:rsidRDefault="00CD27D5" w:rsidP="00CD27D5">
            <w:pPr>
              <w:ind w:firstLine="0"/>
            </w:pPr>
            <w:r>
              <w:t>Вырез до глубины (углубление G).</w:t>
            </w:r>
          </w:p>
        </w:tc>
      </w:tr>
      <w:tr w:rsidR="009837E0" w14:paraId="15930EBA" w14:textId="77777777" w:rsidTr="00F46606">
        <w:tc>
          <w:tcPr>
            <w:tcW w:w="2542" w:type="dxa"/>
          </w:tcPr>
          <w:p w14:paraId="1881B421" w14:textId="77777777" w:rsidR="00CD27D5" w:rsidRDefault="00CD27D5" w:rsidP="00CD27D5">
            <w:pPr>
              <w:ind w:firstLine="0"/>
            </w:pPr>
            <w:proofErr w:type="spellStart"/>
            <w:r>
              <w:t>ApplyChamferOrFillet</w:t>
            </w:r>
            <w:proofErr w:type="spellEnd"/>
          </w:p>
        </w:tc>
        <w:tc>
          <w:tcPr>
            <w:tcW w:w="2409" w:type="dxa"/>
          </w:tcPr>
          <w:p w14:paraId="42E819A6" w14:textId="77777777" w:rsidR="00CD27D5" w:rsidRDefault="00CD27D5" w:rsidP="00CD27D5">
            <w:pPr>
              <w:ind w:firstLine="0"/>
            </w:pPr>
            <w:proofErr w:type="spellStart"/>
            <w:r>
              <w:t>radius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edges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91" w:type="dxa"/>
          </w:tcPr>
          <w:p w14:paraId="5D2CCFF7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B332EB1" w14:textId="77777777" w:rsidR="00CD27D5" w:rsidRDefault="00CD27D5" w:rsidP="00CD27D5">
            <w:pPr>
              <w:ind w:firstLine="0"/>
            </w:pPr>
            <w:r>
              <w:t>Фаски/скругления на кромках.</w:t>
            </w:r>
          </w:p>
        </w:tc>
      </w:tr>
      <w:tr w:rsidR="009837E0" w14:paraId="0BB8E478" w14:textId="77777777" w:rsidTr="00F46606">
        <w:tc>
          <w:tcPr>
            <w:tcW w:w="2542" w:type="dxa"/>
          </w:tcPr>
          <w:p w14:paraId="45A8A18E" w14:textId="77777777" w:rsidR="00CD27D5" w:rsidRDefault="00CD27D5" w:rsidP="00CD27D5">
            <w:pPr>
              <w:ind w:firstLine="0"/>
            </w:pPr>
            <w:proofErr w:type="spellStart"/>
            <w:r>
              <w:t>SaveAs</w:t>
            </w:r>
            <w:proofErr w:type="spellEnd"/>
          </w:p>
        </w:tc>
        <w:tc>
          <w:tcPr>
            <w:tcW w:w="2409" w:type="dxa"/>
          </w:tcPr>
          <w:p w14:paraId="714A8FF6" w14:textId="77777777" w:rsidR="00CD27D5" w:rsidRDefault="00CD27D5" w:rsidP="00CD27D5">
            <w:pPr>
              <w:ind w:firstLine="0"/>
            </w:pPr>
            <w:proofErr w:type="spellStart"/>
            <w:r>
              <w:t>path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991" w:type="dxa"/>
          </w:tcPr>
          <w:p w14:paraId="5481C63A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19E94A3" w14:textId="77777777" w:rsidR="00CD27D5" w:rsidRDefault="00CD27D5" w:rsidP="00CD27D5">
            <w:pPr>
              <w:ind w:firstLine="0"/>
            </w:pPr>
            <w:r>
              <w:t>Сохраняет модель в файл.</w:t>
            </w:r>
          </w:p>
        </w:tc>
      </w:tr>
    </w:tbl>
    <w:p w14:paraId="4F218C5C" w14:textId="77777777" w:rsidR="00CD27D5" w:rsidRDefault="00CD27D5" w:rsidP="00CD27D5"/>
    <w:p w14:paraId="56DF2626" w14:textId="77777777" w:rsidR="009837E0" w:rsidRDefault="009837E0" w:rsidP="00CD27D5"/>
    <w:p w14:paraId="0333992C" w14:textId="77777777" w:rsidR="009837E0" w:rsidRDefault="009837E0" w:rsidP="00CD27D5"/>
    <w:p w14:paraId="120571AC" w14:textId="77777777" w:rsidR="009837E0" w:rsidRDefault="009837E0" w:rsidP="00CD27D5"/>
    <w:p w14:paraId="7192ADAD" w14:textId="77777777" w:rsidR="009837E0" w:rsidRDefault="009837E0" w:rsidP="00CD27D5"/>
    <w:p w14:paraId="55128B2C" w14:textId="6D87E913" w:rsidR="00CD27D5" w:rsidRDefault="00CD27D5" w:rsidP="00CD27D5">
      <w:r>
        <w:lastRenderedPageBreak/>
        <w:t xml:space="preserve">Таблица 3.8 – Свойства и конструктор класса </w:t>
      </w:r>
      <w:proofErr w:type="spellStart"/>
      <w:r>
        <w:t>ValidationException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45"/>
        <w:gridCol w:w="2601"/>
        <w:gridCol w:w="3099"/>
      </w:tblGrid>
      <w:tr w:rsidR="00CD27D5" w14:paraId="7567ED10" w14:textId="77777777" w:rsidTr="009837E0">
        <w:tc>
          <w:tcPr>
            <w:tcW w:w="2880" w:type="dxa"/>
            <w:vAlign w:val="center"/>
          </w:tcPr>
          <w:p w14:paraId="43720A73" w14:textId="77777777" w:rsidR="00CD27D5" w:rsidRDefault="00CD27D5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880" w:type="dxa"/>
            <w:vAlign w:val="center"/>
          </w:tcPr>
          <w:p w14:paraId="0907B419" w14:textId="77777777" w:rsidR="00CD27D5" w:rsidRDefault="00CD27D5" w:rsidP="009837E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880" w:type="dxa"/>
            <w:vAlign w:val="center"/>
          </w:tcPr>
          <w:p w14:paraId="0794E027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7551794E" w14:textId="77777777" w:rsidTr="00CE2B65">
        <w:tc>
          <w:tcPr>
            <w:tcW w:w="2880" w:type="dxa"/>
          </w:tcPr>
          <w:p w14:paraId="2EFE8828" w14:textId="77777777" w:rsidR="00CD27D5" w:rsidRDefault="00CD27D5" w:rsidP="00CD27D5">
            <w:pPr>
              <w:ind w:firstLine="0"/>
            </w:pPr>
            <w:r>
              <w:t>Message</w:t>
            </w:r>
          </w:p>
        </w:tc>
        <w:tc>
          <w:tcPr>
            <w:tcW w:w="2880" w:type="dxa"/>
          </w:tcPr>
          <w:p w14:paraId="75BA3E6B" w14:textId="77777777" w:rsidR="00CD27D5" w:rsidRDefault="00CD27D5" w:rsidP="00CD27D5">
            <w:pPr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880" w:type="dxa"/>
          </w:tcPr>
          <w:p w14:paraId="04F9918D" w14:textId="77777777" w:rsidR="00CD27D5" w:rsidRDefault="00CD27D5" w:rsidP="00CD27D5">
            <w:pPr>
              <w:ind w:firstLine="0"/>
            </w:pPr>
            <w:r>
              <w:t>Текст ошибки валидации.</w:t>
            </w:r>
          </w:p>
        </w:tc>
      </w:tr>
      <w:tr w:rsidR="00CD27D5" w14:paraId="248FFD82" w14:textId="77777777" w:rsidTr="00CE2B65">
        <w:tc>
          <w:tcPr>
            <w:tcW w:w="2880" w:type="dxa"/>
          </w:tcPr>
          <w:p w14:paraId="51A7902F" w14:textId="77777777" w:rsidR="00CD27D5" w:rsidRDefault="00CD27D5" w:rsidP="00CD27D5">
            <w:pPr>
              <w:ind w:firstLine="0"/>
            </w:pPr>
            <w:proofErr w:type="spellStart"/>
            <w:r>
              <w:t>InvalidParameters</w:t>
            </w:r>
            <w:proofErr w:type="spellEnd"/>
          </w:p>
        </w:tc>
        <w:tc>
          <w:tcPr>
            <w:tcW w:w="2880" w:type="dxa"/>
          </w:tcPr>
          <w:p w14:paraId="245335AA" w14:textId="77777777" w:rsidR="00CD27D5" w:rsidRDefault="00CD27D5" w:rsidP="00CD27D5">
            <w:pPr>
              <w:ind w:firstLine="0"/>
            </w:pPr>
            <w:proofErr w:type="gramStart"/>
            <w:r>
              <w:t>List&lt;</w:t>
            </w:r>
            <w:proofErr w:type="spellStart"/>
            <w:proofErr w:type="gramEnd"/>
            <w:r>
              <w:t>ParameterId</w:t>
            </w:r>
            <w:proofErr w:type="spellEnd"/>
            <w:r>
              <w:t>&gt;</w:t>
            </w:r>
          </w:p>
        </w:tc>
        <w:tc>
          <w:tcPr>
            <w:tcW w:w="2880" w:type="dxa"/>
          </w:tcPr>
          <w:p w14:paraId="273E8563" w14:textId="77777777" w:rsidR="00CD27D5" w:rsidRDefault="00CD27D5" w:rsidP="00CD27D5">
            <w:pPr>
              <w:ind w:firstLine="0"/>
            </w:pPr>
            <w:r>
              <w:t>Список параметров, требующих подсветки/исправления.</w:t>
            </w:r>
          </w:p>
        </w:tc>
      </w:tr>
      <w:tr w:rsidR="00CD27D5" w14:paraId="1752D4A5" w14:textId="77777777" w:rsidTr="00CE2B65">
        <w:tc>
          <w:tcPr>
            <w:tcW w:w="2880" w:type="dxa"/>
          </w:tcPr>
          <w:p w14:paraId="42FD3633" w14:textId="77777777" w:rsidR="00CD27D5" w:rsidRDefault="00CD27D5" w:rsidP="00CD27D5">
            <w:pPr>
              <w:ind w:firstLine="0"/>
            </w:pPr>
            <w:proofErr w:type="spellStart"/>
            <w:proofErr w:type="gramStart"/>
            <w:r>
              <w:t>ValidationException</w:t>
            </w:r>
            <w:proofErr w:type="spellEnd"/>
            <w:r>
              <w:t>(</w:t>
            </w:r>
            <w:proofErr w:type="spellStart"/>
            <w:proofErr w:type="gramEnd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invalidParams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0715116E" w14:textId="51B846A5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2880" w:type="dxa"/>
          </w:tcPr>
          <w:p w14:paraId="4E4A66B4" w14:textId="77777777" w:rsidR="00CD27D5" w:rsidRDefault="00CD27D5" w:rsidP="00CD27D5">
            <w:pPr>
              <w:ind w:firstLine="0"/>
            </w:pPr>
            <w:r>
              <w:t>Конструктор, инициализирующий исключение.</w:t>
            </w:r>
          </w:p>
        </w:tc>
      </w:tr>
    </w:tbl>
    <w:p w14:paraId="5FB47BD5" w14:textId="77777777" w:rsidR="00CD27D5" w:rsidRDefault="00CD27D5" w:rsidP="00CD27D5"/>
    <w:p w14:paraId="29FF7591" w14:textId="77777777" w:rsidR="00CD27D5" w:rsidRDefault="00CD27D5" w:rsidP="00CD27D5">
      <w:r>
        <w:t xml:space="preserve">Таблица 3.9 – Перечисление </w:t>
      </w:r>
      <w:proofErr w:type="spellStart"/>
      <w:r>
        <w:t>ParameterId</w:t>
      </w:r>
      <w:proofErr w:type="spellEnd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D27D5" w14:paraId="607BE458" w14:textId="77777777" w:rsidTr="009837E0">
        <w:tc>
          <w:tcPr>
            <w:tcW w:w="2689" w:type="dxa"/>
            <w:vAlign w:val="center"/>
          </w:tcPr>
          <w:p w14:paraId="484E17B0" w14:textId="77777777" w:rsidR="00CD27D5" w:rsidRDefault="00CD27D5" w:rsidP="009837E0">
            <w:pPr>
              <w:ind w:firstLine="0"/>
              <w:jc w:val="center"/>
            </w:pPr>
            <w:r>
              <w:t>Элемент</w:t>
            </w:r>
          </w:p>
        </w:tc>
        <w:tc>
          <w:tcPr>
            <w:tcW w:w="6662" w:type="dxa"/>
            <w:vAlign w:val="center"/>
          </w:tcPr>
          <w:p w14:paraId="76EF96DF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7CC0647E" w14:textId="77777777" w:rsidTr="009837E0">
        <w:tc>
          <w:tcPr>
            <w:tcW w:w="2689" w:type="dxa"/>
          </w:tcPr>
          <w:p w14:paraId="0BF3DD10" w14:textId="77777777" w:rsidR="00CD27D5" w:rsidRDefault="00CD27D5" w:rsidP="00CD27D5">
            <w:pPr>
              <w:ind w:firstLine="0"/>
            </w:pPr>
            <w:proofErr w:type="spellStart"/>
            <w:r>
              <w:t>OuterDiameterD</w:t>
            </w:r>
            <w:proofErr w:type="spellEnd"/>
          </w:p>
        </w:tc>
        <w:tc>
          <w:tcPr>
            <w:tcW w:w="6662" w:type="dxa"/>
          </w:tcPr>
          <w:p w14:paraId="2574612B" w14:textId="77777777" w:rsidR="00CD27D5" w:rsidRDefault="00CD27D5" w:rsidP="00CD27D5">
            <w:pPr>
              <w:ind w:firstLine="0"/>
            </w:pPr>
            <w:r>
              <w:t>Наружный диаметр диска D.</w:t>
            </w:r>
          </w:p>
        </w:tc>
      </w:tr>
      <w:tr w:rsidR="00CD27D5" w14:paraId="02B7B4A8" w14:textId="77777777" w:rsidTr="009837E0">
        <w:tc>
          <w:tcPr>
            <w:tcW w:w="2689" w:type="dxa"/>
          </w:tcPr>
          <w:p w14:paraId="7BDC269D" w14:textId="77777777" w:rsidR="00CD27D5" w:rsidRDefault="00CD27D5" w:rsidP="00CD27D5">
            <w:pPr>
              <w:ind w:firstLine="0"/>
            </w:pPr>
            <w:proofErr w:type="spellStart"/>
            <w:r>
              <w:t>ThicknessT</w:t>
            </w:r>
            <w:proofErr w:type="spellEnd"/>
          </w:p>
        </w:tc>
        <w:tc>
          <w:tcPr>
            <w:tcW w:w="6662" w:type="dxa"/>
          </w:tcPr>
          <w:p w14:paraId="47C24401" w14:textId="77777777" w:rsidR="00CD27D5" w:rsidRDefault="00CD27D5" w:rsidP="00CD27D5">
            <w:pPr>
              <w:ind w:firstLine="0"/>
            </w:pPr>
            <w:r>
              <w:t>Толщина диска T.</w:t>
            </w:r>
          </w:p>
        </w:tc>
      </w:tr>
      <w:tr w:rsidR="00CD27D5" w14:paraId="733258D5" w14:textId="77777777" w:rsidTr="009837E0">
        <w:tc>
          <w:tcPr>
            <w:tcW w:w="2689" w:type="dxa"/>
          </w:tcPr>
          <w:p w14:paraId="5C9A3FC9" w14:textId="77777777" w:rsidR="00CD27D5" w:rsidRDefault="00CD27D5" w:rsidP="00CD27D5">
            <w:pPr>
              <w:ind w:firstLine="0"/>
            </w:pPr>
            <w:proofErr w:type="spellStart"/>
            <w:r>
              <w:t>HoleDiameterd</w:t>
            </w:r>
            <w:proofErr w:type="spellEnd"/>
          </w:p>
        </w:tc>
        <w:tc>
          <w:tcPr>
            <w:tcW w:w="6662" w:type="dxa"/>
          </w:tcPr>
          <w:p w14:paraId="248DE90D" w14:textId="77777777" w:rsidR="00CD27D5" w:rsidRDefault="00CD27D5" w:rsidP="00CD27D5">
            <w:pPr>
              <w:ind w:firstLine="0"/>
            </w:pPr>
            <w:r>
              <w:t>Диаметр центрального отверстия d.</w:t>
            </w:r>
          </w:p>
        </w:tc>
      </w:tr>
      <w:tr w:rsidR="00CD27D5" w14:paraId="18329094" w14:textId="77777777" w:rsidTr="009837E0">
        <w:tc>
          <w:tcPr>
            <w:tcW w:w="2689" w:type="dxa"/>
          </w:tcPr>
          <w:p w14:paraId="6D86DDA9" w14:textId="77777777" w:rsidR="00CD27D5" w:rsidRDefault="00CD27D5" w:rsidP="00CD27D5">
            <w:pPr>
              <w:ind w:firstLine="0"/>
            </w:pPr>
            <w:proofErr w:type="spellStart"/>
            <w:r>
              <w:t>ChamferRadiusR</w:t>
            </w:r>
            <w:proofErr w:type="spellEnd"/>
          </w:p>
        </w:tc>
        <w:tc>
          <w:tcPr>
            <w:tcW w:w="6662" w:type="dxa"/>
          </w:tcPr>
          <w:p w14:paraId="69F28704" w14:textId="77777777" w:rsidR="00CD27D5" w:rsidRDefault="00CD27D5" w:rsidP="00CD27D5">
            <w:pPr>
              <w:ind w:firstLine="0"/>
            </w:pPr>
            <w:r>
              <w:t>Радиус фаски/скругления R.</w:t>
            </w:r>
          </w:p>
        </w:tc>
      </w:tr>
      <w:tr w:rsidR="00CD27D5" w14:paraId="0261BC8B" w14:textId="77777777" w:rsidTr="009837E0">
        <w:tc>
          <w:tcPr>
            <w:tcW w:w="2689" w:type="dxa"/>
          </w:tcPr>
          <w:p w14:paraId="66E1355C" w14:textId="77777777" w:rsidR="00CD27D5" w:rsidRDefault="00CD27D5" w:rsidP="00CD27D5">
            <w:pPr>
              <w:ind w:firstLine="0"/>
            </w:pPr>
            <w:proofErr w:type="spellStart"/>
            <w:r>
              <w:t>RecessRadiusL</w:t>
            </w:r>
            <w:proofErr w:type="spellEnd"/>
          </w:p>
        </w:tc>
        <w:tc>
          <w:tcPr>
            <w:tcW w:w="6662" w:type="dxa"/>
          </w:tcPr>
          <w:p w14:paraId="68C90215" w14:textId="77777777" w:rsidR="00CD27D5" w:rsidRDefault="00CD27D5" w:rsidP="00CD27D5">
            <w:pPr>
              <w:ind w:firstLine="0"/>
            </w:pPr>
            <w:r>
              <w:t>Радиус внутреннего углубления L.</w:t>
            </w:r>
          </w:p>
        </w:tc>
      </w:tr>
      <w:tr w:rsidR="00CD27D5" w14:paraId="401C8A30" w14:textId="77777777" w:rsidTr="009837E0">
        <w:tc>
          <w:tcPr>
            <w:tcW w:w="2689" w:type="dxa"/>
          </w:tcPr>
          <w:p w14:paraId="7A8ADCF6" w14:textId="77777777" w:rsidR="00CD27D5" w:rsidRDefault="00CD27D5" w:rsidP="00CD27D5">
            <w:pPr>
              <w:ind w:firstLine="0"/>
            </w:pPr>
            <w:proofErr w:type="spellStart"/>
            <w:r>
              <w:t>RecessDepthG</w:t>
            </w:r>
            <w:proofErr w:type="spellEnd"/>
          </w:p>
        </w:tc>
        <w:tc>
          <w:tcPr>
            <w:tcW w:w="6662" w:type="dxa"/>
          </w:tcPr>
          <w:p w14:paraId="3C4BB99D" w14:textId="77777777" w:rsidR="00CD27D5" w:rsidRDefault="00CD27D5" w:rsidP="00CD27D5">
            <w:pPr>
              <w:ind w:firstLine="0"/>
            </w:pPr>
            <w:r>
              <w:t>Глубина внутреннего углубления G.</w:t>
            </w:r>
          </w:p>
        </w:tc>
      </w:tr>
    </w:tbl>
    <w:p w14:paraId="21EE1839" w14:textId="77777777" w:rsidR="00CD27D5" w:rsidRDefault="00CD27D5" w:rsidP="00CD27D5"/>
    <w:p w14:paraId="03387262" w14:textId="77777777" w:rsidR="00D96284" w:rsidRPr="00AA5C32" w:rsidRDefault="00D96284" w:rsidP="00D96284"/>
    <w:p w14:paraId="47A2D0A4" w14:textId="77777777" w:rsidR="009837E0" w:rsidRDefault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37F90973" w14:textId="231DC1DC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6"/>
      <w:commentRangeStart w:id="7"/>
      <w:commentRangeStart w:id="8"/>
      <w:r w:rsidRPr="00AF4D19">
        <w:t>интерфейса</w:t>
      </w:r>
      <w:commentRangeEnd w:id="6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  <w:commentRangeEnd w:id="7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7"/>
      </w:r>
      <w:commentRangeEnd w:id="8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8"/>
      </w:r>
    </w:p>
    <w:p w14:paraId="6AE44DB5" w14:textId="77777777" w:rsidR="00D96284" w:rsidRDefault="00D96284" w:rsidP="00D96284"/>
    <w:p w14:paraId="5FDE9095" w14:textId="56130D0D" w:rsidR="00AA5C32" w:rsidRPr="00AA5C32" w:rsidRDefault="00614D09" w:rsidP="005631E2">
      <w:r>
        <w:t>На рисунке 3</w:t>
      </w:r>
      <w:r w:rsidRPr="00D96284">
        <w:t>.2</w:t>
      </w:r>
      <w:r>
        <w:t xml:space="preserve"> представлен в</w:t>
      </w:r>
      <w:r w:rsidR="00D96284">
        <w:t>вод параметров (D, T, d, R, L, G) с единицами измерений и подсказками по допустимым диапазонам. Кнопки: «Построить», «Сброс</w:t>
      </w:r>
      <w:r>
        <w:t>ить до значений по умолчанию</w:t>
      </w:r>
      <w:r w:rsidR="00D96284">
        <w:t xml:space="preserve">». </w:t>
      </w:r>
    </w:p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16952E58">
            <wp:extent cx="3581400" cy="2423059"/>
            <wp:effectExtent l="0" t="0" r="0" b="3175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1D824C01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AA8580" wp14:editId="2929D44E">
            <wp:extent cx="5961424" cy="2521670"/>
            <wp:effectExtent l="0" t="0" r="0" b="5715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4" cy="25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Pr="00701F21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09:26:00Z" w:initials="KA">
    <w:p w14:paraId="7F98DD1E" w14:textId="70032B95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016986" w:rsidRDefault="00AB31D9" w:rsidP="00AB31D9">
      <w:pPr>
        <w:pStyle w:val="af6"/>
        <w:rPr>
          <w:lang w:val="ru-RU"/>
        </w:rPr>
      </w:pPr>
      <w:r>
        <w:rPr>
          <w:lang w:val="ru-RU"/>
        </w:rPr>
        <w:t>Где сутевые классы?</w:t>
      </w:r>
    </w:p>
  </w:comment>
  <w:comment w:id="1" w:author="Kalentyev Alexey" w:date="2025-10-14T11:48:00Z" w:initials="KA">
    <w:p w14:paraId="438D5AB3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Там где свойства - должен быть стереотип </w:t>
      </w:r>
      <w:r>
        <w:t>properties</w:t>
      </w:r>
    </w:p>
    <w:p w14:paraId="68C68E39" w14:textId="77777777" w:rsidR="00EA7D51" w:rsidRPr="00D8407F" w:rsidRDefault="00EA7D51" w:rsidP="00EA7D51">
      <w:pPr>
        <w:pStyle w:val="af6"/>
        <w:rPr>
          <w:lang w:val="ru-RU"/>
        </w:rPr>
      </w:pPr>
      <w:r>
        <w:t>WeightPlate</w:t>
      </w:r>
      <w:r w:rsidRPr="00D8407F">
        <w:rPr>
          <w:lang w:val="ru-RU"/>
        </w:rPr>
        <w:t xml:space="preserve"> - </w:t>
      </w:r>
      <w:r>
        <w:rPr>
          <w:lang w:val="ru-RU"/>
        </w:rPr>
        <w:t xml:space="preserve">название, </w:t>
      </w:r>
      <w:r>
        <w:t>CreateWeightPlate</w:t>
      </w:r>
      <w:r w:rsidRPr="00D8407F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</w:r>
      <w:r>
        <w:t>CreateWeightPlate</w:t>
      </w:r>
      <w:r w:rsidRPr="00D8407F">
        <w:rPr>
          <w:lang w:val="ru-RU"/>
        </w:rPr>
        <w:t xml:space="preserve"> - </w:t>
      </w:r>
      <w:r>
        <w:rPr>
          <w:lang w:val="ru-RU"/>
        </w:rPr>
        <w:t>нужен объект параметров</w:t>
      </w:r>
    </w:p>
    <w:p w14:paraId="6F118EE6" w14:textId="2D9CC446" w:rsidR="00D96284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>Инкапсуляция?</w:t>
      </w:r>
    </w:p>
  </w:comment>
  <w:comment w:id="2" w:author="Владимир Горохов" w:date="2025-10-19T20:28:00Z" w:initials="ВГ">
    <w:p w14:paraId="7222807A" w14:textId="59FDED5B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3" w:author="Kalentyev Alexey" w:date="2025-10-21T13:59:00Z" w:initials="KA">
    <w:p w14:paraId="1AF15A9A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Направления связей.</w:t>
      </w:r>
    </w:p>
    <w:p w14:paraId="382D7F31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Название параметров, конструктор.</w:t>
      </w:r>
    </w:p>
    <w:p w14:paraId="44ABF534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Свойства? Валидация на мин-макс?</w:t>
      </w:r>
    </w:p>
  </w:comment>
  <w:comment w:id="4" w:author="Владимир Горохов" w:date="2025-10-21T15:42:00Z" w:initials="ВГ">
    <w:p w14:paraId="634AAE5F" w14:textId="5CEF624A" w:rsidR="00701F21" w:rsidRPr="00701F21" w:rsidRDefault="00701F2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5" w:author="Kalentyev Alexey" w:date="2025-10-21T16:41:00Z" w:initials="KA">
    <w:p w14:paraId="434111A1" w14:textId="77777777" w:rsidR="00016986" w:rsidRDefault="00016986" w:rsidP="00016986">
      <w:pPr>
        <w:pStyle w:val="af6"/>
      </w:pPr>
      <w:r>
        <w:rPr>
          <w:rStyle w:val="af5"/>
        </w:rPr>
        <w:annotationRef/>
      </w:r>
      <w:r>
        <w:t xml:space="preserve">Parameters - </w:t>
      </w:r>
      <w:r>
        <w:rPr>
          <w:lang w:val="ru-RU"/>
        </w:rPr>
        <w:t>убрать отдельные методы для геттеров и сеттеров</w:t>
      </w:r>
    </w:p>
    <w:p w14:paraId="324E14F9" w14:textId="77777777" w:rsidR="00016986" w:rsidRDefault="00016986" w:rsidP="00016986">
      <w:pPr>
        <w:pStyle w:val="af6"/>
      </w:pPr>
      <w:r>
        <w:t xml:space="preserve">ValidateAll - </w:t>
      </w:r>
      <w:r>
        <w:rPr>
          <w:lang w:val="ru-RU"/>
        </w:rPr>
        <w:t>публичный?</w:t>
      </w:r>
    </w:p>
    <w:p w14:paraId="788752DF" w14:textId="77777777" w:rsidR="00016986" w:rsidRDefault="00016986" w:rsidP="00016986">
      <w:pPr>
        <w:pStyle w:val="af6"/>
      </w:pPr>
      <w:r>
        <w:t xml:space="preserve">Enumeration - </w:t>
      </w:r>
      <w:r>
        <w:rPr>
          <w:lang w:val="ru-RU"/>
        </w:rPr>
        <w:t>переписать</w:t>
      </w:r>
    </w:p>
    <w:p w14:paraId="7A831A9C" w14:textId="77777777" w:rsidR="00016986" w:rsidRDefault="00016986" w:rsidP="00016986">
      <w:pPr>
        <w:pStyle w:val="af6"/>
      </w:pPr>
      <w:r>
        <w:t xml:space="preserve">MainForm - </w:t>
      </w:r>
      <w:r>
        <w:rPr>
          <w:lang w:val="ru-RU"/>
        </w:rPr>
        <w:t>названия методов?</w:t>
      </w:r>
    </w:p>
    <w:p w14:paraId="12A0DE91" w14:textId="77777777" w:rsidR="00016986" w:rsidRDefault="00016986" w:rsidP="00016986">
      <w:pPr>
        <w:pStyle w:val="af6"/>
      </w:pPr>
      <w:r>
        <w:rPr>
          <w:lang w:val="ru-RU"/>
        </w:rPr>
        <w:t xml:space="preserve">Дублирование, </w:t>
      </w:r>
      <w:r>
        <w:t xml:space="preserve">ApplyValidation?? </w:t>
      </w:r>
    </w:p>
    <w:p w14:paraId="7642D7DC" w14:textId="77777777" w:rsidR="00016986" w:rsidRDefault="00016986" w:rsidP="00016986">
      <w:pPr>
        <w:pStyle w:val="af6"/>
      </w:pPr>
      <w:r>
        <w:t xml:space="preserve">ValidationExcpetion - </w:t>
      </w:r>
      <w:r>
        <w:rPr>
          <w:lang w:val="ru-RU"/>
        </w:rPr>
        <w:t>два сообщения?</w:t>
      </w:r>
    </w:p>
  </w:comment>
  <w:comment w:id="6" w:author="Kalentyev Alexey" w:date="2025-10-14T11:52:00Z" w:initials="KA">
    <w:p w14:paraId="49D90CE5" w14:textId="54FFBFBC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Название формы, ошибка </w:t>
      </w:r>
      <w:r>
        <w:t>plAgin</w:t>
      </w:r>
    </w:p>
  </w:comment>
  <w:comment w:id="7" w:author="Владимир Горохов" w:date="2025-10-19T20:29:00Z" w:initials="ВГ">
    <w:p w14:paraId="2518235A" w14:textId="28330B30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 w:rsidR="00D1202A">
        <w:rPr>
          <w:lang w:val="ru-RU"/>
        </w:rPr>
        <w:t>+</w:t>
      </w:r>
    </w:p>
  </w:comment>
  <w:comment w:id="8" w:author="Kalentyev Alexey" w:date="2025-10-21T14:00:00Z" w:initials="KA">
    <w:p w14:paraId="17F7926D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Блоки не описаны.</w:t>
      </w:r>
    </w:p>
    <w:p w14:paraId="6D30808F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Отступ от рамки справа?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6A1015" w15:done="0"/>
  <w15:commentEx w15:paraId="6F118EE6" w15:paraIdParent="1F6A1015" w15:done="0"/>
  <w15:commentEx w15:paraId="7222807A" w15:paraIdParent="1F6A1015" w15:done="0"/>
  <w15:commentEx w15:paraId="44ABF534" w15:paraIdParent="1F6A1015" w15:done="0"/>
  <w15:commentEx w15:paraId="634AAE5F" w15:paraIdParent="1F6A1015" w15:done="0"/>
  <w15:commentEx w15:paraId="7642D7DC" w15:paraIdParent="1F6A1015" w15:done="0"/>
  <w15:commentEx w15:paraId="7375C728" w15:done="0"/>
  <w15:commentEx w15:paraId="2518235A" w15:paraIdParent="7375C728" w15:done="0"/>
  <w15:commentEx w15:paraId="6D30808F" w15:paraIdParent="7375C7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9BA1DD" w16cex:dateUtc="2025-10-14T02:26:00Z"/>
  <w16cex:commentExtensible w16cex:durableId="49A67E45" w16cex:dateUtc="2025-10-14T04:48:00Z"/>
  <w16cex:commentExtensible w16cex:durableId="41242977" w16cex:dateUtc="2025-10-19T13:28:00Z"/>
  <w16cex:commentExtensible w16cex:durableId="72169DEB" w16cex:dateUtc="2025-10-21T06:59:00Z"/>
  <w16cex:commentExtensible w16cex:durableId="4A2F6086" w16cex:dateUtc="2025-10-21T08:42:00Z"/>
  <w16cex:commentExtensible w16cex:durableId="5A786E64" w16cex:dateUtc="2025-10-21T09:41:00Z"/>
  <w16cex:commentExtensible w16cex:durableId="25E97BD8" w16cex:dateUtc="2025-10-14T04:52:00Z"/>
  <w16cex:commentExtensible w16cex:durableId="758CA4CB" w16cex:dateUtc="2025-10-19T13:29:00Z"/>
  <w16cex:commentExtensible w16cex:durableId="6BEC7E1D" w16cex:dateUtc="2025-10-2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6A1015" w16cid:durableId="579BA1DD"/>
  <w16cid:commentId w16cid:paraId="6F118EE6" w16cid:durableId="49A67E45"/>
  <w16cid:commentId w16cid:paraId="7222807A" w16cid:durableId="41242977"/>
  <w16cid:commentId w16cid:paraId="44ABF534" w16cid:durableId="72169DEB"/>
  <w16cid:commentId w16cid:paraId="634AAE5F" w16cid:durableId="4A2F6086"/>
  <w16cid:commentId w16cid:paraId="7642D7DC" w16cid:durableId="5A786E64"/>
  <w16cid:commentId w16cid:paraId="7375C728" w16cid:durableId="25E97BD8"/>
  <w16cid:commentId w16cid:paraId="2518235A" w16cid:durableId="758CA4CB"/>
  <w16cid:commentId w16cid:paraId="6D30808F" w16cid:durableId="6BEC7E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6972" w14:textId="77777777" w:rsidR="00BE2294" w:rsidRDefault="00BE2294" w:rsidP="00373861">
      <w:r>
        <w:separator/>
      </w:r>
    </w:p>
  </w:endnote>
  <w:endnote w:type="continuationSeparator" w:id="0">
    <w:p w14:paraId="56296BA7" w14:textId="77777777" w:rsidR="00BE2294" w:rsidRDefault="00BE2294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A015E" w14:textId="77777777" w:rsidR="00BE2294" w:rsidRDefault="00BE2294" w:rsidP="00373861">
      <w:r>
        <w:separator/>
      </w:r>
    </w:p>
  </w:footnote>
  <w:footnote w:type="continuationSeparator" w:id="0">
    <w:p w14:paraId="6FAC28E9" w14:textId="77777777" w:rsidR="00BE2294" w:rsidRDefault="00BE2294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16986"/>
    <w:rsid w:val="00020A56"/>
    <w:rsid w:val="0010130F"/>
    <w:rsid w:val="00132573"/>
    <w:rsid w:val="0017725F"/>
    <w:rsid w:val="001C3E92"/>
    <w:rsid w:val="00232887"/>
    <w:rsid w:val="002D2030"/>
    <w:rsid w:val="0030297D"/>
    <w:rsid w:val="00347A5D"/>
    <w:rsid w:val="00365CAD"/>
    <w:rsid w:val="00373861"/>
    <w:rsid w:val="003B3A55"/>
    <w:rsid w:val="003F58BD"/>
    <w:rsid w:val="00443874"/>
    <w:rsid w:val="004459E5"/>
    <w:rsid w:val="004A5949"/>
    <w:rsid w:val="004E1FEF"/>
    <w:rsid w:val="00512008"/>
    <w:rsid w:val="005631E2"/>
    <w:rsid w:val="005A4D29"/>
    <w:rsid w:val="005B64FB"/>
    <w:rsid w:val="00614D09"/>
    <w:rsid w:val="00657A67"/>
    <w:rsid w:val="00686116"/>
    <w:rsid w:val="006A08B5"/>
    <w:rsid w:val="00701F21"/>
    <w:rsid w:val="00703AA5"/>
    <w:rsid w:val="00785372"/>
    <w:rsid w:val="007F55AF"/>
    <w:rsid w:val="00832C12"/>
    <w:rsid w:val="008469CC"/>
    <w:rsid w:val="0085190E"/>
    <w:rsid w:val="008912D4"/>
    <w:rsid w:val="009546E4"/>
    <w:rsid w:val="00973506"/>
    <w:rsid w:val="009837E0"/>
    <w:rsid w:val="00A16B9E"/>
    <w:rsid w:val="00AA5C32"/>
    <w:rsid w:val="00AB31D9"/>
    <w:rsid w:val="00AC3BB1"/>
    <w:rsid w:val="00AF4D19"/>
    <w:rsid w:val="00B22844"/>
    <w:rsid w:val="00B932C4"/>
    <w:rsid w:val="00BE2294"/>
    <w:rsid w:val="00BF2F20"/>
    <w:rsid w:val="00C863F6"/>
    <w:rsid w:val="00CB17E6"/>
    <w:rsid w:val="00CD27D5"/>
    <w:rsid w:val="00D1202A"/>
    <w:rsid w:val="00D8407F"/>
    <w:rsid w:val="00D96284"/>
    <w:rsid w:val="00DE38BA"/>
    <w:rsid w:val="00E25D25"/>
    <w:rsid w:val="00E309BC"/>
    <w:rsid w:val="00E54DE2"/>
    <w:rsid w:val="00E80DDD"/>
    <w:rsid w:val="00EA7D51"/>
    <w:rsid w:val="00ED5F3C"/>
    <w:rsid w:val="00F46606"/>
    <w:rsid w:val="00F66959"/>
    <w:rsid w:val="00FA15B3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338E-1E8C-4756-A4A1-CEE532DD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23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Kalentyev Alexey</cp:lastModifiedBy>
  <cp:revision>26</cp:revision>
  <dcterms:created xsi:type="dcterms:W3CDTF">2025-10-13T10:53:00Z</dcterms:created>
  <dcterms:modified xsi:type="dcterms:W3CDTF">2025-10-21T09:43:00Z</dcterms:modified>
</cp:coreProperties>
</file>