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r w:rsidRPr="00F657A0">
        <w:rPr>
          <w:rFonts w:cs="Times New Roman"/>
          <w:bCs/>
          <w:lang w:val="en-US"/>
        </w:rPr>
        <w:t>ommunity</w:t>
      </w:r>
      <w:bookmarkEnd w:id="4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>, d &lt; D);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внутреннего углубления L (L &lt; D,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65658864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435E680B">
            <wp:extent cx="5933381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381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</w:p>
    <w:p w14:paraId="41A717CA" w14:textId="77777777" w:rsidR="00272558" w:rsidRDefault="00272558" w:rsidP="00311B0D">
      <w:pPr>
        <w:pStyle w:val="a0"/>
      </w:pPr>
      <w:bookmarkStart w:id="66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6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7" w:name="_Toc217316431"/>
      <w:bookmarkStart w:id="68" w:name="_Hlk217332031"/>
      <w:bookmarkStart w:id="69" w:name="_Toc217342918"/>
      <w:bookmarkStart w:id="70" w:name="_Toc217343203"/>
      <w:r w:rsidRPr="00272558">
        <w:t xml:space="preserve">7.2 </w:t>
      </w:r>
      <w:bookmarkEnd w:id="67"/>
      <w:bookmarkEnd w:id="68"/>
      <w:r w:rsidR="007B3D61" w:rsidRPr="007B3D61">
        <w:t>Описание ключевых архитектурных изменений</w:t>
      </w:r>
      <w:bookmarkEnd w:id="69"/>
      <w:bookmarkEnd w:id="70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1" w:name="_Hlk217332707"/>
      <w:r>
        <w:t xml:space="preserve">(рисунок 7.1) </w:t>
      </w:r>
      <w:bookmarkEnd w:id="71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r>
        <w:t>WeightPlatePluginCore</w:t>
      </w:r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>WeightPlatePlugin</w:t>
      </w:r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>Модель Parameters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>идентификатор пресета WeightPlatePresetId;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>объект пресета WeightPlatePreset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>каталог WeightPlatePresetCatalog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(Custom)».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ParametersFileStore. Для сериализации используется ParametersDto, отделяющий структуру сохраняемых данных от логики модели Parameters.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>На этапе реализации была учтена потенциальная проблема накопления несохранённых документов при циклическом построении.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2" w:name="_Toc217316432"/>
      <w:bookmarkStart w:id="73" w:name="_Toc217342919"/>
      <w:bookmarkStart w:id="74" w:name="_Toc217343204"/>
      <w:bookmarkStart w:id="75" w:name="_Hlk217332161"/>
      <w:bookmarkStart w:id="76" w:name="_Hlk217333103"/>
      <w:r w:rsidRPr="00272558">
        <w:lastRenderedPageBreak/>
        <w:t>7.3 Таблицы программных сущностей и их членов</w:t>
      </w:r>
      <w:bookmarkEnd w:id="72"/>
      <w:bookmarkEnd w:id="73"/>
      <w:bookmarkEnd w:id="74"/>
    </w:p>
    <w:bookmarkEnd w:id="75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7" w:name="X765cd42eefcabd88cdabe62370f27105e675323"/>
      <w:bookmarkEnd w:id="76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8" w:name="X9f71898d2c006ff004ee1ed8c96df5067ce95c3"/>
      <w:bookmarkEnd w:id="77"/>
      <w:r w:rsidRPr="00FE17B5">
        <w:t xml:space="preserve">Таблица 7.2 – </w:t>
      </w:r>
      <w:bookmarkStart w:id="79" w:name="_Hlk217335274"/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9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0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0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 копию текущих параметров.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1" w:name="X049ebe380feda6a078037b6c291e3f0df0a1038"/>
      <w:bookmarkEnd w:id="78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2" w:name="X45681868482932f849609593ec2a90957cc5c29"/>
      <w:bookmarkEnd w:id="81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3" w:name="_Hlk217335344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3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xc: double, yc: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4" w:name="_Hlk217337196"/>
    </w:p>
    <w:p w14:paraId="702EEF25" w14:textId="77777777" w:rsidR="0012369F" w:rsidRDefault="0012369F" w:rsidP="00311B0D">
      <w:r>
        <w:lastRenderedPageBreak/>
        <w:t>Окончание таблицы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4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bodyThickness: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 = null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5" w:name="Xbe40ca263816fd90b39d1d61913390972966a8c"/>
      <w:bookmarkEnd w:id="82"/>
      <w:r w:rsidRPr="00FE17B5">
        <w:lastRenderedPageBreak/>
        <w:t xml:space="preserve">Таблица 7.5 – Свойства и конструктор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сообщения об ошибке.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ValidationError(parameter,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6" w:name="X1de4b34ef85092943a9bf4357862b765dfc855a"/>
      <w:bookmarkEnd w:id="85"/>
      <w:r w:rsidRPr="00FE17B5">
        <w:t xml:space="preserve">Таблица 7.6 – Свойства и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List&lt;ValidationError&gt;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ValidationException(errors, isValid)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GetErrors()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List&lt;ValidationError&gt;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7" w:name="таблица-7.7-перечисление-parameterid"/>
      <w:bookmarkEnd w:id="86"/>
      <w:r w:rsidRPr="00FE17B5">
        <w:t xml:space="preserve">Таблица 7.7 – Перечисление </w:t>
      </w:r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8" w:name="_Hlk217417052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8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89" w:name="X9caee713771d5086595446bdcff607e227eda5c"/>
      <w:bookmarkEnd w:id="87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Отображаемое имя в ComboBox.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WeightPlatePreset(id, displayName,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ToString()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0" w:name="X9aafb478b7c8471dd1877035ebde5ee59a17d1d"/>
      <w:bookmarkEnd w:id="89"/>
      <w:r w:rsidRPr="00FE17B5">
        <w:t xml:space="preserve">Таблица 7.9 – Перечисление </w:t>
      </w:r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1" w:name="X41bc71d8aebbcb19ad28fc70f66b8d381b0fc8d"/>
      <w:bookmarkEnd w:id="90"/>
      <w:r w:rsidRPr="00FE17B5">
        <w:t xml:space="preserve">Таблица 7.10 –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IReadOnlyList&lt;WeightPlatePreset&gt;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id: WeightPlatePresetId</w:t>
            </w:r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2" w:name="таблица-7.11-поля-класса-parametersdto"/>
      <w:bookmarkEnd w:id="91"/>
      <w:r w:rsidRPr="00FE17B5">
        <w:lastRenderedPageBreak/>
        <w:t xml:space="preserve">Таблица 7.11 – Поля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3" w:name="X1930571af122f0cf833034ebc36f4b70b6d0c73"/>
      <w:bookmarkEnd w:id="92"/>
      <w:r w:rsidRPr="00FE17B5">
        <w:t xml:space="preserve">Таблица 7.12 –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3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4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5" w:name="_Toc217342920"/>
      <w:bookmarkStart w:id="96" w:name="_Toc217343205"/>
      <w:r w:rsidRPr="00C0412D">
        <w:lastRenderedPageBreak/>
        <w:t>Описание программы для пользователя</w:t>
      </w:r>
      <w:bookmarkEnd w:id="94"/>
      <w:bookmarkEnd w:id="95"/>
      <w:bookmarkEnd w:id="96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7" w:name="_Toc217316435"/>
      <w:bookmarkStart w:id="98" w:name="_Toc217342921"/>
      <w:bookmarkStart w:id="99" w:name="_Toc217343206"/>
      <w:r w:rsidRPr="00FC36A4">
        <w:t>8.1 Типовой сценарий работы</w:t>
      </w:r>
      <w:bookmarkEnd w:id="97"/>
      <w:bookmarkEnd w:id="98"/>
      <w:bookmarkEnd w:id="99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r w:rsidRPr="00FC36A4">
        <w:rPr>
          <w:lang w:val="en-US"/>
        </w:rPr>
        <w:t>ComboBox</w:t>
      </w:r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0" w:name="_Toc217316436"/>
      <w:bookmarkStart w:id="101" w:name="_Toc217342922"/>
      <w:bookmarkStart w:id="102" w:name="_Toc217343207"/>
      <w:r w:rsidRPr="00FC36A4">
        <w:t>8.2 Обработка ошибок и способы решения</w:t>
      </w:r>
      <w:bookmarkEnd w:id="100"/>
      <w:bookmarkEnd w:id="101"/>
      <w:bookmarkEnd w:id="102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3" w:name="_Toc217316437"/>
      <w:bookmarkStart w:id="104" w:name="_Toc217342923"/>
      <w:bookmarkStart w:id="105" w:name="_Toc217343208"/>
      <w:r w:rsidRPr="00813DFF">
        <w:lastRenderedPageBreak/>
        <w:t>Тестирование плагина</w:t>
      </w:r>
      <w:bookmarkEnd w:id="103"/>
      <w:bookmarkEnd w:id="104"/>
      <w:bookmarkEnd w:id="105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6" w:name="_Toc217316438"/>
      <w:bookmarkStart w:id="107" w:name="_Toc217342924"/>
      <w:bookmarkStart w:id="108" w:name="_Toc217343209"/>
      <w:bookmarkStart w:id="109" w:name="_Hlk217336375"/>
      <w:r w:rsidRPr="006F7F70">
        <w:t>9.1 Функциональное тестирование</w:t>
      </w:r>
      <w:bookmarkEnd w:id="106"/>
      <w:bookmarkEnd w:id="107"/>
      <w:bookmarkEnd w:id="108"/>
    </w:p>
    <w:bookmarkEnd w:id="109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1478F4F5" w:rsidR="00CF49D1" w:rsidRDefault="00CF49D1" w:rsidP="00311B0D">
      <w:pPr>
        <w:pStyle w:val="af6"/>
        <w:rPr>
          <w:rFonts w:cs="Times New Roman"/>
        </w:rPr>
      </w:pPr>
      <w:bookmarkStart w:id="111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commentRangeStart w:id="112"/>
      <w:r w:rsidR="002F454E" w:rsidRPr="002F454E">
        <w:rPr>
          <w:rFonts w:cs="Times New Roman"/>
        </w:rPr>
        <w:t xml:space="preserve">стандартных значениях параметров: </w:t>
      </w:r>
      <w:commentRangeEnd w:id="112"/>
      <w:r w:rsidR="00916D37">
        <w:rPr>
          <w:rStyle w:val="afb"/>
        </w:rPr>
        <w:lastRenderedPageBreak/>
        <w:commentReference w:id="112"/>
      </w:r>
      <w:r w:rsidR="002F454E" w:rsidRPr="002F454E">
        <w:rPr>
          <w:rFonts w:cs="Times New Roman"/>
        </w:rPr>
        <w:t>наружный диаметр D = 450 мм, толщина T = 45 мм, диаметр центрального отверстия d = 28 мм, радиус скругления фаски R = 5 мм, радиус внутреннего углубления L = 120 мм, глубина внутреннего углубления G = 15 мм. При нажатии кнопки «Построить» плагин выполняет проверку параметров, после чего формирует 3D-модель блина в КОМПАС-3D, пример построения представлен на рисунке 9.4. Ошибок построения при стандартных значениях не выявлено, результат построения соответствует заданным размерам.</w:t>
      </w:r>
    </w:p>
    <w:bookmarkEnd w:id="111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618278EA">
            <wp:extent cx="4438436" cy="4215447"/>
            <wp:effectExtent l="0" t="0" r="0" b="127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051" cy="430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1A640B26" w:rsidR="00CF49D1" w:rsidRPr="00CF49D1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113"/>
      <w:r w:rsidR="002F454E" w:rsidRPr="002F454E">
        <w:rPr>
          <w:rFonts w:cs="Times New Roman"/>
        </w:rPr>
        <w:t xml:space="preserve">После этого выполнено построение модели на минимально допустимых значениях параметров: наружный диаметр D = 100 мм, толщина T = 10 мм, диаметр центрального отверстия d = 26 мм, радиус скругления фаски R = 2 мм, радиус </w:t>
      </w:r>
      <w:r w:rsidR="002F454E" w:rsidRPr="002F454E">
        <w:rPr>
          <w:rFonts w:cs="Times New Roman"/>
        </w:rPr>
        <w:lastRenderedPageBreak/>
        <w:t xml:space="preserve">внутреннего углубления L = 14 мм, глубина внутреннего углубления G = 1 мм.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26963B4">
            <wp:extent cx="4078527" cy="4006922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140545" cy="4067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7777777" w:rsidR="00916D37" w:rsidRDefault="00CF49D1" w:rsidP="00916D37">
      <w:pPr>
        <w:pStyle w:val="af6"/>
        <w:ind w:firstLine="708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2F454E" w:rsidRPr="002F454E">
        <w:rPr>
          <w:rFonts w:cs="Times New Roman"/>
        </w:rPr>
        <w:t xml:space="preserve">Затем выполнено построение модели на максимально допустимых значениях параметров: наружный диаметр D = 500 мм, толщина T = 50 мм, диаметр центрального отверстия d = 51 мм, радиус скругления фаски R = 10 мм, радиус внутреннего углубления L = 249 мм, глубина внутреннего углубления G = 24 мм. Значения подбирались с учётом ограничений бизнес-логики плагина. Построение модели выполнено успешно, пример построения представлен на </w:t>
      </w:r>
      <w:r w:rsidR="002F454E" w:rsidRPr="002F454E">
        <w:rPr>
          <w:rFonts w:cs="Times New Roman"/>
        </w:rPr>
        <w:lastRenderedPageBreak/>
        <w:t>рисунке 9.6. Результат соответствует установленным параметрам, критических</w:t>
      </w:r>
      <w:r w:rsidR="002F454E">
        <w:rPr>
          <w:rFonts w:cs="Times New Roman"/>
        </w:rPr>
        <w:t xml:space="preserve"> </w:t>
      </w:r>
      <w:r w:rsidR="002F454E" w:rsidRPr="002F454E">
        <w:rPr>
          <w:rFonts w:cs="Times New Roman"/>
        </w:rPr>
        <w:t>ошибок не выявлено.</w:t>
      </w:r>
    </w:p>
    <w:p w14:paraId="427F13F0" w14:textId="527BC607" w:rsidR="00CF49D1" w:rsidRDefault="002D1934" w:rsidP="00916D37">
      <w:pPr>
        <w:pStyle w:val="af6"/>
        <w:ind w:firstLine="708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4B994969">
            <wp:extent cx="4664468" cy="5362519"/>
            <wp:effectExtent l="0" t="0" r="0" b="0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727" cy="545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f6"/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Parameters.CopyFrom и Parameters.Clone;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WeightPlatePreset, WeightPlatePresetCatalog, WeightPlatePresetId;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r w:rsidRPr="006F7F70">
        <w:rPr>
          <w:lang w:val="en-US"/>
        </w:rPr>
        <w:t>FileStore</w:t>
      </w:r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1B79EDEE" w:rsidR="00813DFF" w:rsidRDefault="00813DFF" w:rsidP="00311B0D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71994DF" w14:textId="77777777" w:rsidR="00001E10" w:rsidRPr="00CC0EDF" w:rsidRDefault="00001E10" w:rsidP="00311B0D">
      <w:pPr>
        <w:ind w:firstLine="0"/>
        <w:jc w:val="left"/>
      </w:pPr>
      <w:r w:rsidRPr="00B93F46">
        <w:br w:type="page"/>
      </w:r>
    </w:p>
    <w:p w14:paraId="6B70EE06" w14:textId="77777777"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6668532A" w14:textId="77777777" w:rsidR="00076466" w:rsidRPr="008422C4" w:rsidRDefault="00076466" w:rsidP="00311B0D">
      <w:pPr>
        <w:pStyle w:val="af6"/>
      </w:pPr>
      <w:bookmarkStart w:id="119" w:name="X605e1d96876754235e43411a3eba2a0e3b87501"/>
      <w:r w:rsidRPr="008422C4">
        <w:t>Таблица 9.1 – Модульный тест ValidationErrorTests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77777777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9.2 – Модульный тест ValidationExceptionTests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7EA5271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0D87CA3" w14:textId="77777777" w:rsidR="00076466" w:rsidRPr="008422C4" w:rsidRDefault="00076466" w:rsidP="00311B0D">
      <w:pPr>
        <w:pStyle w:val="af6"/>
      </w:pPr>
      <w:bookmarkStart w:id="121" w:name="Xd0f5b561594184f9118d3757dc770a3a44c8dfa"/>
      <w:bookmarkEnd w:id="120"/>
      <w:r w:rsidRPr="008422C4">
        <w:t xml:space="preserve">Таблица 9.3 – </w:t>
      </w:r>
      <w:bookmarkStart w:id="122" w:name="_Hlk217337225"/>
      <w:r w:rsidRPr="008422C4">
        <w:t>Модульный тест 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76466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76466">
        <w:tc>
          <w:tcPr>
            <w:tcW w:w="4672" w:type="dxa"/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</w:p>
        </w:tc>
        <w:tc>
          <w:tcPr>
            <w:tcW w:w="4673" w:type="dxa"/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14:paraId="5339885E" w14:textId="77777777" w:rsidR="000D14F3" w:rsidRDefault="000D14F3" w:rsidP="00311B0D">
      <w:pPr>
        <w:pStyle w:val="af6"/>
      </w:pPr>
      <w:bookmarkStart w:id="124" w:name="_Hlk217337250"/>
    </w:p>
    <w:p w14:paraId="5ACACC48" w14:textId="21C9BBE2" w:rsidR="00076466" w:rsidRDefault="00076466" w:rsidP="00311B0D">
      <w:pPr>
        <w:pStyle w:val="af6"/>
      </w:pPr>
      <w:r>
        <w:lastRenderedPageBreak/>
        <w:t xml:space="preserve">Окончание таблицы 9.3 – </w:t>
      </w:r>
      <w:r w:rsidRPr="008422C4">
        <w:t>Модульный тест ParametersTests</w:t>
      </w:r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14:paraId="2F1CBFF0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bookmarkEnd w:id="124"/>
          <w:p w14:paraId="310BC7A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69E1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7D4CA09B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14:paraId="7CFC284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</w:p>
        </w:tc>
        <w:tc>
          <w:tcPr>
            <w:tcW w:w="4512" w:type="dxa"/>
            <w:tcBorders>
              <w:top w:val="single" w:sz="4" w:space="0" w:color="auto"/>
            </w:tcBorders>
          </w:tcPr>
          <w:p w14:paraId="70A176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77ADD536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FBA67D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</w:p>
        </w:tc>
        <w:tc>
          <w:tcPr>
            <w:tcW w:w="4512" w:type="dxa"/>
          </w:tcPr>
          <w:p w14:paraId="2D2ECE5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06BA134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2D9660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</w:p>
        </w:tc>
        <w:tc>
          <w:tcPr>
            <w:tcW w:w="4512" w:type="dxa"/>
          </w:tcPr>
          <w:p w14:paraId="492B626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9E36DE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5C1404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</w:p>
        </w:tc>
        <w:tc>
          <w:tcPr>
            <w:tcW w:w="4512" w:type="dxa"/>
          </w:tcPr>
          <w:p w14:paraId="0709468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2ADA15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4FC0DF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14:paraId="04B158F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66955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A1267C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14:paraId="2F23545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1AD857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F7C3CB7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14:paraId="0C3219F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 &lt; 2L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536617D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5EA89F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</w:p>
        </w:tc>
        <w:tc>
          <w:tcPr>
            <w:tcW w:w="4512" w:type="dxa"/>
          </w:tcPr>
          <w:p w14:paraId="61BC05C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 &lt; G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14:paraId="7C06A27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246A2BF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</w:p>
        </w:tc>
        <w:tc>
          <w:tcPr>
            <w:tcW w:w="4512" w:type="dxa"/>
          </w:tcPr>
          <w:p w14:paraId="3ADE44EA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ValidateAll не должен бросать исключение </w:t>
            </w:r>
          </w:p>
        </w:tc>
      </w:tr>
    </w:tbl>
    <w:p w14:paraId="2592B64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t xml:space="preserve">Таблица 9.4 – </w:t>
      </w:r>
      <w:bookmarkStart w:id="126" w:name="_Hlk217337260"/>
      <w:r w:rsidRPr="008422C4">
        <w:t>Модульный тест ParametersCopyCloneTests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916D37" w14:paraId="1617D932" w14:textId="77777777" w:rsidTr="00001E10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01E10">
        <w:tc>
          <w:tcPr>
            <w:tcW w:w="4673" w:type="dxa"/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</w:p>
        </w:tc>
        <w:tc>
          <w:tcPr>
            <w:tcW w:w="4672" w:type="dxa"/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14:paraId="34470F7A" w14:textId="77777777" w:rsidR="00280155" w:rsidRDefault="00280155" w:rsidP="00311B0D"/>
    <w:p w14:paraId="252992B0" w14:textId="77777777" w:rsidR="00280155" w:rsidRPr="008422C4" w:rsidRDefault="00280155" w:rsidP="00311B0D">
      <w:pPr>
        <w:pStyle w:val="af6"/>
      </w:pPr>
      <w:r>
        <w:lastRenderedPageBreak/>
        <w:t xml:space="preserve">Окончание таблицы 9.4 – </w:t>
      </w:r>
      <w:r w:rsidRPr="008422C4">
        <w:t>Модульный тест ParametersCopyCloneTests</w:t>
      </w:r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14:paraId="7C79D6B5" w14:textId="77777777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3BD6" w14:textId="77777777" w:rsidR="00280155" w:rsidRPr="00C0412D" w:rsidRDefault="00280155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48AD" w14:textId="77777777" w:rsidR="00280155" w:rsidRPr="00C0412D" w:rsidRDefault="00280155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2B42427" w14:textId="77777777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14:paraId="692ED0F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14:paraId="4414880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Clone()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14:paraId="4D2A2602" w14:textId="77777777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C64F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BE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B93F46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>Таблица 9.5 – Модульный тест WeightPlatePresetTests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ToString()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 = Custom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3AD572E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9A688D9" w14:textId="77777777" w:rsidR="00076466" w:rsidRDefault="00076466" w:rsidP="00311B0D">
      <w:pPr>
        <w:pStyle w:val="af6"/>
      </w:pPr>
      <w:bookmarkStart w:id="130" w:name="Xe0dcfe7563e66bc22fb97a737eae58192203bd2"/>
      <w:bookmarkEnd w:id="129"/>
    </w:p>
    <w:p w14:paraId="74DCC0C0" w14:textId="77777777" w:rsidR="00076466" w:rsidRDefault="00076466" w:rsidP="00311B0D">
      <w:pPr>
        <w:pStyle w:val="af6"/>
        <w:ind w:firstLine="0"/>
      </w:pPr>
    </w:p>
    <w:p w14:paraId="53DB705F" w14:textId="77777777" w:rsidR="00076466" w:rsidRPr="00B93F46" w:rsidRDefault="00076466" w:rsidP="00311B0D">
      <w:pPr>
        <w:pStyle w:val="af6"/>
        <w:ind w:firstLine="0"/>
      </w:pPr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>Таблица 9.6 – Модульный тест WeightPlatePresetIdTests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>Таблица 9.7 – Модульный тест WeightPlatePresetCatalogTests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>Таблица 9.8 – Модульный тест ParametersFileStoreTests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916D37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невалидные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целевой файл уже существует, Save удаляет его перед перемещением temp-файла.</w:t>
            </w:r>
          </w:p>
        </w:tc>
      </w:tr>
      <w:tr w:rsidR="00001E10" w:rsidRPr="00916D37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TryLoad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(json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113C8715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r>
        <w:lastRenderedPageBreak/>
        <w:t>StressTesting выступает как оркестратор построения и сборщик метрик. Поэтому данные рисунка 9.</w:t>
      </w:r>
      <w:r w:rsidR="00CC0EDF" w:rsidRPr="00CC0EDF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17128707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6570139">
            <wp:extent cx="5740400" cy="2717800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42517951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161790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>пресеты, сохранение параметров пользователя, автосохранение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916D37" w:rsidRDefault="00AD29D6" w:rsidP="00AD29D6">
      <w:pPr>
        <w:pStyle w:val="afc"/>
        <w:ind w:firstLine="0"/>
        <w:jc w:val="left"/>
      </w:pPr>
      <w:r w:rsidRPr="00931677">
        <w:rPr>
          <w:lang w:val="en-US"/>
        </w:rPr>
        <w:t xml:space="preserve">WeightPlatePreset - WeightPlatePresetId - </w:t>
      </w:r>
      <w:r>
        <w:t>связь</w:t>
      </w:r>
    </w:p>
  </w:comment>
  <w:comment w:id="65" w:author="Kalentyev Alexey" w:date="2026-01-21T13:59:00Z" w:initials="KA">
    <w:p w14:paraId="14DC9E08" w14:textId="77777777" w:rsidR="00916D37" w:rsidRDefault="00916D37" w:rsidP="00916D37">
      <w:pPr>
        <w:pStyle w:val="afc"/>
        <w:ind w:firstLine="0"/>
        <w:jc w:val="left"/>
      </w:pPr>
      <w:r>
        <w:rPr>
          <w:rStyle w:val="afb"/>
        </w:rPr>
        <w:annotationRef/>
      </w:r>
      <w:r>
        <w:rPr>
          <w:color w:val="000000"/>
        </w:rPr>
        <w:t>WeightPlatePreset - Parameter - где связь?</w:t>
      </w:r>
      <w:r>
        <w:rPr>
          <w:color w:val="000000"/>
        </w:rPr>
        <w:br/>
        <w:t>Поля не по RSDN</w:t>
      </w:r>
    </w:p>
    <w:p w14:paraId="7C87484B" w14:textId="77777777" w:rsidR="00916D37" w:rsidRDefault="00916D37" w:rsidP="00916D37">
      <w:pPr>
        <w:pStyle w:val="afc"/>
        <w:ind w:firstLine="0"/>
        <w:jc w:val="left"/>
      </w:pPr>
      <w:r>
        <w:rPr>
          <w:color w:val="000000"/>
        </w:rPr>
        <w:t>Связь с WesightPlatePresetCatalog не корректная</w:t>
      </w:r>
    </w:p>
  </w:comment>
  <w:comment w:id="112" w:author="Kalentyev Alexey" w:date="2026-01-21T14:00:00Z" w:initials="KA">
    <w:p w14:paraId="4AA52DA4" w14:textId="77777777" w:rsidR="00916D37" w:rsidRDefault="00916D37" w:rsidP="00916D37">
      <w:pPr>
        <w:pStyle w:val="afc"/>
        <w:ind w:firstLine="0"/>
        <w:jc w:val="left"/>
      </w:pPr>
      <w:r>
        <w:rPr>
          <w:rStyle w:val="afb"/>
        </w:rPr>
        <w:annotationRef/>
      </w:r>
      <w:r>
        <w:t>Средние, максимальные и минимальные повыносить в таблицы и ссылаться на них.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4AA52DA4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557A8A52" w16cex:dateUtc="2026-01-21T07:00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4AA52DA4" w16cid:durableId="557A8A5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11DB7" w14:textId="77777777" w:rsidR="005D2A2C" w:rsidRDefault="005D2A2C" w:rsidP="00E94D37">
      <w:pPr>
        <w:spacing w:line="240" w:lineRule="auto"/>
      </w:pPr>
      <w:r>
        <w:separator/>
      </w:r>
    </w:p>
  </w:endnote>
  <w:endnote w:type="continuationSeparator" w:id="0">
    <w:p w14:paraId="6531991F" w14:textId="77777777" w:rsidR="005D2A2C" w:rsidRDefault="005D2A2C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30763" w14:textId="77777777" w:rsidR="005D2A2C" w:rsidRDefault="005D2A2C" w:rsidP="00E94D37">
      <w:pPr>
        <w:spacing w:line="240" w:lineRule="auto"/>
      </w:pPr>
      <w:r>
        <w:separator/>
      </w:r>
    </w:p>
  </w:footnote>
  <w:footnote w:type="continuationSeparator" w:id="0">
    <w:p w14:paraId="7BA38C7B" w14:textId="77777777" w:rsidR="005D2A2C" w:rsidRDefault="005D2A2C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5D2A2C"/>
    <w:rsid w:val="005E6D38"/>
    <w:rsid w:val="006224ED"/>
    <w:rsid w:val="006E3C8B"/>
    <w:rsid w:val="006F7F70"/>
    <w:rsid w:val="00752644"/>
    <w:rsid w:val="007B3D61"/>
    <w:rsid w:val="007C15B6"/>
    <w:rsid w:val="00812D41"/>
    <w:rsid w:val="00813DFF"/>
    <w:rsid w:val="00832E9C"/>
    <w:rsid w:val="00856A35"/>
    <w:rsid w:val="00916D37"/>
    <w:rsid w:val="00931677"/>
    <w:rsid w:val="00957643"/>
    <w:rsid w:val="00965A0C"/>
    <w:rsid w:val="00970426"/>
    <w:rsid w:val="009C4725"/>
    <w:rsid w:val="009E6D50"/>
    <w:rsid w:val="00A53648"/>
    <w:rsid w:val="00AD29D6"/>
    <w:rsid w:val="00B93F46"/>
    <w:rsid w:val="00BE17D4"/>
    <w:rsid w:val="00BF0171"/>
    <w:rsid w:val="00C0412D"/>
    <w:rsid w:val="00C22160"/>
    <w:rsid w:val="00CC0EDF"/>
    <w:rsid w:val="00CF49D1"/>
    <w:rsid w:val="00D21667"/>
    <w:rsid w:val="00D44C30"/>
    <w:rsid w:val="00D96576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5528</Words>
  <Characters>31513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16</cp:revision>
  <cp:lastPrinted>2025-12-22T10:43:00Z</cp:lastPrinted>
  <dcterms:created xsi:type="dcterms:W3CDTF">2025-12-22T17:52:00Z</dcterms:created>
  <dcterms:modified xsi:type="dcterms:W3CDTF">2026-01-21T07:02:00Z</dcterms:modified>
</cp:coreProperties>
</file>