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1535543755"/>
        <w:docPartObj>
          <w:docPartGallery w:val="Cover Pages"/>
          <w:docPartUnique/>
        </w:docPartObj>
      </w:sdtPr>
      <w:sdtEndPr>
        <w:rPr>
          <w:color w:val="auto"/>
        </w:rPr>
      </w:sdtEndPr>
      <w:sdtContent>
        <w:p w14:paraId="1B886C09" w14:textId="77777777" w:rsidR="005C15F3" w:rsidRDefault="005C15F3">
          <w:pPr>
            <w:pStyle w:val="Sansinterligne"/>
            <w:spacing w:before="1540" w:after="240"/>
            <w:jc w:val="center"/>
            <w:rPr>
              <w:color w:val="4472C4" w:themeColor="accent1"/>
            </w:rPr>
          </w:pPr>
          <w:r>
            <w:rPr>
              <w:noProof/>
              <w:color w:val="4472C4" w:themeColor="accent1"/>
            </w:rPr>
            <w:drawing>
              <wp:inline distT="0" distB="0" distL="0" distR="0" wp14:anchorId="14E654F6" wp14:editId="635610F2">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905EE8E3F036443DA1DD4572D6EEB27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BA54CF1" w14:textId="1746CEF4" w:rsidR="005C15F3" w:rsidRDefault="005C15F3">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Dossier </w:t>
              </w:r>
              <w:r w:rsidR="00A53C9D">
                <w:rPr>
                  <w:rFonts w:asciiTheme="majorHAnsi" w:eastAsiaTheme="majorEastAsia" w:hAnsiTheme="majorHAnsi" w:cstheme="majorBidi"/>
                  <w:caps/>
                  <w:color w:val="4472C4" w:themeColor="accent1"/>
                  <w:sz w:val="72"/>
                  <w:szCs w:val="72"/>
                </w:rPr>
                <w:t>d’architecture</w:t>
              </w:r>
            </w:p>
          </w:sdtContent>
        </w:sdt>
        <w:sdt>
          <w:sdtPr>
            <w:rPr>
              <w:color w:val="4472C4" w:themeColor="accent1"/>
              <w:sz w:val="28"/>
              <w:szCs w:val="28"/>
            </w:rPr>
            <w:alias w:val="Sous-titre"/>
            <w:tag w:val=""/>
            <w:id w:val="328029620"/>
            <w:placeholder>
              <w:docPart w:val="B3B13CD05A7B4D6C83CFB702E0339028"/>
            </w:placeholder>
            <w:dataBinding w:prefixMappings="xmlns:ns0='http://purl.org/dc/elements/1.1/' xmlns:ns1='http://schemas.openxmlformats.org/package/2006/metadata/core-properties' " w:xpath="/ns1:coreProperties[1]/ns0:subject[1]" w:storeItemID="{6C3C8BC8-F283-45AE-878A-BAB7291924A1}"/>
            <w:text/>
          </w:sdtPr>
          <w:sdtEndPr/>
          <w:sdtContent>
            <w:p w14:paraId="6F8591D0" w14:textId="77777777" w:rsidR="005C15F3" w:rsidRDefault="005C15F3">
              <w:pPr>
                <w:pStyle w:val="Sansinterligne"/>
                <w:jc w:val="center"/>
                <w:rPr>
                  <w:color w:val="4472C4" w:themeColor="accent1"/>
                  <w:sz w:val="28"/>
                  <w:szCs w:val="28"/>
                </w:rPr>
              </w:pPr>
              <w:r>
                <w:rPr>
                  <w:color w:val="4472C4" w:themeColor="accent1"/>
                  <w:sz w:val="28"/>
                  <w:szCs w:val="28"/>
                </w:rPr>
                <w:t>CECOTTI, HALLEUX, VIANDIER</w:t>
              </w:r>
            </w:p>
          </w:sdtContent>
        </w:sdt>
        <w:p w14:paraId="7237D7B7" w14:textId="77777777" w:rsidR="005C15F3" w:rsidRDefault="005C15F3">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7D4FADD" wp14:editId="40A8E02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12-03T00:00:00Z">
                                    <w:dateFormat w:val="dd MMMM yyyy"/>
                                    <w:lid w:val="fr-FR"/>
                                    <w:storeMappedDataAs w:val="dateTime"/>
                                    <w:calendar w:val="gregorian"/>
                                  </w:date>
                                </w:sdtPr>
                                <w:sdtEndPr/>
                                <w:sdtContent>
                                  <w:p w14:paraId="1205836A" w14:textId="14485296" w:rsidR="005C15F3" w:rsidRDefault="00A75276">
                                    <w:pPr>
                                      <w:pStyle w:val="Sansinterligne"/>
                                      <w:spacing w:after="40"/>
                                      <w:jc w:val="center"/>
                                      <w:rPr>
                                        <w:caps/>
                                        <w:color w:val="4472C4" w:themeColor="accent1"/>
                                        <w:sz w:val="28"/>
                                        <w:szCs w:val="28"/>
                                      </w:rPr>
                                    </w:pPr>
                                    <w:r>
                                      <w:rPr>
                                        <w:caps/>
                                        <w:color w:val="4472C4" w:themeColor="accent1"/>
                                        <w:sz w:val="28"/>
                                        <w:szCs w:val="28"/>
                                      </w:rPr>
                                      <w:t>03 décembre 2019</w:t>
                                    </w:r>
                                  </w:p>
                                </w:sdtContent>
                              </w:sdt>
                              <w:p w14:paraId="788F3154" w14:textId="77777777" w:rsidR="005C15F3" w:rsidRDefault="001863D4">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5C15F3">
                                      <w:rPr>
                                        <w:caps/>
                                        <w:color w:val="4472C4" w:themeColor="accent1"/>
                                      </w:rPr>
                                      <w:t>Gestion de commande</w:t>
                                    </w:r>
                                  </w:sdtContent>
                                </w:sdt>
                              </w:p>
                              <w:p w14:paraId="286449B8" w14:textId="77777777" w:rsidR="005C15F3" w:rsidRDefault="001863D4">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5C15F3">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7D4FADD"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12-03T00:00:00Z">
                              <w:dateFormat w:val="dd MMMM yyyy"/>
                              <w:lid w:val="fr-FR"/>
                              <w:storeMappedDataAs w:val="dateTime"/>
                              <w:calendar w:val="gregorian"/>
                            </w:date>
                          </w:sdtPr>
                          <w:sdtEndPr/>
                          <w:sdtContent>
                            <w:p w14:paraId="1205836A" w14:textId="14485296" w:rsidR="005C15F3" w:rsidRDefault="00A75276">
                              <w:pPr>
                                <w:pStyle w:val="Sansinterligne"/>
                                <w:spacing w:after="40"/>
                                <w:jc w:val="center"/>
                                <w:rPr>
                                  <w:caps/>
                                  <w:color w:val="4472C4" w:themeColor="accent1"/>
                                  <w:sz w:val="28"/>
                                  <w:szCs w:val="28"/>
                                </w:rPr>
                              </w:pPr>
                              <w:r>
                                <w:rPr>
                                  <w:caps/>
                                  <w:color w:val="4472C4" w:themeColor="accent1"/>
                                  <w:sz w:val="28"/>
                                  <w:szCs w:val="28"/>
                                </w:rPr>
                                <w:t>03 décembre 2019</w:t>
                              </w:r>
                            </w:p>
                          </w:sdtContent>
                        </w:sdt>
                        <w:p w14:paraId="788F3154" w14:textId="77777777" w:rsidR="005C15F3" w:rsidRDefault="001863D4">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5C15F3">
                                <w:rPr>
                                  <w:caps/>
                                  <w:color w:val="4472C4" w:themeColor="accent1"/>
                                </w:rPr>
                                <w:t>Gestion de commande</w:t>
                              </w:r>
                            </w:sdtContent>
                          </w:sdt>
                        </w:p>
                        <w:p w14:paraId="286449B8" w14:textId="77777777" w:rsidR="005C15F3" w:rsidRDefault="001863D4">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5C15F3">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29AC195A" wp14:editId="4A555BB9">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35B6AC2" w14:textId="77777777" w:rsidR="005C15F3" w:rsidRDefault="005C15F3">
          <w:r>
            <w:br w:type="page"/>
          </w:r>
        </w:p>
        <w:sdt>
          <w:sdtPr>
            <w:rPr>
              <w:rFonts w:asciiTheme="minorHAnsi" w:eastAsiaTheme="minorHAnsi" w:hAnsiTheme="minorHAnsi" w:cstheme="minorBidi"/>
              <w:color w:val="auto"/>
              <w:sz w:val="22"/>
              <w:szCs w:val="22"/>
              <w:lang w:eastAsia="en-US"/>
            </w:rPr>
            <w:id w:val="-1249951555"/>
            <w:docPartObj>
              <w:docPartGallery w:val="Table of Contents"/>
              <w:docPartUnique/>
            </w:docPartObj>
          </w:sdtPr>
          <w:sdtEndPr>
            <w:rPr>
              <w:b/>
              <w:bCs/>
            </w:rPr>
          </w:sdtEndPr>
          <w:sdtContent>
            <w:p w14:paraId="451B883E" w14:textId="77777777" w:rsidR="005C15F3" w:rsidRDefault="005C15F3" w:rsidP="005C15F3">
              <w:pPr>
                <w:pStyle w:val="En-ttedetabledesmatires"/>
              </w:pPr>
              <w:r>
                <w:t>Table des matières</w:t>
              </w:r>
            </w:p>
            <w:p w14:paraId="6F97712A" w14:textId="16966679" w:rsidR="00A75276" w:rsidRDefault="005C15F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6216767" w:history="1">
                <w:r w:rsidR="00A75276" w:rsidRPr="005875A3">
                  <w:rPr>
                    <w:rStyle w:val="Lienhypertexte"/>
                    <w:noProof/>
                  </w:rPr>
                  <w:t>Généralité</w:t>
                </w:r>
                <w:r w:rsidR="00A75276">
                  <w:rPr>
                    <w:noProof/>
                    <w:webHidden/>
                  </w:rPr>
                  <w:tab/>
                </w:r>
                <w:r w:rsidR="00A75276">
                  <w:rPr>
                    <w:noProof/>
                    <w:webHidden/>
                  </w:rPr>
                  <w:fldChar w:fldCharType="begin"/>
                </w:r>
                <w:r w:rsidR="00A75276">
                  <w:rPr>
                    <w:noProof/>
                    <w:webHidden/>
                  </w:rPr>
                  <w:instrText xml:space="preserve"> PAGEREF _Toc26216767 \h </w:instrText>
                </w:r>
                <w:r w:rsidR="00A75276">
                  <w:rPr>
                    <w:noProof/>
                    <w:webHidden/>
                  </w:rPr>
                </w:r>
                <w:r w:rsidR="00A75276">
                  <w:rPr>
                    <w:noProof/>
                    <w:webHidden/>
                  </w:rPr>
                  <w:fldChar w:fldCharType="separate"/>
                </w:r>
                <w:r w:rsidR="00A75276">
                  <w:rPr>
                    <w:noProof/>
                    <w:webHidden/>
                  </w:rPr>
                  <w:t>2</w:t>
                </w:r>
                <w:r w:rsidR="00A75276">
                  <w:rPr>
                    <w:noProof/>
                    <w:webHidden/>
                  </w:rPr>
                  <w:fldChar w:fldCharType="end"/>
                </w:r>
              </w:hyperlink>
            </w:p>
            <w:p w14:paraId="1FDD5684" w14:textId="11008082" w:rsidR="00A75276" w:rsidRDefault="00A75276">
              <w:pPr>
                <w:pStyle w:val="TM2"/>
                <w:tabs>
                  <w:tab w:val="right" w:leader="dot" w:pos="9062"/>
                </w:tabs>
                <w:rPr>
                  <w:rFonts w:eastAsiaTheme="minorEastAsia"/>
                  <w:noProof/>
                  <w:lang w:eastAsia="fr-FR"/>
                </w:rPr>
              </w:pPr>
              <w:hyperlink w:anchor="_Toc26216768" w:history="1">
                <w:r w:rsidRPr="005875A3">
                  <w:rPr>
                    <w:rStyle w:val="Lienhypertexte"/>
                    <w:noProof/>
                  </w:rPr>
                  <w:t>Objectif et périmètre du document</w:t>
                </w:r>
                <w:r>
                  <w:rPr>
                    <w:noProof/>
                    <w:webHidden/>
                  </w:rPr>
                  <w:tab/>
                </w:r>
                <w:r>
                  <w:rPr>
                    <w:noProof/>
                    <w:webHidden/>
                  </w:rPr>
                  <w:fldChar w:fldCharType="begin"/>
                </w:r>
                <w:r>
                  <w:rPr>
                    <w:noProof/>
                    <w:webHidden/>
                  </w:rPr>
                  <w:instrText xml:space="preserve"> PAGEREF _Toc26216768 \h </w:instrText>
                </w:r>
                <w:r>
                  <w:rPr>
                    <w:noProof/>
                    <w:webHidden/>
                  </w:rPr>
                </w:r>
                <w:r>
                  <w:rPr>
                    <w:noProof/>
                    <w:webHidden/>
                  </w:rPr>
                  <w:fldChar w:fldCharType="separate"/>
                </w:r>
                <w:r>
                  <w:rPr>
                    <w:noProof/>
                    <w:webHidden/>
                  </w:rPr>
                  <w:t>2</w:t>
                </w:r>
                <w:r>
                  <w:rPr>
                    <w:noProof/>
                    <w:webHidden/>
                  </w:rPr>
                  <w:fldChar w:fldCharType="end"/>
                </w:r>
              </w:hyperlink>
            </w:p>
            <w:p w14:paraId="094CBBFB" w14:textId="3747DA46" w:rsidR="00A75276" w:rsidRDefault="00A75276">
              <w:pPr>
                <w:pStyle w:val="TM2"/>
                <w:tabs>
                  <w:tab w:val="right" w:leader="dot" w:pos="9062"/>
                </w:tabs>
                <w:rPr>
                  <w:rFonts w:eastAsiaTheme="minorEastAsia"/>
                  <w:noProof/>
                  <w:lang w:eastAsia="fr-FR"/>
                </w:rPr>
              </w:pPr>
              <w:hyperlink w:anchor="_Toc26216769" w:history="1">
                <w:r w:rsidRPr="005875A3">
                  <w:rPr>
                    <w:rStyle w:val="Lienhypertexte"/>
                    <w:noProof/>
                  </w:rPr>
                  <w:t>Présentation générale</w:t>
                </w:r>
                <w:r>
                  <w:rPr>
                    <w:noProof/>
                    <w:webHidden/>
                  </w:rPr>
                  <w:tab/>
                </w:r>
                <w:r>
                  <w:rPr>
                    <w:noProof/>
                    <w:webHidden/>
                  </w:rPr>
                  <w:fldChar w:fldCharType="begin"/>
                </w:r>
                <w:r>
                  <w:rPr>
                    <w:noProof/>
                    <w:webHidden/>
                  </w:rPr>
                  <w:instrText xml:space="preserve"> PAGEREF _Toc26216769 \h </w:instrText>
                </w:r>
                <w:r>
                  <w:rPr>
                    <w:noProof/>
                    <w:webHidden/>
                  </w:rPr>
                </w:r>
                <w:r>
                  <w:rPr>
                    <w:noProof/>
                    <w:webHidden/>
                  </w:rPr>
                  <w:fldChar w:fldCharType="separate"/>
                </w:r>
                <w:r>
                  <w:rPr>
                    <w:noProof/>
                    <w:webHidden/>
                  </w:rPr>
                  <w:t>2</w:t>
                </w:r>
                <w:r>
                  <w:rPr>
                    <w:noProof/>
                    <w:webHidden/>
                  </w:rPr>
                  <w:fldChar w:fldCharType="end"/>
                </w:r>
              </w:hyperlink>
            </w:p>
            <w:p w14:paraId="5FD43E3C" w14:textId="7C62FCF6" w:rsidR="00A75276" w:rsidRDefault="00A75276">
              <w:pPr>
                <w:pStyle w:val="TM2"/>
                <w:tabs>
                  <w:tab w:val="right" w:leader="dot" w:pos="9062"/>
                </w:tabs>
                <w:rPr>
                  <w:rFonts w:eastAsiaTheme="minorEastAsia"/>
                  <w:noProof/>
                  <w:lang w:eastAsia="fr-FR"/>
                </w:rPr>
              </w:pPr>
              <w:hyperlink w:anchor="_Toc26216770" w:history="1">
                <w:r w:rsidRPr="005875A3">
                  <w:rPr>
                    <w:rStyle w:val="Lienhypertexte"/>
                    <w:noProof/>
                  </w:rPr>
                  <w:t>IHM du module de production de donnée</w:t>
                </w:r>
                <w:r>
                  <w:rPr>
                    <w:noProof/>
                    <w:webHidden/>
                  </w:rPr>
                  <w:tab/>
                </w:r>
                <w:r>
                  <w:rPr>
                    <w:noProof/>
                    <w:webHidden/>
                  </w:rPr>
                  <w:fldChar w:fldCharType="begin"/>
                </w:r>
                <w:r>
                  <w:rPr>
                    <w:noProof/>
                    <w:webHidden/>
                  </w:rPr>
                  <w:instrText xml:space="preserve"> PAGEREF _Toc26216770 \h </w:instrText>
                </w:r>
                <w:r>
                  <w:rPr>
                    <w:noProof/>
                    <w:webHidden/>
                  </w:rPr>
                </w:r>
                <w:r>
                  <w:rPr>
                    <w:noProof/>
                    <w:webHidden/>
                  </w:rPr>
                  <w:fldChar w:fldCharType="separate"/>
                </w:r>
                <w:r>
                  <w:rPr>
                    <w:noProof/>
                    <w:webHidden/>
                  </w:rPr>
                  <w:t>3</w:t>
                </w:r>
                <w:r>
                  <w:rPr>
                    <w:noProof/>
                    <w:webHidden/>
                  </w:rPr>
                  <w:fldChar w:fldCharType="end"/>
                </w:r>
              </w:hyperlink>
            </w:p>
            <w:p w14:paraId="6C646A85" w14:textId="35E5537A" w:rsidR="00A75276" w:rsidRDefault="00A75276">
              <w:pPr>
                <w:pStyle w:val="TM1"/>
                <w:tabs>
                  <w:tab w:val="right" w:leader="dot" w:pos="9062"/>
                </w:tabs>
                <w:rPr>
                  <w:rFonts w:eastAsiaTheme="minorEastAsia"/>
                  <w:noProof/>
                  <w:lang w:eastAsia="fr-FR"/>
                </w:rPr>
              </w:pPr>
              <w:hyperlink w:anchor="_Toc26216771" w:history="1">
                <w:r w:rsidRPr="005875A3">
                  <w:rPr>
                    <w:rStyle w:val="Lienhypertexte"/>
                    <w:noProof/>
                  </w:rPr>
                  <w:t>Architecture détaillée</w:t>
                </w:r>
                <w:r>
                  <w:rPr>
                    <w:noProof/>
                    <w:webHidden/>
                  </w:rPr>
                  <w:tab/>
                </w:r>
                <w:r>
                  <w:rPr>
                    <w:noProof/>
                    <w:webHidden/>
                  </w:rPr>
                  <w:fldChar w:fldCharType="begin"/>
                </w:r>
                <w:r>
                  <w:rPr>
                    <w:noProof/>
                    <w:webHidden/>
                  </w:rPr>
                  <w:instrText xml:space="preserve"> PAGEREF _Toc26216771 \h </w:instrText>
                </w:r>
                <w:r>
                  <w:rPr>
                    <w:noProof/>
                    <w:webHidden/>
                  </w:rPr>
                </w:r>
                <w:r>
                  <w:rPr>
                    <w:noProof/>
                    <w:webHidden/>
                  </w:rPr>
                  <w:fldChar w:fldCharType="separate"/>
                </w:r>
                <w:r>
                  <w:rPr>
                    <w:noProof/>
                    <w:webHidden/>
                  </w:rPr>
                  <w:t>4</w:t>
                </w:r>
                <w:r>
                  <w:rPr>
                    <w:noProof/>
                    <w:webHidden/>
                  </w:rPr>
                  <w:fldChar w:fldCharType="end"/>
                </w:r>
              </w:hyperlink>
            </w:p>
            <w:p w14:paraId="151F0B81" w14:textId="635771A4" w:rsidR="005C15F3" w:rsidRDefault="005C15F3">
              <w:r>
                <w:rPr>
                  <w:b/>
                  <w:bCs/>
                </w:rPr>
                <w:fldChar w:fldCharType="end"/>
              </w:r>
            </w:p>
          </w:sdtContent>
        </w:sdt>
        <w:p w14:paraId="6308FF9F" w14:textId="77777777" w:rsidR="005C15F3" w:rsidRDefault="005C15F3"/>
        <w:p w14:paraId="6B435398" w14:textId="34F89026" w:rsidR="005C15F3" w:rsidRDefault="005C15F3"/>
        <w:p w14:paraId="3EBECADC" w14:textId="2D00E146" w:rsidR="0007304D" w:rsidRDefault="0007304D"/>
        <w:p w14:paraId="15CF14CC" w14:textId="445D8BD5" w:rsidR="0007304D" w:rsidRDefault="0007304D"/>
        <w:p w14:paraId="53CA4D49" w14:textId="1303BA5F" w:rsidR="0007304D" w:rsidRDefault="0007304D"/>
        <w:p w14:paraId="6FE8047A" w14:textId="3300A991" w:rsidR="0007304D" w:rsidRDefault="0007304D"/>
        <w:p w14:paraId="3B75F339" w14:textId="3700997D" w:rsidR="0007304D" w:rsidRDefault="0007304D"/>
        <w:p w14:paraId="2D0D2AB3" w14:textId="6D2BEA25" w:rsidR="0007304D" w:rsidRDefault="0007304D"/>
        <w:p w14:paraId="48C27478" w14:textId="66FAF024" w:rsidR="0007304D" w:rsidRDefault="0007304D"/>
        <w:p w14:paraId="43DB7908" w14:textId="55BF0D95" w:rsidR="0007304D" w:rsidRDefault="0007304D"/>
        <w:p w14:paraId="1D78F9A1" w14:textId="450D4990" w:rsidR="0007304D" w:rsidRDefault="0007304D"/>
        <w:p w14:paraId="29CBFC5F" w14:textId="119D80F0" w:rsidR="0007304D" w:rsidRDefault="0007304D"/>
        <w:p w14:paraId="6268220B" w14:textId="4FEEFC4D" w:rsidR="0007304D" w:rsidRDefault="0007304D"/>
        <w:p w14:paraId="1E51FCED" w14:textId="4A60D99A" w:rsidR="0007304D" w:rsidRDefault="0007304D"/>
        <w:p w14:paraId="0088CA0E" w14:textId="1ABC3E26" w:rsidR="0007304D" w:rsidRDefault="0007304D"/>
        <w:p w14:paraId="42A90116" w14:textId="689B80B2" w:rsidR="0007304D" w:rsidRDefault="0007304D"/>
        <w:p w14:paraId="30A50AC6" w14:textId="77777777" w:rsidR="0007304D" w:rsidRDefault="0007304D"/>
        <w:tbl>
          <w:tblPr>
            <w:tblStyle w:val="Grilledutableau"/>
            <w:tblW w:w="0" w:type="auto"/>
            <w:tblLook w:val="04A0" w:firstRow="1" w:lastRow="0" w:firstColumn="1" w:lastColumn="0" w:noHBand="0" w:noVBand="1"/>
          </w:tblPr>
          <w:tblGrid>
            <w:gridCol w:w="1364"/>
            <w:gridCol w:w="3451"/>
            <w:gridCol w:w="2013"/>
            <w:gridCol w:w="2234"/>
          </w:tblGrid>
          <w:tr w:rsidR="00A75276" w14:paraId="7AF6D9B0" w14:textId="77777777" w:rsidTr="00A75276">
            <w:tc>
              <w:tcPr>
                <w:tcW w:w="1364" w:type="dxa"/>
              </w:tcPr>
              <w:p w14:paraId="788BE205" w14:textId="5CA7DEB3" w:rsidR="00A75276" w:rsidRDefault="00A75276">
                <w:r>
                  <w:t>Date</w:t>
                </w:r>
              </w:p>
            </w:tc>
            <w:tc>
              <w:tcPr>
                <w:tcW w:w="3451" w:type="dxa"/>
              </w:tcPr>
              <w:p w14:paraId="296AC830" w14:textId="5243AD80" w:rsidR="00A75276" w:rsidRDefault="00A75276">
                <w:r>
                  <w:t>Modification</w:t>
                </w:r>
              </w:p>
            </w:tc>
            <w:tc>
              <w:tcPr>
                <w:tcW w:w="2013" w:type="dxa"/>
              </w:tcPr>
              <w:p w14:paraId="7E91EBA6" w14:textId="73D58915" w:rsidR="00A75276" w:rsidRDefault="00A75276">
                <w:r>
                  <w:t>Version</w:t>
                </w:r>
              </w:p>
            </w:tc>
            <w:tc>
              <w:tcPr>
                <w:tcW w:w="2234" w:type="dxa"/>
              </w:tcPr>
              <w:p w14:paraId="008EA259" w14:textId="26FE2303" w:rsidR="00A75276" w:rsidRDefault="00A75276">
                <w:r>
                  <w:t>Auteur</w:t>
                </w:r>
              </w:p>
            </w:tc>
          </w:tr>
          <w:tr w:rsidR="00A75276" w14:paraId="68BFFDCE" w14:textId="77777777" w:rsidTr="00A75276">
            <w:tc>
              <w:tcPr>
                <w:tcW w:w="1364" w:type="dxa"/>
              </w:tcPr>
              <w:p w14:paraId="6B0A3F54" w14:textId="0A0F6D0F" w:rsidR="00A75276" w:rsidRDefault="00A75276">
                <w:r>
                  <w:t>03/12/2019</w:t>
                </w:r>
              </w:p>
            </w:tc>
            <w:tc>
              <w:tcPr>
                <w:tcW w:w="3451" w:type="dxa"/>
              </w:tcPr>
              <w:p w14:paraId="032C71C8" w14:textId="3E7BE812" w:rsidR="00A75276" w:rsidRDefault="00A75276">
                <w:r>
                  <w:t>Création du document</w:t>
                </w:r>
              </w:p>
            </w:tc>
            <w:tc>
              <w:tcPr>
                <w:tcW w:w="2013" w:type="dxa"/>
              </w:tcPr>
              <w:p w14:paraId="06D45452" w14:textId="51ABC004" w:rsidR="00A75276" w:rsidRDefault="00A75276">
                <w:r>
                  <w:t>1.0.0</w:t>
                </w:r>
              </w:p>
            </w:tc>
            <w:tc>
              <w:tcPr>
                <w:tcW w:w="2234" w:type="dxa"/>
              </w:tcPr>
              <w:p w14:paraId="5B15A74C" w14:textId="3F0A3D09" w:rsidR="00A75276" w:rsidRDefault="00A75276">
                <w:r>
                  <w:t>Tous</w:t>
                </w:r>
              </w:p>
            </w:tc>
          </w:tr>
          <w:tr w:rsidR="00A75276" w14:paraId="40FB4BFF" w14:textId="77777777" w:rsidTr="00A75276">
            <w:tc>
              <w:tcPr>
                <w:tcW w:w="1364" w:type="dxa"/>
              </w:tcPr>
              <w:p w14:paraId="2878A799" w14:textId="77777777" w:rsidR="00A75276" w:rsidRDefault="00A75276"/>
            </w:tc>
            <w:tc>
              <w:tcPr>
                <w:tcW w:w="3451" w:type="dxa"/>
              </w:tcPr>
              <w:p w14:paraId="37C2514E" w14:textId="77777777" w:rsidR="00A75276" w:rsidRDefault="00A75276"/>
            </w:tc>
            <w:tc>
              <w:tcPr>
                <w:tcW w:w="2013" w:type="dxa"/>
              </w:tcPr>
              <w:p w14:paraId="72DA863A" w14:textId="77777777" w:rsidR="00A75276" w:rsidRDefault="00A75276"/>
            </w:tc>
            <w:tc>
              <w:tcPr>
                <w:tcW w:w="2234" w:type="dxa"/>
              </w:tcPr>
              <w:p w14:paraId="34B5E412" w14:textId="1AB37D4C" w:rsidR="00A75276" w:rsidRDefault="00A75276"/>
            </w:tc>
          </w:tr>
        </w:tbl>
        <w:p w14:paraId="1D562AEB" w14:textId="77777777" w:rsidR="0007304D" w:rsidRDefault="0007304D"/>
        <w:p w14:paraId="10EAF073" w14:textId="77777777" w:rsidR="005C15F3" w:rsidRDefault="005C15F3">
          <w:r>
            <w:br w:type="page"/>
          </w:r>
        </w:p>
        <w:p w14:paraId="20171391" w14:textId="30E955B0" w:rsidR="005C15F3" w:rsidRDefault="004358C4" w:rsidP="005057B7">
          <w:pPr>
            <w:pStyle w:val="Titre1"/>
          </w:pPr>
          <w:bookmarkStart w:id="0" w:name="_Toc26216767"/>
          <w:r>
            <w:lastRenderedPageBreak/>
            <w:t>Généralité</w:t>
          </w:r>
          <w:bookmarkEnd w:id="0"/>
        </w:p>
        <w:p w14:paraId="30566676" w14:textId="0289177C" w:rsidR="00557876" w:rsidRDefault="00557876" w:rsidP="004358C4"/>
        <w:p w14:paraId="60569BA7" w14:textId="5DFDC6CE" w:rsidR="00375771" w:rsidRDefault="00375771" w:rsidP="00375771">
          <w:pPr>
            <w:pStyle w:val="Titre2"/>
          </w:pPr>
          <w:bookmarkStart w:id="1" w:name="_Toc26216768"/>
          <w:r>
            <w:t>Objectif et périmètre du document</w:t>
          </w:r>
          <w:bookmarkEnd w:id="1"/>
        </w:p>
        <w:p w14:paraId="6BC0C4A5" w14:textId="77777777" w:rsidR="00375771" w:rsidRPr="00375771" w:rsidRDefault="00375771" w:rsidP="00375771"/>
        <w:p w14:paraId="0645CAB9" w14:textId="77777777" w:rsidR="004358C4" w:rsidRDefault="004358C4" w:rsidP="004358C4">
          <w:pPr>
            <w:ind w:firstLine="708"/>
          </w:pPr>
          <w:r>
            <w:t>Ce document décrit les composants techniques mis en œuvre pour la réalisation de la solution Gestion de commande, la façon dont ils ont été intégrés dans la solution réalisée, ainsi que la façon dont ils s'articulent les uns autour des autres. Il a pour but d'expliciter les orientations choisies pour la phase de réalisation de Gestion de commande et fait suite à la phase d'expérimentation de différentes solutions techniques.</w:t>
          </w:r>
        </w:p>
        <w:p w14:paraId="671C4E6E" w14:textId="77777777" w:rsidR="0058705D" w:rsidRDefault="004358C4" w:rsidP="004358C4">
          <w:pPr>
            <w:ind w:firstLine="708"/>
          </w:pPr>
          <w:r>
            <w:t xml:space="preserve"> La phase de réalisation de Gestion de commande se place donc dans la continuité de cette réflexion pragmatique des meilleurs choix possibles pour offrir un produit de qualité, offrant un haut niveau de performance et de fiabilité, tout en proposant la souplesse nécessaire à la diversité de typologies de déploiement envisageables.</w:t>
          </w:r>
        </w:p>
        <w:p w14:paraId="531DC03D" w14:textId="6587B8BF" w:rsidR="005C15F3" w:rsidRDefault="004358C4" w:rsidP="004358C4">
          <w:pPr>
            <w:ind w:firstLine="708"/>
          </w:pPr>
          <w:r>
            <w:t xml:space="preserve">L'architecture logicielle de </w:t>
          </w:r>
          <w:r w:rsidR="0058705D">
            <w:t>Gestion de commande</w:t>
          </w:r>
          <w:r>
            <w:t xml:space="preserve"> s'appuie sur des composants libres et gratuits, dont la robustesse, la qualité et la pérennité ont </w:t>
          </w:r>
          <w:r w:rsidR="0058705D">
            <w:t>fait leurs preuves</w:t>
          </w:r>
          <w:r>
            <w:t xml:space="preserve">. </w:t>
          </w:r>
        </w:p>
        <w:p w14:paraId="22C75D24" w14:textId="77777777" w:rsidR="00375771" w:rsidRDefault="00375771" w:rsidP="00375771"/>
        <w:p w14:paraId="3764BC34" w14:textId="0F8D20E8" w:rsidR="00557876" w:rsidRDefault="00375771" w:rsidP="005057B7">
          <w:pPr>
            <w:pStyle w:val="Titre2"/>
          </w:pPr>
          <w:bookmarkStart w:id="2" w:name="_Toc26216769"/>
          <w:r>
            <w:t>Présentation générale</w:t>
          </w:r>
          <w:bookmarkEnd w:id="2"/>
        </w:p>
        <w:p w14:paraId="3434295E" w14:textId="5023C0C2" w:rsidR="00375771" w:rsidRDefault="00375771" w:rsidP="00375771"/>
        <w:p w14:paraId="06A6A281" w14:textId="5C085576" w:rsidR="00375771" w:rsidRPr="00375771" w:rsidRDefault="00375771" w:rsidP="000C7EB0">
          <w:pPr>
            <w:ind w:firstLine="708"/>
          </w:pPr>
          <w:r>
            <w:t>Gestion de commande est une application permettant un recensement des différent</w:t>
          </w:r>
          <w:r w:rsidR="00F907F7">
            <w:t>e</w:t>
          </w:r>
          <w:r>
            <w:t>s commande</w:t>
          </w:r>
          <w:r w:rsidR="00F907F7">
            <w:t>s</w:t>
          </w:r>
          <w:r>
            <w:t xml:space="preserve"> devant être préparé par en entrepôt pour un ou plusieurs magasin</w:t>
          </w:r>
          <w:r w:rsidR="00F907F7">
            <w:t>s</w:t>
          </w:r>
          <w:r>
            <w:t>.</w:t>
          </w:r>
          <w:r w:rsidR="00F907F7">
            <w:t xml:space="preserve"> Pour cela Gestion de commande pourra : </w:t>
          </w:r>
        </w:p>
        <w:p w14:paraId="2E94DAC7" w14:textId="14415F1A" w:rsidR="00557876" w:rsidRDefault="00557876" w:rsidP="00EA11FB">
          <w:pPr>
            <w:pStyle w:val="Paragraphedeliste"/>
            <w:numPr>
              <w:ilvl w:val="0"/>
              <w:numId w:val="1"/>
            </w:numPr>
          </w:pPr>
          <w:r>
            <w:t>Pr</w:t>
          </w:r>
          <w:r w:rsidR="00F907F7">
            <w:t>endre</w:t>
          </w:r>
          <w:r>
            <w:t xml:space="preserve"> de</w:t>
          </w:r>
          <w:r w:rsidR="00F907F7">
            <w:t>s</w:t>
          </w:r>
          <w:r>
            <w:t xml:space="preserve"> commande</w:t>
          </w:r>
          <w:r w:rsidR="00F907F7">
            <w:t>s</w:t>
          </w:r>
          <w:r>
            <w:t> : Une commande est émise par un organisme tiers et envoyé vers la base de données</w:t>
          </w:r>
        </w:p>
        <w:p w14:paraId="1F99CD80" w14:textId="5D884CF1" w:rsidR="00557876" w:rsidRDefault="00557876" w:rsidP="00EA11FB">
          <w:pPr>
            <w:pStyle w:val="Paragraphedeliste"/>
            <w:numPr>
              <w:ilvl w:val="0"/>
              <w:numId w:val="1"/>
            </w:numPr>
          </w:pPr>
          <w:r>
            <w:t>R</w:t>
          </w:r>
          <w:r w:rsidR="00F907F7">
            <w:t>e</w:t>
          </w:r>
          <w:r>
            <w:t>c</w:t>
          </w:r>
          <w:r w:rsidR="00F907F7">
            <w:t>evoir</w:t>
          </w:r>
          <w:r>
            <w:t xml:space="preserve"> </w:t>
          </w:r>
          <w:r w:rsidR="00F907F7">
            <w:t>de</w:t>
          </w:r>
          <w:r>
            <w:t xml:space="preserve"> nouvelle commande : Validation de la prise en charge de la commande effectué par un employé</w:t>
          </w:r>
        </w:p>
        <w:p w14:paraId="6A6D6CBB" w14:textId="3AAC64D5" w:rsidR="00557876" w:rsidRDefault="00557876" w:rsidP="00EA11FB">
          <w:pPr>
            <w:pStyle w:val="Paragraphedeliste"/>
            <w:numPr>
              <w:ilvl w:val="0"/>
              <w:numId w:val="1"/>
            </w:numPr>
          </w:pPr>
          <w:r>
            <w:t>Valid</w:t>
          </w:r>
          <w:r w:rsidR="00F907F7">
            <w:t>er</w:t>
          </w:r>
          <w:r>
            <w:t xml:space="preserve"> des étapes : Chaque étape de la prise en charge est validé</w:t>
          </w:r>
          <w:r w:rsidR="005057B7">
            <w:t>e</w:t>
          </w:r>
          <w:r>
            <w:t xml:space="preserve"> par un employé ; les étapes sont : Validation de la commande, début du traitement de la commande, fin du traitement de la commande, et envoie de la commande.</w:t>
          </w:r>
        </w:p>
        <w:p w14:paraId="02F13BD9" w14:textId="099AF9BB" w:rsidR="005057B7" w:rsidRDefault="00CB049D" w:rsidP="00EA11FB">
          <w:pPr>
            <w:pStyle w:val="Paragraphedeliste"/>
            <w:numPr>
              <w:ilvl w:val="0"/>
              <w:numId w:val="1"/>
            </w:numPr>
          </w:pPr>
          <w:r>
            <w:t>Archiv</w:t>
          </w:r>
          <w:r w:rsidR="00F907F7">
            <w:t>er</w:t>
          </w:r>
          <w:r>
            <w:t xml:space="preserve"> des données : dans la base de données puis en export CSV</w:t>
          </w:r>
        </w:p>
        <w:p w14:paraId="196B2712" w14:textId="28955DF7" w:rsidR="000C7EB0" w:rsidRDefault="00AF3DDE" w:rsidP="000C7EB0">
          <w:pPr>
            <w:ind w:left="708"/>
          </w:pPr>
          <w:r>
            <w:t xml:space="preserve">L’application sera donc composée des modules suivants : </w:t>
          </w:r>
        </w:p>
        <w:p w14:paraId="4A2584C9" w14:textId="609B0057" w:rsidR="00AF3DDE" w:rsidRDefault="00AF3DDE" w:rsidP="00AF3DDE">
          <w:pPr>
            <w:pStyle w:val="Paragraphedeliste"/>
            <w:numPr>
              <w:ilvl w:val="0"/>
              <w:numId w:val="1"/>
            </w:numPr>
          </w:pPr>
          <w:r>
            <w:t>Affichage des commandes</w:t>
          </w:r>
        </w:p>
        <w:p w14:paraId="61D918D8" w14:textId="0057F829" w:rsidR="00AF3DDE" w:rsidRDefault="00AF3DDE" w:rsidP="00AF3DDE">
          <w:pPr>
            <w:pStyle w:val="Paragraphedeliste"/>
            <w:numPr>
              <w:ilvl w:val="0"/>
              <w:numId w:val="1"/>
            </w:numPr>
          </w:pPr>
          <w:r>
            <w:t>Traitement des commandes</w:t>
          </w:r>
        </w:p>
        <w:p w14:paraId="49D7E49B" w14:textId="6514C49F" w:rsidR="00AF3DDE" w:rsidRDefault="00AF3DDE" w:rsidP="00AF3DDE">
          <w:r>
            <w:t>Compte tenu des exigences technique souple, l’application sera faite en HTML5, CSS et Javascript afin d’avoir le moins de problème de compatibilité avec les différents postes de travail. Le stockage des commandes se fera dans une base de donnée</w:t>
          </w:r>
          <w:r w:rsidR="00E06A06">
            <w:t>s</w:t>
          </w:r>
          <w:r>
            <w:t xml:space="preserve"> MySQL et l’archivage se fera de manière hebdomadaire au jour choisi par le client.</w:t>
          </w:r>
        </w:p>
        <w:p w14:paraId="7B91953F" w14:textId="68C7ECFD" w:rsidR="004055D1" w:rsidRDefault="004055D1"/>
        <w:p w14:paraId="58DB8EF5" w14:textId="09C4F9E5" w:rsidR="00E06A06" w:rsidRDefault="00E06A06"/>
        <w:p w14:paraId="64B37CF6" w14:textId="54CDE11A" w:rsidR="000730E9" w:rsidRDefault="000730E9"/>
        <w:p w14:paraId="79418652" w14:textId="77777777" w:rsidR="000730E9" w:rsidRDefault="000730E9"/>
        <w:p w14:paraId="1B17928B" w14:textId="0EFCF7ED" w:rsidR="00CB049D" w:rsidRDefault="00E06A06" w:rsidP="007546C1">
          <w:pPr>
            <w:pStyle w:val="Titre2"/>
          </w:pPr>
          <w:bookmarkStart w:id="3" w:name="_Toc26216770"/>
          <w:r>
            <w:t>IHM du module de production de donnée</w:t>
          </w:r>
          <w:bookmarkEnd w:id="3"/>
        </w:p>
        <w:p w14:paraId="74791B2F" w14:textId="77777777" w:rsidR="00E06A06" w:rsidRDefault="00E06A06" w:rsidP="00EA11FB">
          <w:pPr>
            <w:ind w:firstLine="708"/>
          </w:pPr>
        </w:p>
        <w:p w14:paraId="5D6F7C0D" w14:textId="77777777" w:rsidR="00CF5F81" w:rsidRDefault="00E06A06" w:rsidP="000730E9">
          <w:r>
            <w:tab/>
            <w:t xml:space="preserve">L’IHM du module d’affichage doit être simple, pour cela </w:t>
          </w:r>
          <w:r w:rsidR="000730E9">
            <w:t>il sera</w:t>
          </w:r>
          <w:r>
            <w:t xml:space="preserve"> composé de quatre tableau, 1 par état </w:t>
          </w:r>
          <w:r w:rsidR="000730E9">
            <w:t>possible de commandes.</w:t>
          </w:r>
        </w:p>
        <w:p w14:paraId="52BEE863" w14:textId="678FF55A" w:rsidR="00CF5F81" w:rsidRDefault="00A75276" w:rsidP="000730E9">
          <w:r>
            <w:rPr>
              <w:noProof/>
            </w:rPr>
            <w:drawing>
              <wp:inline distT="0" distB="0" distL="0" distR="0" wp14:anchorId="18C476EF" wp14:editId="37426558">
                <wp:extent cx="5760720" cy="255206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52065"/>
                        </a:xfrm>
                        <a:prstGeom prst="rect">
                          <a:avLst/>
                        </a:prstGeom>
                      </pic:spPr>
                    </pic:pic>
                  </a:graphicData>
                </a:graphic>
              </wp:inline>
            </w:drawing>
          </w:r>
        </w:p>
        <w:p w14:paraId="7CF66DFC" w14:textId="776A76EC" w:rsidR="00C36E2C" w:rsidRDefault="00CF5F81" w:rsidP="00CF5F81">
          <w:pPr>
            <w:tabs>
              <w:tab w:val="left" w:pos="3975"/>
            </w:tabs>
            <w:jc w:val="center"/>
          </w:pPr>
          <w:r>
            <w:t>Template de l’interface de gestion des commandes</w:t>
          </w:r>
        </w:p>
      </w:sdtContent>
    </w:sdt>
    <w:p w14:paraId="3513CBEC" w14:textId="77777777" w:rsidR="00CF5F81" w:rsidRDefault="00CF5F81" w:rsidP="00C36E2C">
      <w:pPr>
        <w:pStyle w:val="Titre1"/>
      </w:pPr>
    </w:p>
    <w:p w14:paraId="62C9F09B" w14:textId="77777777" w:rsidR="00CF5F81" w:rsidRDefault="00CF5F81">
      <w:pPr>
        <w:rPr>
          <w:rFonts w:asciiTheme="majorHAnsi" w:eastAsiaTheme="majorEastAsia" w:hAnsiTheme="majorHAnsi" w:cstheme="majorBidi"/>
          <w:color w:val="2F5496" w:themeColor="accent1" w:themeShade="BF"/>
          <w:sz w:val="32"/>
          <w:szCs w:val="32"/>
        </w:rPr>
      </w:pPr>
      <w:r>
        <w:br w:type="page"/>
      </w:r>
    </w:p>
    <w:p w14:paraId="670E15F8" w14:textId="5382FA52" w:rsidR="00C36E2C" w:rsidRDefault="00CF5F81" w:rsidP="00C36E2C">
      <w:pPr>
        <w:pStyle w:val="Titre1"/>
      </w:pPr>
      <w:bookmarkStart w:id="4" w:name="_Toc26216771"/>
      <w:r>
        <w:lastRenderedPageBreak/>
        <w:t>Architecture d</w:t>
      </w:r>
      <w:bookmarkStart w:id="5" w:name="_GoBack"/>
      <w:bookmarkEnd w:id="5"/>
      <w:r>
        <w:t>étaillée</w:t>
      </w:r>
      <w:bookmarkEnd w:id="4"/>
    </w:p>
    <w:p w14:paraId="0E6BEEDC" w14:textId="244C7BE7" w:rsidR="00D93AD3" w:rsidRDefault="00CF5F81" w:rsidP="00C36E2C">
      <w:r>
        <w:rPr>
          <w:noProof/>
        </w:rPr>
        <mc:AlternateContent>
          <mc:Choice Requires="wps">
            <w:drawing>
              <wp:anchor distT="0" distB="0" distL="114300" distR="114300" simplePos="0" relativeHeight="251661312" behindDoc="1" locked="0" layoutInCell="1" allowOverlap="1" wp14:anchorId="60A42448" wp14:editId="66678ACC">
                <wp:simplePos x="0" y="0"/>
                <wp:positionH relativeFrom="column">
                  <wp:posOffset>481330</wp:posOffset>
                </wp:positionH>
                <wp:positionV relativeFrom="paragraph">
                  <wp:posOffset>3061335</wp:posOffset>
                </wp:positionV>
                <wp:extent cx="5038725" cy="2200275"/>
                <wp:effectExtent l="0" t="0" r="28575" b="28575"/>
                <wp:wrapNone/>
                <wp:docPr id="17" name="Rectangle : coins arrondis 17"/>
                <wp:cNvGraphicFramePr/>
                <a:graphic xmlns:a="http://schemas.openxmlformats.org/drawingml/2006/main">
                  <a:graphicData uri="http://schemas.microsoft.com/office/word/2010/wordprocessingShape">
                    <wps:wsp>
                      <wps:cNvSpPr/>
                      <wps:spPr>
                        <a:xfrm>
                          <a:off x="0" y="0"/>
                          <a:ext cx="5038725" cy="220027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461D250F" w14:textId="572C2C9E" w:rsidR="00CF5F81" w:rsidRDefault="00B54E97" w:rsidP="00CF5F81">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A42448" id="Rectangle : coins arrondis 17" o:spid="_x0000_s1027" style="position:absolute;margin-left:37.9pt;margin-top:241.05pt;width:396.75pt;height:173.25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" fillcolor="#c3c3c3 [2166]" strokecolor="#a5a5a5 [3206]" strokeweight=".5pt">
                <v:fill color2="#b6b6b6 [2614]" rotate="t" colors="0 #d2d2d2;.5 #c8c8c8;1 silver" focus="100%" type="gradient">
                  <o:fill v:ext="view" type="gradientUnscaled"/>
                </v:fill>
                <v:stroke joinstyle="miter"/>
                <v:textbox>
                  <w:txbxContent>
                    <w:p w14:paraId="461D250F" w14:textId="572C2C9E" w:rsidR="00CF5F81" w:rsidRDefault="00B54E97" w:rsidP="00CF5F81">
                      <w:pPr>
                        <w:jc w:val="center"/>
                      </w:pPr>
                      <w:r>
                        <w:t>Application</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15F0E0B0" wp14:editId="296BACDF">
                <wp:simplePos x="0" y="0"/>
                <wp:positionH relativeFrom="margin">
                  <wp:align>center</wp:align>
                </wp:positionH>
                <wp:positionV relativeFrom="paragraph">
                  <wp:posOffset>108585</wp:posOffset>
                </wp:positionV>
                <wp:extent cx="3981450" cy="2019300"/>
                <wp:effectExtent l="19050" t="0" r="38100" b="38100"/>
                <wp:wrapNone/>
                <wp:docPr id="16" name="Nuage 16"/>
                <wp:cNvGraphicFramePr/>
                <a:graphic xmlns:a="http://schemas.openxmlformats.org/drawingml/2006/main">
                  <a:graphicData uri="http://schemas.microsoft.com/office/word/2010/wordprocessingShape">
                    <wps:wsp>
                      <wps:cNvSpPr/>
                      <wps:spPr>
                        <a:xfrm>
                          <a:off x="0" y="0"/>
                          <a:ext cx="3981450" cy="2019300"/>
                        </a:xfrm>
                        <a:prstGeom prst="cloud">
                          <a:avLst/>
                        </a:prstGeom>
                      </wps:spPr>
                      <wps:style>
                        <a:lnRef idx="1">
                          <a:schemeClr val="accent3"/>
                        </a:lnRef>
                        <a:fillRef idx="2">
                          <a:schemeClr val="accent3"/>
                        </a:fillRef>
                        <a:effectRef idx="1">
                          <a:schemeClr val="accent3"/>
                        </a:effectRef>
                        <a:fontRef idx="minor">
                          <a:schemeClr val="dk1"/>
                        </a:fontRef>
                      </wps:style>
                      <wps:txbx>
                        <w:txbxContent>
                          <w:p w14:paraId="74F7C9CA" w14:textId="2D711EEF" w:rsidR="00CF5F81" w:rsidRPr="00CF5F81" w:rsidRDefault="00CF5F81" w:rsidP="00CF5F81">
                            <w:pPr>
                              <w:jc w:val="center"/>
                              <w:rPr>
                                <w:sz w:val="32"/>
                                <w:szCs w:val="32"/>
                              </w:rPr>
                            </w:pPr>
                            <w:r w:rsidRPr="00CF5F81">
                              <w:rPr>
                                <w:sz w:val="32"/>
                                <w:szCs w:val="32"/>
                              </w:rPr>
                              <w:t>Base de données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F0E0B0" id="Nuage 16" o:spid="_x0000_s1028" style="position:absolute;margin-left:0;margin-top:8.55pt;width:313.5pt;height:159pt;z-index:251660288;visibility:visible;mso-wrap-style:square;mso-wrap-distance-left:9pt;mso-wrap-distance-top:0;mso-wrap-distance-right:9pt;mso-wrap-distance-bottom:0;mso-position-horizontal:center;mso-position-horizontal-relative:margin;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c3c3c3 [2166]" strokecolor="#a5a5a5 [3206]" strokeweight=".5pt">
                <v:fill color2="#b6b6b6 [2614]" rotate="t" colors="0 #d2d2d2;.5 #c8c8c8;1 silver" focus="100%" type="gradient">
                  <o:fill v:ext="view" type="gradientUnscaled"/>
                </v:fill>
                <v:stroke joinstyle="miter"/>
                <v:formulas/>
                <v:path arrowok="t" o:connecttype="custom" o:connectlocs="432522,1223593;199073,1186339;638507,1631286;536390,1649095;1518665,1827186;1457100,1745853;2656788,1624368;2632181,1713600;3145438,1072940;3445060,1406499;3852237,717693;3718785,842777;3532062,253628;3539067,312711;2679921,184729;2748306,109379;2040585,220627;2073672,155654;1290285,242690;1410097,305700;380358,738026;359436,671698" o:connectangles="0,0,0,0,0,0,0,0,0,0,0,0,0,0,0,0,0,0,0,0,0,0" textboxrect="0,0,43200,43200"/>
                <v:textbox>
                  <w:txbxContent>
                    <w:p w14:paraId="74F7C9CA" w14:textId="2D711EEF" w:rsidR="00CF5F81" w:rsidRPr="00CF5F81" w:rsidRDefault="00CF5F81" w:rsidP="00CF5F81">
                      <w:pPr>
                        <w:jc w:val="center"/>
                        <w:rPr>
                          <w:sz w:val="32"/>
                          <w:szCs w:val="32"/>
                        </w:rPr>
                      </w:pPr>
                      <w:r w:rsidRPr="00CF5F81">
                        <w:rPr>
                          <w:sz w:val="32"/>
                          <w:szCs w:val="32"/>
                        </w:rPr>
                        <w:t>Base de données</w:t>
                      </w:r>
                    </w:p>
                  </w:txbxContent>
                </v:textbox>
                <w10:wrap anchorx="margin"/>
              </v:shape>
            </w:pict>
          </mc:Fallback>
        </mc:AlternateContent>
      </w:r>
    </w:p>
    <w:p w14:paraId="57263AF8" w14:textId="70B1139B" w:rsidR="00B54E97" w:rsidRPr="00B54E97" w:rsidRDefault="00B54E97" w:rsidP="00B54E97"/>
    <w:p w14:paraId="544A2781" w14:textId="3BDA65FE" w:rsidR="00B54E97" w:rsidRPr="00B54E97" w:rsidRDefault="00B54E97" w:rsidP="00B54E97"/>
    <w:p w14:paraId="44878ADA" w14:textId="1EE6B546" w:rsidR="00B54E97" w:rsidRPr="00B54E97" w:rsidRDefault="00B54E97" w:rsidP="00B54E97"/>
    <w:p w14:paraId="13C4FD5F" w14:textId="0738EF2C" w:rsidR="00B54E97" w:rsidRPr="00B54E97" w:rsidRDefault="00B54E97" w:rsidP="00B54E97"/>
    <w:p w14:paraId="2E3C0D4E" w14:textId="50D72427" w:rsidR="00B54E97" w:rsidRPr="00B54E97" w:rsidRDefault="00B54E97" w:rsidP="00B54E97"/>
    <w:p w14:paraId="6892DC8F" w14:textId="206258DF" w:rsidR="00B54E97" w:rsidRPr="00B54E97" w:rsidRDefault="00B54E97" w:rsidP="00B54E97">
      <w:r>
        <w:rPr>
          <w:noProof/>
        </w:rPr>
        <mc:AlternateContent>
          <mc:Choice Requires="wps">
            <w:drawing>
              <wp:anchor distT="0" distB="0" distL="114300" distR="114300" simplePos="0" relativeHeight="251663360" behindDoc="0" locked="0" layoutInCell="1" allowOverlap="1" wp14:anchorId="4F783863" wp14:editId="6DFBC03A">
                <wp:simplePos x="0" y="0"/>
                <wp:positionH relativeFrom="column">
                  <wp:posOffset>3376929</wp:posOffset>
                </wp:positionH>
                <wp:positionV relativeFrom="paragraph">
                  <wp:posOffset>243205</wp:posOffset>
                </wp:positionV>
                <wp:extent cx="45719" cy="1295400"/>
                <wp:effectExtent l="76200" t="38100" r="50165" b="19050"/>
                <wp:wrapNone/>
                <wp:docPr id="19" name="Connecteur droit avec flèche 19"/>
                <wp:cNvGraphicFramePr/>
                <a:graphic xmlns:a="http://schemas.openxmlformats.org/drawingml/2006/main">
                  <a:graphicData uri="http://schemas.microsoft.com/office/word/2010/wordprocessingShape">
                    <wps:wsp>
                      <wps:cNvCnPr/>
                      <wps:spPr>
                        <a:xfrm flipH="1" flipV="1">
                          <a:off x="0" y="0"/>
                          <a:ext cx="45719" cy="129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69CDB6" id="_x0000_t32" coordsize="21600,21600" o:spt="32" o:oned="t" path="m,l21600,21600e" filled="f">
                <v:path arrowok="t" fillok="f" o:connecttype="none"/>
                <o:lock v:ext="edit" shapetype="t"/>
              </v:shapetype>
              <v:shape id="Connecteur droit avec flèche 19" o:spid="_x0000_s1026" type="#_x0000_t32" style="position:absolute;margin-left:265.9pt;margin-top:19.15pt;width:3.6pt;height:102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" strokecolor="#4472c4 [3204]" strokeweight=".5pt">
                <v:stroke endarrow="block" joinstyle="miter"/>
              </v:shape>
            </w:pict>
          </mc:Fallback>
        </mc:AlternateContent>
      </w:r>
    </w:p>
    <w:p w14:paraId="3B89FF89" w14:textId="253A0E68" w:rsidR="00B54E97" w:rsidRPr="00B54E97" w:rsidRDefault="00B54E97" w:rsidP="00B54E97">
      <w:r>
        <w:rPr>
          <w:noProof/>
        </w:rPr>
        <mc:AlternateContent>
          <mc:Choice Requires="wps">
            <w:drawing>
              <wp:anchor distT="0" distB="0" distL="114300" distR="114300" simplePos="0" relativeHeight="251662336" behindDoc="0" locked="0" layoutInCell="1" allowOverlap="1" wp14:anchorId="782F8D0D" wp14:editId="1021934A">
                <wp:simplePos x="0" y="0"/>
                <wp:positionH relativeFrom="column">
                  <wp:posOffset>2567305</wp:posOffset>
                </wp:positionH>
                <wp:positionV relativeFrom="paragraph">
                  <wp:posOffset>33655</wp:posOffset>
                </wp:positionV>
                <wp:extent cx="47625" cy="1200150"/>
                <wp:effectExtent l="76200" t="0" r="47625" b="57150"/>
                <wp:wrapNone/>
                <wp:docPr id="18" name="Connecteur droit avec flèche 18"/>
                <wp:cNvGraphicFramePr/>
                <a:graphic xmlns:a="http://schemas.openxmlformats.org/drawingml/2006/main">
                  <a:graphicData uri="http://schemas.microsoft.com/office/word/2010/wordprocessingShape">
                    <wps:wsp>
                      <wps:cNvCnPr/>
                      <wps:spPr>
                        <a:xfrm flipH="1">
                          <a:off x="0" y="0"/>
                          <a:ext cx="47625"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4E7C89" id="Connecteur droit avec flèche 18" o:spid="_x0000_s1026" type="#_x0000_t32" style="position:absolute;margin-left:202.15pt;margin-top:2.65pt;width:3.75pt;height:94.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" strokecolor="#4472c4 [3204]" strokeweight=".5pt">
                <v:stroke endarrow="block" joinstyle="miter"/>
              </v:shape>
            </w:pict>
          </mc:Fallback>
        </mc:AlternateContent>
      </w:r>
    </w:p>
    <w:p w14:paraId="4A2FFE66" w14:textId="2E3F67B2" w:rsidR="00B54E97" w:rsidRPr="00B54E97" w:rsidRDefault="00B54E97" w:rsidP="00B54E97"/>
    <w:p w14:paraId="5179ECEF" w14:textId="4D835B6C" w:rsidR="00B54E97" w:rsidRPr="00B54E97" w:rsidRDefault="00B54E97" w:rsidP="00B54E97"/>
    <w:p w14:paraId="43572CD4" w14:textId="025F9EC1" w:rsidR="00B54E97" w:rsidRPr="00B54E97" w:rsidRDefault="00B54E97" w:rsidP="00B54E97"/>
    <w:p w14:paraId="295A0E82" w14:textId="43C5600B" w:rsidR="00B54E97" w:rsidRPr="00B54E97" w:rsidRDefault="00B54E97" w:rsidP="00B54E97">
      <w:r>
        <w:rPr>
          <w:noProof/>
        </w:rPr>
        <mc:AlternateContent>
          <mc:Choice Requires="wps">
            <w:drawing>
              <wp:anchor distT="0" distB="0" distL="114300" distR="114300" simplePos="0" relativeHeight="251664384" behindDoc="0" locked="0" layoutInCell="1" allowOverlap="1" wp14:anchorId="060255CC" wp14:editId="0DBC4D13">
                <wp:simplePos x="0" y="0"/>
                <wp:positionH relativeFrom="column">
                  <wp:posOffset>1348105</wp:posOffset>
                </wp:positionH>
                <wp:positionV relativeFrom="paragraph">
                  <wp:posOffset>43180</wp:posOffset>
                </wp:positionV>
                <wp:extent cx="3324225" cy="695325"/>
                <wp:effectExtent l="0" t="0" r="28575" b="28575"/>
                <wp:wrapNone/>
                <wp:docPr id="20" name="Rectangle : coins arrondis 20"/>
                <wp:cNvGraphicFramePr/>
                <a:graphic xmlns:a="http://schemas.openxmlformats.org/drawingml/2006/main">
                  <a:graphicData uri="http://schemas.microsoft.com/office/word/2010/wordprocessingShape">
                    <wps:wsp>
                      <wps:cNvSpPr/>
                      <wps:spPr>
                        <a:xfrm>
                          <a:off x="0" y="0"/>
                          <a:ext cx="3324225" cy="69532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54ABDA" id="Rectangle : coins arrondis 20" o:spid="_x0000_s1026" style="position:absolute;margin-left:106.15pt;margin-top:3.4pt;width:261.75pt;height:54.7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" filled="f" strokecolor="black [3200]"/>
            </w:pict>
          </mc:Fallback>
        </mc:AlternateContent>
      </w:r>
    </w:p>
    <w:p w14:paraId="2507BB6D" w14:textId="235C7496" w:rsidR="00B54E97" w:rsidRPr="00B54E97" w:rsidRDefault="00B54E97" w:rsidP="00B54E97">
      <w:pPr>
        <w:jc w:val="center"/>
      </w:pPr>
      <w:r>
        <w:t>Requête Ajax</w:t>
      </w:r>
    </w:p>
    <w:p w14:paraId="14AA9931" w14:textId="0B5CE901" w:rsidR="00B54E97" w:rsidRPr="00B54E97" w:rsidRDefault="00B54E97" w:rsidP="00B54E97">
      <w:r>
        <w:rPr>
          <w:noProof/>
        </w:rPr>
        <mc:AlternateContent>
          <mc:Choice Requires="wps">
            <w:drawing>
              <wp:anchor distT="0" distB="0" distL="114300" distR="114300" simplePos="0" relativeHeight="251666432" behindDoc="0" locked="0" layoutInCell="1" allowOverlap="1" wp14:anchorId="0663807E" wp14:editId="67E3F21B">
                <wp:simplePos x="0" y="0"/>
                <wp:positionH relativeFrom="column">
                  <wp:posOffset>2214880</wp:posOffset>
                </wp:positionH>
                <wp:positionV relativeFrom="paragraph">
                  <wp:posOffset>139065</wp:posOffset>
                </wp:positionV>
                <wp:extent cx="28575" cy="790575"/>
                <wp:effectExtent l="38100" t="0" r="66675" b="47625"/>
                <wp:wrapNone/>
                <wp:docPr id="22" name="Connecteur droit avec flèche 22"/>
                <wp:cNvGraphicFramePr/>
                <a:graphic xmlns:a="http://schemas.openxmlformats.org/drawingml/2006/main">
                  <a:graphicData uri="http://schemas.microsoft.com/office/word/2010/wordprocessingShape">
                    <wps:wsp>
                      <wps:cNvCnPr/>
                      <wps:spPr>
                        <a:xfrm>
                          <a:off x="0" y="0"/>
                          <a:ext cx="28575"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30718B" id="Connecteur droit avec flèche 22" o:spid="_x0000_s1026" type="#_x0000_t32" style="position:absolute;margin-left:174.4pt;margin-top:10.95pt;width:2.25pt;height:62.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" strokecolor="#4472c4 [3204]" strokeweight=".5pt">
                <v:stroke endarrow="block" joinstyle="miter"/>
              </v:shape>
            </w:pict>
          </mc:Fallback>
        </mc:AlternateContent>
      </w:r>
    </w:p>
    <w:p w14:paraId="426F2CDB" w14:textId="3E18B14A" w:rsidR="00B54E97" w:rsidRPr="00B54E97" w:rsidRDefault="00B54E97" w:rsidP="00B54E97"/>
    <w:p w14:paraId="545634A8" w14:textId="0A2EE388" w:rsidR="00B54E97" w:rsidRPr="00B54E97" w:rsidRDefault="00B54E97" w:rsidP="00B54E97"/>
    <w:p w14:paraId="43DB8B5C" w14:textId="3473C6BB" w:rsidR="00B54E97" w:rsidRPr="00B54E97" w:rsidRDefault="00B54E97" w:rsidP="00B54E97">
      <w:r>
        <w:rPr>
          <w:noProof/>
        </w:rPr>
        <mc:AlternateContent>
          <mc:Choice Requires="wps">
            <w:drawing>
              <wp:anchor distT="0" distB="0" distL="114300" distR="114300" simplePos="0" relativeHeight="251665408" behindDoc="0" locked="0" layoutInCell="1" allowOverlap="1" wp14:anchorId="589BBB7D" wp14:editId="3EE83AD8">
                <wp:simplePos x="0" y="0"/>
                <wp:positionH relativeFrom="column">
                  <wp:posOffset>1405255</wp:posOffset>
                </wp:positionH>
                <wp:positionV relativeFrom="paragraph">
                  <wp:posOffset>5715</wp:posOffset>
                </wp:positionV>
                <wp:extent cx="3257550" cy="666750"/>
                <wp:effectExtent l="0" t="0" r="19050" b="19050"/>
                <wp:wrapNone/>
                <wp:docPr id="21" name="Rectangle : coins arrondis 21"/>
                <wp:cNvGraphicFramePr/>
                <a:graphic xmlns:a="http://schemas.openxmlformats.org/drawingml/2006/main">
                  <a:graphicData uri="http://schemas.microsoft.com/office/word/2010/wordprocessingShape">
                    <wps:wsp>
                      <wps:cNvSpPr/>
                      <wps:spPr>
                        <a:xfrm>
                          <a:off x="0" y="0"/>
                          <a:ext cx="3257550" cy="66675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20A4B7A" id="Rectangle : coins arrondis 21" o:spid="_x0000_s1026" style="position:absolute;margin-left:110.65pt;margin-top:.45pt;width:256.5pt;height:5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" filled="f" strokecolor="black [3200]"/>
            </w:pict>
          </mc:Fallback>
        </mc:AlternateContent>
      </w:r>
    </w:p>
    <w:p w14:paraId="772C5615" w14:textId="0D47BD11" w:rsidR="00B54E97" w:rsidRPr="00B54E97" w:rsidRDefault="00B54E97" w:rsidP="00B54E97">
      <w:pPr>
        <w:tabs>
          <w:tab w:val="left" w:pos="4995"/>
        </w:tabs>
        <w:jc w:val="center"/>
      </w:pPr>
      <w:r>
        <w:t>IHM</w:t>
      </w:r>
    </w:p>
    <w:p w14:paraId="4AB38CB3" w14:textId="652978D4" w:rsidR="00B54E97" w:rsidRPr="00B54E97" w:rsidRDefault="00B54E97" w:rsidP="00B54E97"/>
    <w:p w14:paraId="030D5A00" w14:textId="32426494" w:rsidR="00B54E97" w:rsidRPr="00B54E97" w:rsidRDefault="00B54E97" w:rsidP="00B54E97"/>
    <w:p w14:paraId="38194C8C" w14:textId="3D9A6BFA" w:rsidR="00B54E97" w:rsidRDefault="00B54E97" w:rsidP="00B54E97"/>
    <w:p w14:paraId="682D3CD8" w14:textId="7D2DCE01" w:rsidR="00B54E97" w:rsidRDefault="00B54E97" w:rsidP="00B54E97">
      <w:r>
        <w:t>L’échange d’information entre l’application et la base de données se fait à l’initiative de l’application, elle seule accède à la base de données en direct, l’utilisateur n’y a aucun accès direct.</w:t>
      </w:r>
    </w:p>
    <w:p w14:paraId="6144E81C" w14:textId="59BD846D" w:rsidR="00B54E97" w:rsidRPr="00B54E97" w:rsidRDefault="00B54E97" w:rsidP="00B54E97">
      <w:r>
        <w:t>Ces données sont ensuite affichées par l’IHM qui en fonction des modification apporté par l’utilisateur( validation ou retour en arrière d’une commande) sont retourné au traitement de données en javascript qui met à jour la base de donnée.</w:t>
      </w:r>
    </w:p>
    <w:sectPr w:rsidR="00B54E97" w:rsidRPr="00B54E97" w:rsidSect="005C15F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F8AE6" w14:textId="77777777" w:rsidR="001863D4" w:rsidRDefault="001863D4" w:rsidP="005C15F3">
      <w:pPr>
        <w:spacing w:after="0" w:line="240" w:lineRule="auto"/>
      </w:pPr>
      <w:r>
        <w:separator/>
      </w:r>
    </w:p>
  </w:endnote>
  <w:endnote w:type="continuationSeparator" w:id="0">
    <w:p w14:paraId="537FD885" w14:textId="77777777" w:rsidR="001863D4" w:rsidRDefault="001863D4" w:rsidP="005C1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02A41" w14:textId="77777777" w:rsidR="001863D4" w:rsidRDefault="001863D4" w:rsidP="005C15F3">
      <w:pPr>
        <w:spacing w:after="0" w:line="240" w:lineRule="auto"/>
      </w:pPr>
      <w:r>
        <w:separator/>
      </w:r>
    </w:p>
  </w:footnote>
  <w:footnote w:type="continuationSeparator" w:id="0">
    <w:p w14:paraId="2F51F614" w14:textId="77777777" w:rsidR="001863D4" w:rsidRDefault="001863D4" w:rsidP="005C15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3D3CD3"/>
    <w:multiLevelType w:val="hybridMultilevel"/>
    <w:tmpl w:val="3A22B684"/>
    <w:lvl w:ilvl="0" w:tplc="80C2234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9CD"/>
    <w:rsid w:val="0007304D"/>
    <w:rsid w:val="000730E9"/>
    <w:rsid w:val="000C7EB0"/>
    <w:rsid w:val="00163B21"/>
    <w:rsid w:val="001863D4"/>
    <w:rsid w:val="002D19CD"/>
    <w:rsid w:val="0032642C"/>
    <w:rsid w:val="00375771"/>
    <w:rsid w:val="003935FE"/>
    <w:rsid w:val="004055D1"/>
    <w:rsid w:val="004358C4"/>
    <w:rsid w:val="004525E7"/>
    <w:rsid w:val="005057B7"/>
    <w:rsid w:val="00557876"/>
    <w:rsid w:val="0058705D"/>
    <w:rsid w:val="005C15F3"/>
    <w:rsid w:val="007417DD"/>
    <w:rsid w:val="007546C1"/>
    <w:rsid w:val="00776735"/>
    <w:rsid w:val="00975E43"/>
    <w:rsid w:val="00A53C9D"/>
    <w:rsid w:val="00A75276"/>
    <w:rsid w:val="00AD3D1A"/>
    <w:rsid w:val="00AF3DDE"/>
    <w:rsid w:val="00B118AE"/>
    <w:rsid w:val="00B54E97"/>
    <w:rsid w:val="00C36E2C"/>
    <w:rsid w:val="00CB049D"/>
    <w:rsid w:val="00CF5F81"/>
    <w:rsid w:val="00D52E6B"/>
    <w:rsid w:val="00D764AD"/>
    <w:rsid w:val="00D93AD3"/>
    <w:rsid w:val="00DF3CEE"/>
    <w:rsid w:val="00E030C3"/>
    <w:rsid w:val="00E06A06"/>
    <w:rsid w:val="00EA11FB"/>
    <w:rsid w:val="00F907F7"/>
    <w:rsid w:val="00FD47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4D2E1"/>
  <w15:chartTrackingRefBased/>
  <w15:docId w15:val="{7E8175B0-4BC3-4119-B15E-595864A0F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C15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057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C15F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C15F3"/>
    <w:rPr>
      <w:rFonts w:eastAsiaTheme="minorEastAsia"/>
      <w:lang w:eastAsia="fr-FR"/>
    </w:rPr>
  </w:style>
  <w:style w:type="paragraph" w:styleId="En-tte">
    <w:name w:val="header"/>
    <w:basedOn w:val="Normal"/>
    <w:link w:val="En-tteCar"/>
    <w:uiPriority w:val="99"/>
    <w:unhideWhenUsed/>
    <w:rsid w:val="005C15F3"/>
    <w:pPr>
      <w:tabs>
        <w:tab w:val="center" w:pos="4536"/>
        <w:tab w:val="right" w:pos="9072"/>
      </w:tabs>
      <w:spacing w:after="0" w:line="240" w:lineRule="auto"/>
    </w:pPr>
  </w:style>
  <w:style w:type="character" w:customStyle="1" w:styleId="En-tteCar">
    <w:name w:val="En-tête Car"/>
    <w:basedOn w:val="Policepardfaut"/>
    <w:link w:val="En-tte"/>
    <w:uiPriority w:val="99"/>
    <w:rsid w:val="005C15F3"/>
  </w:style>
  <w:style w:type="paragraph" w:styleId="Pieddepage">
    <w:name w:val="footer"/>
    <w:basedOn w:val="Normal"/>
    <w:link w:val="PieddepageCar"/>
    <w:uiPriority w:val="99"/>
    <w:unhideWhenUsed/>
    <w:rsid w:val="005C15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15F3"/>
  </w:style>
  <w:style w:type="character" w:customStyle="1" w:styleId="Titre1Car">
    <w:name w:val="Titre 1 Car"/>
    <w:basedOn w:val="Policepardfaut"/>
    <w:link w:val="Titre1"/>
    <w:uiPriority w:val="9"/>
    <w:rsid w:val="005C15F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C15F3"/>
    <w:pPr>
      <w:outlineLvl w:val="9"/>
    </w:pPr>
    <w:rPr>
      <w:lang w:eastAsia="fr-FR"/>
    </w:rPr>
  </w:style>
  <w:style w:type="character" w:customStyle="1" w:styleId="Titre2Car">
    <w:name w:val="Titre 2 Car"/>
    <w:basedOn w:val="Policepardfaut"/>
    <w:link w:val="Titre2"/>
    <w:uiPriority w:val="9"/>
    <w:rsid w:val="005057B7"/>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B118AE"/>
    <w:pPr>
      <w:spacing w:after="100"/>
    </w:pPr>
  </w:style>
  <w:style w:type="paragraph" w:styleId="TM2">
    <w:name w:val="toc 2"/>
    <w:basedOn w:val="Normal"/>
    <w:next w:val="Normal"/>
    <w:autoRedefine/>
    <w:uiPriority w:val="39"/>
    <w:unhideWhenUsed/>
    <w:rsid w:val="00B118AE"/>
    <w:pPr>
      <w:spacing w:after="100"/>
      <w:ind w:left="220"/>
    </w:pPr>
  </w:style>
  <w:style w:type="character" w:styleId="Lienhypertexte">
    <w:name w:val="Hyperlink"/>
    <w:basedOn w:val="Policepardfaut"/>
    <w:uiPriority w:val="99"/>
    <w:unhideWhenUsed/>
    <w:rsid w:val="00B118AE"/>
    <w:rPr>
      <w:color w:val="0563C1" w:themeColor="hyperlink"/>
      <w:u w:val="single"/>
    </w:rPr>
  </w:style>
  <w:style w:type="paragraph" w:styleId="Paragraphedeliste">
    <w:name w:val="List Paragraph"/>
    <w:basedOn w:val="Normal"/>
    <w:uiPriority w:val="34"/>
    <w:qFormat/>
    <w:rsid w:val="00EA11FB"/>
    <w:pPr>
      <w:ind w:left="720"/>
      <w:contextualSpacing/>
    </w:pPr>
  </w:style>
  <w:style w:type="table" w:styleId="Grilledutableau">
    <w:name w:val="Table Grid"/>
    <w:basedOn w:val="TableauNormal"/>
    <w:uiPriority w:val="39"/>
    <w:rsid w:val="00073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5EE8E3F036443DA1DD4572D6EEB272"/>
        <w:category>
          <w:name w:val="Général"/>
          <w:gallery w:val="placeholder"/>
        </w:category>
        <w:types>
          <w:type w:val="bbPlcHdr"/>
        </w:types>
        <w:behaviors>
          <w:behavior w:val="content"/>
        </w:behaviors>
        <w:guid w:val="{D185DEC7-5164-42F1-A780-F8F0FF9F01B8}"/>
      </w:docPartPr>
      <w:docPartBody>
        <w:p w:rsidR="000C0A97" w:rsidRDefault="004C3368" w:rsidP="004C3368">
          <w:pPr>
            <w:pStyle w:val="905EE8E3F036443DA1DD4572D6EEB272"/>
          </w:pPr>
          <w:r>
            <w:rPr>
              <w:rFonts w:asciiTheme="majorHAnsi" w:eastAsiaTheme="majorEastAsia" w:hAnsiTheme="majorHAnsi" w:cstheme="majorBidi"/>
              <w:caps/>
              <w:color w:val="4472C4" w:themeColor="accent1"/>
              <w:sz w:val="80"/>
              <w:szCs w:val="80"/>
            </w:rPr>
            <w:t>[Titre du document]</w:t>
          </w:r>
        </w:p>
      </w:docPartBody>
    </w:docPart>
    <w:docPart>
      <w:docPartPr>
        <w:name w:val="B3B13CD05A7B4D6C83CFB702E0339028"/>
        <w:category>
          <w:name w:val="Général"/>
          <w:gallery w:val="placeholder"/>
        </w:category>
        <w:types>
          <w:type w:val="bbPlcHdr"/>
        </w:types>
        <w:behaviors>
          <w:behavior w:val="content"/>
        </w:behaviors>
        <w:guid w:val="{599C1902-AB55-41CC-AFAA-2602545958FA}"/>
      </w:docPartPr>
      <w:docPartBody>
        <w:p w:rsidR="000C0A97" w:rsidRDefault="004C3368" w:rsidP="004C3368">
          <w:pPr>
            <w:pStyle w:val="B3B13CD05A7B4D6C83CFB702E0339028"/>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368"/>
    <w:rsid w:val="000C0A97"/>
    <w:rsid w:val="0034795B"/>
    <w:rsid w:val="004C3368"/>
    <w:rsid w:val="00771BCF"/>
    <w:rsid w:val="00797E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05EE8E3F036443DA1DD4572D6EEB272">
    <w:name w:val="905EE8E3F036443DA1DD4572D6EEB272"/>
    <w:rsid w:val="004C3368"/>
  </w:style>
  <w:style w:type="paragraph" w:customStyle="1" w:styleId="B3B13CD05A7B4D6C83CFB702E0339028">
    <w:name w:val="B3B13CD05A7B4D6C83CFB702E0339028"/>
    <w:rsid w:val="004C33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5AAF7F-2EAD-443C-BB69-3D5EA27D9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542</Words>
  <Characters>2982</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Dossier fonctionnel</vt:lpstr>
    </vt:vector>
  </TitlesOfParts>
  <Company>Gestion de commande</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d’architecture</dc:title>
  <dc:subject>CECOTTI, HALLEUX, VIANDIER</dc:subject>
  <dc:creator>Esther Martin de Fourchambault</dc:creator>
  <cp:keywords/>
  <dc:description/>
  <cp:lastModifiedBy>VIANDIER Grégory</cp:lastModifiedBy>
  <cp:revision>4</cp:revision>
  <dcterms:created xsi:type="dcterms:W3CDTF">2019-12-02T17:13:00Z</dcterms:created>
  <dcterms:modified xsi:type="dcterms:W3CDTF">2019-12-02T21:06:00Z</dcterms:modified>
</cp:coreProperties>
</file>