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54" w:rsidRDefault="000F2054">
      <w:pPr>
        <w:rPr>
          <w:b/>
        </w:rPr>
      </w:pPr>
      <w:r>
        <w:rPr>
          <w:b/>
        </w:rPr>
        <w:t>Introduction</w:t>
      </w:r>
    </w:p>
    <w:p w:rsidR="007D2DC8" w:rsidRDefault="007D2DC8" w:rsidP="007D2DC8"/>
    <w:p w:rsidR="006D1A85" w:rsidRDefault="003D1F72" w:rsidP="007D2DC8">
      <w:r>
        <w:t xml:space="preserve">The cerebral cortex is a 6-layer sheet common to all mammals. </w:t>
      </w:r>
      <w:r w:rsidR="002A59EB">
        <w:t xml:space="preserve">Rather than </w:t>
      </w:r>
      <w:r w:rsidR="00120821">
        <w:t>molding</w:t>
      </w:r>
      <w:r w:rsidR="00B70FBE">
        <w:t xml:space="preserve"> </w:t>
      </w:r>
      <w:r w:rsidR="002A59EB">
        <w:t>a single structure/function relationship</w:t>
      </w:r>
      <w:r w:rsidR="00120821">
        <w:t xml:space="preserve"> </w:t>
      </w:r>
      <w:r w:rsidR="003D55EA">
        <w:t>that is invariant across mammals</w:t>
      </w:r>
      <w:r w:rsidR="002A59EB">
        <w:t>, it is likely that natural select</w:t>
      </w:r>
      <w:r w:rsidR="00562375">
        <w:t xml:space="preserve">ion has </w:t>
      </w:r>
      <w:r w:rsidR="00C801CF">
        <w:t>modified</w:t>
      </w:r>
      <w:r w:rsidR="00B70FBE">
        <w:t xml:space="preserve"> </w:t>
      </w:r>
      <w:r w:rsidR="002A59EB">
        <w:t xml:space="preserve">homologous </w:t>
      </w:r>
      <w:r w:rsidR="00B70FBE">
        <w:t xml:space="preserve">cortical </w:t>
      </w:r>
      <w:r w:rsidR="002A59EB">
        <w:t>ci</w:t>
      </w:r>
      <w:r w:rsidR="00934BD8">
        <w:t>rcuits</w:t>
      </w:r>
      <w:r w:rsidR="00B70FBE">
        <w:t xml:space="preserve"> </w:t>
      </w:r>
      <w:r w:rsidR="00C801CF">
        <w:t>such that they</w:t>
      </w:r>
      <w:r w:rsidR="00562375">
        <w:t xml:space="preserve"> differ</w:t>
      </w:r>
      <w:r w:rsidR="00934BD8">
        <w:t xml:space="preserve"> </w:t>
      </w:r>
      <w:r w:rsidR="002A59EB">
        <w:t xml:space="preserve">not only </w:t>
      </w:r>
      <w:r w:rsidR="009E0181">
        <w:t>in</w:t>
      </w:r>
      <w:r w:rsidR="00802A64">
        <w:t xml:space="preserve"> </w:t>
      </w:r>
      <w:r w:rsidR="00A618A0">
        <w:t>structural</w:t>
      </w:r>
      <w:r w:rsidR="00B70FBE">
        <w:t xml:space="preserve"> </w:t>
      </w:r>
      <w:r w:rsidR="002A59EB">
        <w:t>details</w:t>
      </w:r>
      <w:r w:rsidR="00934BD8">
        <w:t xml:space="preserve"> </w:t>
      </w:r>
      <w:r w:rsidR="002A59EB">
        <w:t xml:space="preserve">but also </w:t>
      </w:r>
      <w:r w:rsidR="00934BD8">
        <w:t>in</w:t>
      </w:r>
      <w:r w:rsidR="006D1A85">
        <w:t xml:space="preserve"> operating principles. </w:t>
      </w:r>
      <w:r w:rsidR="00A67A13">
        <w:t>If this idea is correct, neuroscientists will have to uncover many families of structure/function relationships in order to understand the basic principles of cortical circuits.</w:t>
      </w:r>
    </w:p>
    <w:p w:rsidR="006D1A85" w:rsidRDefault="006D1A85" w:rsidP="007D2DC8"/>
    <w:p w:rsidR="00C801CF" w:rsidRDefault="00841685" w:rsidP="007D2DC8">
      <w:r>
        <w:t>One approach to discovering new structure/function relationships is to s</w:t>
      </w:r>
      <w:r w:rsidR="002D260A">
        <w:t>tudy</w:t>
      </w:r>
      <w:r>
        <w:t xml:space="preserve"> </w:t>
      </w:r>
      <w:r w:rsidR="007A5CE3">
        <w:t>a</w:t>
      </w:r>
      <w:r>
        <w:t xml:space="preserve"> homologous cortical circuit</w:t>
      </w:r>
      <w:r w:rsidR="002D260A">
        <w:t xml:space="preserve"> </w:t>
      </w:r>
      <w:r w:rsidR="00C463CF">
        <w:t>in</w:t>
      </w:r>
      <w:r>
        <w:t xml:space="preserve"> different</w:t>
      </w:r>
      <w:r w:rsidR="002D260A">
        <w:t xml:space="preserve"> species with unique features</w:t>
      </w:r>
      <w:r w:rsidR="00657483">
        <w:t>.</w:t>
      </w:r>
      <w:r>
        <w:t xml:space="preserve">  Primary visual cortex has been identified in every examined mammal, </w:t>
      </w:r>
      <w:r w:rsidR="00877622">
        <w:t>from highly visual arboreal primates to the subterranean blind mole rat</w:t>
      </w:r>
      <w:r w:rsidR="00625B0C">
        <w:t xml:space="preserve"> with subcutaneous eyes</w:t>
      </w:r>
      <w:r w:rsidR="00A43567">
        <w:t xml:space="preserve"> (Krubitzer and Kaas, 2005)</w:t>
      </w:r>
      <w:r w:rsidR="00625B0C">
        <w:t xml:space="preserve">. In addition, the basic receptive field properties in mammalian visual cortex have been well studied: </w:t>
      </w:r>
      <w:r w:rsidR="0025018D">
        <w:t>neurons in primary visual cortex of all examined mammals exhibit orientation selectivity, with varying amounts of direction selectivity, length summation or end-stopping, and invarian</w:t>
      </w:r>
      <w:r w:rsidR="00810827">
        <w:t xml:space="preserve">ce to stimulus position (simple vs. </w:t>
      </w:r>
      <w:r w:rsidR="0025018D">
        <w:t>complex)</w:t>
      </w:r>
      <w:r w:rsidR="007836D1">
        <w:t xml:space="preserve"> (Van Hooser 2007).</w:t>
      </w:r>
    </w:p>
    <w:p w:rsidR="00FF65F4" w:rsidRDefault="00FF65F4" w:rsidP="007D2DC8"/>
    <w:p w:rsidR="003B3D0A" w:rsidRDefault="00D81B37" w:rsidP="007D2DC8">
      <w:r>
        <w:t xml:space="preserve">Here, we have examined the progression of receptive field properties from </w:t>
      </w:r>
      <w:r w:rsidR="00360ACA">
        <w:t xml:space="preserve">the lateral geniculate nucleus of the thalamus to visual cortical layers 4 and 2/3 </w:t>
      </w:r>
      <w:r>
        <w:t xml:space="preserve">in the tree shrew </w:t>
      </w:r>
      <w:r>
        <w:rPr>
          <w:i/>
        </w:rPr>
        <w:t>T</w:t>
      </w:r>
      <w:r w:rsidRPr="00D81B37">
        <w:rPr>
          <w:i/>
        </w:rPr>
        <w:t>upaia glis</w:t>
      </w:r>
      <w:r>
        <w:t xml:space="preserve">.  </w:t>
      </w:r>
      <w:r w:rsidR="00493234">
        <w:t>We choose the t</w:t>
      </w:r>
      <w:r w:rsidR="00AC0FE0">
        <w:t xml:space="preserve">ree shrew for 2 reasons. </w:t>
      </w:r>
      <w:r w:rsidR="00814B68">
        <w:t>First, tree shrews exhibit an unusually exquisite cortical segregation of inputs from the LGN</w:t>
      </w:r>
      <w:r w:rsidR="00F57D4A">
        <w:t>.</w:t>
      </w:r>
      <w:r w:rsidR="00814B68">
        <w:t xml:space="preserve">  Cortical layer 4 is divided into 2 tiers; layer 4a receives projections from ON cells in LGN layers 1 and 2, while layer 4b receives projections from OFF cells in LGN layers 4 and 5. LGN layers 3 and 6 exhibit ON-OFF responses, and project to the superficial layers 2/3. </w:t>
      </w:r>
      <w:r w:rsidR="00D17852">
        <w:t>This segregation of cortical inputs is finer than any other species of which we are aware, and is likely to aid in understanding structure/function relationships in cortex.</w:t>
      </w:r>
    </w:p>
    <w:p w:rsidR="003B3D0A" w:rsidRDefault="003B3D0A" w:rsidP="007D2DC8"/>
    <w:p w:rsidR="00657483" w:rsidRDefault="003B3D0A" w:rsidP="007D2DC8">
      <w:r>
        <w:t>The s</w:t>
      </w:r>
      <w:r w:rsidR="00C81340">
        <w:t>econd</w:t>
      </w:r>
      <w:r>
        <w:t xml:space="preserve"> </w:t>
      </w:r>
      <w:r w:rsidR="00E66690">
        <w:t>reason we chose</w:t>
      </w:r>
      <w:r>
        <w:t xml:space="preserve"> the tree shrew is that </w:t>
      </w:r>
      <w:r w:rsidR="00C81340">
        <w:t xml:space="preserve">pilot data from another study </w:t>
      </w:r>
      <w:r w:rsidR="002333BF">
        <w:t>(</w:t>
      </w:r>
      <w:r w:rsidR="008174AA">
        <w:t>HR and DF</w:t>
      </w:r>
      <w:r w:rsidR="002333BF">
        <w:t xml:space="preserve">) </w:t>
      </w:r>
      <w:r w:rsidR="00BF12A3">
        <w:t>suggested that the tree</w:t>
      </w:r>
      <w:r w:rsidR="006B0F3B">
        <w:t xml:space="preserve"> shrew might lack simple cells, which are </w:t>
      </w:r>
      <w:r w:rsidR="000B7E5D">
        <w:t>orientation-selective cells that respond to light or dark bars at specific</w:t>
      </w:r>
      <w:r w:rsidR="00AC0FE0">
        <w:t xml:space="preserve"> positions</w:t>
      </w:r>
      <w:r w:rsidR="006B0F3B">
        <w:t>, while having many complex cells, which are cells that respond to properly oriented bars of either sign at any location within their receptive fields</w:t>
      </w:r>
      <w:r w:rsidR="00AC0FE0">
        <w:t xml:space="preserve">. If true, this </w:t>
      </w:r>
      <w:r w:rsidR="000B7E5D">
        <w:t xml:space="preserve">would </w:t>
      </w:r>
      <w:r w:rsidR="00282C85">
        <w:t>represent</w:t>
      </w:r>
      <w:r w:rsidR="000B7E5D">
        <w:t xml:space="preserve"> a significant departure from receptive field prope</w:t>
      </w:r>
      <w:r w:rsidR="00A35051">
        <w:t>rties observed in other mammals.</w:t>
      </w:r>
      <w:r>
        <w:t xml:space="preserve"> </w:t>
      </w:r>
      <w:r w:rsidR="006B0F3B">
        <w:t xml:space="preserve">In addition, this organization would violate the feed-forward model proposed by Hubel and Weisel. In their original paper describing simple and complex cells, </w:t>
      </w:r>
      <w:r w:rsidR="0019234E">
        <w:t>Hubel and Weisel</w:t>
      </w:r>
      <w:r w:rsidR="006B0F3B">
        <w:t xml:space="preserve"> postulated that the position invariance of complex cells might be derived from the projections of many simple cells with different position preferences.</w:t>
      </w:r>
    </w:p>
    <w:p w:rsidR="00C801CF" w:rsidRDefault="00C801CF" w:rsidP="007D2DC8"/>
    <w:p w:rsidR="00374D0C" w:rsidRDefault="00835381" w:rsidP="007D2DC8">
      <w:r>
        <w:t xml:space="preserve">We </w:t>
      </w:r>
      <w:r w:rsidR="003C4AB4">
        <w:t>found</w:t>
      </w:r>
      <w:r>
        <w:t xml:space="preserve"> that the laminar organization o</w:t>
      </w:r>
      <w:r w:rsidR="0013004A">
        <w:t xml:space="preserve">f receptive field properties in layers 4 and 2/3 </w:t>
      </w:r>
      <w:r w:rsidR="001E61BD">
        <w:t>differ</w:t>
      </w:r>
      <w:r w:rsidR="006E473B">
        <w:t>s</w:t>
      </w:r>
      <w:r w:rsidR="001E61BD">
        <w:t xml:space="preserve"> from that found in cat. </w:t>
      </w:r>
    </w:p>
    <w:p w:rsidR="00946752" w:rsidRDefault="00946752" w:rsidP="007D2DC8"/>
    <w:p w:rsidR="00946752" w:rsidRDefault="00CA0B3F" w:rsidP="007D2DC8">
      <w:r>
        <w:t>Properties don’t change much from LGN neurons</w:t>
      </w:r>
    </w:p>
    <w:p w:rsidR="00946752" w:rsidRDefault="00946752" w:rsidP="00946752">
      <w:r>
        <w:t>Orientation selectivity varies across layers, built up through the depth of cortex</w:t>
      </w:r>
    </w:p>
    <w:p w:rsidR="00374D0C" w:rsidRDefault="00946752" w:rsidP="007D2DC8">
      <w:r>
        <w:t>Direction selectivity is nearly absent</w:t>
      </w:r>
    </w:p>
    <w:p w:rsidR="00A762AE" w:rsidRDefault="00A762AE" w:rsidP="007D2DC8"/>
    <w:p w:rsidR="00A762AE" w:rsidRDefault="00A762AE" w:rsidP="007D2DC8"/>
    <w:p w:rsidR="00ED3807" w:rsidRDefault="00ED3807" w:rsidP="007D2DC8"/>
    <w:p w:rsidR="000F2054" w:rsidRPr="000F2054" w:rsidRDefault="000F2054" w:rsidP="007D2DC8"/>
    <w:p w:rsidR="000F2054" w:rsidRDefault="000F2054">
      <w:pPr>
        <w:rPr>
          <w:b/>
        </w:rPr>
      </w:pPr>
    </w:p>
    <w:p w:rsidR="009F2C4D" w:rsidRPr="00A01593" w:rsidRDefault="009F2C4D">
      <w:pPr>
        <w:rPr>
          <w:b/>
        </w:rPr>
      </w:pPr>
      <w:r w:rsidRPr="00A01593">
        <w:rPr>
          <w:b/>
        </w:rPr>
        <w:t>Methods</w:t>
      </w:r>
    </w:p>
    <w:p w:rsidR="009F2C4D" w:rsidRDefault="009F2C4D"/>
    <w:p w:rsidR="000F0931" w:rsidRDefault="0013557C">
      <w:r>
        <w:t>Tree shrews ranging from 3 months to 1 year of age were anesthetized with a mixture of ketamine and xylazine (). A tube was inserted into the interperointal cavity for later delivery of neuromuscular blockers, a tracheostomy was performed, and the animal was inserted in a custom stereotaxic frame that did not block vision.</w:t>
      </w:r>
      <w:r w:rsidR="007051E0">
        <w:t xml:space="preserve"> All wound margins were infused with the long-lasting analgesic bupivicane</w:t>
      </w:r>
      <w:r w:rsidR="00D44E4A">
        <w:t xml:space="preserve"> ()</w:t>
      </w:r>
      <w:r w:rsidR="007051E0">
        <w:t>.</w:t>
      </w:r>
      <w:r w:rsidR="00906E09">
        <w:t xml:space="preserve">  Contact lenses </w:t>
      </w:r>
      <w:r w:rsidR="007051E0">
        <w:t xml:space="preserve">(Platt Contact Lens) </w:t>
      </w:r>
      <w:r w:rsidR="00906E09">
        <w:t>were inserted to protect the corneas.</w:t>
      </w:r>
      <w:r>
        <w:t xml:space="preserve">  A small craniotomy </w:t>
      </w:r>
      <w:r w:rsidR="000F0931">
        <w:t>(2-4 mm</w:t>
      </w:r>
      <w:r w:rsidR="000F0931" w:rsidRPr="000F0931">
        <w:rPr>
          <w:vertAlign w:val="superscript"/>
        </w:rPr>
        <w:t>2</w:t>
      </w:r>
      <w:r w:rsidR="000F0931">
        <w:t xml:space="preserve">) </w:t>
      </w:r>
      <w:r>
        <w:t xml:space="preserve">was made; in some experiments, the dura was left intact, while in other experiments, a small hole was made in the dura </w:t>
      </w:r>
      <w:r w:rsidR="000F0931">
        <w:t xml:space="preserve">with a 31.5-gauge needle </w:t>
      </w:r>
      <w:r>
        <w:t>to ease the insertion of electrodes. At the conclusion of these procedures, tree shrews were paralyzed with the neuromuscular blocker pancuronium bromide</w:t>
      </w:r>
      <w:r w:rsidR="00F02B44">
        <w:t xml:space="preserve"> () to suppress spontaneous eye movements</w:t>
      </w:r>
      <w:r>
        <w:t>, and ventilated with 0.5-2.5% isofluorane in a 1:1 mixture of nitrous oxide and oxygen.</w:t>
      </w:r>
      <w:r w:rsidR="000F0931">
        <w:t xml:space="preserve">  </w:t>
      </w:r>
      <w:r w:rsidR="00906E09">
        <w:t xml:space="preserve">The animal’s </w:t>
      </w:r>
      <w:r w:rsidR="000F0931">
        <w:t>EKG was continuously monitored to ensure adequate anesthesia, and the percentage of isofluorane was increased if the EKG indicated any distress.</w:t>
      </w:r>
    </w:p>
    <w:p w:rsidR="000F0931" w:rsidRDefault="000F0931"/>
    <w:p w:rsidR="00C324AA" w:rsidRDefault="001A79F7">
      <w:r>
        <w:t>W</w:t>
      </w:r>
      <w:r w:rsidR="00C324AA">
        <w:t xml:space="preserve">e used fine-tipped carbon fiber electrodes (CarboStar-1 from Kation Scientific Inc) to record single units. In </w:t>
      </w:r>
      <w:r w:rsidR="008E4D09">
        <w:t>some</w:t>
      </w:r>
      <w:r w:rsidR="00C324AA">
        <w:t xml:space="preserve"> </w:t>
      </w:r>
      <w:r w:rsidR="008E4D09">
        <w:t xml:space="preserve">initial </w:t>
      </w:r>
      <w:r w:rsidR="00C324AA">
        <w:t>experiments</w:t>
      </w:r>
      <w:r w:rsidR="00214749">
        <w:t xml:space="preserve"> (N experiments, M units)</w:t>
      </w:r>
      <w:r w:rsidR="00C324AA">
        <w:t>, we also used commercial tetrodes (Thomas Recording Inc) to r</w:t>
      </w:r>
      <w:r>
        <w:t>ecord single units in layer 4</w:t>
      </w:r>
      <w:r w:rsidR="0067047F">
        <w:t xml:space="preserve"> (Adams and Horton, 2006)</w:t>
      </w:r>
      <w:r>
        <w:t xml:space="preserve">. We found that both electrode types could effectively isolate neurons in layer 4, </w:t>
      </w:r>
      <w:r w:rsidR="001469EB">
        <w:t>although well-isolated neurons were encountered less frequently with carbon fibers</w:t>
      </w:r>
      <w:r w:rsidR="00C76A0F">
        <w:t xml:space="preserve"> than with tetrodes</w:t>
      </w:r>
      <w:r w:rsidR="001469EB">
        <w:t>.  E</w:t>
      </w:r>
      <w:r>
        <w:t>ventually</w:t>
      </w:r>
      <w:r w:rsidR="001469EB">
        <w:t>, we</w:t>
      </w:r>
      <w:r>
        <w:t xml:space="preserve"> used carbon fiber electrodes exclusively because they caused less dimpling in layer 2/3. Spikes on single channels or multiple channels were </w:t>
      </w:r>
      <w:r w:rsidR="0098697D">
        <w:t xml:space="preserve">amplified with </w:t>
      </w:r>
      <w:r w:rsidR="00F424AF">
        <w:t xml:space="preserve">a preamplifier/amplifier system </w:t>
      </w:r>
      <w:r w:rsidR="0098697D">
        <w:t>by Multichannel Systems</w:t>
      </w:r>
      <w:r w:rsidR="009D52AF">
        <w:t xml:space="preserve"> </w:t>
      </w:r>
      <w:r w:rsidR="00CC39B0">
        <w:t xml:space="preserve">() </w:t>
      </w:r>
      <w:r w:rsidR="009D52AF">
        <w:t xml:space="preserve">and </w:t>
      </w:r>
      <w:r w:rsidR="0098697D">
        <w:t xml:space="preserve">acquired and </w:t>
      </w:r>
      <w:r>
        <w:t xml:space="preserve">clustered using </w:t>
      </w:r>
      <w:r w:rsidR="009D52AF">
        <w:t xml:space="preserve">a Micro1401 acquisition board and </w:t>
      </w:r>
      <w:r>
        <w:t xml:space="preserve">Spike2 </w:t>
      </w:r>
      <w:r w:rsidR="009D52AF">
        <w:t xml:space="preserve">software </w:t>
      </w:r>
      <w:r>
        <w:t>(Cambridge Electronic Design, LLC).</w:t>
      </w:r>
    </w:p>
    <w:p w:rsidR="00DF1882" w:rsidRDefault="00DF1882"/>
    <w:p w:rsidR="00C67EC1" w:rsidRDefault="00E97CB8" w:rsidP="00DF1882">
      <w:r>
        <w:t xml:space="preserve">During </w:t>
      </w:r>
      <w:r w:rsidR="009A151F">
        <w:t xml:space="preserve">each penetration, </w:t>
      </w:r>
      <w:r w:rsidR="006D5A73">
        <w:t xml:space="preserve">we identified the boundaries of the </w:t>
      </w:r>
      <w:r w:rsidR="00B17E74">
        <w:t xml:space="preserve">LGN or </w:t>
      </w:r>
      <w:r w:rsidR="006D5A73">
        <w:t>cortical layers</w:t>
      </w:r>
      <w:r w:rsidR="00F40156">
        <w:t xml:space="preserve"> as we advanced the electrode</w:t>
      </w:r>
      <w:r w:rsidR="006A3930">
        <w:t>, and again as we retracted the electrode</w:t>
      </w:r>
      <w:r w:rsidR="006D5A73">
        <w:t>.  To do this, w</w:t>
      </w:r>
      <w:r w:rsidR="00725AA6">
        <w:t xml:space="preserve">e </w:t>
      </w:r>
      <w:r w:rsidR="006D5A73">
        <w:t xml:space="preserve">listened to the low frequency cortical “hash” </w:t>
      </w:r>
      <w:r w:rsidR="009A151F">
        <w:t xml:space="preserve">while flashing the </w:t>
      </w:r>
      <w:r w:rsidR="006D5A73">
        <w:t>animal’</w:t>
      </w:r>
      <w:r w:rsidR="00B17E74">
        <w:t>s eyes</w:t>
      </w:r>
      <w:r w:rsidR="006D5A73">
        <w:t xml:space="preserve"> with light from an opthalmascope, 0.5s on, 0.5s off</w:t>
      </w:r>
      <w:r w:rsidR="00F40156">
        <w:t xml:space="preserve">. </w:t>
      </w:r>
      <w:r w:rsidR="00C67EC1">
        <w:t xml:space="preserve">  </w:t>
      </w:r>
      <w:r w:rsidR="001A7CAE">
        <w:t>In the LGN, the layers progress</w:t>
      </w:r>
      <w:r w:rsidR="0051674B">
        <w:t>ed</w:t>
      </w:r>
      <w:r w:rsidR="001A7CAE">
        <w:t xml:space="preserve"> from 6 to 1 going </w:t>
      </w:r>
      <w:r w:rsidR="004E1A25">
        <w:t xml:space="preserve">from </w:t>
      </w:r>
      <w:r w:rsidR="001A7CAE">
        <w:t>dorsal</w:t>
      </w:r>
      <w:r w:rsidR="004E1A25">
        <w:t xml:space="preserve"> and lateral</w:t>
      </w:r>
      <w:r w:rsidR="001A7CAE">
        <w:t xml:space="preserve"> to ventral</w:t>
      </w:r>
      <w:r w:rsidR="004E1A25">
        <w:t xml:space="preserve"> and medial</w:t>
      </w:r>
      <w:r w:rsidR="0057079C">
        <w:t xml:space="preserve"> ()</w:t>
      </w:r>
      <w:r w:rsidR="004E1A25">
        <w:t xml:space="preserve">, and were identified by </w:t>
      </w:r>
      <w:r w:rsidR="002900C2">
        <w:t xml:space="preserve">noting </w:t>
      </w:r>
      <w:r w:rsidR="004E1A25">
        <w:t xml:space="preserve">the </w:t>
      </w:r>
      <w:r w:rsidR="0057079C">
        <w:t>dominant</w:t>
      </w:r>
      <w:r w:rsidR="004E1A25">
        <w:t xml:space="preserve"> eye (6, 4, 3, and 1 are </w:t>
      </w:r>
      <w:r w:rsidR="0057079C">
        <w:t xml:space="preserve">innervated by the </w:t>
      </w:r>
      <w:r w:rsidR="004E1A25">
        <w:t>contralateral</w:t>
      </w:r>
      <w:r w:rsidR="0057079C">
        <w:t xml:space="preserve"> eye</w:t>
      </w:r>
      <w:r w:rsidR="004E1A25">
        <w:t xml:space="preserve">, </w:t>
      </w:r>
      <w:r w:rsidR="0057079C">
        <w:t xml:space="preserve">while </w:t>
      </w:r>
      <w:r w:rsidR="004E1A25">
        <w:t xml:space="preserve">5 and 2 are </w:t>
      </w:r>
      <w:r w:rsidR="0057079C">
        <w:t xml:space="preserve">innervated by the </w:t>
      </w:r>
      <w:r w:rsidR="004E1A25">
        <w:t>ipsilateral</w:t>
      </w:r>
      <w:r w:rsidR="0057079C">
        <w:t xml:space="preserve"> eye</w:t>
      </w:r>
      <w:r w:rsidR="004E1A25">
        <w:t xml:space="preserve">) and physiological </w:t>
      </w:r>
      <w:r w:rsidR="002900C2">
        <w:t>responses</w:t>
      </w:r>
      <w:r w:rsidR="004E1A25">
        <w:t xml:space="preserve"> (layers 5</w:t>
      </w:r>
      <w:r w:rsidR="009F3F9F">
        <w:t xml:space="preserve"> and 4 exhibit </w:t>
      </w:r>
      <w:r w:rsidR="004135F0">
        <w:t>OFF</w:t>
      </w:r>
      <w:r w:rsidR="009F3F9F">
        <w:t xml:space="preserve"> responses, layers 6 and 3 exhibit </w:t>
      </w:r>
      <w:r w:rsidR="004135F0">
        <w:t>ON-OFF</w:t>
      </w:r>
      <w:r w:rsidR="009F3F9F">
        <w:t xml:space="preserve"> responses, and layers 2 and 1 exhibit </w:t>
      </w:r>
      <w:r w:rsidR="004135F0">
        <w:t>ON</w:t>
      </w:r>
      <w:r w:rsidR="009F3F9F">
        <w:t xml:space="preserve"> responses) ().</w:t>
      </w:r>
      <w:r w:rsidR="004E1A25">
        <w:t xml:space="preserve"> </w:t>
      </w:r>
    </w:p>
    <w:p w:rsidR="00C67EC1" w:rsidRDefault="00C67EC1" w:rsidP="00DF1882"/>
    <w:p w:rsidR="00DF1882" w:rsidRDefault="009A151F" w:rsidP="00DF1882">
      <w:r>
        <w:t>The transition</w:t>
      </w:r>
      <w:r w:rsidR="00A45C56">
        <w:t xml:space="preserve"> between cortical layers 2/3 and 4a </w:t>
      </w:r>
      <w:r w:rsidR="00F40156">
        <w:t xml:space="preserve">was clear when we began to hear the </w:t>
      </w:r>
      <w:r w:rsidR="003C73C7">
        <w:t>dominant ON</w:t>
      </w:r>
      <w:r w:rsidR="00A45C56">
        <w:t xml:space="preserve"> response </w:t>
      </w:r>
      <w:r w:rsidR="00F40156">
        <w:t>in layer 4a, where</w:t>
      </w:r>
      <w:r w:rsidR="00A45C56">
        <w:t xml:space="preserve"> axons from LGN layers 1 and 2 </w:t>
      </w:r>
      <w:r w:rsidR="0057079C">
        <w:t>form synapses</w:t>
      </w:r>
      <w:r w:rsidR="00F40156">
        <w:t xml:space="preserve"> </w:t>
      </w:r>
      <w:r w:rsidR="0057079C">
        <w:t>with cortical neurons.</w:t>
      </w:r>
      <w:r w:rsidR="00725AA6">
        <w:t xml:space="preserve"> </w:t>
      </w:r>
      <w:r w:rsidR="00C67EC1">
        <w:t>Similarly, the transition between layers 4a and 4b could be discerned when t</w:t>
      </w:r>
      <w:r w:rsidR="003C73C7">
        <w:t>he hash response switched from ON to OFF</w:t>
      </w:r>
      <w:r w:rsidR="000B4B5B">
        <w:t>, as LGN layers 4 and 5 project to layer 4b</w:t>
      </w:r>
      <w:r w:rsidR="00C67EC1">
        <w:t>. Finally, w</w:t>
      </w:r>
      <w:r w:rsidR="00725AA6">
        <w:t xml:space="preserve">e identified the boundary between layers </w:t>
      </w:r>
      <w:r w:rsidR="000B4B5B">
        <w:t xml:space="preserve">4b and 5 by the disappearance of the </w:t>
      </w:r>
      <w:r w:rsidR="006B5726">
        <w:t xml:space="preserve">strong </w:t>
      </w:r>
      <w:r w:rsidR="003C73C7">
        <w:t>OFF</w:t>
      </w:r>
      <w:r w:rsidR="00383245">
        <w:t xml:space="preserve"> hash responses, and continued advancing until we could identify the beginning of the white matter.</w:t>
      </w:r>
    </w:p>
    <w:p w:rsidR="00DF1882" w:rsidRDefault="00DF1882" w:rsidP="00DF1882"/>
    <w:p w:rsidR="00C67EC1" w:rsidRDefault="00DF1882" w:rsidP="00DF1882">
      <w:r>
        <w:t>In some experiments, we made electrolytic lesions (5uA constant current for about 5 seconds, electrode negative) to verify our electrode positions</w:t>
      </w:r>
      <w:r w:rsidR="001F4764">
        <w:t xml:space="preserve"> within the </w:t>
      </w:r>
      <w:r w:rsidR="009E1002">
        <w:t xml:space="preserve">LGN or cortical </w:t>
      </w:r>
      <w:r w:rsidR="001F4764">
        <w:t>layers</w:t>
      </w:r>
      <w:r>
        <w:t>.</w:t>
      </w:r>
      <w:r w:rsidR="001F4764">
        <w:t xml:space="preserve"> </w:t>
      </w:r>
      <w:r>
        <w:t xml:space="preserve"> </w:t>
      </w:r>
      <w:r w:rsidR="004C3DE3">
        <w:t xml:space="preserve">Animals were perfused with </w:t>
      </w:r>
      <w:r w:rsidR="00773DA2">
        <w:t>0.9% saline followed by 10% formalin, and brains were</w:t>
      </w:r>
      <w:r w:rsidR="00791393">
        <w:t xml:space="preserve"> placed in 20% sucrose until they sank.</w:t>
      </w:r>
      <w:r w:rsidR="00773DA2">
        <w:t xml:space="preserve">  </w:t>
      </w:r>
      <w:r w:rsidR="00791393">
        <w:t xml:space="preserve">Brains were then blocked, </w:t>
      </w:r>
      <w:r w:rsidR="00773DA2">
        <w:t xml:space="preserve">50µm </w:t>
      </w:r>
      <w:r w:rsidR="00D21B39">
        <w:t xml:space="preserve">coronal </w:t>
      </w:r>
      <w:r w:rsidR="00773DA2">
        <w:t>sections were cut</w:t>
      </w:r>
      <w:r w:rsidR="00791393">
        <w:t xml:space="preserve"> on a freezing microtome</w:t>
      </w:r>
      <w:r w:rsidR="00773DA2">
        <w:t xml:space="preserve">, and </w:t>
      </w:r>
      <w:r w:rsidR="00791393">
        <w:t xml:space="preserve">alternate sections were stained for Nissl or cytochrome oxidase </w:t>
      </w:r>
      <w:r w:rsidR="00EE1377">
        <w:t xml:space="preserve">so that </w:t>
      </w:r>
      <w:r w:rsidR="00791393">
        <w:t xml:space="preserve">lesions </w:t>
      </w:r>
      <w:r w:rsidR="00EE1377">
        <w:t xml:space="preserve">were </w:t>
      </w:r>
      <w:r w:rsidR="00791393">
        <w:t xml:space="preserve">easy to observe. </w:t>
      </w:r>
      <w:r w:rsidR="001F4764">
        <w:t xml:space="preserve">In each case, the lesions were located in the layer </w:t>
      </w:r>
      <w:r w:rsidR="0083523C">
        <w:t xml:space="preserve">or at the layer transition </w:t>
      </w:r>
      <w:r w:rsidR="001F4764">
        <w:t>that was predicted by the cortical hash</w:t>
      </w:r>
      <w:r w:rsidR="00AB2A37">
        <w:t xml:space="preserve"> responses</w:t>
      </w:r>
      <w:r w:rsidR="001F4764">
        <w:t>.</w:t>
      </w:r>
    </w:p>
    <w:p w:rsidR="00C67EC1" w:rsidRDefault="00C67EC1" w:rsidP="00DF1882"/>
    <w:p w:rsidR="00DF1882" w:rsidRDefault="00C67EC1" w:rsidP="00DF1882">
      <w:r>
        <w:t xml:space="preserve">The depths of all cells and layer transitions were recorded </w:t>
      </w:r>
      <w:r w:rsidR="002C2EA3">
        <w:t>digitally</w:t>
      </w:r>
      <w:r>
        <w:t xml:space="preserve"> with a Sutter MP-285 manipulator.</w:t>
      </w:r>
      <w:r w:rsidR="005F5480">
        <w:t xml:space="preserve">  </w:t>
      </w:r>
      <w:r w:rsidR="007028BA">
        <w:t xml:space="preserve">In some plots, </w:t>
      </w:r>
      <w:r w:rsidR="00FF6DD3">
        <w:t xml:space="preserve">cortical </w:t>
      </w:r>
      <w:r w:rsidR="007028BA">
        <w:t>depths were combined across animals by projecting onto a “standard cortex” on a layer-by-layer basis.</w:t>
      </w:r>
      <w:r w:rsidR="00761FE7">
        <w:t xml:space="preserve">  Depths of neurons recorded in layer 2/3 were normalized (linearly) to be between 0mm (surface) and 900mm (layer 4 border), neurons in layer 4 were normalized to be between 900mm and 1300mm, and neurons in layer 5 and below were normalized to be between 1300mm and 2200mm.</w:t>
      </w:r>
    </w:p>
    <w:p w:rsidR="00DF1882" w:rsidRDefault="00DF1882" w:rsidP="00DF1882"/>
    <w:p w:rsidR="00DB0C00" w:rsidRDefault="00DB0C00">
      <w:r>
        <w:t xml:space="preserve">Visual stimuli were created in Matlab using the Psychophysics Toolbox () on a Macintosh G3 running OS9 and displayed on a Sony GDM-520 monitor </w:t>
      </w:r>
      <w:r w:rsidR="00FF1C6B">
        <w:t>(white point N, mean brightness</w:t>
      </w:r>
      <w:r w:rsidR="003B0C37">
        <w:t xml:space="preserve"> M</w:t>
      </w:r>
      <w:r>
        <w:t>).</w:t>
      </w:r>
      <w:r w:rsidR="00FF1C6B">
        <w:t xml:space="preserve">  Spike tuning curves were analyzed with custom software in Matlab.</w:t>
      </w:r>
    </w:p>
    <w:p w:rsidR="007A0E26" w:rsidRDefault="007A0E26"/>
    <w:p w:rsidR="006568D3" w:rsidRPr="00A01593" w:rsidRDefault="006568D3">
      <w:pPr>
        <w:rPr>
          <w:b/>
        </w:rPr>
      </w:pPr>
      <w:r w:rsidRPr="00A01593">
        <w:rPr>
          <w:b/>
        </w:rPr>
        <w:t>Results</w:t>
      </w:r>
    </w:p>
    <w:p w:rsidR="00140CED" w:rsidRDefault="00140CED"/>
    <w:p w:rsidR="00873A75" w:rsidRDefault="001257C3" w:rsidP="00873A75">
      <w:r>
        <w:t xml:space="preserve">Our goal was to characterize </w:t>
      </w:r>
      <w:r w:rsidR="00BF5A15">
        <w:t>how receptive field properti</w:t>
      </w:r>
      <w:r w:rsidR="00602BE0">
        <w:t>es of neurons evolved across from the thalamus to the superficial</w:t>
      </w:r>
      <w:r w:rsidR="00BF5A15">
        <w:t xml:space="preserve"> </w:t>
      </w:r>
      <w:r w:rsidR="00F86ABA">
        <w:t xml:space="preserve">layers of the cortex, </w:t>
      </w:r>
      <w:r w:rsidR="00BF5A15">
        <w:t xml:space="preserve">so we sampled </w:t>
      </w:r>
      <w:r w:rsidR="00205F88">
        <w:t xml:space="preserve">1) </w:t>
      </w:r>
      <w:r w:rsidR="00DB21B5">
        <w:t>the</w:t>
      </w:r>
      <w:r w:rsidR="007D2DFA">
        <w:t xml:space="preserve"> </w:t>
      </w:r>
      <w:r w:rsidR="00DB21B5">
        <w:t>relay neurons in the LGN</w:t>
      </w:r>
      <w:r w:rsidR="00F86ABA">
        <w:t xml:space="preserve">, </w:t>
      </w:r>
      <w:r w:rsidR="00205F88">
        <w:t xml:space="preserve">2) </w:t>
      </w:r>
      <w:r w:rsidR="00F86ABA">
        <w:t xml:space="preserve">cells in cortical layer 4, and </w:t>
      </w:r>
      <w:r w:rsidR="00205F88">
        <w:t xml:space="preserve">3) </w:t>
      </w:r>
      <w:r w:rsidR="00F86ABA">
        <w:t xml:space="preserve">cells in cortical layer 2/3. </w:t>
      </w:r>
      <w:r w:rsidR="00873A75">
        <w:t xml:space="preserve">In order to make direct comparisons, we used the same protocol for all cells.  </w:t>
      </w:r>
    </w:p>
    <w:p w:rsidR="00873A75" w:rsidRDefault="00873A75"/>
    <w:p w:rsidR="00873A75" w:rsidRDefault="00873A75">
      <w:r>
        <w:t>First, each cell’s receptive field location was determined by manually moving an oriented bar on the screen. Nex</w:t>
      </w:r>
      <w:r w:rsidR="0089104B">
        <w:t>t, we coarsely sampled orientation selectivity with</w:t>
      </w:r>
      <w:r w:rsidR="00B26B2F">
        <w:t xml:space="preserve"> drifting</w:t>
      </w:r>
      <w:r w:rsidR="0089104B">
        <w:t xml:space="preserve"> </w:t>
      </w:r>
      <w:r w:rsidR="00B26B2F">
        <w:t xml:space="preserve">square wave gratings (80% contrast, spatial frequency 0.2 cycles per degree (cpd), temporal frequency 4Hz, </w:t>
      </w:r>
      <w:r>
        <w:t>stimulus size 10° circular</w:t>
      </w:r>
      <w:r w:rsidR="005073AF">
        <w:t xml:space="preserve">, </w:t>
      </w:r>
      <w:r w:rsidR="002757F4">
        <w:t xml:space="preserve">30° angle steps </w:t>
      </w:r>
      <w:r w:rsidR="005073AF">
        <w:t>presented in pseudorandom order</w:t>
      </w:r>
      <w:r w:rsidR="00B26B2F">
        <w:t xml:space="preserve">).  We then </w:t>
      </w:r>
      <w:r w:rsidR="001B68CB">
        <w:t xml:space="preserve">measured responses to </w:t>
      </w:r>
      <w:r w:rsidR="00B606DA">
        <w:t>sinusoidal</w:t>
      </w:r>
      <w:r w:rsidR="001B68CB">
        <w:t xml:space="preserve"> gratings at different spatial frequencies (orientation set to the preferred orientation) and temporal frequencies (orientation and spatial frequency set to preferred values). </w:t>
      </w:r>
      <w:r w:rsidR="00B606DA">
        <w:t xml:space="preserve"> </w:t>
      </w:r>
      <w:r w:rsidR="00834656">
        <w:t>Subsequently</w:t>
      </w:r>
      <w:r w:rsidR="00B606DA">
        <w:t>, we made a “fine” measurement of orientation and/or direction selectivity by sampling responses to drifting sinusoidal gratings (</w:t>
      </w:r>
      <w:r>
        <w:t>22.5</w:t>
      </w:r>
      <w:r w:rsidR="00B606DA">
        <w:t>° angle steps, spatial and temporal frequen</w:t>
      </w:r>
      <w:r w:rsidR="009C7577">
        <w:t>cies set to preferred values).</w:t>
      </w:r>
      <w:r w:rsidR="00B66FEA">
        <w:t xml:space="preserve">  In some cells, we also examined contrast responses</w:t>
      </w:r>
      <w:r>
        <w:t xml:space="preserve"> with drifting gratings.</w:t>
      </w:r>
    </w:p>
    <w:p w:rsidR="00873A75" w:rsidRDefault="00873A75"/>
    <w:p w:rsidR="00834656" w:rsidRDefault="00873A75">
      <w:r>
        <w:t xml:space="preserve">Once we had established the cell’s orientation selectivity with fine resolution, we measured </w:t>
      </w:r>
      <w:r w:rsidR="00834656">
        <w:t>the contribution of ON and OFF inputs by measuring responses to thin bars.  The bars were as long as the screen permitted (greater than 20° in length) and narrow (0.25-0.5° wide).</w:t>
      </w:r>
      <w:r w:rsidR="005073AF">
        <w:t xml:space="preserve"> The center location of the bar was varied in 0.25-0.5° steps orthogonal to the p</w:t>
      </w:r>
      <w:r w:rsidR="00A0086F">
        <w:t>referred orientation, and the color</w:t>
      </w:r>
      <w:r w:rsidR="005073AF">
        <w:t xml:space="preserve"> was varied, either white (to measure ON responses) or black (to measure OFF responses) on a gray background.</w:t>
      </w:r>
      <w:r w:rsidR="006D3A53">
        <w:t xml:space="preserve">  Oriented bars were used here instead of black or white spots because the vast majority of cells</w:t>
      </w:r>
      <w:r w:rsidR="00AC501A">
        <w:t xml:space="preserve"> in our study</w:t>
      </w:r>
      <w:r w:rsidR="006D3A53">
        <w:t xml:space="preserve"> responded reliably to bars, whereas many </w:t>
      </w:r>
      <w:r w:rsidR="00D62258">
        <w:t xml:space="preserve">cortical </w:t>
      </w:r>
      <w:r w:rsidR="006D3A53">
        <w:t>cells did not exhibit robust responses to small spots.</w:t>
      </w:r>
    </w:p>
    <w:p w:rsidR="00134D1E" w:rsidRDefault="00134D1E"/>
    <w:p w:rsidR="00134D1E" w:rsidRPr="00AC2156" w:rsidRDefault="00134D1E">
      <w:pPr>
        <w:rPr>
          <w:i/>
        </w:rPr>
      </w:pPr>
      <w:r w:rsidRPr="00AC2156">
        <w:rPr>
          <w:i/>
        </w:rPr>
        <w:t>ON/OFF responses</w:t>
      </w:r>
      <w:r w:rsidR="00EB1306">
        <w:rPr>
          <w:i/>
        </w:rPr>
        <w:t>, modulation, and orientation selectivity</w:t>
      </w:r>
      <w:r w:rsidR="00B05495">
        <w:rPr>
          <w:i/>
        </w:rPr>
        <w:t xml:space="preserve"> in LGN</w:t>
      </w:r>
    </w:p>
    <w:p w:rsidR="00834656" w:rsidRDefault="00834656"/>
    <w:p w:rsidR="00AA3F03" w:rsidRDefault="00D836FA">
      <w:r>
        <w:t>As expected, neurons in layers 1, 2 and 4, 5 in the lateral geniculate nucleus exhibited strong ON</w:t>
      </w:r>
      <w:r w:rsidR="004800E5">
        <w:t xml:space="preserve"> or OFF </w:t>
      </w:r>
      <w:r w:rsidR="006804F1">
        <w:t>responses in the center of their receptive fields</w:t>
      </w:r>
      <w:r w:rsidR="004800E5">
        <w:t>, as shown in Figure 1a.</w:t>
      </w:r>
      <w:r w:rsidR="006804F1">
        <w:t xml:space="preserve"> Also, as expected from previous work (Kuffler), these ON- or OFF-center cells gave spiking responses to the opposite polarity at the receptive field edges (corresponding to the surround of the LGN receptive fields). </w:t>
      </w:r>
      <w:r w:rsidR="00336DEF">
        <w:t xml:space="preserve"> </w:t>
      </w:r>
      <w:r w:rsidR="00EB1306">
        <w:t>Similar to LGN cells in other mammals, tree shrew LGN neurons were highly modulated by drifting sinusoidal gratings, and tended to respond with sinusoidal output</w:t>
      </w:r>
      <w:r w:rsidR="000E7B09">
        <w:t xml:space="preserve"> (Figure 1b)</w:t>
      </w:r>
      <w:r w:rsidR="00EB1306">
        <w:t xml:space="preserve">. </w:t>
      </w:r>
      <w:r w:rsidR="00AA3F03">
        <w:t>Finally, these LGN cells tended to exhibit very low orientation selectivity</w:t>
      </w:r>
      <w:r w:rsidR="007A7F63">
        <w:t>, that is, they responded equally well to gratings with different orientations</w:t>
      </w:r>
      <w:r w:rsidR="00533F75">
        <w:t xml:space="preserve"> (Figure 1c)</w:t>
      </w:r>
      <w:r w:rsidR="00AA3F03">
        <w:t>.</w:t>
      </w:r>
    </w:p>
    <w:p w:rsidR="00AA3F03" w:rsidRDefault="00AA3F03"/>
    <w:p w:rsidR="00FA0A04" w:rsidRDefault="00AA3F03" w:rsidP="00AA3F03">
      <w:r>
        <w:t xml:space="preserve">To quantitatively compare </w:t>
      </w:r>
      <w:r w:rsidR="00681C77">
        <w:t xml:space="preserve">these </w:t>
      </w:r>
      <w:r>
        <w:t xml:space="preserve">responses </w:t>
      </w:r>
      <w:r w:rsidR="00681C77">
        <w:t>with those of cortical neurons</w:t>
      </w:r>
      <w:r>
        <w:t>, we developed several ind</w:t>
      </w:r>
      <w:r w:rsidR="007E17DA">
        <w:t>ex values</w:t>
      </w:r>
      <w:r>
        <w:t xml:space="preserve"> (Figure </w:t>
      </w:r>
      <w:r w:rsidR="009C0CAD">
        <w:t xml:space="preserve">1, Figure </w:t>
      </w:r>
      <w:r>
        <w:t xml:space="preserve">2). We created a normalized ON/OFF index that varied between 0 (ON) and 1 (OFF), computed as ON/OFF index = OFF response / (ON response + OFF response). </w:t>
      </w:r>
      <w:r w:rsidR="00BF367B">
        <w:t>In addition, we made a Sign index that indicated to what degree the cell was balanced in ON or OFF responses</w:t>
      </w:r>
      <w:r w:rsidR="000764AA">
        <w:t xml:space="preserve"> (near 0)</w:t>
      </w:r>
      <w:r w:rsidR="00BF367B">
        <w:t>, or favored a particular sign</w:t>
      </w:r>
      <w:r w:rsidR="000764AA">
        <w:t xml:space="preserve"> (near 1)</w:t>
      </w:r>
      <w:r w:rsidR="00BF367B">
        <w:t xml:space="preserve">: Sign index = </w:t>
      </w:r>
      <w:r w:rsidR="00730C81">
        <w:t>| ON response –OFF re</w:t>
      </w:r>
      <w:r w:rsidR="00FA0A04">
        <w:t>sp</w:t>
      </w:r>
      <w:r w:rsidR="00730C81">
        <w:t>onse</w:t>
      </w:r>
      <w:r w:rsidR="00FA0A04">
        <w:t xml:space="preserve"> </w:t>
      </w:r>
      <w:r w:rsidR="00730C81">
        <w:t>|</w:t>
      </w:r>
      <w:r w:rsidR="00FA0A04">
        <w:t xml:space="preserve"> / (ON response +OFF response).</w:t>
      </w:r>
    </w:p>
    <w:p w:rsidR="00FA0A04" w:rsidRDefault="00FA0A04" w:rsidP="00AA3F03"/>
    <w:p w:rsidR="00E809B5" w:rsidRDefault="00FA0A04" w:rsidP="00AA3F03">
      <w:r>
        <w:t>For sinusoidal grating responses, w</w:t>
      </w:r>
      <w:r w:rsidR="008823BE">
        <w:t>e calculated a modulation index, 2 * F1 / (F1+F0), where F1 is the magnitude of the Fourier coefficient of the response at the stimulus temporal frequency</w:t>
      </w:r>
      <w:r w:rsidR="006B5266">
        <w:t xml:space="preserve"> (that is, the magnitude of the sinusoidal component or</w:t>
      </w:r>
      <w:r w:rsidR="009C0CAD">
        <w:t xml:space="preserve"> the</w:t>
      </w:r>
      <w:r w:rsidR="006B5266">
        <w:t xml:space="preserve"> modulated component)</w:t>
      </w:r>
      <w:r w:rsidR="008823BE">
        <w:t>, and F0 is the mean response (DC response</w:t>
      </w:r>
      <w:r w:rsidR="006B5266">
        <w:t xml:space="preserve">, or </w:t>
      </w:r>
      <w:r w:rsidR="009C0CAD">
        <w:t xml:space="preserve">the </w:t>
      </w:r>
      <w:r w:rsidR="006B5266">
        <w:t>unmodulated component</w:t>
      </w:r>
      <w:r w:rsidR="008823BE">
        <w:t>).</w:t>
      </w:r>
      <w:r w:rsidR="006F3214">
        <w:t xml:space="preserve"> This modulation index </w:t>
      </w:r>
      <w:r w:rsidR="00910ED7">
        <w:t>can vary</w:t>
      </w:r>
      <w:r w:rsidR="006F3214">
        <w:t xml:space="preserve"> from 0 to 2, and </w:t>
      </w:r>
      <w:r w:rsidR="00910ED7">
        <w:t>is</w:t>
      </w:r>
      <w:r w:rsidR="008823BE">
        <w:t xml:space="preserve"> 1 when the F1 and F0 components are equal. In previous studies, cells have been classified as “simple” when the F1 component of an orientation-selective cell is equal to or larger than the F0 component, and as “complex” if the F0 component is larger than the F1 component.</w:t>
      </w:r>
    </w:p>
    <w:p w:rsidR="00E809B5" w:rsidRDefault="00E809B5" w:rsidP="00AA3F03"/>
    <w:p w:rsidR="00AA3F03" w:rsidRDefault="0087280B" w:rsidP="00AA3F03">
      <w:r>
        <w:t xml:space="preserve">Finally, </w:t>
      </w:r>
      <w:r w:rsidR="00E56541">
        <w:t xml:space="preserve">we </w:t>
      </w:r>
      <w:r w:rsidR="00665A14">
        <w:t xml:space="preserve">defined an index of orientation selectivity.  </w:t>
      </w:r>
      <w:r w:rsidR="0050093B">
        <w:t xml:space="preserve">Many cells in the lateral geniculate nucleus did not exhibit much orientation selectivity, so we wanted to choose an index that did not depend on Gaussian fits or </w:t>
      </w:r>
      <w:r w:rsidR="0018280B">
        <w:t xml:space="preserve">the </w:t>
      </w:r>
      <w:r w:rsidR="0050093B">
        <w:t>orthogonal to preferred</w:t>
      </w:r>
      <w:r w:rsidR="0018280B">
        <w:t xml:space="preserve"> ratio, as these quantities </w:t>
      </w:r>
      <w:r w:rsidR="00D2083C">
        <w:t>c</w:t>
      </w:r>
      <w:r w:rsidR="0018280B">
        <w:t>ould indicate spurious peaks (that is, peaks due to noise) in cells with low orientation selectivity.</w:t>
      </w:r>
      <w:r w:rsidR="0050093B">
        <w:t xml:space="preserve"> </w:t>
      </w:r>
      <w:r w:rsidR="0018280B">
        <w:t>Instead, w</w:t>
      </w:r>
      <w:r w:rsidR="00665A14">
        <w:t xml:space="preserve">e chose </w:t>
      </w:r>
      <w:r w:rsidR="00D778B7">
        <w:t xml:space="preserve">a vector-based index, </w:t>
      </w:r>
      <w:r w:rsidR="00E56541">
        <w:t>1 minus the circu</w:t>
      </w:r>
      <w:r w:rsidR="00E809B5">
        <w:t>lar variance</w:t>
      </w:r>
      <w:r w:rsidR="00665A14">
        <w:t xml:space="preserve"> (Ringach et al., 2002), or </w:t>
      </w:r>
      <w:r w:rsidR="00E6131B">
        <w:t xml:space="preserve"> (1-CV = |R|</w:t>
      </w:r>
      <w:r w:rsidR="00D2083C">
        <w:t xml:space="preserve">) as an </w:t>
      </w:r>
      <w:r w:rsidR="00E809B5">
        <w:t>index of orientation selectivity</w:t>
      </w:r>
      <w:r w:rsidR="00D2083C">
        <w:t xml:space="preserve"> that was robust for cells with either low or high orientation selectivity</w:t>
      </w:r>
      <w:r w:rsidR="00E809B5">
        <w:t>.</w:t>
      </w:r>
      <w:r w:rsidR="00E56541">
        <w:t xml:space="preserve"> </w:t>
      </w:r>
      <w:r w:rsidR="00E809B5">
        <w:t>T</w:t>
      </w:r>
      <w:r w:rsidR="00E56541">
        <w:t xml:space="preserve">his value </w:t>
      </w:r>
      <w:r w:rsidR="00E809B5">
        <w:t xml:space="preserve">can vary from 0, if a cell </w:t>
      </w:r>
      <w:r w:rsidR="00665A14">
        <w:t>responds equally</w:t>
      </w:r>
      <w:r w:rsidR="00E56541">
        <w:t xml:space="preserve"> at all orienta</w:t>
      </w:r>
      <w:r w:rsidR="00E809B5">
        <w:t xml:space="preserve">tions, to 1, if a cell </w:t>
      </w:r>
      <w:r w:rsidR="00665A14">
        <w:t>responds</w:t>
      </w:r>
      <w:r w:rsidR="00E56541">
        <w:t xml:space="preserve"> for a single orientation only. </w:t>
      </w:r>
    </w:p>
    <w:p w:rsidR="00251582" w:rsidRDefault="00251582"/>
    <w:p w:rsidR="00251582" w:rsidRPr="00C705AD" w:rsidRDefault="0002217A">
      <w:pPr>
        <w:rPr>
          <w:i/>
        </w:rPr>
      </w:pPr>
      <w:r w:rsidRPr="00AC2156">
        <w:rPr>
          <w:i/>
        </w:rPr>
        <w:t>ON/OFF responses</w:t>
      </w:r>
      <w:r>
        <w:rPr>
          <w:i/>
        </w:rPr>
        <w:t>, modulation, and orientation selectivity in cortex</w:t>
      </w:r>
    </w:p>
    <w:p w:rsidR="00EB1306" w:rsidRDefault="00EB1306"/>
    <w:p w:rsidR="00784101" w:rsidRDefault="00CD08EC">
      <w:r>
        <w:t>Single neuron responses</w:t>
      </w:r>
      <w:r w:rsidR="00336DEF">
        <w:t xml:space="preserve"> in cortical layers 4</w:t>
      </w:r>
      <w:r w:rsidR="00336EA5">
        <w:t>a</w:t>
      </w:r>
      <w:r w:rsidR="00336DEF">
        <w:t xml:space="preserve"> and 4</w:t>
      </w:r>
      <w:r w:rsidR="00336EA5">
        <w:t>b</w:t>
      </w:r>
      <w:r w:rsidR="00336DEF">
        <w:t xml:space="preserve"> </w:t>
      </w:r>
      <w:r>
        <w:t>were remarkably similar to responses in LGN layers 1, 2 and 4, 5, respectively</w:t>
      </w:r>
      <w:r w:rsidR="008F1D50">
        <w:t xml:space="preserve">. </w:t>
      </w:r>
      <w:r w:rsidR="00C16992">
        <w:t>Layer 4</w:t>
      </w:r>
      <w:r w:rsidR="00336EA5">
        <w:t>a</w:t>
      </w:r>
      <w:r w:rsidR="00C16992">
        <w:t xml:space="preserve"> cells tended to exhibit strong ON responses, while neurons in layer 4</w:t>
      </w:r>
      <w:r w:rsidR="00336EA5">
        <w:t>b</w:t>
      </w:r>
      <w:r w:rsidR="00C16992">
        <w:t xml:space="preserve"> exhibited strong OFF responses</w:t>
      </w:r>
      <w:r w:rsidR="00AB6C6F">
        <w:t xml:space="preserve"> (F</w:t>
      </w:r>
      <w:r w:rsidR="00336EA5">
        <w:t>igure 1b</w:t>
      </w:r>
      <w:r w:rsidR="00AB6C6F">
        <w:t>)</w:t>
      </w:r>
      <w:r w:rsidR="00C16992">
        <w:t>.</w:t>
      </w:r>
      <w:r w:rsidR="00C56B02">
        <w:t xml:space="preserve"> Further, cells in layers 4</w:t>
      </w:r>
      <w:r w:rsidR="00336EA5">
        <w:t>a and 4b</w:t>
      </w:r>
      <w:r w:rsidR="00C56B02">
        <w:t xml:space="preserve"> were highly modulated by drifting gratings.</w:t>
      </w:r>
      <w:r w:rsidR="00A40CD1">
        <w:t xml:space="preserve"> As shown in Figure 2, there were no significant differences between Sign Index values or Modulation Inde</w:t>
      </w:r>
      <w:r w:rsidR="005D683F">
        <w:t>x values between cortical layers 4</w:t>
      </w:r>
      <w:r w:rsidR="00336EA5">
        <w:t>ab</w:t>
      </w:r>
      <w:r w:rsidR="005D683F">
        <w:t xml:space="preserve"> and LGN layers 1, 2, 4, and 5</w:t>
      </w:r>
      <w:r w:rsidR="00784101">
        <w:t>.</w:t>
      </w:r>
    </w:p>
    <w:p w:rsidR="00784101" w:rsidRDefault="00784101"/>
    <w:p w:rsidR="00C16992" w:rsidRDefault="00A40CD1">
      <w:r>
        <w:t>The only major difference between LGN cells and cells in cortical layer</w:t>
      </w:r>
      <w:r w:rsidR="00336EA5">
        <w:t>s 4a and 4b</w:t>
      </w:r>
      <w:r>
        <w:t xml:space="preserve"> was that cells in layer</w:t>
      </w:r>
      <w:r w:rsidR="00336EA5">
        <w:t>s</w:t>
      </w:r>
      <w:r>
        <w:t xml:space="preserve"> 4</w:t>
      </w:r>
      <w:r w:rsidR="00336EA5">
        <w:t>a and 4b</w:t>
      </w:r>
      <w:r>
        <w:t xml:space="preserve"> exhibited </w:t>
      </w:r>
      <w:r w:rsidR="005D683F">
        <w:t xml:space="preserve">modestly </w:t>
      </w:r>
      <w:r>
        <w:t>stronger orie</w:t>
      </w:r>
      <w:r w:rsidR="00943AA5">
        <w:t xml:space="preserve">ntation selectivity (Figure </w:t>
      </w:r>
      <w:r w:rsidR="005D683F">
        <w:t>1</w:t>
      </w:r>
      <w:r w:rsidR="00336EA5">
        <w:t>c</w:t>
      </w:r>
      <w:r w:rsidR="005D683F">
        <w:t xml:space="preserve">, </w:t>
      </w:r>
      <w:r w:rsidR="00943AA5">
        <w:t>2</w:t>
      </w:r>
      <w:r w:rsidR="00336EA5">
        <w:t>c</w:t>
      </w:r>
      <w:r w:rsidR="009F5521">
        <w:t>, p=NNN</w:t>
      </w:r>
      <w:r w:rsidR="00943AA5">
        <w:t>).</w:t>
      </w:r>
      <w:r w:rsidR="009F5521">
        <w:t xml:space="preserve"> The median orientation selectivity value was NNN in layers 4</w:t>
      </w:r>
      <w:r w:rsidR="001B5997">
        <w:t>a and 4b</w:t>
      </w:r>
      <w:r w:rsidR="009F5521">
        <w:t>, while it was only MMM in LGN 1, 2, 4, and 5.</w:t>
      </w:r>
      <w:r w:rsidR="00943AA5">
        <w:t xml:space="preserve">  </w:t>
      </w:r>
    </w:p>
    <w:p w:rsidR="00C16992" w:rsidRDefault="00C16992"/>
    <w:p w:rsidR="00A45090" w:rsidRDefault="00682435">
      <w:r>
        <w:t>N</w:t>
      </w:r>
      <w:r w:rsidR="00A45090">
        <w:t>eurons in layers 2/3 often exhibited strong responses to both ON and OFF stimulation at the same receptive field location</w:t>
      </w:r>
      <w:r w:rsidR="001B6503">
        <w:t xml:space="preserve"> (Figure 1a)</w:t>
      </w:r>
      <w:r w:rsidR="00A45090">
        <w:t>.</w:t>
      </w:r>
      <w:r w:rsidR="00A37C57">
        <w:t xml:space="preserve"> Rather than exhibiting modulated responses, cells in layers 2/3 most commonly exhibited </w:t>
      </w:r>
      <w:r w:rsidR="0052755A">
        <w:t xml:space="preserve">more </w:t>
      </w:r>
      <w:r w:rsidR="00A37C57">
        <w:t>constant (unmodulated) responses</w:t>
      </w:r>
      <w:r w:rsidR="008C7757">
        <w:t xml:space="preserve"> (Figure 1b)</w:t>
      </w:r>
      <w:r w:rsidR="00A37C57">
        <w:t xml:space="preserve">, and had a median modulation index value of NNN. Finally, </w:t>
      </w:r>
      <w:r w:rsidR="0052755A">
        <w:t>orientation selectivity was dramatically increased in layer 2/3 as compared to layers 4a and 4b; the median orientation selectivity value was XXX</w:t>
      </w:r>
      <w:r w:rsidR="008C7757">
        <w:t xml:space="preserve"> (Figure 1c)</w:t>
      </w:r>
      <w:r w:rsidR="0052755A">
        <w:t>.</w:t>
      </w:r>
    </w:p>
    <w:p w:rsidR="00A45090" w:rsidRDefault="00A45090"/>
    <w:p w:rsidR="00C71E34" w:rsidRDefault="00752E51">
      <w:r>
        <w:t xml:space="preserve">The cumulative distributions </w:t>
      </w:r>
      <w:r w:rsidR="00296171">
        <w:t xml:space="preserve">in Figure 2 do not allow one to observe any finer-scale changes within the cortical layers, or to appreciate the diversity of </w:t>
      </w:r>
      <w:r w:rsidR="006A68BA">
        <w:t xml:space="preserve">the </w:t>
      </w:r>
      <w:r w:rsidR="00296171">
        <w:t xml:space="preserve">cortical responses within the layers. The index values for all cells in our study and their </w:t>
      </w:r>
      <w:r w:rsidR="00BA472D">
        <w:t xml:space="preserve">normalized </w:t>
      </w:r>
      <w:r w:rsidR="00296171">
        <w:t xml:space="preserve">depth within cortex </w:t>
      </w:r>
      <w:r w:rsidR="00BA472D">
        <w:t xml:space="preserve">(see “Methods”) </w:t>
      </w:r>
      <w:r w:rsidR="00296171">
        <w:t>or layer within</w:t>
      </w:r>
      <w:r w:rsidR="00C71E34">
        <w:t xml:space="preserve"> the LGN are shown in Figure 3.  </w:t>
      </w:r>
      <w:r w:rsidR="00051FC5">
        <w:t xml:space="preserve">There </w:t>
      </w:r>
      <w:r w:rsidR="005612A4">
        <w:t>were</w:t>
      </w:r>
      <w:r w:rsidR="00051FC5">
        <w:t xml:space="preserve"> 3 particularly notable features in th</w:t>
      </w:r>
      <w:r w:rsidR="00C71E34">
        <w:t>is</w:t>
      </w:r>
      <w:r w:rsidR="00051FC5">
        <w:t xml:space="preserve"> data</w:t>
      </w:r>
      <w:r w:rsidR="00C71E34">
        <w:t>.</w:t>
      </w:r>
    </w:p>
    <w:p w:rsidR="00C71E34" w:rsidRDefault="00C71E34"/>
    <w:p w:rsidR="00BC2FE5" w:rsidRDefault="00A2072F">
      <w:r>
        <w:t>First, one</w:t>
      </w:r>
      <w:r w:rsidR="00E55EEE">
        <w:t xml:space="preserve"> </w:t>
      </w:r>
      <w:r w:rsidR="00724D58">
        <w:t>should</w:t>
      </w:r>
      <w:r w:rsidR="00E55EEE">
        <w:t xml:space="preserve"> consider that some of the </w:t>
      </w:r>
      <w:r w:rsidR="009311B5">
        <w:t>variation</w:t>
      </w:r>
      <w:r w:rsidR="00E55EEE">
        <w:t xml:space="preserve"> in these responses may be due to </w:t>
      </w:r>
      <w:r>
        <w:t xml:space="preserve">the resolution with which we are able to </w:t>
      </w:r>
      <w:r w:rsidR="00E55EEE">
        <w:t xml:space="preserve">identify each cell’s depth within cortex.  </w:t>
      </w:r>
      <w:r w:rsidR="00C71E34">
        <w:t xml:space="preserve">For example, we are not likely to be able to </w:t>
      </w:r>
      <w:r w:rsidR="00562160">
        <w:t>localize</w:t>
      </w:r>
      <w:r w:rsidR="00C71E34">
        <w:t xml:space="preserve"> cortical layer boundaries with a </w:t>
      </w:r>
      <w:r>
        <w:t>accuracy greater</w:t>
      </w:r>
      <w:r w:rsidR="00C71E34">
        <w:t xml:space="preserve"> than 50µm.  In addition, </w:t>
      </w:r>
      <w:r w:rsidR="009078E1">
        <w:t>it is possible that, for some cells, we recorded spikes from dendritic or axonal segments rather than the soma</w:t>
      </w:r>
      <w:r w:rsidR="00BC2FE5">
        <w:t>, and the soma may be located hundreds of microns away from our recording site</w:t>
      </w:r>
      <w:r w:rsidR="009078E1">
        <w:t xml:space="preserve">. </w:t>
      </w:r>
      <w:r w:rsidR="00C77036">
        <w:t xml:space="preserve"> </w:t>
      </w:r>
      <w:r w:rsidR="00413C46">
        <w:t xml:space="preserve">Nevertheless, we were able to observe </w:t>
      </w:r>
      <w:r w:rsidR="00051FC5">
        <w:t xml:space="preserve">the </w:t>
      </w:r>
      <w:r w:rsidR="00413C46">
        <w:t xml:space="preserve">known </w:t>
      </w:r>
      <w:r w:rsidR="00051FC5">
        <w:t>sublaminar organization of cortical layer 4</w:t>
      </w:r>
      <w:r w:rsidR="00413C46">
        <w:t xml:space="preserve">, </w:t>
      </w:r>
      <w:r w:rsidR="00051FC5">
        <w:t>as strong ON biases are found in layer 4a, which abruptly change to strong OFF biases in layer 4b.  This result gives us confidence that our cell localization</w:t>
      </w:r>
      <w:r w:rsidR="00031C52">
        <w:t xml:space="preserve"> procedures are accurate enough for us to draw conclusions at the resolution of the layer 4 sublayers.</w:t>
      </w:r>
    </w:p>
    <w:p w:rsidR="00BC2FE5" w:rsidRDefault="00BC2FE5"/>
    <w:p w:rsidR="00BC2FE5" w:rsidRDefault="00BC2FE5">
      <w:r>
        <w:t xml:space="preserve">Second, </w:t>
      </w:r>
      <w:r w:rsidR="00185BD7">
        <w:t xml:space="preserve">while </w:t>
      </w:r>
      <w:r w:rsidR="004F6036">
        <w:t>a</w:t>
      </w:r>
      <w:r w:rsidR="007019A6">
        <w:t xml:space="preserve"> vast majority </w:t>
      </w:r>
      <w:r w:rsidR="00185BD7">
        <w:t xml:space="preserve">of (but not all) </w:t>
      </w:r>
      <w:r w:rsidR="007019A6">
        <w:t xml:space="preserve">neurons in LGN and layer 4 of cortex </w:t>
      </w:r>
      <w:r w:rsidR="004F6036">
        <w:t>were</w:t>
      </w:r>
      <w:r w:rsidR="007019A6">
        <w:t xml:space="preserve"> highly modulated by </w:t>
      </w:r>
      <w:r w:rsidR="004F6036">
        <w:t xml:space="preserve">drifting </w:t>
      </w:r>
      <w:r w:rsidR="007019A6">
        <w:t>sinudoidal stimuli</w:t>
      </w:r>
      <w:r w:rsidR="00185BD7">
        <w:t>,</w:t>
      </w:r>
      <w:r w:rsidR="007019A6">
        <w:t xml:space="preserve"> the situation </w:t>
      </w:r>
      <w:r w:rsidR="004F6036">
        <w:t>was</w:t>
      </w:r>
      <w:r w:rsidR="007019A6">
        <w:t xml:space="preserve"> more complicated in layer 2/3.  The median cell d</w:t>
      </w:r>
      <w:r w:rsidR="004F6036">
        <w:t>id</w:t>
      </w:r>
      <w:r w:rsidR="007019A6">
        <w:t xml:space="preserve"> not exhibit s</w:t>
      </w:r>
      <w:r w:rsidR="004F6036">
        <w:t xml:space="preserve">trong modulation, but there was </w:t>
      </w:r>
      <w:r w:rsidR="007019A6">
        <w:t>a s</w:t>
      </w:r>
      <w:r w:rsidR="00185BD7">
        <w:t>ubstantial</w:t>
      </w:r>
      <w:r w:rsidR="004F6036">
        <w:t xml:space="preserve"> minority of cells that were</w:t>
      </w:r>
      <w:r w:rsidR="007019A6">
        <w:t xml:space="preserve"> highly modulated</w:t>
      </w:r>
      <w:r w:rsidR="00185BD7">
        <w:t>, and the modulation index across the population was more variable than in LGN or cortical layer 4.</w:t>
      </w:r>
    </w:p>
    <w:p w:rsidR="00BC2FE5" w:rsidRDefault="00BC2FE5"/>
    <w:p w:rsidR="00BB2617" w:rsidRDefault="00BC2FE5">
      <w:r>
        <w:t xml:space="preserve">Third, </w:t>
      </w:r>
      <w:r w:rsidR="00996926">
        <w:t xml:space="preserve">we </w:t>
      </w:r>
      <w:r w:rsidR="00FF5FBC">
        <w:t>observed</w:t>
      </w:r>
      <w:r w:rsidR="00996926">
        <w:t xml:space="preserve"> an unexpected pattern in the progression of o</w:t>
      </w:r>
      <w:r w:rsidR="00FF5FBC">
        <w:t xml:space="preserve">rientation selectivity through the cortical layers. While LGN cells exhibited little orientation selectivity, the situation in cortical layer 4 was more complicated. The median orientation selectivity in layer 4 was slightly higher than that found in the LGN, but a few cells in layer 4 exhibited strong orientation selectivity.  In addition, there was a region of increased orientation selectivity at the top of layer 4a.  Finally, </w:t>
      </w:r>
      <w:r w:rsidR="005E0781">
        <w:t xml:space="preserve">it was not surprising that </w:t>
      </w:r>
      <w:r w:rsidR="00FF5FBC">
        <w:t xml:space="preserve">orientation selectivity in layer 2/3 was much stronger </w:t>
      </w:r>
      <w:r w:rsidR="005E0781">
        <w:t xml:space="preserve">generally </w:t>
      </w:r>
      <w:r w:rsidR="00FF5FBC">
        <w:t>than in layer 4</w:t>
      </w:r>
      <w:r w:rsidR="005E0781">
        <w:t xml:space="preserve"> (Chisum et al., 2003)</w:t>
      </w:r>
      <w:r w:rsidR="00FF5FBC">
        <w:t xml:space="preserve">, </w:t>
      </w:r>
      <w:r w:rsidR="005E0781">
        <w:t>but we were surprised to observe that orientation</w:t>
      </w:r>
      <w:r w:rsidR="00FF5FBC">
        <w:t xml:space="preserve"> selectivity </w:t>
      </w:r>
      <w:r w:rsidR="005E0781">
        <w:t xml:space="preserve">dramatically </w:t>
      </w:r>
      <w:r w:rsidR="00FF5FBC">
        <w:t xml:space="preserve">increased in strength </w:t>
      </w:r>
      <w:r w:rsidR="005E0781">
        <w:t>from deep layer 2/3 to superficial layer 2/3.</w:t>
      </w:r>
    </w:p>
    <w:p w:rsidR="00D33617" w:rsidRDefault="00D33617"/>
    <w:p w:rsidR="009C7577" w:rsidRPr="00E06845" w:rsidRDefault="00D7360F">
      <w:pPr>
        <w:rPr>
          <w:i/>
        </w:rPr>
      </w:pPr>
      <w:r w:rsidRPr="00E06845">
        <w:rPr>
          <w:i/>
        </w:rPr>
        <w:t>Simple and complex cells in tree shrew V1</w:t>
      </w:r>
    </w:p>
    <w:p w:rsidR="005E0581" w:rsidRDefault="005E0581"/>
    <w:p w:rsidR="009C3E84" w:rsidRDefault="00290936">
      <w:r>
        <w:t>Orientation-selective cells have traditionally been divided into 2</w:t>
      </w:r>
      <w:r w:rsidR="003D3BC9">
        <w:t xml:space="preserve"> </w:t>
      </w:r>
      <w:r>
        <w:t xml:space="preserve">classes: simple cells, which respond to light and/or dark bars at </w:t>
      </w:r>
      <w:r w:rsidR="003D3BC9">
        <w:t>separate and specific</w:t>
      </w:r>
      <w:r>
        <w:t xml:space="preserve"> spatial positions, and complex cells, which respond to either light or dark bars at any position within the cell’s receptive field. </w:t>
      </w:r>
      <w:r w:rsidR="0025378B">
        <w:t xml:space="preserve"> Simple cells are highly modulated by </w:t>
      </w:r>
      <w:r w:rsidR="003D3BC9">
        <w:t>drifting sinusoidal gratings, owing to their separated ON/OFF receptive fields, while complex cells typically exhibit a constant (unmodulated) response to drifting gratings.</w:t>
      </w:r>
    </w:p>
    <w:p w:rsidR="009C3E84" w:rsidRDefault="009C3E84"/>
    <w:p w:rsidR="001C453B" w:rsidRDefault="00B63508">
      <w:r>
        <w:t>For some years there</w:t>
      </w:r>
      <w:r w:rsidR="00CA24A6">
        <w:t xml:space="preserve"> has been uncertainty as to whether or not tree shrews might have simple cells. Previous characterizations of layer 4 indicated that layer 4 cells exhibited </w:t>
      </w:r>
      <w:r>
        <w:t xml:space="preserve">much </w:t>
      </w:r>
      <w:r w:rsidR="00CA24A6">
        <w:t>less orientation selectivity than layer 2/3, and non</w:t>
      </w:r>
      <w:r w:rsidR="00C60A84">
        <w:t>-oriented cells are not simple cells in the classical sense.  Further, t</w:t>
      </w:r>
      <w:r w:rsidR="003D1CC6">
        <w:t xml:space="preserve">he majority of cells that have been recorded </w:t>
      </w:r>
      <w:r w:rsidR="00C60A84">
        <w:t xml:space="preserve">in layer 2/3 have exhibited complex receptive fields. </w:t>
      </w:r>
      <w:r>
        <w:t>This led to speculation that tree shrew receptive f</w:t>
      </w:r>
      <w:r w:rsidR="00BC1766">
        <w:t>ields may go from being</w:t>
      </w:r>
      <w:r>
        <w:t xml:space="preserve"> unoriented </w:t>
      </w:r>
      <w:r w:rsidR="00BC1766">
        <w:t xml:space="preserve">in layer 4 </w:t>
      </w:r>
      <w:r>
        <w:t xml:space="preserve">to </w:t>
      </w:r>
      <w:r w:rsidR="00BC1766">
        <w:t xml:space="preserve">being oriented and complex in layer 2/3.  Such an abrupt transition would violate the </w:t>
      </w:r>
      <w:r w:rsidR="002D5873">
        <w:t xml:space="preserve">classic </w:t>
      </w:r>
      <w:r w:rsidR="00BC1766">
        <w:t>feed forward model of Hubel and Wiesel, who postulated that the position-invariance of complex receptive fields are built up via input from many simple cells that each respond at different positions.</w:t>
      </w:r>
    </w:p>
    <w:p w:rsidR="001C453B" w:rsidRDefault="001C453B"/>
    <w:p w:rsidR="009555FB" w:rsidRDefault="001C453B">
      <w:r>
        <w:t xml:space="preserve">Orientation selectivity and modulation indices </w:t>
      </w:r>
      <w:r w:rsidR="00981866">
        <w:t xml:space="preserve">for the neurons in our population are plotted in Figure 4. </w:t>
      </w:r>
      <w:r w:rsidR="00B865A9">
        <w:t>As in other mammals, a majority of LGN cells exhibit</w:t>
      </w:r>
      <w:r w:rsidR="00461451">
        <w:t>ed</w:t>
      </w:r>
      <w:r w:rsidR="00B865A9">
        <w:t xml:space="preserve"> high modulation index values and low orientation selectivity</w:t>
      </w:r>
      <w:r w:rsidR="00461451">
        <w:t>, and only 2 of M neurons showed an orientation selectivity greater than 0.2 and a modulation index value greater than 1.  However, 8 of 14 layer 4 cells could be classified as simple by this criteria.  Further, layer 2/3 responses were more variable; 13 of</w:t>
      </w:r>
      <w:r w:rsidR="00E24D91">
        <w:t xml:space="preserve"> 44</w:t>
      </w:r>
      <w:r w:rsidR="00461451">
        <w:t xml:space="preserve"> </w:t>
      </w:r>
      <w:r w:rsidR="00B865A9">
        <w:t>cells exhibit</w:t>
      </w:r>
      <w:r w:rsidR="00134DB3">
        <w:t>ed</w:t>
      </w:r>
      <w:r w:rsidR="00B865A9">
        <w:t xml:space="preserve"> </w:t>
      </w:r>
      <w:r w:rsidR="00134DB3">
        <w:t xml:space="preserve">orientation selectivity and modulation index values that were considered simple, while a </w:t>
      </w:r>
      <w:r w:rsidR="00B3458C">
        <w:t xml:space="preserve">small </w:t>
      </w:r>
      <w:r w:rsidR="00134DB3">
        <w:t xml:space="preserve">majority of cells </w:t>
      </w:r>
      <w:r w:rsidR="00E24D91">
        <w:t>(23 of 44</w:t>
      </w:r>
      <w:r w:rsidR="00247608">
        <w:t xml:space="preserve">) </w:t>
      </w:r>
      <w:r w:rsidR="00134DB3">
        <w:t>were orientation selective and unmodulated, that is, classically complex.</w:t>
      </w:r>
      <w:r w:rsidR="00B865A9">
        <w:t xml:space="preserve"> </w:t>
      </w:r>
    </w:p>
    <w:p w:rsidR="009555FB" w:rsidRDefault="009555FB"/>
    <w:p w:rsidR="00F77BAC" w:rsidRPr="00A36BDB" w:rsidRDefault="00540BBD" w:rsidP="00D33617">
      <w:pPr>
        <w:rPr>
          <w:i/>
        </w:rPr>
      </w:pPr>
      <w:r>
        <w:rPr>
          <w:i/>
        </w:rPr>
        <w:t>Spatial frequency, t</w:t>
      </w:r>
      <w:r w:rsidR="00F77BAC" w:rsidRPr="00A36BDB">
        <w:rPr>
          <w:i/>
        </w:rPr>
        <w:t>emporal frequency and contrast responses</w:t>
      </w:r>
    </w:p>
    <w:p w:rsidR="00D33617" w:rsidRDefault="00D33617"/>
    <w:p w:rsidR="00AA5C29" w:rsidRDefault="00540BBD" w:rsidP="00540BBD">
      <w:r>
        <w:t>Another hallmark of the transformation of</w:t>
      </w:r>
      <w:r w:rsidR="000A6A4D">
        <w:t xml:space="preserve"> receptive fields from the </w:t>
      </w:r>
      <w:r w:rsidR="00E1354E">
        <w:t xml:space="preserve">LGN to cortex is an increase </w:t>
      </w:r>
      <w:r w:rsidR="000A6A4D">
        <w:t xml:space="preserve">of </w:t>
      </w:r>
      <w:r w:rsidR="00E1354E">
        <w:t>the</w:t>
      </w:r>
      <w:r w:rsidR="000A6A4D">
        <w:t xml:space="preserve"> percentage of neurons that exhibit </w:t>
      </w:r>
      <w:r w:rsidR="003B02B1">
        <w:t xml:space="preserve">“bandpass” spatial frequency tuning; that is, </w:t>
      </w:r>
      <w:r w:rsidR="00E1354E">
        <w:t xml:space="preserve">these </w:t>
      </w:r>
      <w:r w:rsidR="003B02B1">
        <w:t>cells do not respond to drifting gratings with low spatial frequenc</w:t>
      </w:r>
      <w:r w:rsidR="00E1354E">
        <w:t>ies,</w:t>
      </w:r>
      <w:r w:rsidR="003B02B1">
        <w:t xml:space="preserve"> and instead are selective for intermediate frequencies and then have a high-frequency cut-off. </w:t>
      </w:r>
    </w:p>
    <w:p w:rsidR="00AA5C29" w:rsidRDefault="00AA5C29" w:rsidP="00540BBD"/>
    <w:p w:rsidR="00540BBD" w:rsidRDefault="00AA5C29" w:rsidP="00540BBD">
      <w:r>
        <w:t>Spatial bandwidth – matches other animals?</w:t>
      </w:r>
    </w:p>
    <w:p w:rsidR="00165C8F" w:rsidRDefault="00165C8F" w:rsidP="00540BBD"/>
    <w:p w:rsidR="000A6A4D" w:rsidRDefault="00165C8F" w:rsidP="00540BBD">
      <w:r>
        <w:t xml:space="preserve">Temporal frequency </w:t>
      </w:r>
      <w:r w:rsidR="00BD5572">
        <w:t>tuning was very similar to that of other diurnal mammals, which, as a group, exhibit higher temporal frequency preferences than nocturnal animals</w:t>
      </w:r>
      <w:r w:rsidR="002A3BCF">
        <w:t xml:space="preserve"> (Heimel et al., 2005)</w:t>
      </w:r>
      <w:r w:rsidR="00BD5572">
        <w:t xml:space="preserve">. </w:t>
      </w:r>
      <w:r w:rsidR="00C232C8">
        <w:t>Temporal frequency properties did not change much from LGN to cortex.</w:t>
      </w:r>
    </w:p>
    <w:p w:rsidR="00165C8F" w:rsidRDefault="00165C8F" w:rsidP="00540BBD"/>
    <w:p w:rsidR="00540BBD" w:rsidRDefault="000A6A4D" w:rsidP="00540BBD">
      <w:r>
        <w:t xml:space="preserve">Contrast gain values in some species exhibit higher non-linearities in </w:t>
      </w:r>
      <w:r w:rsidR="008A6835">
        <w:t>cortex than in LGN.</w:t>
      </w:r>
    </w:p>
    <w:p w:rsidR="00140CED" w:rsidRDefault="00140CED"/>
    <w:p w:rsidR="005A697D" w:rsidRPr="005A697D" w:rsidRDefault="005A697D">
      <w:pPr>
        <w:rPr>
          <w:b/>
        </w:rPr>
      </w:pPr>
      <w:r w:rsidRPr="005A697D">
        <w:rPr>
          <w:b/>
        </w:rPr>
        <w:t>Discussion</w:t>
      </w:r>
    </w:p>
    <w:p w:rsidR="005A697D" w:rsidRDefault="005A697D"/>
    <w:p w:rsidR="0026468C" w:rsidRDefault="006F13DD">
      <w:r>
        <w:t>Tree shrew cortex appears to be organized in a similar manner to other mammals, albeit with a stronger segregation of receptive field properties within the cortical layers.</w:t>
      </w:r>
    </w:p>
    <w:p w:rsidR="0026468C" w:rsidRDefault="0026468C"/>
    <w:p w:rsidR="00F03028" w:rsidRDefault="0026468C">
      <w:r>
        <w:t>So simple cell receptive fields have now been described in every animal where they have been sought, including rodents, carnivores, primates, marsupials, and now tree shrews (order Scandentia).</w:t>
      </w:r>
    </w:p>
    <w:p w:rsidR="00C20B81" w:rsidRDefault="00C20B81"/>
    <w:p w:rsidR="002E0CF1" w:rsidRDefault="00836069">
      <w:r>
        <w:t>Nevertheless, the results of this study also indicate that the way orientation selectivity is built up surely varies across mammals.</w:t>
      </w:r>
    </w:p>
    <w:p w:rsidR="00F03028" w:rsidRDefault="00F03028"/>
    <w:p w:rsidR="00F03028" w:rsidRPr="00F03028" w:rsidRDefault="00F03028">
      <w:pPr>
        <w:rPr>
          <w:b/>
        </w:rPr>
      </w:pPr>
      <w:r w:rsidRPr="00F03028">
        <w:rPr>
          <w:b/>
        </w:rPr>
        <w:t>References</w:t>
      </w:r>
    </w:p>
    <w:p w:rsidR="00F03028" w:rsidRDefault="00F03028"/>
    <w:p w:rsidR="00F03028" w:rsidRDefault="00F03028">
      <w:r>
        <w:t>Blah</w:t>
      </w:r>
    </w:p>
    <w:p w:rsidR="005A697D" w:rsidRDefault="005A697D"/>
    <w:p w:rsidR="006568D3" w:rsidRDefault="006568D3"/>
    <w:sectPr w:rsidR="006568D3" w:rsidSect="001355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557C"/>
    <w:rsid w:val="0000329B"/>
    <w:rsid w:val="0002217A"/>
    <w:rsid w:val="00023930"/>
    <w:rsid w:val="0002580B"/>
    <w:rsid w:val="00031C52"/>
    <w:rsid w:val="00033ADA"/>
    <w:rsid w:val="00035AAC"/>
    <w:rsid w:val="00051FC5"/>
    <w:rsid w:val="00065B5B"/>
    <w:rsid w:val="000764AA"/>
    <w:rsid w:val="000766E5"/>
    <w:rsid w:val="00084A7F"/>
    <w:rsid w:val="000874D4"/>
    <w:rsid w:val="000903D5"/>
    <w:rsid w:val="000A2B8F"/>
    <w:rsid w:val="000A6A4D"/>
    <w:rsid w:val="000B4B5B"/>
    <w:rsid w:val="000B7E5D"/>
    <w:rsid w:val="000C3588"/>
    <w:rsid w:val="000E7B09"/>
    <w:rsid w:val="000F0931"/>
    <w:rsid w:val="000F2054"/>
    <w:rsid w:val="000F7597"/>
    <w:rsid w:val="00110B89"/>
    <w:rsid w:val="00115CF1"/>
    <w:rsid w:val="00120821"/>
    <w:rsid w:val="001257C3"/>
    <w:rsid w:val="0013004A"/>
    <w:rsid w:val="00134D1E"/>
    <w:rsid w:val="00134DB3"/>
    <w:rsid w:val="0013557C"/>
    <w:rsid w:val="00140CED"/>
    <w:rsid w:val="001469EB"/>
    <w:rsid w:val="00147DE1"/>
    <w:rsid w:val="00152A9B"/>
    <w:rsid w:val="00155D03"/>
    <w:rsid w:val="001642A6"/>
    <w:rsid w:val="00165C8F"/>
    <w:rsid w:val="0018280B"/>
    <w:rsid w:val="00185BD7"/>
    <w:rsid w:val="0019234E"/>
    <w:rsid w:val="001A79F7"/>
    <w:rsid w:val="001A7CAE"/>
    <w:rsid w:val="001B0226"/>
    <w:rsid w:val="001B55D4"/>
    <w:rsid w:val="001B5997"/>
    <w:rsid w:val="001B6503"/>
    <w:rsid w:val="001B68CB"/>
    <w:rsid w:val="001C453B"/>
    <w:rsid w:val="001E26B3"/>
    <w:rsid w:val="001E61BD"/>
    <w:rsid w:val="001F4764"/>
    <w:rsid w:val="00205F88"/>
    <w:rsid w:val="00212EB2"/>
    <w:rsid w:val="00214749"/>
    <w:rsid w:val="002333BF"/>
    <w:rsid w:val="00241015"/>
    <w:rsid w:val="002450D0"/>
    <w:rsid w:val="00247608"/>
    <w:rsid w:val="0025018D"/>
    <w:rsid w:val="00251582"/>
    <w:rsid w:val="0025378B"/>
    <w:rsid w:val="0026468C"/>
    <w:rsid w:val="002757F4"/>
    <w:rsid w:val="00282C85"/>
    <w:rsid w:val="002900C2"/>
    <w:rsid w:val="00290936"/>
    <w:rsid w:val="00296171"/>
    <w:rsid w:val="002A3BCF"/>
    <w:rsid w:val="002A53D5"/>
    <w:rsid w:val="002A59EB"/>
    <w:rsid w:val="002B6464"/>
    <w:rsid w:val="002C2EA3"/>
    <w:rsid w:val="002D260A"/>
    <w:rsid w:val="002D5873"/>
    <w:rsid w:val="002E0CF1"/>
    <w:rsid w:val="00300BE8"/>
    <w:rsid w:val="00312E44"/>
    <w:rsid w:val="00336DEF"/>
    <w:rsid w:val="00336EA5"/>
    <w:rsid w:val="00360ACA"/>
    <w:rsid w:val="00374D0C"/>
    <w:rsid w:val="00377700"/>
    <w:rsid w:val="00383245"/>
    <w:rsid w:val="003A19E1"/>
    <w:rsid w:val="003B02B1"/>
    <w:rsid w:val="003B0C37"/>
    <w:rsid w:val="003B3D0A"/>
    <w:rsid w:val="003C4AB4"/>
    <w:rsid w:val="003C713B"/>
    <w:rsid w:val="003C73C7"/>
    <w:rsid w:val="003D1CC6"/>
    <w:rsid w:val="003D1F72"/>
    <w:rsid w:val="003D3BC9"/>
    <w:rsid w:val="003D55EA"/>
    <w:rsid w:val="004005B4"/>
    <w:rsid w:val="004057CC"/>
    <w:rsid w:val="004135F0"/>
    <w:rsid w:val="00413C46"/>
    <w:rsid w:val="00451306"/>
    <w:rsid w:val="00461451"/>
    <w:rsid w:val="00472144"/>
    <w:rsid w:val="004800E5"/>
    <w:rsid w:val="00493234"/>
    <w:rsid w:val="004C3DE3"/>
    <w:rsid w:val="004E1A25"/>
    <w:rsid w:val="004F6036"/>
    <w:rsid w:val="005002CA"/>
    <w:rsid w:val="0050037D"/>
    <w:rsid w:val="0050093B"/>
    <w:rsid w:val="00505F27"/>
    <w:rsid w:val="005073AF"/>
    <w:rsid w:val="0051674B"/>
    <w:rsid w:val="0052476E"/>
    <w:rsid w:val="0052755A"/>
    <w:rsid w:val="00532817"/>
    <w:rsid w:val="00533F75"/>
    <w:rsid w:val="00540BBD"/>
    <w:rsid w:val="005612A4"/>
    <w:rsid w:val="00562160"/>
    <w:rsid w:val="00562375"/>
    <w:rsid w:val="0057079C"/>
    <w:rsid w:val="005A697D"/>
    <w:rsid w:val="005B407B"/>
    <w:rsid w:val="005C06EC"/>
    <w:rsid w:val="005D0853"/>
    <w:rsid w:val="005D683F"/>
    <w:rsid w:val="005E0581"/>
    <w:rsid w:val="005E0781"/>
    <w:rsid w:val="005E2AF3"/>
    <w:rsid w:val="005F5480"/>
    <w:rsid w:val="00601111"/>
    <w:rsid w:val="00601ECD"/>
    <w:rsid w:val="00602BE0"/>
    <w:rsid w:val="0061508E"/>
    <w:rsid w:val="006173CC"/>
    <w:rsid w:val="00624F03"/>
    <w:rsid w:val="00625B0C"/>
    <w:rsid w:val="006275F6"/>
    <w:rsid w:val="006568D3"/>
    <w:rsid w:val="00657483"/>
    <w:rsid w:val="00665A14"/>
    <w:rsid w:val="0067047F"/>
    <w:rsid w:val="00670C50"/>
    <w:rsid w:val="00672507"/>
    <w:rsid w:val="006804F1"/>
    <w:rsid w:val="00681C77"/>
    <w:rsid w:val="00682435"/>
    <w:rsid w:val="00692BD8"/>
    <w:rsid w:val="00694421"/>
    <w:rsid w:val="006A3930"/>
    <w:rsid w:val="006A68BA"/>
    <w:rsid w:val="006B0F3B"/>
    <w:rsid w:val="006B5266"/>
    <w:rsid w:val="006B5726"/>
    <w:rsid w:val="006C78FE"/>
    <w:rsid w:val="006D1A85"/>
    <w:rsid w:val="006D3A53"/>
    <w:rsid w:val="006D5A73"/>
    <w:rsid w:val="006D751B"/>
    <w:rsid w:val="006E473B"/>
    <w:rsid w:val="006F13DD"/>
    <w:rsid w:val="006F3214"/>
    <w:rsid w:val="006F74B5"/>
    <w:rsid w:val="007019A6"/>
    <w:rsid w:val="007028BA"/>
    <w:rsid w:val="00703100"/>
    <w:rsid w:val="007051E0"/>
    <w:rsid w:val="00724D58"/>
    <w:rsid w:val="00725AA6"/>
    <w:rsid w:val="00726DBC"/>
    <w:rsid w:val="00730C81"/>
    <w:rsid w:val="007513F9"/>
    <w:rsid w:val="00751A25"/>
    <w:rsid w:val="0075215C"/>
    <w:rsid w:val="00752E51"/>
    <w:rsid w:val="00761FE7"/>
    <w:rsid w:val="00773DA2"/>
    <w:rsid w:val="007836D1"/>
    <w:rsid w:val="00784101"/>
    <w:rsid w:val="00790A92"/>
    <w:rsid w:val="00791393"/>
    <w:rsid w:val="007A0E26"/>
    <w:rsid w:val="007A3786"/>
    <w:rsid w:val="007A5CE3"/>
    <w:rsid w:val="007A7122"/>
    <w:rsid w:val="007A7F63"/>
    <w:rsid w:val="007D2DC8"/>
    <w:rsid w:val="007D2DFA"/>
    <w:rsid w:val="007E17DA"/>
    <w:rsid w:val="007E29D5"/>
    <w:rsid w:val="00802A64"/>
    <w:rsid w:val="00810827"/>
    <w:rsid w:val="00814B68"/>
    <w:rsid w:val="008174AA"/>
    <w:rsid w:val="00834656"/>
    <w:rsid w:val="0083523C"/>
    <w:rsid w:val="00835381"/>
    <w:rsid w:val="00836069"/>
    <w:rsid w:val="00841685"/>
    <w:rsid w:val="0087280B"/>
    <w:rsid w:val="00873A75"/>
    <w:rsid w:val="00877622"/>
    <w:rsid w:val="008823BE"/>
    <w:rsid w:val="00886501"/>
    <w:rsid w:val="0089104B"/>
    <w:rsid w:val="008A6835"/>
    <w:rsid w:val="008C7757"/>
    <w:rsid w:val="008E4D09"/>
    <w:rsid w:val="008F1D50"/>
    <w:rsid w:val="00906E09"/>
    <w:rsid w:val="009078E1"/>
    <w:rsid w:val="00910ED7"/>
    <w:rsid w:val="00914AEF"/>
    <w:rsid w:val="009311B5"/>
    <w:rsid w:val="00934BD8"/>
    <w:rsid w:val="00936B6C"/>
    <w:rsid w:val="00943AA5"/>
    <w:rsid w:val="00946752"/>
    <w:rsid w:val="009555FB"/>
    <w:rsid w:val="00977905"/>
    <w:rsid w:val="00981866"/>
    <w:rsid w:val="0098697D"/>
    <w:rsid w:val="00990379"/>
    <w:rsid w:val="00996926"/>
    <w:rsid w:val="009A151F"/>
    <w:rsid w:val="009C0CAD"/>
    <w:rsid w:val="009C3E84"/>
    <w:rsid w:val="009C7577"/>
    <w:rsid w:val="009D0D46"/>
    <w:rsid w:val="009D52AF"/>
    <w:rsid w:val="009E0181"/>
    <w:rsid w:val="009E1002"/>
    <w:rsid w:val="009F214B"/>
    <w:rsid w:val="009F2C4D"/>
    <w:rsid w:val="009F3F9F"/>
    <w:rsid w:val="009F4F25"/>
    <w:rsid w:val="009F5521"/>
    <w:rsid w:val="00A0086F"/>
    <w:rsid w:val="00A01593"/>
    <w:rsid w:val="00A2072F"/>
    <w:rsid w:val="00A24161"/>
    <w:rsid w:val="00A32D4E"/>
    <w:rsid w:val="00A35051"/>
    <w:rsid w:val="00A36BDB"/>
    <w:rsid w:val="00A37C57"/>
    <w:rsid w:val="00A40CD1"/>
    <w:rsid w:val="00A43567"/>
    <w:rsid w:val="00A45090"/>
    <w:rsid w:val="00A45C56"/>
    <w:rsid w:val="00A55A9E"/>
    <w:rsid w:val="00A618A0"/>
    <w:rsid w:val="00A6320B"/>
    <w:rsid w:val="00A6613B"/>
    <w:rsid w:val="00A67A13"/>
    <w:rsid w:val="00A762AE"/>
    <w:rsid w:val="00A8410B"/>
    <w:rsid w:val="00AA3F03"/>
    <w:rsid w:val="00AA5C29"/>
    <w:rsid w:val="00AB2472"/>
    <w:rsid w:val="00AB2A37"/>
    <w:rsid w:val="00AB6C6F"/>
    <w:rsid w:val="00AC0FE0"/>
    <w:rsid w:val="00AC2156"/>
    <w:rsid w:val="00AC501A"/>
    <w:rsid w:val="00AC672D"/>
    <w:rsid w:val="00AD5995"/>
    <w:rsid w:val="00AE10F2"/>
    <w:rsid w:val="00AF1175"/>
    <w:rsid w:val="00B05495"/>
    <w:rsid w:val="00B17E74"/>
    <w:rsid w:val="00B26B2F"/>
    <w:rsid w:val="00B3458C"/>
    <w:rsid w:val="00B52876"/>
    <w:rsid w:val="00B606DA"/>
    <w:rsid w:val="00B63508"/>
    <w:rsid w:val="00B66FEA"/>
    <w:rsid w:val="00B70FBE"/>
    <w:rsid w:val="00B77794"/>
    <w:rsid w:val="00B865A9"/>
    <w:rsid w:val="00B93141"/>
    <w:rsid w:val="00BA472D"/>
    <w:rsid w:val="00BB2617"/>
    <w:rsid w:val="00BC1766"/>
    <w:rsid w:val="00BC2182"/>
    <w:rsid w:val="00BC2FE5"/>
    <w:rsid w:val="00BD0723"/>
    <w:rsid w:val="00BD5572"/>
    <w:rsid w:val="00BF12A3"/>
    <w:rsid w:val="00BF367B"/>
    <w:rsid w:val="00BF5A15"/>
    <w:rsid w:val="00C14DD8"/>
    <w:rsid w:val="00C16992"/>
    <w:rsid w:val="00C20B81"/>
    <w:rsid w:val="00C232C8"/>
    <w:rsid w:val="00C324AA"/>
    <w:rsid w:val="00C463CF"/>
    <w:rsid w:val="00C56B02"/>
    <w:rsid w:val="00C60A84"/>
    <w:rsid w:val="00C67EC1"/>
    <w:rsid w:val="00C705AD"/>
    <w:rsid w:val="00C71E34"/>
    <w:rsid w:val="00C74FE3"/>
    <w:rsid w:val="00C76A0F"/>
    <w:rsid w:val="00C77036"/>
    <w:rsid w:val="00C801CF"/>
    <w:rsid w:val="00C81340"/>
    <w:rsid w:val="00CA0B3F"/>
    <w:rsid w:val="00CA24A6"/>
    <w:rsid w:val="00CC39B0"/>
    <w:rsid w:val="00CD08EC"/>
    <w:rsid w:val="00CF0394"/>
    <w:rsid w:val="00CF6DE5"/>
    <w:rsid w:val="00D00A9D"/>
    <w:rsid w:val="00D07883"/>
    <w:rsid w:val="00D17852"/>
    <w:rsid w:val="00D2083C"/>
    <w:rsid w:val="00D21B39"/>
    <w:rsid w:val="00D33617"/>
    <w:rsid w:val="00D44E4A"/>
    <w:rsid w:val="00D61D11"/>
    <w:rsid w:val="00D62258"/>
    <w:rsid w:val="00D63AAA"/>
    <w:rsid w:val="00D7360F"/>
    <w:rsid w:val="00D778B7"/>
    <w:rsid w:val="00D81B37"/>
    <w:rsid w:val="00D836FA"/>
    <w:rsid w:val="00DA2990"/>
    <w:rsid w:val="00DB0C00"/>
    <w:rsid w:val="00DB21B5"/>
    <w:rsid w:val="00DE7685"/>
    <w:rsid w:val="00DF1882"/>
    <w:rsid w:val="00DF3605"/>
    <w:rsid w:val="00E06845"/>
    <w:rsid w:val="00E1354E"/>
    <w:rsid w:val="00E24D91"/>
    <w:rsid w:val="00E55EEE"/>
    <w:rsid w:val="00E56541"/>
    <w:rsid w:val="00E6131B"/>
    <w:rsid w:val="00E66690"/>
    <w:rsid w:val="00E809B5"/>
    <w:rsid w:val="00E82D47"/>
    <w:rsid w:val="00E97CB8"/>
    <w:rsid w:val="00EB1306"/>
    <w:rsid w:val="00EC47F8"/>
    <w:rsid w:val="00ED3807"/>
    <w:rsid w:val="00EE1377"/>
    <w:rsid w:val="00EE7749"/>
    <w:rsid w:val="00F02B07"/>
    <w:rsid w:val="00F02B44"/>
    <w:rsid w:val="00F03028"/>
    <w:rsid w:val="00F158DE"/>
    <w:rsid w:val="00F15B73"/>
    <w:rsid w:val="00F33BF4"/>
    <w:rsid w:val="00F40156"/>
    <w:rsid w:val="00F40A03"/>
    <w:rsid w:val="00F424AF"/>
    <w:rsid w:val="00F45723"/>
    <w:rsid w:val="00F57D4A"/>
    <w:rsid w:val="00F615CB"/>
    <w:rsid w:val="00F73B21"/>
    <w:rsid w:val="00F77BAC"/>
    <w:rsid w:val="00F86ABA"/>
    <w:rsid w:val="00F878D6"/>
    <w:rsid w:val="00F91D3E"/>
    <w:rsid w:val="00FA0A04"/>
    <w:rsid w:val="00FD132C"/>
    <w:rsid w:val="00FD2016"/>
    <w:rsid w:val="00FE7520"/>
    <w:rsid w:val="00FF1C6B"/>
    <w:rsid w:val="00FF2485"/>
    <w:rsid w:val="00FF5FBC"/>
    <w:rsid w:val="00FF65F4"/>
    <w:rsid w:val="00FF6DD3"/>
    <w:rsid w:val="00FF722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7</Pages>
  <Words>2826</Words>
  <Characters>16112</Characters>
  <Application>Microsoft Macintosh Word</Application>
  <DocSecurity>0</DocSecurity>
  <Lines>134</Lines>
  <Paragraphs>32</Paragraphs>
  <ScaleCrop>false</ScaleCrop>
  <Company>Brandeis University</Company>
  <LinksUpToDate>false</LinksUpToDate>
  <CharactersWithSpaces>19786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Steve Van Hooser</cp:lastModifiedBy>
  <cp:revision>363</cp:revision>
  <dcterms:created xsi:type="dcterms:W3CDTF">2010-07-25T14:14:00Z</dcterms:created>
  <dcterms:modified xsi:type="dcterms:W3CDTF">2011-02-24T01:54:00Z</dcterms:modified>
</cp:coreProperties>
</file>