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3C2" w:rsidRPr="008013C2" w:rsidRDefault="008013C2" w:rsidP="008013C2">
      <w:pPr>
        <w:pStyle w:val="ListParagraph"/>
        <w:numPr>
          <w:ilvl w:val="0"/>
          <w:numId w:val="2"/>
        </w:numPr>
        <w:spacing w:after="0" w:line="240" w:lineRule="auto"/>
        <w:rPr>
          <w:rFonts w:ascii="Times New Roman" w:hAnsi="Times New Roman" w:cs="Times New Roman"/>
          <w:b/>
          <w:sz w:val="24"/>
          <w:szCs w:val="24"/>
        </w:rPr>
      </w:pPr>
      <w:bookmarkStart w:id="0" w:name="_GoBack"/>
      <w:bookmarkEnd w:id="0"/>
      <w:r w:rsidRPr="008013C2">
        <w:rPr>
          <w:rFonts w:ascii="Times New Roman" w:hAnsi="Times New Roman" w:cs="Times New Roman"/>
          <w:b/>
          <w:sz w:val="24"/>
          <w:szCs w:val="24"/>
        </w:rPr>
        <w:t>Overview</w:t>
      </w:r>
    </w:p>
    <w:p w:rsidR="008013C2" w:rsidRDefault="008013C2" w:rsidP="008013C2">
      <w:pPr>
        <w:spacing w:after="0" w:line="240" w:lineRule="auto"/>
        <w:rPr>
          <w:rFonts w:ascii="Times New Roman" w:hAnsi="Times New Roman" w:cs="Times New Roman"/>
          <w:b/>
          <w:sz w:val="24"/>
          <w:szCs w:val="24"/>
        </w:rPr>
      </w:pPr>
    </w:p>
    <w:p w:rsidR="008013C2" w:rsidRPr="008814AB" w:rsidRDefault="008013C2" w:rsidP="008013C2">
      <w:pPr>
        <w:spacing w:after="0"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This document describes the design, data, and computational specifications for </w:t>
      </w:r>
      <w:r w:rsidRPr="008013C2">
        <w:rPr>
          <w:rFonts w:ascii="Times New Roman" w:hAnsi="Times New Roman" w:cs="Times New Roman"/>
          <w:b/>
          <w:i/>
          <w:sz w:val="24"/>
          <w:szCs w:val="24"/>
        </w:rPr>
        <w:t>BCDS Model No. 001 – Auto-</w:t>
      </w:r>
      <w:r>
        <w:rPr>
          <w:rFonts w:ascii="Times New Roman" w:hAnsi="Times New Roman" w:cs="Times New Roman"/>
          <w:b/>
          <w:i/>
          <w:sz w:val="24"/>
          <w:szCs w:val="24"/>
        </w:rPr>
        <w:t>assignment</w:t>
      </w:r>
      <w:r w:rsidRPr="008013C2">
        <w:rPr>
          <w:rFonts w:ascii="Times New Roman" w:hAnsi="Times New Roman" w:cs="Times New Roman"/>
          <w:b/>
          <w:i/>
          <w:sz w:val="24"/>
          <w:szCs w:val="24"/>
        </w:rPr>
        <w:t xml:space="preserve"> of Combined Disability Determinations for Ear related issues</w:t>
      </w:r>
      <w:r>
        <w:rPr>
          <w:rFonts w:ascii="Times New Roman" w:hAnsi="Times New Roman" w:cs="Times New Roman"/>
          <w:b/>
          <w:i/>
          <w:sz w:val="24"/>
          <w:szCs w:val="24"/>
        </w:rPr>
        <w:t>.</w:t>
      </w:r>
      <w:r>
        <w:rPr>
          <w:rFonts w:ascii="Times New Roman" w:hAnsi="Times New Roman" w:cs="Times New Roman"/>
          <w:sz w:val="24"/>
          <w:szCs w:val="24"/>
        </w:rPr>
        <w:t xml:space="preserve">  The model conforms to BCDS requirements by defining the specifications for the three core components of BCDS models: 1) the Decision Determination</w:t>
      </w:r>
      <w:r w:rsidR="00761CE5">
        <w:rPr>
          <w:rFonts w:ascii="Times New Roman" w:hAnsi="Times New Roman" w:cs="Times New Roman"/>
          <w:sz w:val="24"/>
          <w:szCs w:val="24"/>
        </w:rPr>
        <w:t xml:space="preserve"> Matrix (DDM); 2) the Target Claim Feature-Set Data and Computational Specifications; and 3) the Claimant Feature-Set Data and Computational Specifications.  Each of these components are summarized below.  </w:t>
      </w:r>
      <w:r w:rsidR="00761CE5" w:rsidRPr="008814AB">
        <w:rPr>
          <w:rFonts w:ascii="Times New Roman" w:hAnsi="Times New Roman" w:cs="Times New Roman"/>
          <w:b/>
          <w:color w:val="FF0000"/>
          <w:sz w:val="24"/>
          <w:szCs w:val="24"/>
        </w:rPr>
        <w:t xml:space="preserve">The related data and computational specifications are provided as </w:t>
      </w:r>
      <w:r w:rsidR="00D16FE7">
        <w:rPr>
          <w:rFonts w:ascii="Times New Roman" w:hAnsi="Times New Roman" w:cs="Times New Roman"/>
          <w:b/>
          <w:color w:val="FF0000"/>
          <w:sz w:val="24"/>
          <w:szCs w:val="24"/>
        </w:rPr>
        <w:t xml:space="preserve">Appendix 3 </w:t>
      </w:r>
      <w:r w:rsidR="008814AB" w:rsidRPr="008814AB">
        <w:rPr>
          <w:rFonts w:ascii="Times New Roman" w:hAnsi="Times New Roman" w:cs="Times New Roman"/>
          <w:b/>
          <w:color w:val="FF0000"/>
          <w:sz w:val="24"/>
          <w:szCs w:val="24"/>
        </w:rPr>
        <w:t>(Made available via the GitHub)</w:t>
      </w:r>
      <w:r w:rsidR="00761CE5" w:rsidRPr="008814AB">
        <w:rPr>
          <w:rFonts w:ascii="Times New Roman" w:hAnsi="Times New Roman" w:cs="Times New Roman"/>
          <w:b/>
          <w:color w:val="FF0000"/>
          <w:sz w:val="24"/>
          <w:szCs w:val="24"/>
        </w:rPr>
        <w:t xml:space="preserve">.  </w:t>
      </w:r>
    </w:p>
    <w:p w:rsidR="00761CE5" w:rsidRDefault="00761CE5" w:rsidP="008013C2">
      <w:pPr>
        <w:spacing w:after="0" w:line="240" w:lineRule="auto"/>
        <w:rPr>
          <w:rFonts w:ascii="Times New Roman" w:hAnsi="Times New Roman" w:cs="Times New Roman"/>
          <w:sz w:val="24"/>
          <w:szCs w:val="24"/>
        </w:rPr>
      </w:pPr>
    </w:p>
    <w:p w:rsidR="00761CE5" w:rsidRDefault="00761CE5" w:rsidP="00761CE5">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Ear Model Decision Determination Matrix</w:t>
      </w:r>
    </w:p>
    <w:p w:rsidR="00761CE5" w:rsidRDefault="00761CE5" w:rsidP="00761CE5">
      <w:pPr>
        <w:spacing w:after="0" w:line="240" w:lineRule="auto"/>
        <w:rPr>
          <w:rFonts w:ascii="Times New Roman" w:hAnsi="Times New Roman" w:cs="Times New Roman"/>
          <w:b/>
          <w:sz w:val="24"/>
          <w:szCs w:val="24"/>
        </w:rPr>
      </w:pPr>
    </w:p>
    <w:p w:rsidR="00761CE5" w:rsidRDefault="00800774" w:rsidP="00761C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Ear Model DDM is a </w:t>
      </w:r>
      <w:r w:rsidR="00C504DC">
        <w:rPr>
          <w:rFonts w:ascii="Times New Roman" w:hAnsi="Times New Roman" w:cs="Times New Roman"/>
          <w:b/>
          <w:color w:val="FF0000"/>
          <w:sz w:val="24"/>
          <w:szCs w:val="24"/>
        </w:rPr>
        <w:t>27</w:t>
      </w:r>
      <w:r w:rsidR="00DA02FF" w:rsidRPr="00DA02FF">
        <w:rPr>
          <w:rFonts w:ascii="Times New Roman" w:hAnsi="Times New Roman" w:cs="Times New Roman"/>
          <w:b/>
          <w:color w:val="FF0000"/>
          <w:sz w:val="24"/>
          <w:szCs w:val="24"/>
        </w:rPr>
        <w:t xml:space="preserve"> by </w:t>
      </w:r>
      <w:r w:rsidR="00C504DC">
        <w:rPr>
          <w:rFonts w:ascii="Times New Roman" w:hAnsi="Times New Roman" w:cs="Times New Roman"/>
          <w:b/>
          <w:color w:val="FF0000"/>
          <w:sz w:val="24"/>
          <w:szCs w:val="24"/>
        </w:rPr>
        <w:t>75,216</w:t>
      </w:r>
      <w:r w:rsidR="00761CE5" w:rsidRPr="00800774">
        <w:rPr>
          <w:rFonts w:ascii="Times New Roman" w:hAnsi="Times New Roman" w:cs="Times New Roman"/>
          <w:color w:val="FF0000"/>
          <w:sz w:val="24"/>
          <w:szCs w:val="24"/>
        </w:rPr>
        <w:t xml:space="preserve"> </w:t>
      </w:r>
      <w:r w:rsidR="00761CE5">
        <w:rPr>
          <w:rFonts w:ascii="Times New Roman" w:hAnsi="Times New Roman" w:cs="Times New Roman"/>
          <w:sz w:val="24"/>
          <w:szCs w:val="24"/>
        </w:rPr>
        <w:t>matrix composed of a</w:t>
      </w:r>
      <w:r w:rsidR="001426B3">
        <w:rPr>
          <w:rFonts w:ascii="Times New Roman" w:hAnsi="Times New Roman" w:cs="Times New Roman"/>
          <w:sz w:val="24"/>
          <w:szCs w:val="24"/>
        </w:rPr>
        <w:t xml:space="preserve"> series of</w:t>
      </w:r>
      <w:r w:rsidR="00761CE5">
        <w:rPr>
          <w:rFonts w:ascii="Times New Roman" w:hAnsi="Times New Roman" w:cs="Times New Roman"/>
          <w:sz w:val="24"/>
          <w:szCs w:val="24"/>
        </w:rPr>
        <w:t xml:space="preserve"> </w:t>
      </w:r>
      <w:r w:rsidR="001426B3">
        <w:rPr>
          <w:rFonts w:ascii="Times New Roman" w:hAnsi="Times New Roman" w:cs="Times New Roman"/>
          <w:sz w:val="24"/>
          <w:szCs w:val="24"/>
        </w:rPr>
        <w:t xml:space="preserve">claim characteristic </w:t>
      </w:r>
      <w:r w:rsidR="00761CE5">
        <w:rPr>
          <w:rFonts w:ascii="Times New Roman" w:hAnsi="Times New Roman" w:cs="Times New Roman"/>
          <w:sz w:val="24"/>
          <w:szCs w:val="24"/>
        </w:rPr>
        <w:t>patterns that</w:t>
      </w:r>
      <w:r w:rsidR="001426B3">
        <w:rPr>
          <w:rFonts w:ascii="Times New Roman" w:hAnsi="Times New Roman" w:cs="Times New Roman"/>
          <w:sz w:val="24"/>
          <w:szCs w:val="24"/>
        </w:rPr>
        <w:t xml:space="preserve">, when satisfied, yield a CDD for a set of EAR issues that is consistent with that produced by VBA’s RVSRs </w:t>
      </w:r>
      <w:r w:rsidR="00DA02FF" w:rsidRPr="00DA02FF">
        <w:rPr>
          <w:rFonts w:ascii="Times New Roman" w:hAnsi="Times New Roman" w:cs="Times New Roman"/>
          <w:b/>
          <w:sz w:val="24"/>
          <w:szCs w:val="24"/>
        </w:rPr>
        <w:t>86.63%</w:t>
      </w:r>
      <w:r w:rsidR="001426B3" w:rsidRPr="00DA02FF">
        <w:rPr>
          <w:rFonts w:ascii="Times New Roman" w:hAnsi="Times New Roman" w:cs="Times New Roman"/>
          <w:sz w:val="24"/>
          <w:szCs w:val="24"/>
        </w:rPr>
        <w:t xml:space="preserve"> of the time (this number can be as high as 99.5%).</w:t>
      </w:r>
      <w:r w:rsidR="00634B98" w:rsidRPr="00DA02FF">
        <w:rPr>
          <w:rFonts w:ascii="Times New Roman" w:hAnsi="Times New Roman" w:cs="Times New Roman"/>
          <w:sz w:val="24"/>
          <w:szCs w:val="24"/>
        </w:rPr>
        <w:t xml:space="preserve"> </w:t>
      </w:r>
      <w:r w:rsidR="00634B98" w:rsidRPr="00D16FE7">
        <w:rPr>
          <w:rFonts w:ascii="Times New Roman" w:hAnsi="Times New Roman" w:cs="Times New Roman"/>
          <w:color w:val="FF0000"/>
          <w:sz w:val="24"/>
          <w:szCs w:val="24"/>
        </w:rPr>
        <w:t xml:space="preserve"> </w:t>
      </w:r>
      <w:r w:rsidR="00634B98">
        <w:rPr>
          <w:rFonts w:ascii="Times New Roman" w:hAnsi="Times New Roman" w:cs="Times New Roman"/>
          <w:sz w:val="24"/>
          <w:szCs w:val="24"/>
        </w:rPr>
        <w:t xml:space="preserve">The columns represent a set of predictive characteristics or “feature set.”  The rows constitute a </w:t>
      </w:r>
      <w:r>
        <w:rPr>
          <w:rFonts w:ascii="Times New Roman" w:hAnsi="Times New Roman" w:cs="Times New Roman"/>
          <w:sz w:val="24"/>
          <w:szCs w:val="24"/>
        </w:rPr>
        <w:t xml:space="preserve">predictive </w:t>
      </w:r>
      <w:r w:rsidR="00634B98">
        <w:rPr>
          <w:rFonts w:ascii="Times New Roman" w:hAnsi="Times New Roman" w:cs="Times New Roman"/>
          <w:sz w:val="24"/>
          <w:szCs w:val="24"/>
        </w:rPr>
        <w:t>pattern</w:t>
      </w:r>
      <w:r>
        <w:rPr>
          <w:rFonts w:ascii="Times New Roman" w:hAnsi="Times New Roman" w:cs="Times New Roman"/>
          <w:sz w:val="24"/>
          <w:szCs w:val="24"/>
        </w:rPr>
        <w:t>s</w:t>
      </w:r>
      <w:r w:rsidR="00634B98">
        <w:rPr>
          <w:rFonts w:ascii="Times New Roman" w:hAnsi="Times New Roman" w:cs="Times New Roman"/>
          <w:sz w:val="24"/>
          <w:szCs w:val="24"/>
        </w:rPr>
        <w:t xml:space="preserve"> – the various combinations of these feature-sets, and a specific CDD that results when the pattern is satisfied.</w:t>
      </w:r>
    </w:p>
    <w:p w:rsidR="00634B98" w:rsidRDefault="00634B98" w:rsidP="00761CE5">
      <w:pPr>
        <w:spacing w:after="0" w:line="240" w:lineRule="auto"/>
        <w:rPr>
          <w:rFonts w:ascii="Times New Roman" w:hAnsi="Times New Roman" w:cs="Times New Roman"/>
          <w:sz w:val="24"/>
          <w:szCs w:val="24"/>
        </w:rPr>
      </w:pPr>
    </w:p>
    <w:p w:rsidR="00634B98" w:rsidRDefault="00D16FE7" w:rsidP="00761CE5">
      <w:pPr>
        <w:spacing w:after="0" w:line="240" w:lineRule="auto"/>
        <w:rPr>
          <w:rFonts w:ascii="Times New Roman" w:hAnsi="Times New Roman" w:cs="Times New Roman"/>
          <w:sz w:val="24"/>
          <w:szCs w:val="24"/>
        </w:rPr>
      </w:pPr>
      <w:r>
        <w:rPr>
          <w:rFonts w:ascii="Times New Roman" w:hAnsi="Times New Roman" w:cs="Times New Roman"/>
          <w:sz w:val="24"/>
          <w:szCs w:val="24"/>
        </w:rPr>
        <w:t>As indicated earlier, t</w:t>
      </w:r>
      <w:r w:rsidR="00634B98">
        <w:rPr>
          <w:rFonts w:ascii="Times New Roman" w:hAnsi="Times New Roman" w:cs="Times New Roman"/>
          <w:sz w:val="24"/>
          <w:szCs w:val="24"/>
        </w:rPr>
        <w:t xml:space="preserve">he complete DDM for the Ear Model is </w:t>
      </w:r>
      <w:r>
        <w:rPr>
          <w:rFonts w:ascii="Times New Roman" w:hAnsi="Times New Roman" w:cs="Times New Roman"/>
          <w:sz w:val="24"/>
          <w:szCs w:val="24"/>
        </w:rPr>
        <w:t xml:space="preserve">located on the BCDS GitHub in a file entitled </w:t>
      </w:r>
      <w:r w:rsidR="00C504DC">
        <w:rPr>
          <w:rFonts w:ascii="Times New Roman" w:hAnsi="Times New Roman" w:cs="Times New Roman"/>
          <w:b/>
          <w:color w:val="FF0000"/>
          <w:sz w:val="24"/>
          <w:szCs w:val="24"/>
        </w:rPr>
        <w:t>BCDS_Ear_Model_DDM_v1r1.</w:t>
      </w:r>
      <w:r w:rsidR="00DA02FF" w:rsidRPr="00DA02FF">
        <w:rPr>
          <w:rFonts w:ascii="Times New Roman" w:hAnsi="Times New Roman" w:cs="Times New Roman"/>
          <w:b/>
          <w:color w:val="FF0000"/>
          <w:sz w:val="24"/>
          <w:szCs w:val="24"/>
        </w:rPr>
        <w:t>accb</w:t>
      </w:r>
      <w:r w:rsidR="00634B98" w:rsidRPr="00DA02FF">
        <w:rPr>
          <w:rFonts w:ascii="Times New Roman" w:hAnsi="Times New Roman" w:cs="Times New Roman"/>
          <w:b/>
          <w:sz w:val="24"/>
          <w:szCs w:val="24"/>
        </w:rPr>
        <w:t>.</w:t>
      </w:r>
      <w:r w:rsidR="00634B98">
        <w:rPr>
          <w:rFonts w:ascii="Times New Roman" w:hAnsi="Times New Roman" w:cs="Times New Roman"/>
          <w:sz w:val="24"/>
          <w:szCs w:val="24"/>
        </w:rPr>
        <w:t xml:space="preserve">  Table </w:t>
      </w:r>
      <w:r w:rsidR="00871727">
        <w:rPr>
          <w:rFonts w:ascii="Times New Roman" w:hAnsi="Times New Roman" w:cs="Times New Roman"/>
          <w:sz w:val="24"/>
          <w:szCs w:val="24"/>
        </w:rPr>
        <w:t>1</w:t>
      </w:r>
      <w:r w:rsidR="00634B98">
        <w:rPr>
          <w:rFonts w:ascii="Times New Roman" w:hAnsi="Times New Roman" w:cs="Times New Roman"/>
          <w:sz w:val="24"/>
          <w:szCs w:val="24"/>
        </w:rPr>
        <w:t xml:space="preserve"> below provides a basic description of each of Ear Model Feature.  The related data and computational specifications </w:t>
      </w:r>
      <w:r>
        <w:rPr>
          <w:rFonts w:ascii="Times New Roman" w:hAnsi="Times New Roman" w:cs="Times New Roman"/>
          <w:sz w:val="24"/>
          <w:szCs w:val="24"/>
        </w:rPr>
        <w:t>are</w:t>
      </w:r>
      <w:r w:rsidR="00634B98">
        <w:rPr>
          <w:rFonts w:ascii="Times New Roman" w:hAnsi="Times New Roman" w:cs="Times New Roman"/>
          <w:sz w:val="24"/>
          <w:szCs w:val="24"/>
        </w:rPr>
        <w:t xml:space="preserve"> provided </w:t>
      </w:r>
      <w:r>
        <w:rPr>
          <w:rFonts w:ascii="Times New Roman" w:hAnsi="Times New Roman" w:cs="Times New Roman"/>
          <w:sz w:val="24"/>
          <w:szCs w:val="24"/>
        </w:rPr>
        <w:t>later</w:t>
      </w:r>
      <w:r w:rsidR="00634B98">
        <w:rPr>
          <w:rFonts w:ascii="Times New Roman" w:hAnsi="Times New Roman" w:cs="Times New Roman"/>
          <w:sz w:val="24"/>
          <w:szCs w:val="24"/>
        </w:rPr>
        <w:t>.</w:t>
      </w:r>
    </w:p>
    <w:p w:rsidR="00871727" w:rsidRDefault="00871727" w:rsidP="00761CE5">
      <w:pPr>
        <w:spacing w:after="0" w:line="240" w:lineRule="auto"/>
        <w:rPr>
          <w:rFonts w:ascii="Times New Roman" w:hAnsi="Times New Roman" w:cs="Times New Roman"/>
          <w:sz w:val="24"/>
          <w:szCs w:val="24"/>
        </w:rPr>
      </w:pPr>
    </w:p>
    <w:p w:rsidR="00634B98" w:rsidRPr="000339EB" w:rsidRDefault="00871727" w:rsidP="00761CE5">
      <w:pPr>
        <w:spacing w:after="0" w:line="240" w:lineRule="auto"/>
        <w:rPr>
          <w:rFonts w:ascii="Times New Roman" w:hAnsi="Times New Roman" w:cs="Times New Roman"/>
          <w:b/>
          <w:sz w:val="24"/>
          <w:szCs w:val="24"/>
        </w:rPr>
      </w:pPr>
      <w:r w:rsidRPr="000339EB">
        <w:rPr>
          <w:rFonts w:ascii="Times New Roman" w:hAnsi="Times New Roman" w:cs="Times New Roman"/>
          <w:b/>
          <w:sz w:val="24"/>
          <w:szCs w:val="24"/>
        </w:rPr>
        <w:t>Table 1: Feature Set Definitions</w:t>
      </w:r>
    </w:p>
    <w:tbl>
      <w:tblPr>
        <w:tblStyle w:val="TableGrid"/>
        <w:tblW w:w="0" w:type="auto"/>
        <w:tblLook w:val="04A0" w:firstRow="1" w:lastRow="0" w:firstColumn="1" w:lastColumn="0" w:noHBand="0" w:noVBand="1"/>
      </w:tblPr>
      <w:tblGrid>
        <w:gridCol w:w="2065"/>
        <w:gridCol w:w="7285"/>
      </w:tblGrid>
      <w:tr w:rsidR="00634B98" w:rsidRPr="00074F1F" w:rsidTr="00800774">
        <w:trPr>
          <w:tblHeader/>
        </w:trPr>
        <w:tc>
          <w:tcPr>
            <w:tcW w:w="2065" w:type="dxa"/>
            <w:shd w:val="clear" w:color="auto" w:fill="DEEAF6" w:themeFill="accent1" w:themeFillTint="33"/>
          </w:tcPr>
          <w:p w:rsidR="00634B98" w:rsidRPr="00074F1F" w:rsidRDefault="00074F1F" w:rsidP="00074F1F">
            <w:pPr>
              <w:jc w:val="center"/>
              <w:rPr>
                <w:rFonts w:ascii="Times New Roman" w:hAnsi="Times New Roman" w:cs="Times New Roman"/>
                <w:b/>
                <w:sz w:val="20"/>
                <w:szCs w:val="20"/>
              </w:rPr>
            </w:pPr>
            <w:r w:rsidRPr="00074F1F">
              <w:rPr>
                <w:rFonts w:ascii="Times New Roman" w:hAnsi="Times New Roman" w:cs="Times New Roman"/>
                <w:b/>
                <w:sz w:val="20"/>
                <w:szCs w:val="20"/>
              </w:rPr>
              <w:t>Feature</w:t>
            </w:r>
          </w:p>
        </w:tc>
        <w:tc>
          <w:tcPr>
            <w:tcW w:w="7285" w:type="dxa"/>
            <w:shd w:val="clear" w:color="auto" w:fill="DEEAF6" w:themeFill="accent1" w:themeFillTint="33"/>
          </w:tcPr>
          <w:p w:rsidR="00634B98" w:rsidRPr="00074F1F" w:rsidRDefault="00074F1F" w:rsidP="00074F1F">
            <w:pPr>
              <w:jc w:val="center"/>
              <w:rPr>
                <w:rFonts w:ascii="Times New Roman" w:hAnsi="Times New Roman" w:cs="Times New Roman"/>
                <w:b/>
                <w:sz w:val="20"/>
                <w:szCs w:val="20"/>
              </w:rPr>
            </w:pPr>
            <w:r w:rsidRPr="00074F1F">
              <w:rPr>
                <w:rFonts w:ascii="Times New Roman" w:hAnsi="Times New Roman" w:cs="Times New Roman"/>
                <w:b/>
                <w:sz w:val="20"/>
                <w:szCs w:val="20"/>
              </w:rPr>
              <w:t>Definition</w:t>
            </w:r>
          </w:p>
        </w:tc>
      </w:tr>
      <w:tr w:rsidR="00634B98" w:rsidRPr="00074F1F" w:rsidTr="00800774">
        <w:tc>
          <w:tcPr>
            <w:tcW w:w="2065" w:type="dxa"/>
          </w:tcPr>
          <w:p w:rsidR="00634B98"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Claimant Age</w:t>
            </w:r>
          </w:p>
        </w:tc>
        <w:tc>
          <w:tcPr>
            <w:tcW w:w="7285" w:type="dxa"/>
          </w:tcPr>
          <w:p w:rsidR="00634B98" w:rsidRPr="00A17842" w:rsidRDefault="00172FE0" w:rsidP="00761CE5">
            <w:pPr>
              <w:rPr>
                <w:rFonts w:ascii="Times New Roman" w:hAnsi="Times New Roman" w:cs="Times New Roman"/>
                <w:color w:val="FF0000"/>
                <w:sz w:val="20"/>
                <w:szCs w:val="20"/>
              </w:rPr>
            </w:pPr>
            <w:r>
              <w:rPr>
                <w:rFonts w:ascii="Times New Roman" w:hAnsi="Times New Roman" w:cs="Times New Roman"/>
                <w:sz w:val="20"/>
                <w:szCs w:val="20"/>
              </w:rPr>
              <w:t>The age of the claimant when the target claim was filed</w:t>
            </w:r>
            <w:r w:rsidR="00A17842">
              <w:rPr>
                <w:rFonts w:ascii="Times New Roman" w:hAnsi="Times New Roman" w:cs="Times New Roman"/>
                <w:sz w:val="20"/>
                <w:szCs w:val="20"/>
              </w:rPr>
              <w:t xml:space="preserve"> </w:t>
            </w:r>
            <w:r w:rsidR="00A17842" w:rsidRPr="00504001">
              <w:rPr>
                <w:rFonts w:ascii="Times New Roman" w:hAnsi="Times New Roman" w:cs="Times New Roman"/>
                <w:color w:val="000000" w:themeColor="text1"/>
                <w:sz w:val="20"/>
                <w:szCs w:val="20"/>
              </w:rPr>
              <w:t>(Range in units of 10 beginning at 20)</w:t>
            </w:r>
          </w:p>
        </w:tc>
      </w:tr>
      <w:tr w:rsidR="00871727" w:rsidRPr="00074F1F" w:rsidTr="00800774">
        <w:tc>
          <w:tcPr>
            <w:tcW w:w="2065" w:type="dxa"/>
          </w:tcPr>
          <w:p w:rsidR="00871727" w:rsidRDefault="00871727" w:rsidP="00761CE5">
            <w:pPr>
              <w:rPr>
                <w:rFonts w:ascii="Times New Roman" w:hAnsi="Times New Roman" w:cs="Times New Roman"/>
                <w:sz w:val="20"/>
                <w:szCs w:val="20"/>
              </w:rPr>
            </w:pPr>
            <w:r>
              <w:rPr>
                <w:rFonts w:ascii="Times New Roman" w:hAnsi="Times New Roman" w:cs="Times New Roman"/>
                <w:sz w:val="20"/>
                <w:szCs w:val="20"/>
              </w:rPr>
              <w:t>Sequential Number of Ear claims</w:t>
            </w:r>
          </w:p>
        </w:tc>
        <w:tc>
          <w:tcPr>
            <w:tcW w:w="7285" w:type="dxa"/>
          </w:tcPr>
          <w:p w:rsidR="00871727" w:rsidRDefault="00871727" w:rsidP="00871727">
            <w:pPr>
              <w:rPr>
                <w:rFonts w:ascii="Times New Roman" w:hAnsi="Times New Roman" w:cs="Times New Roman"/>
                <w:sz w:val="20"/>
                <w:szCs w:val="20"/>
              </w:rPr>
            </w:pPr>
            <w:r>
              <w:rPr>
                <w:rFonts w:ascii="Times New Roman" w:hAnsi="Times New Roman" w:cs="Times New Roman"/>
                <w:sz w:val="20"/>
                <w:szCs w:val="20"/>
              </w:rPr>
              <w:t>The number of supplemental claims previously adjudicated containing at least one Ear Contention.</w:t>
            </w:r>
          </w:p>
        </w:tc>
      </w:tr>
      <w:tr w:rsidR="00634B98" w:rsidRPr="00074F1F" w:rsidTr="00800774">
        <w:tc>
          <w:tcPr>
            <w:tcW w:w="2065" w:type="dxa"/>
          </w:tcPr>
          <w:p w:rsidR="00634B98"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Number of Ear Contentions</w:t>
            </w:r>
          </w:p>
        </w:tc>
        <w:tc>
          <w:tcPr>
            <w:tcW w:w="7285" w:type="dxa"/>
          </w:tcPr>
          <w:p w:rsidR="00634B98" w:rsidRPr="00A17842" w:rsidRDefault="00172FE0" w:rsidP="00871727">
            <w:pPr>
              <w:rPr>
                <w:rFonts w:ascii="Times New Roman" w:hAnsi="Times New Roman" w:cs="Times New Roman"/>
                <w:color w:val="FF0000"/>
                <w:sz w:val="20"/>
                <w:szCs w:val="20"/>
              </w:rPr>
            </w:pPr>
            <w:r>
              <w:rPr>
                <w:rFonts w:ascii="Times New Roman" w:hAnsi="Times New Roman" w:cs="Times New Roman"/>
                <w:sz w:val="20"/>
                <w:szCs w:val="20"/>
              </w:rPr>
              <w:t>The number of ear related contentions included in the target claim</w:t>
            </w:r>
            <w:r w:rsidR="00871727">
              <w:rPr>
                <w:rFonts w:ascii="Times New Roman" w:hAnsi="Times New Roman" w:cs="Times New Roman"/>
                <w:sz w:val="20"/>
                <w:szCs w:val="20"/>
              </w:rPr>
              <w:t>.</w:t>
            </w:r>
          </w:p>
        </w:tc>
      </w:tr>
      <w:tr w:rsidR="00634B98" w:rsidRPr="00074F1F" w:rsidTr="00800774">
        <w:tc>
          <w:tcPr>
            <w:tcW w:w="2065" w:type="dxa"/>
          </w:tcPr>
          <w:p w:rsidR="00634B98"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Prior Ear CDD</w:t>
            </w:r>
          </w:p>
        </w:tc>
        <w:tc>
          <w:tcPr>
            <w:tcW w:w="7285" w:type="dxa"/>
          </w:tcPr>
          <w:p w:rsidR="00634B98" w:rsidRPr="00074F1F" w:rsidRDefault="00172FE0" w:rsidP="00871727">
            <w:pPr>
              <w:rPr>
                <w:rFonts w:ascii="Times New Roman" w:hAnsi="Times New Roman" w:cs="Times New Roman"/>
                <w:sz w:val="20"/>
                <w:szCs w:val="20"/>
              </w:rPr>
            </w:pPr>
            <w:r>
              <w:rPr>
                <w:rFonts w:ascii="Times New Roman" w:hAnsi="Times New Roman" w:cs="Times New Roman"/>
                <w:sz w:val="20"/>
                <w:szCs w:val="20"/>
              </w:rPr>
              <w:t xml:space="preserve">The </w:t>
            </w:r>
            <w:r w:rsidR="00504001">
              <w:rPr>
                <w:rFonts w:ascii="Times New Roman" w:hAnsi="Times New Roman" w:cs="Times New Roman"/>
                <w:sz w:val="20"/>
                <w:szCs w:val="20"/>
              </w:rPr>
              <w:t xml:space="preserve">ear-related </w:t>
            </w:r>
            <w:r>
              <w:rPr>
                <w:rFonts w:ascii="Times New Roman" w:hAnsi="Times New Roman" w:cs="Times New Roman"/>
                <w:sz w:val="20"/>
                <w:szCs w:val="20"/>
              </w:rPr>
              <w:t>CDD resulting from the claim most recently adjudicated by VBA for ear related issues</w:t>
            </w:r>
            <w:r w:rsidR="00871727">
              <w:rPr>
                <w:rFonts w:ascii="Times New Roman" w:hAnsi="Times New Roman" w:cs="Times New Roman"/>
                <w:sz w:val="20"/>
                <w:szCs w:val="20"/>
              </w:rPr>
              <w:t>.</w:t>
            </w:r>
          </w:p>
        </w:tc>
      </w:tr>
      <w:tr w:rsidR="00634B98" w:rsidRPr="00074F1F" w:rsidTr="00800774">
        <w:tc>
          <w:tcPr>
            <w:tcW w:w="2065" w:type="dxa"/>
          </w:tcPr>
          <w:p w:rsidR="00634B98"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Age of the Ear CDD</w:t>
            </w:r>
          </w:p>
        </w:tc>
        <w:tc>
          <w:tcPr>
            <w:tcW w:w="7285" w:type="dxa"/>
          </w:tcPr>
          <w:p w:rsidR="00634B98" w:rsidRPr="00871727" w:rsidRDefault="00172FE0" w:rsidP="00871727">
            <w:pPr>
              <w:rPr>
                <w:rFonts w:ascii="Times New Roman" w:hAnsi="Times New Roman" w:cs="Times New Roman"/>
                <w:sz w:val="20"/>
                <w:szCs w:val="20"/>
              </w:rPr>
            </w:pPr>
            <w:r w:rsidRPr="00871727">
              <w:rPr>
                <w:rFonts w:ascii="Times New Roman" w:hAnsi="Times New Roman" w:cs="Times New Roman"/>
                <w:sz w:val="20"/>
                <w:szCs w:val="20"/>
              </w:rPr>
              <w:t>The period of time between the date of claim for the target claim and the effective date of the prior ear related CDD</w:t>
            </w:r>
            <w:r w:rsidR="00800774" w:rsidRPr="00871727">
              <w:rPr>
                <w:rFonts w:ascii="Times New Roman" w:hAnsi="Times New Roman" w:cs="Times New Roman"/>
                <w:sz w:val="20"/>
                <w:szCs w:val="20"/>
              </w:rPr>
              <w:t xml:space="preserve"> (in Years, rounded to</w:t>
            </w:r>
            <w:r w:rsidR="00871727" w:rsidRPr="00871727">
              <w:rPr>
                <w:rFonts w:ascii="Times New Roman" w:hAnsi="Times New Roman" w:cs="Times New Roman"/>
                <w:sz w:val="20"/>
                <w:szCs w:val="20"/>
              </w:rPr>
              <w:t xml:space="preserve"> whole numbers</w:t>
            </w:r>
            <w:r w:rsidR="00800774" w:rsidRPr="00871727">
              <w:rPr>
                <w:rFonts w:ascii="Times New Roman" w:hAnsi="Times New Roman" w:cs="Times New Roman"/>
                <w:sz w:val="20"/>
                <w:szCs w:val="20"/>
              </w:rPr>
              <w:t>)</w:t>
            </w:r>
          </w:p>
        </w:tc>
      </w:tr>
      <w:tr w:rsidR="00074F1F" w:rsidRPr="00074F1F" w:rsidTr="00800774">
        <w:tc>
          <w:tcPr>
            <w:tcW w:w="2065" w:type="dxa"/>
          </w:tcPr>
          <w:p w:rsidR="00074F1F"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Age of the Claim</w:t>
            </w:r>
          </w:p>
        </w:tc>
        <w:tc>
          <w:tcPr>
            <w:tcW w:w="7285" w:type="dxa"/>
          </w:tcPr>
          <w:p w:rsidR="00074F1F" w:rsidRPr="00871727" w:rsidRDefault="00172FE0" w:rsidP="00761CE5">
            <w:pPr>
              <w:rPr>
                <w:rFonts w:ascii="Times New Roman" w:hAnsi="Times New Roman" w:cs="Times New Roman"/>
                <w:sz w:val="20"/>
                <w:szCs w:val="20"/>
              </w:rPr>
            </w:pPr>
            <w:r w:rsidRPr="00871727">
              <w:rPr>
                <w:rFonts w:ascii="Times New Roman" w:hAnsi="Times New Roman" w:cs="Times New Roman"/>
                <w:sz w:val="20"/>
                <w:szCs w:val="20"/>
              </w:rPr>
              <w:t>The elapsed time between the date of auto-adjudication and the date of claim for the target claim</w:t>
            </w:r>
            <w:r w:rsidR="00800774" w:rsidRPr="00871727">
              <w:rPr>
                <w:rFonts w:ascii="Times New Roman" w:hAnsi="Times New Roman" w:cs="Times New Roman"/>
                <w:sz w:val="20"/>
                <w:szCs w:val="20"/>
              </w:rPr>
              <w:t xml:space="preserve"> (in Years, rounded to whole numbers)</w:t>
            </w:r>
          </w:p>
        </w:tc>
      </w:tr>
      <w:tr w:rsidR="00074F1F" w:rsidRPr="00074F1F" w:rsidTr="00800774">
        <w:tc>
          <w:tcPr>
            <w:tcW w:w="2065" w:type="dxa"/>
          </w:tcPr>
          <w:p w:rsidR="00074F1F"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Contention Code 2200</w:t>
            </w:r>
          </w:p>
        </w:tc>
        <w:tc>
          <w:tcPr>
            <w:tcW w:w="7285" w:type="dxa"/>
          </w:tcPr>
          <w:p w:rsidR="00074F1F" w:rsidRPr="00074F1F" w:rsidRDefault="00504001" w:rsidP="00504001">
            <w:pPr>
              <w:rPr>
                <w:rFonts w:ascii="Times New Roman" w:hAnsi="Times New Roman" w:cs="Times New Roman"/>
                <w:sz w:val="20"/>
                <w:szCs w:val="20"/>
              </w:rPr>
            </w:pPr>
            <w:r w:rsidRPr="00504001">
              <w:rPr>
                <w:rFonts w:ascii="Times New Roman" w:hAnsi="Times New Roman" w:cs="Times New Roman"/>
                <w:sz w:val="20"/>
                <w:szCs w:val="20"/>
              </w:rPr>
              <w:t xml:space="preserve">The number of occurrences in the target claim and previous claims </w:t>
            </w:r>
            <w:r>
              <w:rPr>
                <w:rFonts w:ascii="Times New Roman" w:hAnsi="Times New Roman" w:cs="Times New Roman"/>
                <w:sz w:val="20"/>
                <w:szCs w:val="20"/>
              </w:rPr>
              <w:t xml:space="preserve">of the </w:t>
            </w:r>
            <w:r w:rsidR="00172FE0" w:rsidRPr="00B82505">
              <w:rPr>
                <w:rFonts w:ascii="Times New Roman" w:hAnsi="Times New Roman" w:cs="Times New Roman"/>
                <w:b/>
                <w:sz w:val="20"/>
                <w:szCs w:val="20"/>
              </w:rPr>
              <w:t>Ear Condition</w:t>
            </w:r>
            <w:r w:rsidR="00172FE0">
              <w:rPr>
                <w:rFonts w:ascii="Times New Roman" w:hAnsi="Times New Roman" w:cs="Times New Roman"/>
                <w:sz w:val="20"/>
                <w:szCs w:val="20"/>
              </w:rPr>
              <w:t xml:space="preserve"> code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2210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172FE0" w:rsidRPr="00B82505">
              <w:rPr>
                <w:rFonts w:ascii="Times New Roman" w:hAnsi="Times New Roman" w:cs="Times New Roman"/>
                <w:b/>
                <w:sz w:val="20"/>
                <w:szCs w:val="20"/>
              </w:rPr>
              <w:t>Ear Infection</w:t>
            </w:r>
            <w:r w:rsidR="00172FE0" w:rsidRPr="0045739F">
              <w:rPr>
                <w:rFonts w:ascii="Times New Roman" w:hAnsi="Times New Roman" w:cs="Times New Roman"/>
                <w:sz w:val="20"/>
                <w:szCs w:val="20"/>
              </w:rPr>
              <w:t xml:space="preserve"> code within the Target Claim</w:t>
            </w:r>
            <w:r w:rsidR="00871727">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3140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172FE0" w:rsidRPr="00B82505">
              <w:rPr>
                <w:rFonts w:ascii="Times New Roman" w:hAnsi="Times New Roman" w:cs="Times New Roman"/>
                <w:b/>
                <w:sz w:val="20"/>
                <w:szCs w:val="20"/>
              </w:rPr>
              <w:t>Hearing Loss</w:t>
            </w:r>
            <w:r w:rsidR="00172FE0" w:rsidRPr="0045739F">
              <w:rPr>
                <w:rFonts w:ascii="Times New Roman" w:hAnsi="Times New Roman" w:cs="Times New Roman"/>
                <w:sz w:val="20"/>
                <w:szCs w:val="20"/>
              </w:rPr>
              <w:t xml:space="preserve"> code within the Target Claim</w:t>
            </w:r>
            <w:r w:rsidR="00871727">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3150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172FE0" w:rsidRPr="00B82505">
              <w:rPr>
                <w:rFonts w:ascii="Times New Roman" w:hAnsi="Times New Roman" w:cs="Times New Roman"/>
                <w:b/>
                <w:sz w:val="20"/>
                <w:szCs w:val="20"/>
              </w:rPr>
              <w:t>Hearing loss, sensorineural</w:t>
            </w:r>
            <w:r w:rsidR="00172FE0" w:rsidRPr="00172FE0">
              <w:rPr>
                <w:rFonts w:ascii="Times New Roman" w:hAnsi="Times New Roman" w:cs="Times New Roman"/>
                <w:sz w:val="20"/>
                <w:szCs w:val="20"/>
              </w:rPr>
              <w:t xml:space="preserve"> </w:t>
            </w:r>
            <w:r w:rsidR="00172FE0" w:rsidRPr="0045739F">
              <w:rPr>
                <w:rFonts w:ascii="Times New Roman" w:hAnsi="Times New Roman" w:cs="Times New Roman"/>
                <w:sz w:val="20"/>
                <w:szCs w:val="20"/>
              </w:rPr>
              <w:t>code within the Target Claim</w:t>
            </w:r>
            <w:r w:rsidR="00800774">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4130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172FE0" w:rsidRPr="00B82505">
              <w:rPr>
                <w:rFonts w:ascii="Times New Roman" w:hAnsi="Times New Roman" w:cs="Times New Roman"/>
                <w:b/>
                <w:sz w:val="20"/>
                <w:szCs w:val="20"/>
              </w:rPr>
              <w:t>Mastoiditis</w:t>
            </w:r>
            <w:r w:rsidR="00172FE0" w:rsidRPr="0045739F">
              <w:rPr>
                <w:rFonts w:ascii="Times New Roman" w:hAnsi="Times New Roman" w:cs="Times New Roman"/>
                <w:sz w:val="20"/>
                <w:szCs w:val="20"/>
              </w:rPr>
              <w:t xml:space="preserve"> code within the Target Claim</w:t>
            </w:r>
            <w:r w:rsidR="00800774">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lastRenderedPageBreak/>
              <w:t>Contention Code 4210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172FE0" w:rsidRPr="00B82505">
              <w:rPr>
                <w:rFonts w:ascii="Times New Roman" w:hAnsi="Times New Roman" w:cs="Times New Roman"/>
                <w:b/>
                <w:sz w:val="20"/>
                <w:szCs w:val="20"/>
              </w:rPr>
              <w:t>Meniere's disease</w:t>
            </w:r>
            <w:r w:rsidR="00172FE0" w:rsidRPr="00172FE0">
              <w:rPr>
                <w:rFonts w:ascii="Times New Roman" w:hAnsi="Times New Roman" w:cs="Times New Roman"/>
                <w:sz w:val="20"/>
                <w:szCs w:val="20"/>
              </w:rPr>
              <w:t xml:space="preserve"> </w:t>
            </w:r>
            <w:r w:rsidR="00172FE0" w:rsidRPr="0045739F">
              <w:rPr>
                <w:rFonts w:ascii="Times New Roman" w:hAnsi="Times New Roman" w:cs="Times New Roman"/>
                <w:sz w:val="20"/>
                <w:szCs w:val="20"/>
              </w:rPr>
              <w:t>code within the Target Claim</w:t>
            </w:r>
            <w:r w:rsidR="00800774">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4700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172FE0" w:rsidRPr="00B82505">
              <w:rPr>
                <w:rFonts w:ascii="Times New Roman" w:hAnsi="Times New Roman" w:cs="Times New Roman"/>
                <w:b/>
                <w:sz w:val="20"/>
                <w:szCs w:val="20"/>
              </w:rPr>
              <w:t>Non-Specific Ear Condition</w:t>
            </w:r>
            <w:r w:rsidR="00172FE0" w:rsidRPr="0045739F">
              <w:rPr>
                <w:rFonts w:ascii="Times New Roman" w:hAnsi="Times New Roman" w:cs="Times New Roman"/>
                <w:sz w:val="20"/>
                <w:szCs w:val="20"/>
              </w:rPr>
              <w:t xml:space="preserve"> code within the Target Claim</w:t>
            </w:r>
            <w:r w:rsidR="00800774">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4920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A21E23" w:rsidRPr="00B82505">
              <w:rPr>
                <w:rFonts w:ascii="Times New Roman" w:hAnsi="Times New Roman" w:cs="Times New Roman"/>
                <w:b/>
                <w:sz w:val="20"/>
                <w:szCs w:val="20"/>
              </w:rPr>
              <w:t>otitis externa</w:t>
            </w:r>
            <w:r w:rsidR="00A21E23" w:rsidRPr="00A21E23">
              <w:rPr>
                <w:rFonts w:ascii="Times New Roman" w:hAnsi="Times New Roman" w:cs="Times New Roman"/>
                <w:sz w:val="20"/>
                <w:szCs w:val="20"/>
              </w:rPr>
              <w:t xml:space="preserve"> </w:t>
            </w:r>
            <w:r w:rsidR="00172FE0" w:rsidRPr="0045739F">
              <w:rPr>
                <w:rFonts w:ascii="Times New Roman" w:hAnsi="Times New Roman" w:cs="Times New Roman"/>
                <w:sz w:val="20"/>
                <w:szCs w:val="20"/>
              </w:rPr>
              <w:t>code within the Target Claim</w:t>
            </w:r>
            <w:r w:rsidR="00871727">
              <w:rPr>
                <w:rFonts w:ascii="Times New Roman" w:hAnsi="Times New Roman" w:cs="Times New Roman"/>
                <w:sz w:val="20"/>
                <w:szCs w:val="20"/>
              </w:rPr>
              <w:t xml:space="preserve"> </w:t>
            </w:r>
          </w:p>
        </w:tc>
      </w:tr>
      <w:tr w:rsidR="002C7F2A" w:rsidRPr="00074F1F" w:rsidTr="00800774">
        <w:tc>
          <w:tcPr>
            <w:tcW w:w="2065" w:type="dxa"/>
          </w:tcPr>
          <w:p w:rsidR="002C7F2A" w:rsidRPr="00074F1F" w:rsidRDefault="002C7F2A" w:rsidP="002C7F2A">
            <w:pPr>
              <w:rPr>
                <w:rFonts w:ascii="Times New Roman" w:hAnsi="Times New Roman" w:cs="Times New Roman"/>
                <w:sz w:val="20"/>
                <w:szCs w:val="20"/>
              </w:rPr>
            </w:pPr>
            <w:r>
              <w:rPr>
                <w:rFonts w:ascii="Times New Roman" w:hAnsi="Times New Roman" w:cs="Times New Roman"/>
                <w:sz w:val="20"/>
                <w:szCs w:val="20"/>
              </w:rPr>
              <w:t>Contention Code 5000</w:t>
            </w:r>
          </w:p>
        </w:tc>
        <w:tc>
          <w:tcPr>
            <w:tcW w:w="7285" w:type="dxa"/>
          </w:tcPr>
          <w:p w:rsidR="002C7F2A" w:rsidRDefault="002C7F2A" w:rsidP="00EE6A1F">
            <w:r w:rsidRPr="001C30C6">
              <w:rPr>
                <w:rFonts w:ascii="Times New Roman" w:hAnsi="Times New Roman" w:cs="Times New Roman"/>
                <w:sz w:val="20"/>
                <w:szCs w:val="20"/>
              </w:rPr>
              <w:t xml:space="preserve">The number of occurrences in the target claim and previous claims of the </w:t>
            </w:r>
            <w:r w:rsidRPr="001C30C6">
              <w:rPr>
                <w:rFonts w:ascii="Times New Roman" w:hAnsi="Times New Roman" w:cs="Times New Roman"/>
                <w:b/>
                <w:sz w:val="20"/>
                <w:szCs w:val="20"/>
              </w:rPr>
              <w:t xml:space="preserve">otitis </w:t>
            </w:r>
            <w:r w:rsidR="00EE6A1F">
              <w:rPr>
                <w:rFonts w:ascii="Times New Roman" w:hAnsi="Times New Roman" w:cs="Times New Roman"/>
                <w:b/>
                <w:sz w:val="20"/>
                <w:szCs w:val="20"/>
              </w:rPr>
              <w:t>media</w:t>
            </w:r>
            <w:r w:rsidRPr="001C30C6">
              <w:rPr>
                <w:rFonts w:ascii="Times New Roman" w:hAnsi="Times New Roman" w:cs="Times New Roman"/>
                <w:sz w:val="20"/>
                <w:szCs w:val="20"/>
              </w:rPr>
              <w:t xml:space="preserve"> code within the Target Claim </w:t>
            </w:r>
          </w:p>
        </w:tc>
      </w:tr>
      <w:tr w:rsidR="002C7F2A" w:rsidRPr="00074F1F" w:rsidTr="00800774">
        <w:tc>
          <w:tcPr>
            <w:tcW w:w="2065" w:type="dxa"/>
          </w:tcPr>
          <w:p w:rsidR="002C7F2A" w:rsidRPr="00074F1F" w:rsidRDefault="002C7F2A" w:rsidP="002C7F2A">
            <w:pPr>
              <w:rPr>
                <w:rFonts w:ascii="Times New Roman" w:hAnsi="Times New Roman" w:cs="Times New Roman"/>
                <w:sz w:val="20"/>
                <w:szCs w:val="20"/>
              </w:rPr>
            </w:pPr>
            <w:r>
              <w:rPr>
                <w:rFonts w:ascii="Times New Roman" w:hAnsi="Times New Roman" w:cs="Times New Roman"/>
                <w:sz w:val="20"/>
                <w:szCs w:val="20"/>
              </w:rPr>
              <w:t>Contention Code 5010</w:t>
            </w:r>
          </w:p>
        </w:tc>
        <w:tc>
          <w:tcPr>
            <w:tcW w:w="7285" w:type="dxa"/>
          </w:tcPr>
          <w:p w:rsidR="002C7F2A" w:rsidRDefault="002C7F2A" w:rsidP="002C7F2A">
            <w:r w:rsidRPr="001C30C6">
              <w:rPr>
                <w:rFonts w:ascii="Times New Roman" w:hAnsi="Times New Roman" w:cs="Times New Roman"/>
                <w:sz w:val="20"/>
                <w:szCs w:val="20"/>
              </w:rPr>
              <w:t xml:space="preserve">The number of occurrences in the target claim and previous claims of the </w:t>
            </w:r>
            <w:r w:rsidRPr="002C7F2A">
              <w:rPr>
                <w:rFonts w:ascii="Times New Roman" w:hAnsi="Times New Roman" w:cs="Times New Roman"/>
                <w:b/>
                <w:sz w:val="20"/>
                <w:szCs w:val="20"/>
              </w:rPr>
              <w:t xml:space="preserve">otosclerosis </w:t>
            </w:r>
            <w:r w:rsidRPr="001C30C6">
              <w:rPr>
                <w:rFonts w:ascii="Times New Roman" w:hAnsi="Times New Roman" w:cs="Times New Roman"/>
                <w:sz w:val="20"/>
                <w:szCs w:val="20"/>
              </w:rPr>
              <w:t xml:space="preserve">code within the Target Claim </w:t>
            </w:r>
          </w:p>
        </w:tc>
      </w:tr>
      <w:tr w:rsidR="002C7F2A" w:rsidRPr="00074F1F" w:rsidTr="00800774">
        <w:tc>
          <w:tcPr>
            <w:tcW w:w="2065" w:type="dxa"/>
          </w:tcPr>
          <w:p w:rsidR="002C7F2A" w:rsidRPr="00074F1F" w:rsidRDefault="002C7F2A" w:rsidP="002C7F2A">
            <w:pPr>
              <w:rPr>
                <w:rFonts w:ascii="Times New Roman" w:hAnsi="Times New Roman" w:cs="Times New Roman"/>
                <w:sz w:val="20"/>
                <w:szCs w:val="20"/>
              </w:rPr>
            </w:pPr>
            <w:r>
              <w:rPr>
                <w:rFonts w:ascii="Times New Roman" w:hAnsi="Times New Roman" w:cs="Times New Roman"/>
                <w:sz w:val="20"/>
                <w:szCs w:val="20"/>
              </w:rPr>
              <w:t>Contention Code 5710</w:t>
            </w:r>
          </w:p>
        </w:tc>
        <w:tc>
          <w:tcPr>
            <w:tcW w:w="7285" w:type="dxa"/>
          </w:tcPr>
          <w:p w:rsidR="002C7F2A" w:rsidRDefault="002C7F2A" w:rsidP="002C7F2A">
            <w:r w:rsidRPr="001C30C6">
              <w:rPr>
                <w:rFonts w:ascii="Times New Roman" w:hAnsi="Times New Roman" w:cs="Times New Roman"/>
                <w:sz w:val="20"/>
                <w:szCs w:val="20"/>
              </w:rPr>
              <w:t xml:space="preserve">The number of occurrences in the target claim and previous claims of the </w:t>
            </w:r>
            <w:r>
              <w:rPr>
                <w:rFonts w:ascii="Times New Roman" w:hAnsi="Times New Roman" w:cs="Times New Roman"/>
                <w:b/>
                <w:sz w:val="20"/>
                <w:szCs w:val="20"/>
              </w:rPr>
              <w:t>ringing in ears</w:t>
            </w:r>
            <w:r w:rsidRPr="001C30C6">
              <w:rPr>
                <w:rFonts w:ascii="Times New Roman" w:hAnsi="Times New Roman" w:cs="Times New Roman"/>
                <w:sz w:val="20"/>
                <w:szCs w:val="20"/>
              </w:rPr>
              <w:t xml:space="preserve"> code within the Target Claim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6850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B82505" w:rsidRPr="00B82505">
              <w:rPr>
                <w:rFonts w:ascii="Times New Roman" w:hAnsi="Times New Roman" w:cs="Times New Roman"/>
                <w:b/>
                <w:sz w:val="20"/>
                <w:szCs w:val="20"/>
              </w:rPr>
              <w:t xml:space="preserve">tinnitus </w:t>
            </w:r>
            <w:r w:rsidR="00172FE0" w:rsidRPr="0045739F">
              <w:rPr>
                <w:rFonts w:ascii="Times New Roman" w:hAnsi="Times New Roman" w:cs="Times New Roman"/>
                <w:sz w:val="20"/>
                <w:szCs w:val="20"/>
              </w:rPr>
              <w:t>code within the Target Claim</w:t>
            </w:r>
            <w:r w:rsidR="00800774">
              <w:rPr>
                <w:rFonts w:ascii="Times New Roman" w:hAnsi="Times New Roman" w:cs="Times New Roman"/>
                <w:sz w:val="20"/>
                <w:szCs w:val="20"/>
              </w:rPr>
              <w:t xml:space="preserve"> </w:t>
            </w:r>
          </w:p>
        </w:tc>
      </w:tr>
      <w:tr w:rsidR="00074F1F" w:rsidRPr="00074F1F" w:rsidTr="00800774">
        <w:tc>
          <w:tcPr>
            <w:tcW w:w="2065" w:type="dxa"/>
          </w:tcPr>
          <w:p w:rsidR="00074F1F" w:rsidRPr="00074F1F" w:rsidRDefault="00074F1F" w:rsidP="00074F1F">
            <w:pPr>
              <w:rPr>
                <w:rFonts w:ascii="Times New Roman" w:hAnsi="Times New Roman" w:cs="Times New Roman"/>
                <w:sz w:val="20"/>
                <w:szCs w:val="20"/>
              </w:rPr>
            </w:pPr>
            <w:r>
              <w:rPr>
                <w:rFonts w:ascii="Times New Roman" w:hAnsi="Times New Roman" w:cs="Times New Roman"/>
                <w:sz w:val="20"/>
                <w:szCs w:val="20"/>
              </w:rPr>
              <w:t>Diagnostic Code 6100</w:t>
            </w:r>
          </w:p>
        </w:tc>
        <w:tc>
          <w:tcPr>
            <w:tcW w:w="7285" w:type="dxa"/>
          </w:tcPr>
          <w:p w:rsidR="00074F1F" w:rsidRPr="00074F1F" w:rsidRDefault="00504001" w:rsidP="00504001">
            <w:pPr>
              <w:rPr>
                <w:rFonts w:ascii="Times New Roman" w:hAnsi="Times New Roman" w:cs="Times New Roman"/>
                <w:sz w:val="20"/>
                <w:szCs w:val="20"/>
              </w:rPr>
            </w:pPr>
            <w:r w:rsidRPr="00504001">
              <w:rPr>
                <w:rFonts w:ascii="Times New Roman" w:hAnsi="Times New Roman" w:cs="Times New Roman"/>
                <w:sz w:val="20"/>
                <w:szCs w:val="20"/>
              </w:rPr>
              <w:t xml:space="preserve">The number of occurrences </w:t>
            </w:r>
            <w:r>
              <w:rPr>
                <w:rFonts w:ascii="Times New Roman" w:hAnsi="Times New Roman" w:cs="Times New Roman"/>
                <w:sz w:val="20"/>
                <w:szCs w:val="20"/>
              </w:rPr>
              <w:t xml:space="preserve">in </w:t>
            </w:r>
            <w:r w:rsidRPr="00504001">
              <w:rPr>
                <w:rFonts w:ascii="Times New Roman" w:hAnsi="Times New Roman" w:cs="Times New Roman"/>
                <w:sz w:val="20"/>
                <w:szCs w:val="20"/>
              </w:rPr>
              <w:t>previous</w:t>
            </w:r>
            <w:r>
              <w:rPr>
                <w:rFonts w:ascii="Times New Roman" w:hAnsi="Times New Roman" w:cs="Times New Roman"/>
                <w:sz w:val="20"/>
                <w:szCs w:val="20"/>
              </w:rPr>
              <w:t>ly adjudicated</w:t>
            </w:r>
            <w:r w:rsidRPr="00504001">
              <w:rPr>
                <w:rFonts w:ascii="Times New Roman" w:hAnsi="Times New Roman" w:cs="Times New Roman"/>
                <w:sz w:val="20"/>
                <w:szCs w:val="20"/>
              </w:rPr>
              <w:t xml:space="preserve"> claims </w:t>
            </w:r>
            <w:r>
              <w:rPr>
                <w:rFonts w:ascii="Times New Roman" w:hAnsi="Times New Roman" w:cs="Times New Roman"/>
                <w:sz w:val="20"/>
                <w:szCs w:val="20"/>
              </w:rPr>
              <w:t>for the</w:t>
            </w:r>
            <w:r w:rsidRPr="00504001">
              <w:rPr>
                <w:rFonts w:ascii="Times New Roman" w:hAnsi="Times New Roman" w:cs="Times New Roman"/>
                <w:sz w:val="20"/>
                <w:szCs w:val="20"/>
              </w:rPr>
              <w:t xml:space="preserve"> </w:t>
            </w:r>
            <w:r w:rsidR="00610AC6" w:rsidRPr="00504001">
              <w:rPr>
                <w:rFonts w:ascii="Times New Roman" w:hAnsi="Times New Roman" w:cs="Times New Roman"/>
                <w:b/>
                <w:sz w:val="20"/>
                <w:szCs w:val="20"/>
              </w:rPr>
              <w:t>Hearing Loss</w:t>
            </w:r>
            <w:r w:rsidR="00BB4EE0">
              <w:rPr>
                <w:rFonts w:ascii="Times New Roman" w:hAnsi="Times New Roman" w:cs="Times New Roman"/>
                <w:sz w:val="20"/>
                <w:szCs w:val="20"/>
              </w:rPr>
              <w:t xml:space="preserve"> </w:t>
            </w:r>
            <w:r>
              <w:rPr>
                <w:rFonts w:ascii="Times New Roman" w:hAnsi="Times New Roman" w:cs="Times New Roman"/>
                <w:sz w:val="20"/>
                <w:szCs w:val="20"/>
              </w:rPr>
              <w:t xml:space="preserve">diagnostic code for </w:t>
            </w:r>
            <w:r w:rsidR="00BB4EE0">
              <w:rPr>
                <w:rFonts w:ascii="Times New Roman" w:hAnsi="Times New Roman" w:cs="Times New Roman"/>
                <w:sz w:val="20"/>
                <w:szCs w:val="20"/>
              </w:rPr>
              <w:t>disability determination</w:t>
            </w:r>
            <w:r>
              <w:rPr>
                <w:rFonts w:ascii="Times New Roman" w:hAnsi="Times New Roman" w:cs="Times New Roman"/>
                <w:sz w:val="20"/>
                <w:szCs w:val="20"/>
              </w:rPr>
              <w:t>s</w:t>
            </w:r>
            <w:r w:rsidR="00BB4EE0">
              <w:rPr>
                <w:rFonts w:ascii="Times New Roman" w:hAnsi="Times New Roman" w:cs="Times New Roman"/>
                <w:sz w:val="20"/>
                <w:szCs w:val="20"/>
              </w:rPr>
              <w:t xml:space="preserve"> for the ear.</w:t>
            </w:r>
            <w:r w:rsidR="00800774">
              <w:rPr>
                <w:rFonts w:ascii="Times New Roman" w:hAnsi="Times New Roman" w:cs="Times New Roman"/>
                <w:sz w:val="20"/>
                <w:szCs w:val="20"/>
              </w:rPr>
              <w:t xml:space="preserve"> </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w:t>
            </w:r>
            <w:r w:rsidRPr="0089586E">
              <w:rPr>
                <w:rFonts w:ascii="Times New Roman" w:hAnsi="Times New Roman" w:cs="Times New Roman"/>
                <w:sz w:val="20"/>
                <w:szCs w:val="20"/>
              </w:rPr>
              <w:t>00</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w:t>
            </w:r>
            <w:r>
              <w:rPr>
                <w:rFonts w:ascii="Times New Roman" w:hAnsi="Times New Roman" w:cs="Times New Roman"/>
                <w:sz w:val="20"/>
                <w:szCs w:val="20"/>
              </w:rPr>
              <w:t>for the</w:t>
            </w:r>
            <w:r w:rsidRPr="00504001">
              <w:rPr>
                <w:rFonts w:ascii="Times New Roman" w:hAnsi="Times New Roman" w:cs="Times New Roman"/>
                <w:sz w:val="20"/>
                <w:szCs w:val="20"/>
              </w:rPr>
              <w:t xml:space="preserve"> </w:t>
            </w:r>
            <w:r w:rsidR="00610AC6" w:rsidRPr="00A17842">
              <w:rPr>
                <w:rFonts w:ascii="Times New Roman" w:hAnsi="Times New Roman" w:cs="Times New Roman"/>
                <w:b/>
                <w:sz w:val="20"/>
                <w:szCs w:val="20"/>
              </w:rPr>
              <w:t>Otitus Media (</w:t>
            </w:r>
            <w:r w:rsidR="00A17842">
              <w:rPr>
                <w:rFonts w:ascii="Times New Roman" w:hAnsi="Times New Roman" w:cs="Times New Roman"/>
                <w:b/>
                <w:sz w:val="20"/>
                <w:szCs w:val="20"/>
              </w:rPr>
              <w:t xml:space="preserve">Chronic </w:t>
            </w:r>
            <w:r w:rsidR="00610AC6" w:rsidRPr="00A17842">
              <w:rPr>
                <w:rFonts w:ascii="Times New Roman" w:hAnsi="Times New Roman" w:cs="Times New Roman"/>
                <w:b/>
                <w:sz w:val="20"/>
                <w:szCs w:val="20"/>
              </w:rPr>
              <w:t>Ear Infection)</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in the preceding disability determination for the ear.</w:t>
            </w:r>
            <w:r w:rsidR="00800774">
              <w:rPr>
                <w:rFonts w:ascii="Times New Roman" w:hAnsi="Times New Roman" w:cs="Times New Roman"/>
                <w:sz w:val="20"/>
                <w:szCs w:val="20"/>
              </w:rPr>
              <w:t xml:space="preserve"> </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21</w:t>
            </w:r>
            <w:r w:rsidRPr="0089586E">
              <w:rPr>
                <w:rFonts w:ascii="Times New Roman" w:hAnsi="Times New Roman" w:cs="Times New Roman"/>
                <w:sz w:val="20"/>
                <w:szCs w:val="20"/>
              </w:rPr>
              <w:t>0</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w:t>
            </w:r>
            <w:r>
              <w:rPr>
                <w:rFonts w:ascii="Times New Roman" w:hAnsi="Times New Roman" w:cs="Times New Roman"/>
                <w:sz w:val="20"/>
                <w:szCs w:val="20"/>
              </w:rPr>
              <w:t xml:space="preserve">for </w:t>
            </w:r>
            <w:r w:rsidRPr="00504001">
              <w:rPr>
                <w:rFonts w:ascii="Times New Roman" w:hAnsi="Times New Roman" w:cs="Times New Roman"/>
                <w:sz w:val="20"/>
                <w:szCs w:val="20"/>
              </w:rPr>
              <w:t xml:space="preserve">the </w:t>
            </w:r>
            <w:r w:rsidR="00610AC6" w:rsidRPr="00610AC6">
              <w:rPr>
                <w:rFonts w:ascii="Times New Roman" w:hAnsi="Times New Roman" w:cs="Times New Roman"/>
                <w:b/>
                <w:sz w:val="20"/>
                <w:szCs w:val="20"/>
              </w:rPr>
              <w:t>Disease of the Auditory Canal</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disability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202</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610AC6" w:rsidRPr="00610AC6">
              <w:rPr>
                <w:rFonts w:ascii="Times New Roman" w:hAnsi="Times New Roman" w:cs="Times New Roman"/>
                <w:b/>
                <w:sz w:val="20"/>
                <w:szCs w:val="20"/>
              </w:rPr>
              <w:t>Otosclerosis</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disability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204</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610AC6" w:rsidRPr="00610AC6">
              <w:rPr>
                <w:rFonts w:ascii="Times New Roman" w:hAnsi="Times New Roman" w:cs="Times New Roman"/>
                <w:b/>
                <w:sz w:val="20"/>
                <w:szCs w:val="20"/>
              </w:rPr>
              <w:t>Labyrinthitis</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205</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610AC6" w:rsidRPr="00610AC6">
              <w:rPr>
                <w:rFonts w:ascii="Times New Roman" w:hAnsi="Times New Roman" w:cs="Times New Roman"/>
                <w:b/>
                <w:sz w:val="20"/>
                <w:szCs w:val="20"/>
              </w:rPr>
              <w:t>Meniere's Syndrome</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disability code</w:t>
            </w:r>
            <w:r w:rsidR="00C572BC">
              <w:rPr>
                <w:rFonts w:ascii="Times New Roman" w:hAnsi="Times New Roman" w:cs="Times New Roman"/>
                <w:sz w:val="20"/>
                <w:szCs w:val="20"/>
              </w:rPr>
              <w:t xml:space="preserve"> in</w:t>
            </w:r>
            <w:r>
              <w:rPr>
                <w:rFonts w:ascii="Times New Roman" w:hAnsi="Times New Roman" w:cs="Times New Roman"/>
                <w:sz w:val="20"/>
                <w:szCs w:val="20"/>
              </w:rPr>
              <w:t xml:space="preserve">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207</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A17842" w:rsidRPr="00A17842">
              <w:rPr>
                <w:rFonts w:ascii="Times New Roman" w:hAnsi="Times New Roman" w:cs="Times New Roman"/>
                <w:b/>
                <w:sz w:val="20"/>
                <w:szCs w:val="20"/>
              </w:rPr>
              <w:t xml:space="preserve">Loss or partial loss of </w:t>
            </w:r>
            <w:r w:rsidR="00A17842">
              <w:rPr>
                <w:rFonts w:ascii="Times New Roman" w:hAnsi="Times New Roman" w:cs="Times New Roman"/>
                <w:b/>
                <w:sz w:val="20"/>
                <w:szCs w:val="20"/>
              </w:rPr>
              <w:t>Ear</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C572BC">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209</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A17842" w:rsidRPr="00A17842">
              <w:rPr>
                <w:rFonts w:ascii="Times New Roman" w:hAnsi="Times New Roman" w:cs="Times New Roman"/>
                <w:b/>
                <w:sz w:val="20"/>
                <w:szCs w:val="20"/>
              </w:rPr>
              <w:t>Benign growth of Ear</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C572BC">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sidR="00A17842">
              <w:rPr>
                <w:rFonts w:ascii="Times New Roman" w:hAnsi="Times New Roman" w:cs="Times New Roman"/>
                <w:sz w:val="20"/>
                <w:szCs w:val="20"/>
              </w:rPr>
              <w:t>201</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A17842">
              <w:rPr>
                <w:rFonts w:ascii="Times New Roman" w:hAnsi="Times New Roman" w:cs="Times New Roman"/>
                <w:b/>
                <w:sz w:val="20"/>
                <w:szCs w:val="20"/>
              </w:rPr>
              <w:t>Otitis M</w:t>
            </w:r>
            <w:r w:rsidR="00A17842" w:rsidRPr="00A17842">
              <w:rPr>
                <w:rFonts w:ascii="Times New Roman" w:hAnsi="Times New Roman" w:cs="Times New Roman"/>
                <w:b/>
                <w:sz w:val="20"/>
                <w:szCs w:val="20"/>
              </w:rPr>
              <w:t>edia</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211</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A17842" w:rsidRPr="00A17842">
              <w:rPr>
                <w:rFonts w:ascii="Times New Roman" w:hAnsi="Times New Roman" w:cs="Times New Roman"/>
                <w:b/>
                <w:sz w:val="20"/>
                <w:szCs w:val="20"/>
              </w:rPr>
              <w:t>Perforated ear drum</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260</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A17842" w:rsidRPr="00A17842">
              <w:rPr>
                <w:rFonts w:ascii="Times New Roman" w:hAnsi="Times New Roman" w:cs="Times New Roman"/>
                <w:b/>
                <w:sz w:val="20"/>
                <w:szCs w:val="20"/>
              </w:rPr>
              <w:t>Tinnitus</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 xml:space="preserve">in </w:t>
            </w:r>
            <w:r>
              <w:rPr>
                <w:rFonts w:ascii="Times New Roman" w:hAnsi="Times New Roman" w:cs="Times New Roman"/>
                <w:sz w:val="20"/>
                <w:szCs w:val="20"/>
              </w:rPr>
              <w:t>previous</w:t>
            </w:r>
            <w:r w:rsidR="00BB4EE0" w:rsidRPr="00915AA7">
              <w:rPr>
                <w:rFonts w:ascii="Times New Roman" w:hAnsi="Times New Roman" w:cs="Times New Roman"/>
                <w:sz w:val="20"/>
                <w:szCs w:val="20"/>
              </w:rPr>
              <w:t xml:space="preserve"> disability determination</w:t>
            </w:r>
            <w:r>
              <w:rPr>
                <w:rFonts w:ascii="Times New Roman" w:hAnsi="Times New Roman" w:cs="Times New Roman"/>
                <w:sz w:val="20"/>
                <w:szCs w:val="20"/>
              </w:rPr>
              <w:t>s</w:t>
            </w:r>
            <w:r w:rsidR="00BB4EE0" w:rsidRPr="00915AA7">
              <w:rPr>
                <w:rFonts w:ascii="Times New Roman" w:hAnsi="Times New Roman" w:cs="Times New Roman"/>
                <w:sz w:val="20"/>
                <w:szCs w:val="20"/>
              </w:rPr>
              <w:t xml:space="preserve"> for the ear.</w:t>
            </w:r>
            <w:r w:rsidR="00800774">
              <w:rPr>
                <w:rFonts w:ascii="Times New Roman" w:hAnsi="Times New Roman" w:cs="Times New Roman"/>
                <w:sz w:val="20"/>
                <w:szCs w:val="20"/>
              </w:rPr>
              <w:t xml:space="preserve"> </w:t>
            </w:r>
          </w:p>
        </w:tc>
      </w:tr>
    </w:tbl>
    <w:p w:rsidR="00D16FE7" w:rsidRDefault="00D16FE7" w:rsidP="00D16FE7">
      <w:pPr>
        <w:pStyle w:val="ListParagraph"/>
        <w:spacing w:after="0" w:line="240" w:lineRule="auto"/>
        <w:rPr>
          <w:rFonts w:ascii="Times New Roman" w:hAnsi="Times New Roman" w:cs="Times New Roman"/>
          <w:b/>
          <w:sz w:val="24"/>
          <w:szCs w:val="24"/>
        </w:rPr>
      </w:pPr>
    </w:p>
    <w:p w:rsidR="008013C2" w:rsidRDefault="005A7B5F" w:rsidP="005A7B5F">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Target Claim Feature-Set Data and Computational Specifications</w:t>
      </w:r>
    </w:p>
    <w:p w:rsidR="005A7B5F" w:rsidRDefault="005A7B5F" w:rsidP="005A7B5F">
      <w:pPr>
        <w:spacing w:after="0" w:line="240" w:lineRule="auto"/>
        <w:rPr>
          <w:rFonts w:ascii="Times New Roman" w:hAnsi="Times New Roman" w:cs="Times New Roman"/>
          <w:b/>
          <w:sz w:val="24"/>
          <w:szCs w:val="24"/>
        </w:rPr>
      </w:pPr>
    </w:p>
    <w:p w:rsidR="007C702F" w:rsidRDefault="00A90016" w:rsidP="005A7B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Table </w:t>
      </w:r>
      <w:r w:rsidR="00871727">
        <w:rPr>
          <w:rFonts w:ascii="Times New Roman" w:hAnsi="Times New Roman" w:cs="Times New Roman"/>
          <w:sz w:val="24"/>
          <w:szCs w:val="24"/>
        </w:rPr>
        <w:t>1</w:t>
      </w:r>
      <w:r>
        <w:rPr>
          <w:rFonts w:ascii="Times New Roman" w:hAnsi="Times New Roman" w:cs="Times New Roman"/>
          <w:sz w:val="24"/>
          <w:szCs w:val="24"/>
        </w:rPr>
        <w:t xml:space="preserve"> (above) suggests, some – but not all – predictive characteristics are derived from data contained in the claim that is to be adjudicated (the Target Claim).  Primarily, these features characterize the claimant at the time of filing, as well as claimant perceived changes in the status or severity of the ear related disability, which are captured within “contention” related data.  Additionally, claim-specific data is captured to provide reference and descriptive information that will allow the authorized VA personnel to easily identify the claim in other systems, and evaluate the CDD for the ear generated by the BCDS system.  The specifications for eac</w:t>
      </w:r>
      <w:r w:rsidR="00871727">
        <w:rPr>
          <w:rFonts w:ascii="Times New Roman" w:hAnsi="Times New Roman" w:cs="Times New Roman"/>
          <w:sz w:val="24"/>
          <w:szCs w:val="24"/>
        </w:rPr>
        <w:t>h feature are defined in Table 2</w:t>
      </w:r>
      <w:r>
        <w:rPr>
          <w:rFonts w:ascii="Times New Roman" w:hAnsi="Times New Roman" w:cs="Times New Roman"/>
          <w:sz w:val="24"/>
          <w:szCs w:val="24"/>
        </w:rPr>
        <w:t xml:space="preserve"> below.</w:t>
      </w:r>
    </w:p>
    <w:p w:rsidR="00871727" w:rsidRDefault="00871727" w:rsidP="005A7B5F">
      <w:pPr>
        <w:spacing w:after="0" w:line="240" w:lineRule="auto"/>
        <w:rPr>
          <w:rFonts w:ascii="Times New Roman" w:hAnsi="Times New Roman" w:cs="Times New Roman"/>
          <w:sz w:val="24"/>
          <w:szCs w:val="24"/>
        </w:rPr>
      </w:pPr>
    </w:p>
    <w:p w:rsidR="00871727" w:rsidRPr="00871727" w:rsidRDefault="00871727" w:rsidP="005A7B5F">
      <w:pPr>
        <w:spacing w:after="0" w:line="240" w:lineRule="auto"/>
        <w:rPr>
          <w:rFonts w:ascii="Times New Roman" w:hAnsi="Times New Roman" w:cs="Times New Roman"/>
          <w:b/>
          <w:sz w:val="24"/>
          <w:szCs w:val="24"/>
        </w:rPr>
      </w:pPr>
      <w:r w:rsidRPr="00871727">
        <w:rPr>
          <w:rFonts w:ascii="Times New Roman" w:hAnsi="Times New Roman" w:cs="Times New Roman"/>
          <w:b/>
          <w:sz w:val="24"/>
          <w:szCs w:val="24"/>
        </w:rPr>
        <w:t>Table 2: Target Claim Computational Specifications</w:t>
      </w:r>
    </w:p>
    <w:tbl>
      <w:tblPr>
        <w:tblStyle w:val="TableGrid"/>
        <w:tblW w:w="0" w:type="auto"/>
        <w:tblLook w:val="04A0" w:firstRow="1" w:lastRow="0" w:firstColumn="1" w:lastColumn="0" w:noHBand="0" w:noVBand="1"/>
      </w:tblPr>
      <w:tblGrid>
        <w:gridCol w:w="1650"/>
        <w:gridCol w:w="2395"/>
        <w:gridCol w:w="1470"/>
        <w:gridCol w:w="3835"/>
      </w:tblGrid>
      <w:tr w:rsidR="00A90016" w:rsidRPr="00A90016" w:rsidTr="00232542">
        <w:trPr>
          <w:tblHeader/>
        </w:trPr>
        <w:tc>
          <w:tcPr>
            <w:tcW w:w="1650" w:type="dxa"/>
            <w:shd w:val="clear" w:color="auto" w:fill="DEEAF6" w:themeFill="accent1" w:themeFillTint="33"/>
          </w:tcPr>
          <w:p w:rsidR="00A90016" w:rsidRPr="001A4D85" w:rsidRDefault="00A90016" w:rsidP="001A4D85">
            <w:pPr>
              <w:jc w:val="center"/>
              <w:rPr>
                <w:rFonts w:ascii="Times New Roman" w:hAnsi="Times New Roman" w:cs="Times New Roman"/>
                <w:b/>
                <w:sz w:val="20"/>
                <w:szCs w:val="20"/>
              </w:rPr>
            </w:pPr>
            <w:r w:rsidRPr="001A4D85">
              <w:rPr>
                <w:rFonts w:ascii="Times New Roman" w:hAnsi="Times New Roman" w:cs="Times New Roman"/>
                <w:b/>
                <w:sz w:val="20"/>
                <w:szCs w:val="20"/>
              </w:rPr>
              <w:lastRenderedPageBreak/>
              <w:t>Feature</w:t>
            </w:r>
          </w:p>
        </w:tc>
        <w:tc>
          <w:tcPr>
            <w:tcW w:w="2395" w:type="dxa"/>
            <w:shd w:val="clear" w:color="auto" w:fill="DEEAF6" w:themeFill="accent1" w:themeFillTint="33"/>
          </w:tcPr>
          <w:p w:rsidR="00A90016" w:rsidRPr="001A4D85" w:rsidRDefault="00A90016" w:rsidP="001A4D85">
            <w:pPr>
              <w:jc w:val="center"/>
              <w:rPr>
                <w:rFonts w:ascii="Times New Roman" w:hAnsi="Times New Roman" w:cs="Times New Roman"/>
                <w:b/>
                <w:sz w:val="20"/>
                <w:szCs w:val="20"/>
              </w:rPr>
            </w:pPr>
            <w:r w:rsidRPr="001A4D85">
              <w:rPr>
                <w:rFonts w:ascii="Times New Roman" w:hAnsi="Times New Roman" w:cs="Times New Roman"/>
                <w:b/>
                <w:sz w:val="20"/>
                <w:szCs w:val="20"/>
              </w:rPr>
              <w:t>Field Name</w:t>
            </w:r>
            <w:r w:rsidR="0079230D">
              <w:rPr>
                <w:rFonts w:ascii="Times New Roman" w:hAnsi="Times New Roman" w:cs="Times New Roman"/>
                <w:b/>
                <w:sz w:val="20"/>
                <w:szCs w:val="20"/>
              </w:rPr>
              <w:t xml:space="preserve"> (s)</w:t>
            </w:r>
          </w:p>
        </w:tc>
        <w:tc>
          <w:tcPr>
            <w:tcW w:w="1470" w:type="dxa"/>
            <w:shd w:val="clear" w:color="auto" w:fill="DEEAF6" w:themeFill="accent1" w:themeFillTint="33"/>
          </w:tcPr>
          <w:p w:rsidR="00A90016" w:rsidRPr="001A4D85" w:rsidRDefault="001A4D85" w:rsidP="001A4D85">
            <w:pPr>
              <w:jc w:val="center"/>
              <w:rPr>
                <w:rFonts w:ascii="Times New Roman" w:hAnsi="Times New Roman" w:cs="Times New Roman"/>
                <w:b/>
                <w:sz w:val="20"/>
                <w:szCs w:val="20"/>
              </w:rPr>
            </w:pPr>
            <w:r>
              <w:rPr>
                <w:rFonts w:ascii="Times New Roman" w:hAnsi="Times New Roman" w:cs="Times New Roman"/>
                <w:b/>
                <w:sz w:val="20"/>
                <w:szCs w:val="20"/>
              </w:rPr>
              <w:t>Purpose</w:t>
            </w:r>
          </w:p>
        </w:tc>
        <w:tc>
          <w:tcPr>
            <w:tcW w:w="3835" w:type="dxa"/>
            <w:shd w:val="clear" w:color="auto" w:fill="DEEAF6" w:themeFill="accent1" w:themeFillTint="33"/>
          </w:tcPr>
          <w:p w:rsidR="00A90016" w:rsidRPr="001A4D85" w:rsidRDefault="001A4D85" w:rsidP="001A4D85">
            <w:pPr>
              <w:jc w:val="center"/>
              <w:rPr>
                <w:rFonts w:ascii="Times New Roman" w:hAnsi="Times New Roman" w:cs="Times New Roman"/>
                <w:b/>
                <w:sz w:val="20"/>
                <w:szCs w:val="20"/>
              </w:rPr>
            </w:pPr>
            <w:r w:rsidRPr="001A4D85">
              <w:rPr>
                <w:rFonts w:ascii="Times New Roman" w:hAnsi="Times New Roman" w:cs="Times New Roman"/>
                <w:b/>
                <w:sz w:val="20"/>
                <w:szCs w:val="20"/>
              </w:rPr>
              <w:t>Calculation</w:t>
            </w:r>
          </w:p>
        </w:tc>
      </w:tr>
      <w:tr w:rsidR="00A90016" w:rsidRPr="00A90016" w:rsidTr="001A4D85">
        <w:tc>
          <w:tcPr>
            <w:tcW w:w="1650" w:type="dxa"/>
          </w:tcPr>
          <w:p w:rsidR="00A90016" w:rsidRPr="008814AB" w:rsidRDefault="001A4D85" w:rsidP="005A7B5F">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Veteran Identifier</w:t>
            </w:r>
          </w:p>
        </w:tc>
        <w:tc>
          <w:tcPr>
            <w:tcW w:w="2395" w:type="dxa"/>
          </w:tcPr>
          <w:p w:rsidR="00A90016" w:rsidRPr="008814AB" w:rsidRDefault="001A4D85" w:rsidP="005A7B5F">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VET_ID</w:t>
            </w:r>
          </w:p>
        </w:tc>
        <w:tc>
          <w:tcPr>
            <w:tcW w:w="1470" w:type="dxa"/>
          </w:tcPr>
          <w:p w:rsidR="00A90016" w:rsidRPr="008814AB" w:rsidRDefault="001A4D85" w:rsidP="005A7B5F">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Reference</w:t>
            </w:r>
            <w:r w:rsidR="008814AB">
              <w:rPr>
                <w:rFonts w:ascii="Times New Roman" w:hAnsi="Times New Roman" w:cs="Times New Roman"/>
                <w:i/>
                <w:color w:val="1F4E79" w:themeColor="accent1" w:themeShade="80"/>
                <w:sz w:val="20"/>
                <w:szCs w:val="20"/>
              </w:rPr>
              <w:t xml:space="preserve"> Only</w:t>
            </w:r>
          </w:p>
        </w:tc>
        <w:tc>
          <w:tcPr>
            <w:tcW w:w="3835" w:type="dxa"/>
          </w:tcPr>
          <w:p w:rsidR="00A90016" w:rsidRPr="008814AB" w:rsidRDefault="001A4D85" w:rsidP="005A7B5F">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(SSN - alpha numeric)</w:t>
            </w:r>
          </w:p>
        </w:tc>
      </w:tr>
      <w:tr w:rsidR="008814AB" w:rsidRPr="00A90016" w:rsidTr="001A4D85">
        <w:tc>
          <w:tcPr>
            <w:tcW w:w="1650"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Veteran Name</w:t>
            </w:r>
          </w:p>
        </w:tc>
        <w:tc>
          <w:tcPr>
            <w:tcW w:w="239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XXXXXXXXXXXX</w:t>
            </w:r>
          </w:p>
        </w:tc>
        <w:tc>
          <w:tcPr>
            <w:tcW w:w="1470" w:type="dxa"/>
          </w:tcPr>
          <w:p w:rsidR="008814AB" w:rsidRDefault="008814AB" w:rsidP="008814AB">
            <w:r w:rsidRPr="006D1C49">
              <w:rPr>
                <w:rFonts w:ascii="Times New Roman" w:hAnsi="Times New Roman" w:cs="Times New Roman"/>
                <w:i/>
                <w:color w:val="1F4E79" w:themeColor="accent1" w:themeShade="80"/>
                <w:sz w:val="20"/>
                <w:szCs w:val="20"/>
              </w:rPr>
              <w:t>Reference Only</w:t>
            </w:r>
          </w:p>
        </w:tc>
        <w:tc>
          <w:tcPr>
            <w:tcW w:w="383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(Alpha-numeric)</w:t>
            </w:r>
          </w:p>
        </w:tc>
      </w:tr>
      <w:tr w:rsidR="008814AB" w:rsidRPr="00A90016" w:rsidTr="001A4D85">
        <w:tc>
          <w:tcPr>
            <w:tcW w:w="1650"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Regional Office</w:t>
            </w:r>
          </w:p>
        </w:tc>
        <w:tc>
          <w:tcPr>
            <w:tcW w:w="239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RO_Number</w:t>
            </w:r>
          </w:p>
        </w:tc>
        <w:tc>
          <w:tcPr>
            <w:tcW w:w="1470" w:type="dxa"/>
          </w:tcPr>
          <w:p w:rsidR="008814AB" w:rsidRDefault="008814AB" w:rsidP="008814AB">
            <w:r w:rsidRPr="006D1C49">
              <w:rPr>
                <w:rFonts w:ascii="Times New Roman" w:hAnsi="Times New Roman" w:cs="Times New Roman"/>
                <w:i/>
                <w:color w:val="1F4E79" w:themeColor="accent1" w:themeShade="80"/>
                <w:sz w:val="20"/>
                <w:szCs w:val="20"/>
              </w:rPr>
              <w:t>Reference Only</w:t>
            </w:r>
          </w:p>
        </w:tc>
        <w:tc>
          <w:tcPr>
            <w:tcW w:w="383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(Numeric)</w:t>
            </w:r>
          </w:p>
        </w:tc>
      </w:tr>
      <w:tr w:rsidR="008814AB" w:rsidRPr="00A90016" w:rsidTr="001A4D85">
        <w:tc>
          <w:tcPr>
            <w:tcW w:w="1650"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Claim Identifier</w:t>
            </w:r>
          </w:p>
        </w:tc>
        <w:tc>
          <w:tcPr>
            <w:tcW w:w="239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CLAIM_ID</w:t>
            </w:r>
          </w:p>
        </w:tc>
        <w:tc>
          <w:tcPr>
            <w:tcW w:w="1470" w:type="dxa"/>
          </w:tcPr>
          <w:p w:rsidR="008814AB" w:rsidRDefault="008814AB" w:rsidP="008814AB">
            <w:r w:rsidRPr="006D1C49">
              <w:rPr>
                <w:rFonts w:ascii="Times New Roman" w:hAnsi="Times New Roman" w:cs="Times New Roman"/>
                <w:i/>
                <w:color w:val="1F4E79" w:themeColor="accent1" w:themeShade="80"/>
                <w:sz w:val="20"/>
                <w:szCs w:val="20"/>
              </w:rPr>
              <w:t>Reference Only</w:t>
            </w:r>
          </w:p>
        </w:tc>
        <w:tc>
          <w:tcPr>
            <w:tcW w:w="383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(Alpha-numeric)</w:t>
            </w:r>
          </w:p>
        </w:tc>
      </w:tr>
      <w:tr w:rsidR="008814AB" w:rsidRPr="00A90016" w:rsidTr="001A4D85">
        <w:tc>
          <w:tcPr>
            <w:tcW w:w="1650"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EP Code</w:t>
            </w:r>
          </w:p>
        </w:tc>
        <w:tc>
          <w:tcPr>
            <w:tcW w:w="239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END_PRODUCT_CODE</w:t>
            </w:r>
          </w:p>
        </w:tc>
        <w:tc>
          <w:tcPr>
            <w:tcW w:w="1470" w:type="dxa"/>
          </w:tcPr>
          <w:p w:rsidR="008814AB" w:rsidRDefault="008814AB" w:rsidP="008814AB">
            <w:r w:rsidRPr="006D1C49">
              <w:rPr>
                <w:rFonts w:ascii="Times New Roman" w:hAnsi="Times New Roman" w:cs="Times New Roman"/>
                <w:i/>
                <w:color w:val="1F4E79" w:themeColor="accent1" w:themeShade="80"/>
                <w:sz w:val="20"/>
                <w:szCs w:val="20"/>
              </w:rPr>
              <w:t>Reference Only</w:t>
            </w:r>
          </w:p>
        </w:tc>
        <w:tc>
          <w:tcPr>
            <w:tcW w:w="383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(Alpha-numeric)</w:t>
            </w:r>
          </w:p>
        </w:tc>
      </w:tr>
      <w:tr w:rsidR="0079230D" w:rsidRPr="00A90016" w:rsidTr="001A4D85">
        <w:tc>
          <w:tcPr>
            <w:tcW w:w="1650" w:type="dxa"/>
          </w:tcPr>
          <w:p w:rsidR="0079230D" w:rsidRPr="008814AB" w:rsidRDefault="0079230D" w:rsidP="001A4D85">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Date of Claim</w:t>
            </w:r>
          </w:p>
        </w:tc>
        <w:tc>
          <w:tcPr>
            <w:tcW w:w="2395" w:type="dxa"/>
          </w:tcPr>
          <w:p w:rsidR="0079230D" w:rsidRPr="008814AB" w:rsidRDefault="0079230D" w:rsidP="001A4D85">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DATE_OF_CLAIM</w:t>
            </w:r>
          </w:p>
        </w:tc>
        <w:tc>
          <w:tcPr>
            <w:tcW w:w="1470" w:type="dxa"/>
          </w:tcPr>
          <w:p w:rsidR="0079230D"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 xml:space="preserve">Reference </w:t>
            </w:r>
            <w:r>
              <w:rPr>
                <w:rFonts w:ascii="Times New Roman" w:hAnsi="Times New Roman" w:cs="Times New Roman"/>
                <w:i/>
                <w:color w:val="1F4E79" w:themeColor="accent1" w:themeShade="80"/>
                <w:sz w:val="20"/>
                <w:szCs w:val="20"/>
              </w:rPr>
              <w:t>Only</w:t>
            </w:r>
          </w:p>
        </w:tc>
        <w:tc>
          <w:tcPr>
            <w:tcW w:w="3835" w:type="dxa"/>
          </w:tcPr>
          <w:p w:rsidR="0079230D" w:rsidRPr="008814AB" w:rsidRDefault="0079230D" w:rsidP="001A4D85">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(Date)</w:t>
            </w:r>
          </w:p>
        </w:tc>
      </w:tr>
      <w:tr w:rsidR="001A4D85" w:rsidRPr="00A90016" w:rsidTr="001A4D85">
        <w:tc>
          <w:tcPr>
            <w:tcW w:w="1650" w:type="dxa"/>
          </w:tcPr>
          <w:p w:rsidR="001A4D85" w:rsidRDefault="001A4D85" w:rsidP="001A4D85">
            <w:pPr>
              <w:rPr>
                <w:rFonts w:ascii="Times New Roman" w:hAnsi="Times New Roman" w:cs="Times New Roman"/>
                <w:sz w:val="20"/>
                <w:szCs w:val="20"/>
              </w:rPr>
            </w:pPr>
            <w:r>
              <w:rPr>
                <w:rFonts w:ascii="Times New Roman" w:hAnsi="Times New Roman" w:cs="Times New Roman"/>
                <w:sz w:val="20"/>
                <w:szCs w:val="20"/>
              </w:rPr>
              <w:t>Age of the Veteran</w:t>
            </w:r>
          </w:p>
        </w:tc>
        <w:tc>
          <w:tcPr>
            <w:tcW w:w="2395" w:type="dxa"/>
          </w:tcPr>
          <w:p w:rsidR="001A4D85" w:rsidRDefault="0079230D" w:rsidP="001A4D85">
            <w:pPr>
              <w:rPr>
                <w:rFonts w:ascii="Times New Roman" w:hAnsi="Times New Roman" w:cs="Times New Roman"/>
                <w:sz w:val="20"/>
                <w:szCs w:val="20"/>
              </w:rPr>
            </w:pPr>
            <w:r>
              <w:rPr>
                <w:rFonts w:ascii="Times New Roman" w:hAnsi="Times New Roman" w:cs="Times New Roman"/>
                <w:sz w:val="20"/>
                <w:szCs w:val="20"/>
              </w:rPr>
              <w:t>DATE_OF_BIRTH</w:t>
            </w:r>
          </w:p>
        </w:tc>
        <w:tc>
          <w:tcPr>
            <w:tcW w:w="1470" w:type="dxa"/>
          </w:tcPr>
          <w:p w:rsidR="001A4D85" w:rsidRPr="00A90016" w:rsidRDefault="001A4D85" w:rsidP="001A4D85">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1A4D85" w:rsidRDefault="00445F34" w:rsidP="00232542">
            <w:pPr>
              <w:rPr>
                <w:rFonts w:ascii="Times New Roman" w:hAnsi="Times New Roman" w:cs="Times New Roman"/>
                <w:sz w:val="20"/>
                <w:szCs w:val="20"/>
              </w:rPr>
            </w:pPr>
            <w:r w:rsidRPr="00466CD9">
              <w:rPr>
                <w:rFonts w:ascii="Times New Roman" w:hAnsi="Times New Roman" w:cs="Times New Roman"/>
                <w:color w:val="000000" w:themeColor="text1"/>
                <w:sz w:val="20"/>
                <w:szCs w:val="20"/>
              </w:rPr>
              <w:t>(</w:t>
            </w:r>
            <w:r w:rsidR="0079230D" w:rsidRPr="00466CD9">
              <w:rPr>
                <w:rFonts w:ascii="Times New Roman" w:hAnsi="Times New Roman" w:cs="Times New Roman"/>
                <w:color w:val="000000" w:themeColor="text1"/>
                <w:sz w:val="20"/>
                <w:szCs w:val="20"/>
              </w:rPr>
              <w:t>[Date of claim] – [</w:t>
            </w:r>
            <w:r w:rsidRPr="00466CD9">
              <w:rPr>
                <w:rFonts w:ascii="Times New Roman" w:hAnsi="Times New Roman" w:cs="Times New Roman"/>
                <w:color w:val="000000" w:themeColor="text1"/>
                <w:sz w:val="20"/>
                <w:szCs w:val="20"/>
              </w:rPr>
              <w:t xml:space="preserve">Date of birth]) / 365 </w:t>
            </w:r>
            <w:r w:rsidR="0079230D" w:rsidRPr="00466CD9">
              <w:rPr>
                <w:rFonts w:ascii="Times New Roman" w:hAnsi="Times New Roman" w:cs="Times New Roman"/>
                <w:color w:val="000000" w:themeColor="text1"/>
                <w:sz w:val="20"/>
                <w:szCs w:val="20"/>
              </w:rPr>
              <w:t xml:space="preserve">rounded to the nearest </w:t>
            </w:r>
            <w:r w:rsidR="00232542" w:rsidRPr="00466CD9">
              <w:rPr>
                <w:rFonts w:ascii="Times New Roman" w:hAnsi="Times New Roman" w:cs="Times New Roman"/>
                <w:color w:val="000000" w:themeColor="text1"/>
                <w:sz w:val="20"/>
                <w:szCs w:val="20"/>
              </w:rPr>
              <w:t xml:space="preserve">year. </w:t>
            </w:r>
            <w:r w:rsidR="0079230D" w:rsidRPr="00466CD9">
              <w:rPr>
                <w:rFonts w:ascii="Times New Roman" w:hAnsi="Times New Roman" w:cs="Times New Roman"/>
                <w:b/>
                <w:i/>
                <w:color w:val="000000" w:themeColor="text1"/>
                <w:sz w:val="20"/>
                <w:szCs w:val="20"/>
              </w:rPr>
              <w:t>NOTE:  the original development date provided DOB as a year and not a date.</w:t>
            </w:r>
          </w:p>
        </w:tc>
      </w:tr>
      <w:tr w:rsidR="0079230D" w:rsidRPr="00A90016" w:rsidTr="001A4D85">
        <w:tc>
          <w:tcPr>
            <w:tcW w:w="1650"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Number of Ear Contentions</w:t>
            </w:r>
          </w:p>
        </w:tc>
        <w:tc>
          <w:tcPr>
            <w:tcW w:w="2395" w:type="dxa"/>
          </w:tcPr>
          <w:p w:rsidR="0079230D" w:rsidRDefault="0079230D" w:rsidP="001A4D85">
            <w:pPr>
              <w:rPr>
                <w:rFonts w:ascii="Times New Roman" w:hAnsi="Times New Roman" w:cs="Times New Roman"/>
                <w:sz w:val="20"/>
                <w:szCs w:val="20"/>
              </w:rPr>
            </w:pPr>
          </w:p>
        </w:tc>
        <w:tc>
          <w:tcPr>
            <w:tcW w:w="1470" w:type="dxa"/>
          </w:tcPr>
          <w:p w:rsidR="0079230D" w:rsidRDefault="0079230D" w:rsidP="001A4D85">
            <w:pPr>
              <w:rPr>
                <w:rFonts w:ascii="Times New Roman" w:hAnsi="Times New Roman" w:cs="Times New Roman"/>
                <w:sz w:val="20"/>
                <w:szCs w:val="20"/>
              </w:rPr>
            </w:pPr>
            <w:r w:rsidRPr="0079230D">
              <w:rPr>
                <w:rFonts w:ascii="Times New Roman" w:hAnsi="Times New Roman" w:cs="Times New Roman"/>
                <w:sz w:val="20"/>
                <w:szCs w:val="20"/>
              </w:rPr>
              <w:t>Predictive Characteristic</w:t>
            </w:r>
          </w:p>
        </w:tc>
        <w:tc>
          <w:tcPr>
            <w:tcW w:w="3835" w:type="dxa"/>
          </w:tcPr>
          <w:p w:rsidR="0079230D" w:rsidRDefault="0079230D" w:rsidP="0079230D">
            <w:pPr>
              <w:rPr>
                <w:rFonts w:ascii="Times New Roman" w:hAnsi="Times New Roman" w:cs="Times New Roman"/>
                <w:sz w:val="20"/>
                <w:szCs w:val="20"/>
              </w:rPr>
            </w:pPr>
            <w:r>
              <w:rPr>
                <w:rFonts w:ascii="Times New Roman" w:hAnsi="Times New Roman" w:cs="Times New Roman"/>
                <w:sz w:val="20"/>
                <w:szCs w:val="20"/>
              </w:rPr>
              <w:t>A numeric count of the contentions associated with the target claim_ID that are Ear Related (See____________)</w:t>
            </w:r>
          </w:p>
        </w:tc>
      </w:tr>
      <w:tr w:rsidR="0079230D" w:rsidRPr="00A90016" w:rsidTr="001A4D85">
        <w:tc>
          <w:tcPr>
            <w:tcW w:w="1650"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Number of Contentions</w:t>
            </w:r>
          </w:p>
        </w:tc>
        <w:tc>
          <w:tcPr>
            <w:tcW w:w="2395" w:type="dxa"/>
          </w:tcPr>
          <w:p w:rsidR="0079230D" w:rsidRDefault="0079230D" w:rsidP="001A4D85">
            <w:pPr>
              <w:rPr>
                <w:rFonts w:ascii="Times New Roman" w:hAnsi="Times New Roman" w:cs="Times New Roman"/>
                <w:sz w:val="20"/>
                <w:szCs w:val="20"/>
              </w:rPr>
            </w:pPr>
          </w:p>
        </w:tc>
        <w:tc>
          <w:tcPr>
            <w:tcW w:w="1470" w:type="dxa"/>
          </w:tcPr>
          <w:p w:rsidR="0079230D" w:rsidRPr="0079230D" w:rsidRDefault="0079230D" w:rsidP="001A4D85">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79230D" w:rsidRDefault="0079230D" w:rsidP="0079230D">
            <w:pPr>
              <w:rPr>
                <w:rFonts w:ascii="Times New Roman" w:hAnsi="Times New Roman" w:cs="Times New Roman"/>
                <w:sz w:val="20"/>
                <w:szCs w:val="20"/>
              </w:rPr>
            </w:pPr>
            <w:r>
              <w:rPr>
                <w:rFonts w:ascii="Times New Roman" w:hAnsi="Times New Roman" w:cs="Times New Roman"/>
                <w:sz w:val="20"/>
                <w:szCs w:val="20"/>
              </w:rPr>
              <w:t>A numeric count of the contentions associated with the target claim_ID.</w:t>
            </w:r>
          </w:p>
        </w:tc>
      </w:tr>
      <w:tr w:rsidR="0079230D" w:rsidRPr="00A90016" w:rsidTr="001A4D85">
        <w:tc>
          <w:tcPr>
            <w:tcW w:w="1650"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Age of the Claim</w:t>
            </w:r>
          </w:p>
        </w:tc>
        <w:tc>
          <w:tcPr>
            <w:tcW w:w="2395"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DATE_OF_CLAIM</w:t>
            </w:r>
          </w:p>
        </w:tc>
        <w:tc>
          <w:tcPr>
            <w:tcW w:w="1470"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79230D" w:rsidRDefault="00445F34" w:rsidP="0079230D">
            <w:pPr>
              <w:rPr>
                <w:rFonts w:ascii="Times New Roman" w:hAnsi="Times New Roman" w:cs="Times New Roman"/>
                <w:sz w:val="20"/>
                <w:szCs w:val="20"/>
              </w:rPr>
            </w:pPr>
            <w:r w:rsidRPr="00466CD9">
              <w:rPr>
                <w:rFonts w:ascii="Times New Roman" w:hAnsi="Times New Roman" w:cs="Times New Roman"/>
                <w:color w:val="000000" w:themeColor="text1"/>
                <w:sz w:val="20"/>
                <w:szCs w:val="20"/>
              </w:rPr>
              <w:t>(</w:t>
            </w:r>
            <w:r w:rsidR="0079230D" w:rsidRPr="00466CD9">
              <w:rPr>
                <w:rFonts w:ascii="Times New Roman" w:hAnsi="Times New Roman" w:cs="Times New Roman"/>
                <w:color w:val="000000" w:themeColor="text1"/>
                <w:sz w:val="20"/>
                <w:szCs w:val="20"/>
              </w:rPr>
              <w:t>[Current_Date]-[date_of_claim]</w:t>
            </w:r>
            <w:r w:rsidRPr="00466CD9">
              <w:rPr>
                <w:rFonts w:ascii="Times New Roman" w:hAnsi="Times New Roman" w:cs="Times New Roman"/>
                <w:color w:val="000000" w:themeColor="text1"/>
                <w:sz w:val="20"/>
                <w:szCs w:val="20"/>
              </w:rPr>
              <w:t>) / 365</w:t>
            </w:r>
            <w:r w:rsidR="0079230D" w:rsidRPr="00466CD9">
              <w:rPr>
                <w:rFonts w:ascii="Times New Roman" w:hAnsi="Times New Roman" w:cs="Times New Roman"/>
                <w:color w:val="000000" w:themeColor="text1"/>
                <w:sz w:val="20"/>
                <w:szCs w:val="20"/>
              </w:rPr>
              <w:t xml:space="preserve"> rounded to the nearest year.</w:t>
            </w:r>
          </w:p>
        </w:tc>
      </w:tr>
      <w:tr w:rsidR="0079230D" w:rsidRPr="00A90016" w:rsidTr="001A4D85">
        <w:tc>
          <w:tcPr>
            <w:tcW w:w="1650" w:type="dxa"/>
          </w:tcPr>
          <w:p w:rsidR="0079230D" w:rsidRDefault="00445F34" w:rsidP="001A4D85">
            <w:pPr>
              <w:rPr>
                <w:rFonts w:ascii="Times New Roman" w:hAnsi="Times New Roman" w:cs="Times New Roman"/>
                <w:sz w:val="20"/>
                <w:szCs w:val="20"/>
              </w:rPr>
            </w:pPr>
            <w:r>
              <w:rPr>
                <w:rFonts w:ascii="Times New Roman" w:hAnsi="Times New Roman" w:cs="Times New Roman"/>
                <w:sz w:val="20"/>
                <w:szCs w:val="20"/>
              </w:rPr>
              <w:t>Contention Codes (2200 through 6850)</w:t>
            </w:r>
          </w:p>
        </w:tc>
        <w:tc>
          <w:tcPr>
            <w:tcW w:w="2395" w:type="dxa"/>
          </w:tcPr>
          <w:p w:rsidR="0079230D" w:rsidRDefault="0079230D" w:rsidP="001A4D85">
            <w:pPr>
              <w:rPr>
                <w:rFonts w:ascii="Times New Roman" w:hAnsi="Times New Roman" w:cs="Times New Roman"/>
                <w:sz w:val="20"/>
                <w:szCs w:val="20"/>
              </w:rPr>
            </w:pPr>
          </w:p>
        </w:tc>
        <w:tc>
          <w:tcPr>
            <w:tcW w:w="1470" w:type="dxa"/>
          </w:tcPr>
          <w:p w:rsidR="0079230D" w:rsidRDefault="00445F34" w:rsidP="001A4D85">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79230D" w:rsidRDefault="00445F34" w:rsidP="00232542">
            <w:pPr>
              <w:rPr>
                <w:rFonts w:ascii="Times New Roman" w:hAnsi="Times New Roman" w:cs="Times New Roman"/>
                <w:sz w:val="20"/>
                <w:szCs w:val="20"/>
              </w:rPr>
            </w:pPr>
            <w:r>
              <w:rPr>
                <w:rFonts w:ascii="Times New Roman" w:hAnsi="Times New Roman" w:cs="Times New Roman"/>
                <w:sz w:val="20"/>
                <w:szCs w:val="20"/>
              </w:rPr>
              <w:t xml:space="preserve">Stored as </w:t>
            </w:r>
            <w:r w:rsidR="00232542">
              <w:rPr>
                <w:rFonts w:ascii="Times New Roman" w:hAnsi="Times New Roman" w:cs="Times New Roman"/>
                <w:sz w:val="20"/>
                <w:szCs w:val="20"/>
              </w:rPr>
              <w:t>the count of previous occurrences of the codes assigned, including the target claim.</w:t>
            </w:r>
            <w:r>
              <w:rPr>
                <w:rFonts w:ascii="Times New Roman" w:hAnsi="Times New Roman" w:cs="Times New Roman"/>
                <w:sz w:val="20"/>
                <w:szCs w:val="20"/>
              </w:rPr>
              <w:t xml:space="preserve"> </w:t>
            </w:r>
          </w:p>
        </w:tc>
      </w:tr>
    </w:tbl>
    <w:p w:rsidR="00A90016" w:rsidRDefault="00A90016" w:rsidP="005A7B5F">
      <w:pPr>
        <w:spacing w:after="0" w:line="240" w:lineRule="auto"/>
        <w:rPr>
          <w:rFonts w:ascii="Times New Roman" w:hAnsi="Times New Roman" w:cs="Times New Roman"/>
          <w:sz w:val="24"/>
          <w:szCs w:val="24"/>
        </w:rPr>
      </w:pPr>
    </w:p>
    <w:p w:rsidR="00DC1199" w:rsidRDefault="00DC1199" w:rsidP="00DC1199">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Claimant Feature-Set Data and Computational Specifications</w:t>
      </w:r>
    </w:p>
    <w:p w:rsidR="00DC1199" w:rsidRDefault="00DC1199" w:rsidP="00DC1199">
      <w:pPr>
        <w:spacing w:after="0" w:line="240" w:lineRule="auto"/>
        <w:rPr>
          <w:rFonts w:ascii="Times New Roman" w:hAnsi="Times New Roman" w:cs="Times New Roman"/>
          <w:b/>
          <w:sz w:val="24"/>
          <w:szCs w:val="24"/>
        </w:rPr>
      </w:pPr>
    </w:p>
    <w:p w:rsidR="00DC1199" w:rsidRDefault="00BB4B12" w:rsidP="00DC11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Claimant related features are derived by identifying related disability determination decisions and supporting data for the claimant identified in the target claim.  For the Ear Model, these data relate primarily to the most recent rating profile adjudicated for ear related issues (defined as records for the claimant with a rating profile date immediately preceding the date of claim for the target claim).  These data include key attributes and findings of the disability determination, including proximity in time to the current claim, and the previous determination as to the validity and severity of the disability.  Almost all claimant features are calculated.  The specifications </w:t>
      </w:r>
      <w:r w:rsidR="00871727">
        <w:rPr>
          <w:rFonts w:ascii="Times New Roman" w:hAnsi="Times New Roman" w:cs="Times New Roman"/>
          <w:sz w:val="24"/>
          <w:szCs w:val="24"/>
        </w:rPr>
        <w:t>for each are provided in Table 3</w:t>
      </w:r>
      <w:r>
        <w:rPr>
          <w:rFonts w:ascii="Times New Roman" w:hAnsi="Times New Roman" w:cs="Times New Roman"/>
          <w:sz w:val="24"/>
          <w:szCs w:val="24"/>
        </w:rPr>
        <w:t xml:space="preserve"> below.</w:t>
      </w:r>
    </w:p>
    <w:p w:rsidR="00871727" w:rsidRDefault="00871727" w:rsidP="00DC1199">
      <w:pPr>
        <w:spacing w:after="0" w:line="240" w:lineRule="auto"/>
        <w:rPr>
          <w:rFonts w:ascii="Times New Roman" w:hAnsi="Times New Roman" w:cs="Times New Roman"/>
          <w:sz w:val="24"/>
          <w:szCs w:val="24"/>
        </w:rPr>
      </w:pPr>
    </w:p>
    <w:p w:rsidR="00BB4B12" w:rsidRPr="00232542" w:rsidRDefault="00871727" w:rsidP="00DC1199">
      <w:pPr>
        <w:spacing w:after="0" w:line="240" w:lineRule="auto"/>
        <w:rPr>
          <w:rFonts w:ascii="Times New Roman" w:hAnsi="Times New Roman" w:cs="Times New Roman"/>
          <w:b/>
          <w:sz w:val="24"/>
          <w:szCs w:val="24"/>
        </w:rPr>
      </w:pPr>
      <w:r w:rsidRPr="00232542">
        <w:rPr>
          <w:rFonts w:ascii="Times New Roman" w:hAnsi="Times New Roman" w:cs="Times New Roman"/>
          <w:b/>
          <w:sz w:val="24"/>
          <w:szCs w:val="24"/>
        </w:rPr>
        <w:t>Target 3: Claimant Feature-Set Computational Specifications</w:t>
      </w:r>
    </w:p>
    <w:tbl>
      <w:tblPr>
        <w:tblStyle w:val="TableGrid"/>
        <w:tblW w:w="0" w:type="auto"/>
        <w:tblLook w:val="04A0" w:firstRow="1" w:lastRow="0" w:firstColumn="1" w:lastColumn="0" w:noHBand="0" w:noVBand="1"/>
      </w:tblPr>
      <w:tblGrid>
        <w:gridCol w:w="1650"/>
        <w:gridCol w:w="2395"/>
        <w:gridCol w:w="1470"/>
        <w:gridCol w:w="3835"/>
      </w:tblGrid>
      <w:tr w:rsidR="00BB4B12" w:rsidRPr="00A90016" w:rsidTr="00AE0542">
        <w:tc>
          <w:tcPr>
            <w:tcW w:w="1650" w:type="dxa"/>
            <w:shd w:val="clear" w:color="auto" w:fill="DEEAF6" w:themeFill="accent1" w:themeFillTint="33"/>
          </w:tcPr>
          <w:p w:rsidR="00BB4B12" w:rsidRPr="001A4D85" w:rsidRDefault="00BB4B12" w:rsidP="00AE0542">
            <w:pPr>
              <w:jc w:val="center"/>
              <w:rPr>
                <w:rFonts w:ascii="Times New Roman" w:hAnsi="Times New Roman" w:cs="Times New Roman"/>
                <w:b/>
                <w:sz w:val="20"/>
                <w:szCs w:val="20"/>
              </w:rPr>
            </w:pPr>
            <w:r w:rsidRPr="001A4D85">
              <w:rPr>
                <w:rFonts w:ascii="Times New Roman" w:hAnsi="Times New Roman" w:cs="Times New Roman"/>
                <w:b/>
                <w:sz w:val="20"/>
                <w:szCs w:val="20"/>
              </w:rPr>
              <w:t>Feature</w:t>
            </w:r>
          </w:p>
        </w:tc>
        <w:tc>
          <w:tcPr>
            <w:tcW w:w="2395" w:type="dxa"/>
            <w:shd w:val="clear" w:color="auto" w:fill="DEEAF6" w:themeFill="accent1" w:themeFillTint="33"/>
          </w:tcPr>
          <w:p w:rsidR="00BB4B12" w:rsidRPr="001A4D85" w:rsidRDefault="00BB4B12" w:rsidP="00AE0542">
            <w:pPr>
              <w:jc w:val="center"/>
              <w:rPr>
                <w:rFonts w:ascii="Times New Roman" w:hAnsi="Times New Roman" w:cs="Times New Roman"/>
                <w:b/>
                <w:sz w:val="20"/>
                <w:szCs w:val="20"/>
              </w:rPr>
            </w:pPr>
            <w:r w:rsidRPr="001A4D85">
              <w:rPr>
                <w:rFonts w:ascii="Times New Roman" w:hAnsi="Times New Roman" w:cs="Times New Roman"/>
                <w:b/>
                <w:sz w:val="20"/>
                <w:szCs w:val="20"/>
              </w:rPr>
              <w:t>Field Name</w:t>
            </w:r>
            <w:r>
              <w:rPr>
                <w:rFonts w:ascii="Times New Roman" w:hAnsi="Times New Roman" w:cs="Times New Roman"/>
                <w:b/>
                <w:sz w:val="20"/>
                <w:szCs w:val="20"/>
              </w:rPr>
              <w:t xml:space="preserve"> (s)</w:t>
            </w:r>
          </w:p>
        </w:tc>
        <w:tc>
          <w:tcPr>
            <w:tcW w:w="1470" w:type="dxa"/>
            <w:shd w:val="clear" w:color="auto" w:fill="DEEAF6" w:themeFill="accent1" w:themeFillTint="33"/>
          </w:tcPr>
          <w:p w:rsidR="00BB4B12" w:rsidRPr="001A4D85" w:rsidRDefault="00BB4B12" w:rsidP="00AE0542">
            <w:pPr>
              <w:jc w:val="center"/>
              <w:rPr>
                <w:rFonts w:ascii="Times New Roman" w:hAnsi="Times New Roman" w:cs="Times New Roman"/>
                <w:b/>
                <w:sz w:val="20"/>
                <w:szCs w:val="20"/>
              </w:rPr>
            </w:pPr>
            <w:r>
              <w:rPr>
                <w:rFonts w:ascii="Times New Roman" w:hAnsi="Times New Roman" w:cs="Times New Roman"/>
                <w:b/>
                <w:sz w:val="20"/>
                <w:szCs w:val="20"/>
              </w:rPr>
              <w:t>Purpose</w:t>
            </w:r>
          </w:p>
        </w:tc>
        <w:tc>
          <w:tcPr>
            <w:tcW w:w="3835" w:type="dxa"/>
            <w:shd w:val="clear" w:color="auto" w:fill="DEEAF6" w:themeFill="accent1" w:themeFillTint="33"/>
          </w:tcPr>
          <w:p w:rsidR="00BB4B12" w:rsidRPr="001A4D85" w:rsidRDefault="00BB4B12" w:rsidP="00AE0542">
            <w:pPr>
              <w:jc w:val="center"/>
              <w:rPr>
                <w:rFonts w:ascii="Times New Roman" w:hAnsi="Times New Roman" w:cs="Times New Roman"/>
                <w:b/>
                <w:sz w:val="20"/>
                <w:szCs w:val="20"/>
              </w:rPr>
            </w:pPr>
            <w:r w:rsidRPr="001A4D85">
              <w:rPr>
                <w:rFonts w:ascii="Times New Roman" w:hAnsi="Times New Roman" w:cs="Times New Roman"/>
                <w:b/>
                <w:sz w:val="20"/>
                <w:szCs w:val="20"/>
              </w:rPr>
              <w:t>Calculation</w:t>
            </w:r>
          </w:p>
        </w:tc>
      </w:tr>
      <w:tr w:rsidR="00BB4B12" w:rsidRPr="00A90016" w:rsidTr="00AE0542">
        <w:tc>
          <w:tcPr>
            <w:tcW w:w="1650" w:type="dxa"/>
          </w:tcPr>
          <w:p w:rsidR="00BB4B12" w:rsidRPr="00A90016" w:rsidRDefault="00BB4B12" w:rsidP="00AE0542">
            <w:pPr>
              <w:rPr>
                <w:rFonts w:ascii="Times New Roman" w:hAnsi="Times New Roman" w:cs="Times New Roman"/>
                <w:sz w:val="20"/>
                <w:szCs w:val="20"/>
              </w:rPr>
            </w:pPr>
            <w:r>
              <w:rPr>
                <w:rFonts w:ascii="Times New Roman" w:hAnsi="Times New Roman" w:cs="Times New Roman"/>
                <w:sz w:val="20"/>
                <w:szCs w:val="20"/>
              </w:rPr>
              <w:t>Prior Ear CDD</w:t>
            </w:r>
          </w:p>
        </w:tc>
        <w:tc>
          <w:tcPr>
            <w:tcW w:w="2395" w:type="dxa"/>
          </w:tcPr>
          <w:p w:rsidR="00BB4B12" w:rsidRPr="00A90016" w:rsidRDefault="00466CD9" w:rsidP="00AE0542">
            <w:pPr>
              <w:rPr>
                <w:rFonts w:ascii="Times New Roman" w:hAnsi="Times New Roman" w:cs="Times New Roman"/>
                <w:sz w:val="20"/>
                <w:szCs w:val="20"/>
              </w:rPr>
            </w:pPr>
            <w:r w:rsidRPr="00466CD9">
              <w:rPr>
                <w:rFonts w:ascii="Times New Roman" w:hAnsi="Times New Roman" w:cs="Times New Roman"/>
                <w:sz w:val="20"/>
                <w:szCs w:val="20"/>
              </w:rPr>
              <w:t>Constraint: Maximum Profile_Date where less than target claim_date</w:t>
            </w:r>
          </w:p>
        </w:tc>
        <w:tc>
          <w:tcPr>
            <w:tcW w:w="1470" w:type="dxa"/>
          </w:tcPr>
          <w:p w:rsidR="00BB4B12" w:rsidRPr="00A90016" w:rsidRDefault="00A17842" w:rsidP="00AE0542">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314D26" w:rsidRDefault="00314D26" w:rsidP="00AE0542">
            <w:pPr>
              <w:rPr>
                <w:rFonts w:ascii="Times New Roman" w:hAnsi="Times New Roman" w:cs="Times New Roman"/>
                <w:sz w:val="20"/>
                <w:szCs w:val="20"/>
              </w:rPr>
            </w:pPr>
            <w:r>
              <w:rPr>
                <w:rFonts w:ascii="Times New Roman" w:hAnsi="Times New Roman" w:cs="Times New Roman"/>
                <w:sz w:val="20"/>
                <w:szCs w:val="20"/>
              </w:rPr>
              <w:t>CDD={100</w:t>
            </w:r>
            <w:r w:rsidR="0007056B">
              <w:rPr>
                <w:rFonts w:ascii="Times New Roman" w:hAnsi="Times New Roman" w:cs="Times New Roman"/>
                <w:sz w:val="20"/>
                <w:szCs w:val="20"/>
              </w:rPr>
              <w:t>X</w:t>
            </w:r>
            <w:r>
              <w:rPr>
                <w:rFonts w:ascii="Times New Roman" w:hAnsi="Times New Roman" w:cs="Times New Roman"/>
                <w:sz w:val="20"/>
                <w:szCs w:val="20"/>
              </w:rPr>
              <w:t>(1 – (1-R</w:t>
            </w:r>
            <w:r w:rsidRPr="00314D26">
              <w:rPr>
                <w:rFonts w:ascii="Times New Roman" w:hAnsi="Times New Roman" w:cs="Times New Roman"/>
                <w:sz w:val="16"/>
                <w:szCs w:val="16"/>
              </w:rPr>
              <w:t>1</w:t>
            </w:r>
            <w:r>
              <w:rPr>
                <w:rFonts w:ascii="Times New Roman" w:hAnsi="Times New Roman" w:cs="Times New Roman"/>
                <w:sz w:val="20"/>
                <w:szCs w:val="20"/>
              </w:rPr>
              <w:t>/100)(1-R</w:t>
            </w:r>
            <w:r w:rsidRPr="00314D26">
              <w:rPr>
                <w:rFonts w:ascii="Times New Roman" w:hAnsi="Times New Roman" w:cs="Times New Roman"/>
                <w:sz w:val="16"/>
                <w:szCs w:val="16"/>
              </w:rPr>
              <w:t>2</w:t>
            </w:r>
            <w:r>
              <w:rPr>
                <w:rFonts w:ascii="Times New Roman" w:hAnsi="Times New Roman" w:cs="Times New Roman"/>
                <w:sz w:val="20"/>
                <w:szCs w:val="20"/>
              </w:rPr>
              <w:t>/100)…(1-R</w:t>
            </w:r>
            <w:r w:rsidRPr="00314D26">
              <w:rPr>
                <w:rFonts w:ascii="Times New Roman" w:hAnsi="Times New Roman" w:cs="Times New Roman"/>
                <w:sz w:val="16"/>
                <w:szCs w:val="16"/>
              </w:rPr>
              <w:t>n</w:t>
            </w:r>
            <w:r>
              <w:rPr>
                <w:rFonts w:ascii="Times New Roman" w:hAnsi="Times New Roman" w:cs="Times New Roman"/>
                <w:sz w:val="20"/>
                <w:szCs w:val="20"/>
              </w:rPr>
              <w:t>/100)} / 100</w:t>
            </w:r>
            <w:r w:rsidR="00154F5D">
              <w:rPr>
                <w:rFonts w:ascii="Times New Roman" w:hAnsi="Times New Roman" w:cs="Times New Roman"/>
                <w:sz w:val="20"/>
                <w:szCs w:val="20"/>
              </w:rPr>
              <w:t xml:space="preserve"> for </w:t>
            </w:r>
            <w:r w:rsidR="002C7F2A">
              <w:rPr>
                <w:rFonts w:ascii="Times New Roman" w:hAnsi="Times New Roman" w:cs="Times New Roman"/>
                <w:sz w:val="20"/>
                <w:szCs w:val="20"/>
              </w:rPr>
              <w:t>DSBLTY_DECN_TYPE_CD = SVCONNECT or 1151G</w:t>
            </w:r>
          </w:p>
          <w:p w:rsidR="00BB4B12" w:rsidRPr="00A90016" w:rsidRDefault="00BB4B12" w:rsidP="00AE0542">
            <w:pPr>
              <w:rPr>
                <w:rFonts w:ascii="Times New Roman" w:hAnsi="Times New Roman" w:cs="Times New Roman"/>
                <w:sz w:val="20"/>
                <w:szCs w:val="20"/>
              </w:rPr>
            </w:pPr>
          </w:p>
        </w:tc>
      </w:tr>
      <w:tr w:rsidR="00BB4B12" w:rsidRPr="00A90016" w:rsidTr="00AE0542">
        <w:tc>
          <w:tcPr>
            <w:tcW w:w="1650" w:type="dxa"/>
          </w:tcPr>
          <w:p w:rsidR="00BB4B12" w:rsidRPr="00A90016" w:rsidRDefault="00BB4B12" w:rsidP="00AE0542">
            <w:pPr>
              <w:rPr>
                <w:rFonts w:ascii="Times New Roman" w:hAnsi="Times New Roman" w:cs="Times New Roman"/>
                <w:sz w:val="20"/>
                <w:szCs w:val="20"/>
              </w:rPr>
            </w:pPr>
            <w:r>
              <w:rPr>
                <w:rFonts w:ascii="Times New Roman" w:hAnsi="Times New Roman" w:cs="Times New Roman"/>
                <w:sz w:val="20"/>
                <w:szCs w:val="20"/>
              </w:rPr>
              <w:t>Age of Ear CDD</w:t>
            </w:r>
          </w:p>
        </w:tc>
        <w:tc>
          <w:tcPr>
            <w:tcW w:w="2395" w:type="dxa"/>
          </w:tcPr>
          <w:p w:rsidR="00BB4B12" w:rsidRPr="00A90016" w:rsidRDefault="00466CD9" w:rsidP="00AE0542">
            <w:pPr>
              <w:rPr>
                <w:rFonts w:ascii="Times New Roman" w:hAnsi="Times New Roman" w:cs="Times New Roman"/>
                <w:sz w:val="20"/>
                <w:szCs w:val="20"/>
              </w:rPr>
            </w:pPr>
            <w:r w:rsidRPr="00466CD9">
              <w:rPr>
                <w:rFonts w:ascii="Times New Roman" w:hAnsi="Times New Roman" w:cs="Times New Roman"/>
                <w:sz w:val="20"/>
                <w:szCs w:val="20"/>
              </w:rPr>
              <w:t>Constraint: Maximum Profile_Date where less than target claim_date</w:t>
            </w:r>
          </w:p>
        </w:tc>
        <w:tc>
          <w:tcPr>
            <w:tcW w:w="1470" w:type="dxa"/>
          </w:tcPr>
          <w:p w:rsidR="00BB4B12" w:rsidRPr="00A90016" w:rsidRDefault="00A17842" w:rsidP="00AE0542">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BB4B12" w:rsidRPr="00A90016" w:rsidRDefault="00A17842" w:rsidP="0007056B">
            <w:pPr>
              <w:rPr>
                <w:rFonts w:ascii="Times New Roman" w:hAnsi="Times New Roman" w:cs="Times New Roman"/>
                <w:sz w:val="20"/>
                <w:szCs w:val="20"/>
              </w:rPr>
            </w:pPr>
            <w:r w:rsidRPr="00466CD9">
              <w:rPr>
                <w:rFonts w:ascii="Times New Roman" w:hAnsi="Times New Roman" w:cs="Times New Roman"/>
                <w:color w:val="000000" w:themeColor="text1"/>
                <w:sz w:val="20"/>
                <w:szCs w:val="20"/>
              </w:rPr>
              <w:t>[current_date]-[begin_date]/365 rounded to nearest year,</w:t>
            </w:r>
            <w:r w:rsidR="00314D26" w:rsidRPr="00466CD9">
              <w:rPr>
                <w:rFonts w:ascii="Times New Roman" w:hAnsi="Times New Roman" w:cs="Times New Roman"/>
                <w:color w:val="000000" w:themeColor="text1"/>
                <w:sz w:val="20"/>
                <w:szCs w:val="20"/>
              </w:rPr>
              <w:t xml:space="preserve"> </w:t>
            </w:r>
            <w:r w:rsidR="00314D26">
              <w:rPr>
                <w:rFonts w:ascii="Times New Roman" w:hAnsi="Times New Roman" w:cs="Times New Roman"/>
                <w:sz w:val="20"/>
                <w:szCs w:val="20"/>
              </w:rPr>
              <w:t xml:space="preserve">for the most recent </w:t>
            </w:r>
            <w:r w:rsidR="0007056B">
              <w:rPr>
                <w:rFonts w:ascii="Times New Roman" w:hAnsi="Times New Roman" w:cs="Times New Roman"/>
                <w:sz w:val="20"/>
                <w:szCs w:val="20"/>
              </w:rPr>
              <w:t xml:space="preserve">ear-related rating </w:t>
            </w:r>
            <w:r>
              <w:rPr>
                <w:rFonts w:ascii="Times New Roman" w:hAnsi="Times New Roman" w:cs="Times New Roman"/>
                <w:sz w:val="20"/>
                <w:szCs w:val="20"/>
              </w:rPr>
              <w:t>profile</w:t>
            </w:r>
            <w:r w:rsidR="0007056B">
              <w:rPr>
                <w:rFonts w:ascii="Times New Roman" w:hAnsi="Times New Roman" w:cs="Times New Roman"/>
                <w:sz w:val="20"/>
                <w:szCs w:val="20"/>
              </w:rPr>
              <w:t xml:space="preserve"> and decision </w:t>
            </w:r>
            <w:r w:rsidR="00314D26">
              <w:rPr>
                <w:rFonts w:ascii="Times New Roman" w:hAnsi="Times New Roman" w:cs="Times New Roman"/>
                <w:sz w:val="20"/>
                <w:szCs w:val="20"/>
              </w:rPr>
              <w:t>prior to the target claim date.</w:t>
            </w:r>
          </w:p>
        </w:tc>
      </w:tr>
      <w:tr w:rsidR="0007056B" w:rsidRPr="00A90016" w:rsidTr="00AE0542">
        <w:tc>
          <w:tcPr>
            <w:tcW w:w="1650" w:type="dxa"/>
          </w:tcPr>
          <w:p w:rsidR="0007056B" w:rsidRPr="00A90016" w:rsidRDefault="0007056B" w:rsidP="0007056B">
            <w:pPr>
              <w:rPr>
                <w:rFonts w:ascii="Times New Roman" w:hAnsi="Times New Roman" w:cs="Times New Roman"/>
                <w:sz w:val="20"/>
                <w:szCs w:val="20"/>
              </w:rPr>
            </w:pPr>
            <w:r>
              <w:rPr>
                <w:rFonts w:ascii="Times New Roman" w:hAnsi="Times New Roman" w:cs="Times New Roman"/>
                <w:sz w:val="20"/>
                <w:szCs w:val="20"/>
              </w:rPr>
              <w:t>Diagnostic Codes</w:t>
            </w:r>
          </w:p>
        </w:tc>
        <w:tc>
          <w:tcPr>
            <w:tcW w:w="2395" w:type="dxa"/>
          </w:tcPr>
          <w:p w:rsidR="0007056B" w:rsidRPr="00A90016" w:rsidRDefault="00466CD9" w:rsidP="00466CD9">
            <w:pPr>
              <w:rPr>
                <w:rFonts w:ascii="Times New Roman" w:hAnsi="Times New Roman" w:cs="Times New Roman"/>
                <w:sz w:val="20"/>
                <w:szCs w:val="20"/>
              </w:rPr>
            </w:pPr>
            <w:r>
              <w:rPr>
                <w:rFonts w:ascii="Times New Roman" w:hAnsi="Times New Roman" w:cs="Times New Roman"/>
                <w:sz w:val="20"/>
                <w:szCs w:val="20"/>
              </w:rPr>
              <w:t>Constraint: Maximum Profile_Date where less than target claim_date</w:t>
            </w:r>
          </w:p>
        </w:tc>
        <w:tc>
          <w:tcPr>
            <w:tcW w:w="1470" w:type="dxa"/>
          </w:tcPr>
          <w:p w:rsidR="0007056B" w:rsidRPr="00A90016" w:rsidRDefault="0007056B" w:rsidP="0007056B">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07056B" w:rsidRPr="0007056B" w:rsidRDefault="0007056B" w:rsidP="00466CD9">
            <w:pPr>
              <w:rPr>
                <w:rFonts w:ascii="Times New Roman" w:hAnsi="Times New Roman" w:cs="Times New Roman"/>
                <w:sz w:val="20"/>
                <w:szCs w:val="20"/>
              </w:rPr>
            </w:pPr>
            <w:r w:rsidRPr="0007056B">
              <w:rPr>
                <w:rFonts w:ascii="Times New Roman" w:hAnsi="Times New Roman" w:cs="Times New Roman"/>
                <w:sz w:val="20"/>
                <w:szCs w:val="20"/>
              </w:rPr>
              <w:t xml:space="preserve">Stored as </w:t>
            </w:r>
            <w:r w:rsidR="00232542">
              <w:rPr>
                <w:rFonts w:ascii="Times New Roman" w:hAnsi="Times New Roman" w:cs="Times New Roman"/>
                <w:sz w:val="20"/>
                <w:szCs w:val="20"/>
              </w:rPr>
              <w:t xml:space="preserve">the count of previous occurrences of the diagnostic codes </w:t>
            </w:r>
            <w:r w:rsidRPr="0007056B">
              <w:rPr>
                <w:rFonts w:ascii="Times New Roman" w:hAnsi="Times New Roman" w:cs="Times New Roman"/>
                <w:sz w:val="20"/>
                <w:szCs w:val="20"/>
              </w:rPr>
              <w:t xml:space="preserve">assigned </w:t>
            </w:r>
            <w:r w:rsidR="00466CD9">
              <w:rPr>
                <w:rFonts w:ascii="Times New Roman" w:hAnsi="Times New Roman" w:cs="Times New Roman"/>
                <w:sz w:val="20"/>
                <w:szCs w:val="20"/>
              </w:rPr>
              <w:t xml:space="preserve">by </w:t>
            </w:r>
            <w:r w:rsidRPr="0007056B">
              <w:rPr>
                <w:rFonts w:ascii="Times New Roman" w:hAnsi="Times New Roman" w:cs="Times New Roman"/>
                <w:sz w:val="20"/>
                <w:szCs w:val="20"/>
              </w:rPr>
              <w:t xml:space="preserve">the </w:t>
            </w:r>
            <w:r>
              <w:rPr>
                <w:rFonts w:ascii="Times New Roman" w:hAnsi="Times New Roman" w:cs="Times New Roman"/>
                <w:sz w:val="20"/>
                <w:szCs w:val="20"/>
              </w:rPr>
              <w:t>fully adjudicated claim immediately prior to the target claim</w:t>
            </w:r>
          </w:p>
        </w:tc>
      </w:tr>
    </w:tbl>
    <w:p w:rsidR="00BB4B12" w:rsidRPr="00BB4B12" w:rsidRDefault="00BB4B12" w:rsidP="00DC1199">
      <w:pPr>
        <w:spacing w:after="0" w:line="240" w:lineRule="auto"/>
        <w:rPr>
          <w:rFonts w:ascii="Times New Roman" w:hAnsi="Times New Roman" w:cs="Times New Roman"/>
          <w:sz w:val="24"/>
          <w:szCs w:val="24"/>
        </w:rPr>
      </w:pPr>
    </w:p>
    <w:p w:rsidR="00DC1199" w:rsidRPr="00A90016" w:rsidRDefault="00DC1199" w:rsidP="005A7B5F">
      <w:pPr>
        <w:spacing w:after="0" w:line="240" w:lineRule="auto"/>
        <w:rPr>
          <w:rFonts w:ascii="Times New Roman" w:hAnsi="Times New Roman" w:cs="Times New Roman"/>
          <w:sz w:val="24"/>
          <w:szCs w:val="24"/>
        </w:rPr>
      </w:pPr>
    </w:p>
    <w:sectPr w:rsidR="00DC1199" w:rsidRPr="00A9001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39D" w:rsidRDefault="00A2139D" w:rsidP="008013C2">
      <w:pPr>
        <w:spacing w:after="0" w:line="240" w:lineRule="auto"/>
      </w:pPr>
      <w:r>
        <w:separator/>
      </w:r>
    </w:p>
  </w:endnote>
  <w:endnote w:type="continuationSeparator" w:id="0">
    <w:p w:rsidR="00A2139D" w:rsidRDefault="00A2139D" w:rsidP="0080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C2" w:rsidRPr="008013C2" w:rsidRDefault="008013C2" w:rsidP="008013C2">
    <w:pPr>
      <w:pStyle w:val="Footer"/>
      <w:pBdr>
        <w:top w:val="single" w:sz="4" w:space="1" w:color="auto"/>
      </w:pBdr>
      <w:rPr>
        <w:rFonts w:ascii="Times New Roman" w:hAnsi="Times New Roman" w:cs="Times New Roman"/>
        <w:sz w:val="18"/>
        <w:szCs w:val="18"/>
      </w:rPr>
    </w:pPr>
    <w:r w:rsidRPr="008013C2">
      <w:rPr>
        <w:rFonts w:ascii="Times New Roman" w:hAnsi="Times New Roman" w:cs="Times New Roman"/>
        <w:sz w:val="18"/>
        <w:szCs w:val="18"/>
      </w:rPr>
      <w:t>Version 0</w:t>
    </w:r>
    <w:r>
      <w:rPr>
        <w:rFonts w:ascii="Times New Roman" w:hAnsi="Times New Roman" w:cs="Times New Roman"/>
        <w:sz w:val="18"/>
        <w:szCs w:val="18"/>
      </w:rPr>
      <w:t xml:space="preserve"> (</w:t>
    </w:r>
    <w:r w:rsidR="00D16FE7">
      <w:rPr>
        <w:rFonts w:ascii="Times New Roman" w:hAnsi="Times New Roman" w:cs="Times New Roman"/>
        <w:sz w:val="18"/>
        <w:szCs w:val="18"/>
      </w:rPr>
      <w:t>March 17</w:t>
    </w:r>
    <w:r>
      <w:rPr>
        <w:rFonts w:ascii="Times New Roman" w:hAnsi="Times New Roman" w:cs="Times New Roman"/>
        <w:sz w:val="18"/>
        <w:szCs w:val="18"/>
      </w:rPr>
      <w:t>, 2016)</w:t>
    </w:r>
    <w:r w:rsidRPr="008013C2">
      <w:rPr>
        <w:rFonts w:ascii="Times New Roman" w:hAnsi="Times New Roman" w:cs="Times New Roman"/>
        <w:sz w:val="18"/>
        <w:szCs w:val="18"/>
      </w:rPr>
      <w:tab/>
      <w:t>- DRAFT -</w:t>
    </w:r>
    <w:r w:rsidRPr="008013C2">
      <w:rPr>
        <w:rFonts w:ascii="Times New Roman" w:hAnsi="Times New Roman" w:cs="Times New Roman"/>
        <w:sz w:val="18"/>
        <w:szCs w:val="18"/>
      </w:rPr>
      <w:tab/>
      <w:t xml:space="preserve">Page </w:t>
    </w:r>
    <w:r w:rsidRPr="008013C2">
      <w:rPr>
        <w:rFonts w:ascii="Times New Roman" w:hAnsi="Times New Roman" w:cs="Times New Roman"/>
        <w:sz w:val="18"/>
        <w:szCs w:val="18"/>
      </w:rPr>
      <w:fldChar w:fldCharType="begin"/>
    </w:r>
    <w:r w:rsidRPr="008013C2">
      <w:rPr>
        <w:rFonts w:ascii="Times New Roman" w:hAnsi="Times New Roman" w:cs="Times New Roman"/>
        <w:sz w:val="18"/>
        <w:szCs w:val="18"/>
      </w:rPr>
      <w:instrText xml:space="preserve"> PAGE   \* MERGEFORMAT </w:instrText>
    </w:r>
    <w:r w:rsidRPr="008013C2">
      <w:rPr>
        <w:rFonts w:ascii="Times New Roman" w:hAnsi="Times New Roman" w:cs="Times New Roman"/>
        <w:sz w:val="18"/>
        <w:szCs w:val="18"/>
      </w:rPr>
      <w:fldChar w:fldCharType="separate"/>
    </w:r>
    <w:r w:rsidR="00FF3A32">
      <w:rPr>
        <w:rFonts w:ascii="Times New Roman" w:hAnsi="Times New Roman" w:cs="Times New Roman"/>
        <w:noProof/>
        <w:sz w:val="18"/>
        <w:szCs w:val="18"/>
      </w:rPr>
      <w:t>2</w:t>
    </w:r>
    <w:r w:rsidRPr="008013C2">
      <w:rPr>
        <w:rFonts w:ascii="Times New Roman" w:hAnsi="Times New Roman" w:cs="Times New Roman"/>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39D" w:rsidRDefault="00A2139D" w:rsidP="008013C2">
      <w:pPr>
        <w:spacing w:after="0" w:line="240" w:lineRule="auto"/>
      </w:pPr>
      <w:r>
        <w:separator/>
      </w:r>
    </w:p>
  </w:footnote>
  <w:footnote w:type="continuationSeparator" w:id="0">
    <w:p w:rsidR="00A2139D" w:rsidRDefault="00A2139D" w:rsidP="008013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C2" w:rsidRPr="008013C2" w:rsidRDefault="00D16FE7" w:rsidP="008013C2">
    <w:pPr>
      <w:pStyle w:val="Header"/>
      <w:jc w:val="center"/>
      <w:rPr>
        <w:rFonts w:ascii="Times New Roman" w:hAnsi="Times New Roman" w:cs="Times New Roman"/>
        <w:b/>
        <w:sz w:val="28"/>
        <w:szCs w:val="28"/>
      </w:rPr>
    </w:pPr>
    <w:r>
      <w:rPr>
        <w:rFonts w:ascii="Times New Roman" w:hAnsi="Times New Roman" w:cs="Times New Roman"/>
        <w:b/>
        <w:sz w:val="28"/>
        <w:szCs w:val="28"/>
      </w:rPr>
      <w:t xml:space="preserve">Appendix 2: </w:t>
    </w:r>
    <w:r w:rsidR="008013C2" w:rsidRPr="008013C2">
      <w:rPr>
        <w:rFonts w:ascii="Times New Roman" w:hAnsi="Times New Roman" w:cs="Times New Roman"/>
        <w:b/>
        <w:sz w:val="28"/>
        <w:szCs w:val="28"/>
      </w:rPr>
      <w:t xml:space="preserve">BCDS Model </w:t>
    </w:r>
    <w:r>
      <w:rPr>
        <w:rFonts w:ascii="Times New Roman" w:hAnsi="Times New Roman" w:cs="Times New Roman"/>
        <w:b/>
        <w:sz w:val="28"/>
        <w:szCs w:val="28"/>
      </w:rPr>
      <w:t xml:space="preserve">Technical </w:t>
    </w:r>
    <w:r w:rsidR="008013C2" w:rsidRPr="008013C2">
      <w:rPr>
        <w:rFonts w:ascii="Times New Roman" w:hAnsi="Times New Roman" w:cs="Times New Roman"/>
        <w:b/>
        <w:sz w:val="28"/>
        <w:szCs w:val="28"/>
      </w:rPr>
      <w:t>Specifications</w:t>
    </w:r>
    <w:r w:rsidR="008013C2">
      <w:rPr>
        <w:rFonts w:ascii="Times New Roman" w:hAnsi="Times New Roman" w:cs="Times New Roman"/>
        <w:b/>
        <w:sz w:val="28"/>
        <w:szCs w:val="28"/>
      </w:rPr>
      <w:t xml:space="preserve"> No. 001</w:t>
    </w:r>
  </w:p>
  <w:p w:rsidR="008013C2" w:rsidRPr="008013C2" w:rsidRDefault="008013C2" w:rsidP="008013C2">
    <w:pPr>
      <w:pStyle w:val="Header"/>
      <w:jc w:val="center"/>
      <w:rPr>
        <w:rFonts w:ascii="Times New Roman" w:hAnsi="Times New Roman" w:cs="Times New Roman"/>
        <w:b/>
        <w:i/>
        <w:sz w:val="24"/>
        <w:szCs w:val="24"/>
      </w:rPr>
    </w:pPr>
    <w:r w:rsidRPr="008013C2">
      <w:rPr>
        <w:rFonts w:ascii="Times New Roman" w:hAnsi="Times New Roman" w:cs="Times New Roman"/>
        <w:b/>
        <w:i/>
        <w:sz w:val="24"/>
        <w:szCs w:val="24"/>
      </w:rPr>
      <w:t xml:space="preserve">Auto-Assignment of CDD for Ear Related Issues </w:t>
    </w:r>
  </w:p>
  <w:p w:rsidR="008013C2" w:rsidRPr="008013C2" w:rsidRDefault="008013C2" w:rsidP="008013C2">
    <w:pPr>
      <w:pStyle w:val="Header"/>
      <w:pBdr>
        <w:top w:val="single" w:sz="4" w:space="1" w:color="auto"/>
      </w:pBdr>
      <w:jc w:val="center"/>
      <w:rPr>
        <w:rFonts w:ascii="Times New Roman" w:hAnsi="Times New Roman" w:cs="Times New Roman"/>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1E3"/>
    <w:multiLevelType w:val="hybridMultilevel"/>
    <w:tmpl w:val="31B0B6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075725"/>
    <w:multiLevelType w:val="multilevel"/>
    <w:tmpl w:val="C6B49F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74"/>
    <w:rsid w:val="000339EB"/>
    <w:rsid w:val="0007056B"/>
    <w:rsid w:val="00074F1F"/>
    <w:rsid w:val="00127AD3"/>
    <w:rsid w:val="001426B3"/>
    <w:rsid w:val="00154F5D"/>
    <w:rsid w:val="00166743"/>
    <w:rsid w:val="00172FE0"/>
    <w:rsid w:val="00174BFA"/>
    <w:rsid w:val="00194F3D"/>
    <w:rsid w:val="001A4D85"/>
    <w:rsid w:val="001E1E94"/>
    <w:rsid w:val="001E67D9"/>
    <w:rsid w:val="00232542"/>
    <w:rsid w:val="002C0C5C"/>
    <w:rsid w:val="002C7F2A"/>
    <w:rsid w:val="002F1FAB"/>
    <w:rsid w:val="00314D26"/>
    <w:rsid w:val="003945DF"/>
    <w:rsid w:val="003D406C"/>
    <w:rsid w:val="00445F34"/>
    <w:rsid w:val="00466CD9"/>
    <w:rsid w:val="00504001"/>
    <w:rsid w:val="00592782"/>
    <w:rsid w:val="005932C9"/>
    <w:rsid w:val="005A62A8"/>
    <w:rsid w:val="005A7B5F"/>
    <w:rsid w:val="005E2671"/>
    <w:rsid w:val="00610AC6"/>
    <w:rsid w:val="00634B98"/>
    <w:rsid w:val="00761CE5"/>
    <w:rsid w:val="0079230D"/>
    <w:rsid w:val="007B7913"/>
    <w:rsid w:val="007C702F"/>
    <w:rsid w:val="00800774"/>
    <w:rsid w:val="008013C2"/>
    <w:rsid w:val="00871727"/>
    <w:rsid w:val="008814AB"/>
    <w:rsid w:val="00A17842"/>
    <w:rsid w:val="00A2139D"/>
    <w:rsid w:val="00A21E23"/>
    <w:rsid w:val="00A31123"/>
    <w:rsid w:val="00A90016"/>
    <w:rsid w:val="00AA3224"/>
    <w:rsid w:val="00B82505"/>
    <w:rsid w:val="00B86ADD"/>
    <w:rsid w:val="00BB4B12"/>
    <w:rsid w:val="00BB4EE0"/>
    <w:rsid w:val="00C504DC"/>
    <w:rsid w:val="00C572BC"/>
    <w:rsid w:val="00C743CF"/>
    <w:rsid w:val="00C86B78"/>
    <w:rsid w:val="00CB003C"/>
    <w:rsid w:val="00CC0421"/>
    <w:rsid w:val="00D16FE7"/>
    <w:rsid w:val="00DA02FF"/>
    <w:rsid w:val="00DC1199"/>
    <w:rsid w:val="00E9671C"/>
    <w:rsid w:val="00EE6A1F"/>
    <w:rsid w:val="00FB03FD"/>
    <w:rsid w:val="00FF2474"/>
    <w:rsid w:val="00FF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64720-11A2-4419-90B3-A967C3C7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474"/>
    <w:pPr>
      <w:ind w:left="720"/>
      <w:contextualSpacing/>
    </w:pPr>
  </w:style>
  <w:style w:type="paragraph" w:styleId="Header">
    <w:name w:val="header"/>
    <w:basedOn w:val="Normal"/>
    <w:link w:val="HeaderChar"/>
    <w:uiPriority w:val="99"/>
    <w:unhideWhenUsed/>
    <w:rsid w:val="00801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C2"/>
  </w:style>
  <w:style w:type="paragraph" w:styleId="Footer">
    <w:name w:val="footer"/>
    <w:basedOn w:val="Normal"/>
    <w:link w:val="FooterChar"/>
    <w:uiPriority w:val="99"/>
    <w:unhideWhenUsed/>
    <w:rsid w:val="00801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C2"/>
  </w:style>
  <w:style w:type="table" w:styleId="TableGrid">
    <w:name w:val="Table Grid"/>
    <w:basedOn w:val="TableNormal"/>
    <w:uiPriority w:val="39"/>
    <w:rsid w:val="0063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Teague</dc:creator>
  <cp:keywords/>
  <dc:description/>
  <cp:lastModifiedBy>Darrell Dorman</cp:lastModifiedBy>
  <cp:revision>2</cp:revision>
  <dcterms:created xsi:type="dcterms:W3CDTF">2016-05-03T15:54:00Z</dcterms:created>
  <dcterms:modified xsi:type="dcterms:W3CDTF">2016-05-03T15:54:00Z</dcterms:modified>
</cp:coreProperties>
</file>