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C235EC">
      <w:pPr>
        <w:pStyle w:val="ParaAttribute1"/>
        <w:rPr>
          <w:rFonts w:ascii="Arial" w:eastAsia="Times New Roman" w:hAnsi="Arial" w:cs="Arial"/>
          <w:b/>
          <w:sz w:val="28"/>
          <w:szCs w:val="28"/>
        </w:rPr>
      </w:pPr>
      <w:r>
        <w:rPr>
          <w:rFonts w:ascii="Arial" w:eastAsia="Times New Roman" w:hAnsi="Arial" w:cs="Arial"/>
          <w:b/>
          <w:sz w:val="28"/>
          <w:szCs w:val="28"/>
        </w:rPr>
        <w:t xml:space="preserve">November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C235EC">
        <w:rPr>
          <w:rStyle w:val="CharAttribute2"/>
          <w:rFonts w:cs="Arial"/>
          <w:szCs w:val="28"/>
        </w:rPr>
        <w:t>3</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C235EC"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AF2CED" w:rsidRDefault="00C235EC" w:rsidP="00C235EC">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C235EC" w:rsidRPr="00AF2CED" w:rsidRDefault="00C235EC" w:rsidP="00C235EC">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C235EC" w:rsidRPr="00AF2CED" w:rsidRDefault="00C235EC" w:rsidP="00C235EC">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C235EC" w:rsidRDefault="00C235EC" w:rsidP="00C235EC">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bookmarkStart w:id="2" w:name="_GoBack"/>
        <w:bookmarkEnd w:id="2"/>
      </w:tr>
      <w:tr w:rsidR="00C235EC"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AF2CED" w:rsidRDefault="00C235EC" w:rsidP="00C235EC">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C235EC" w:rsidRPr="00AF2CED" w:rsidRDefault="00C235EC" w:rsidP="00C235EC">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C235EC" w:rsidRPr="00AF2CED" w:rsidRDefault="00C235EC" w:rsidP="00C235EC">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C235EC" w:rsidRDefault="00C235EC" w:rsidP="00C235EC">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235EC"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Default="00C235EC" w:rsidP="00C235EC">
            <w:pPr>
              <w:pStyle w:val="ParaAttribute7"/>
              <w:rPr>
                <w:rStyle w:val="CharAttribute11"/>
                <w:rFonts w:ascii="Times New Roman" w:hAnsi="Times New Roman"/>
                <w:b w:val="0"/>
                <w:sz w:val="20"/>
                <w:szCs w:val="24"/>
              </w:rPr>
            </w:pPr>
            <w:hyperlink w:anchor="_Stakeholders_and_Key" w:history="1">
              <w:r w:rsidRPr="00F117A4">
                <w:rPr>
                  <w:rStyle w:val="Hyperlink"/>
                  <w:rFonts w:eastAsia="Arial"/>
                  <w:szCs w:val="24"/>
                </w:rPr>
                <w:t>Updated Stakeholders and Key Personnel section</w:t>
              </w:r>
            </w:hyperlink>
          </w:p>
          <w:p w:rsidR="00C235EC" w:rsidRDefault="00C235EC" w:rsidP="00C235EC">
            <w:pPr>
              <w:pStyle w:val="ParaAttribute7"/>
              <w:rPr>
                <w:rStyle w:val="CharAttribute11"/>
                <w:rFonts w:ascii="Times New Roman" w:hAnsi="Times New Roman"/>
                <w:b w:val="0"/>
                <w:sz w:val="20"/>
                <w:szCs w:val="24"/>
              </w:rPr>
            </w:pPr>
            <w:hyperlink w:anchor="_Communication_Matrix" w:history="1">
              <w:r w:rsidRPr="00E438A3">
                <w:rPr>
                  <w:rStyle w:val="Hyperlink"/>
                  <w:rFonts w:eastAsia="Arial"/>
                  <w:szCs w:val="24"/>
                </w:rPr>
                <w:t>Updated Communication Matrix</w:t>
              </w:r>
            </w:hyperlink>
          </w:p>
          <w:p w:rsidR="00C235EC" w:rsidRDefault="00C235EC" w:rsidP="00C235EC">
            <w:pPr>
              <w:pStyle w:val="ParaAttribute7"/>
              <w:rPr>
                <w:rStyle w:val="Hyperlink"/>
                <w:rFonts w:eastAsia="Arial"/>
                <w:szCs w:val="24"/>
              </w:rPr>
            </w:pPr>
            <w:hyperlink w:anchor="_Staffing_Assignment_Matrix" w:history="1">
              <w:r w:rsidRPr="00E438A3">
                <w:rPr>
                  <w:rStyle w:val="Hyperlink"/>
                  <w:rFonts w:eastAsia="Arial"/>
                  <w:szCs w:val="24"/>
                </w:rPr>
                <w:t>Updated Staffing Assignment Matrix</w:t>
              </w:r>
            </w:hyperlink>
          </w:p>
          <w:p w:rsidR="00C235EC" w:rsidRDefault="00C235EC" w:rsidP="00C235EC">
            <w:pPr>
              <w:pStyle w:val="ParaAttribute7"/>
              <w:rPr>
                <w:rStyle w:val="Hyperlink"/>
                <w:rFonts w:eastAsia="Arial"/>
                <w:szCs w:val="24"/>
              </w:rPr>
            </w:pPr>
            <w:hyperlink w:anchor="_Schedule" w:history="1">
              <w:r w:rsidRPr="00E438A3">
                <w:rPr>
                  <w:rStyle w:val="Hyperlink"/>
                  <w:rFonts w:eastAsia="Arial"/>
                  <w:szCs w:val="24"/>
                </w:rPr>
                <w:t>Update</w:t>
              </w:r>
              <w:r>
                <w:rPr>
                  <w:rStyle w:val="Hyperlink"/>
                  <w:rFonts w:eastAsia="Arial"/>
                  <w:szCs w:val="24"/>
                </w:rPr>
                <w:t>d</w:t>
              </w:r>
              <w:r w:rsidRPr="00E438A3">
                <w:rPr>
                  <w:rStyle w:val="Hyperlink"/>
                  <w:rFonts w:eastAsia="Arial"/>
                  <w:szCs w:val="24"/>
                </w:rPr>
                <w:t xml:space="preserve"> section 7.2 Schedule</w:t>
              </w:r>
            </w:hyperlink>
          </w:p>
          <w:p w:rsidR="00C235EC" w:rsidRDefault="00C235EC" w:rsidP="00C235EC">
            <w:pPr>
              <w:pStyle w:val="ParaAttribute7"/>
              <w:rPr>
                <w:rStyle w:val="Hyperlink"/>
                <w:rFonts w:eastAsia="Arial"/>
                <w:szCs w:val="24"/>
              </w:rPr>
            </w:pPr>
            <w:hyperlink w:anchor="_Project_Deliverables" w:history="1">
              <w:r w:rsidRPr="002C1F4F">
                <w:rPr>
                  <w:rStyle w:val="Hyperlink"/>
                  <w:rFonts w:eastAsia="Arial"/>
                  <w:szCs w:val="24"/>
                </w:rPr>
                <w:t>Updated section 8.1 Project Deliverables</w:t>
              </w:r>
            </w:hyperlink>
          </w:p>
          <w:p w:rsidR="00C235EC" w:rsidRPr="00E92D3D" w:rsidRDefault="00C235EC" w:rsidP="00C235EC">
            <w:pPr>
              <w:pStyle w:val="ParaAttribute7"/>
              <w:rPr>
                <w:rStyle w:val="CharAttribute11"/>
                <w:rFonts w:ascii="Times New Roman" w:hAnsi="Times New Roman"/>
                <w:b w:val="0"/>
                <w:sz w:val="20"/>
                <w:szCs w:val="24"/>
              </w:rPr>
            </w:pPr>
            <w:hyperlink w:anchor="_Project_Milestones" w:history="1">
              <w:r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Default="00C235EC" w:rsidP="00C235EC">
            <w:pPr>
              <w:pStyle w:val="ParaAttribute7"/>
            </w:pPr>
            <w:hyperlink w:anchor="_Schedule" w:history="1">
              <w:r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Default="00C235EC" w:rsidP="00C235EC">
            <w:pPr>
              <w:pStyle w:val="ParaAttribute7"/>
              <w:rPr>
                <w:rStyle w:val="CharAttribute11"/>
                <w:rFonts w:ascii="Times New Roman" w:hAnsi="Times New Roman"/>
                <w:b w:val="0"/>
                <w:sz w:val="20"/>
                <w:szCs w:val="24"/>
              </w:rPr>
            </w:pPr>
            <w:hyperlink w:anchor="_Stakeholders_and_Key" w:history="1">
              <w:r w:rsidRPr="000037D8">
                <w:rPr>
                  <w:rStyle w:val="Hyperlink"/>
                  <w:rFonts w:eastAsia="Arial"/>
                  <w:szCs w:val="24"/>
                </w:rPr>
                <w:t xml:space="preserve">Updated </w:t>
              </w:r>
              <w:proofErr w:type="spellStart"/>
              <w:r w:rsidRPr="000037D8">
                <w:rPr>
                  <w:rStyle w:val="Hyperlink"/>
                  <w:rFonts w:eastAsia="Arial"/>
                  <w:szCs w:val="24"/>
                </w:rPr>
                <w:t>Avi</w:t>
              </w:r>
              <w:proofErr w:type="spellEnd"/>
              <w:r w:rsidRPr="000037D8">
                <w:rPr>
                  <w:rStyle w:val="Hyperlink"/>
                  <w:rFonts w:eastAsia="Arial"/>
                  <w:szCs w:val="24"/>
                </w:rPr>
                <w:t xml:space="preserve"> Moses in Stakeholders and Key Personnel section</w:t>
              </w:r>
            </w:hyperlink>
          </w:p>
          <w:p w:rsidR="00C235EC" w:rsidRDefault="00C235EC" w:rsidP="00C235EC">
            <w:pPr>
              <w:pStyle w:val="ParaAttribute7"/>
              <w:rPr>
                <w:rStyle w:val="CharAttribute11"/>
                <w:rFonts w:ascii="Times New Roman" w:hAnsi="Times New Roman"/>
                <w:b w:val="0"/>
                <w:sz w:val="20"/>
                <w:szCs w:val="24"/>
              </w:rPr>
            </w:pPr>
            <w:hyperlink w:anchor="_Communication_Matrix" w:history="1">
              <w:r w:rsidRPr="003B0A4C">
                <w:rPr>
                  <w:rStyle w:val="Hyperlink"/>
                  <w:rFonts w:eastAsia="Arial"/>
                  <w:szCs w:val="24"/>
                </w:rPr>
                <w:t xml:space="preserve">Updated </w:t>
              </w:r>
              <w:proofErr w:type="spellStart"/>
              <w:r w:rsidRPr="003B0A4C">
                <w:rPr>
                  <w:rStyle w:val="Hyperlink"/>
                  <w:rFonts w:eastAsia="Arial"/>
                  <w:szCs w:val="24"/>
                </w:rPr>
                <w:t>Avi</w:t>
              </w:r>
              <w:proofErr w:type="spellEnd"/>
              <w:r w:rsidRPr="003B0A4C">
                <w:rPr>
                  <w:rStyle w:val="Hyperlink"/>
                  <w:rFonts w:eastAsia="Arial"/>
                  <w:szCs w:val="24"/>
                </w:rPr>
                <w:t xml:space="preserve"> Moses in Communication Matrix</w:t>
              </w:r>
            </w:hyperlink>
          </w:p>
          <w:p w:rsidR="00C235EC" w:rsidRPr="00E92D3D" w:rsidRDefault="00C235EC" w:rsidP="00C235EC">
            <w:pPr>
              <w:pStyle w:val="ParaAttribute7"/>
              <w:rPr>
                <w:rStyle w:val="CharAttribute11"/>
                <w:rFonts w:ascii="Times New Roman" w:hAnsi="Times New Roman"/>
                <w:b w:val="0"/>
                <w:sz w:val="20"/>
                <w:szCs w:val="24"/>
              </w:rPr>
            </w:pPr>
            <w:hyperlink w:anchor="_Staffing_Assignment_Matrix" w:history="1">
              <w:r w:rsidRPr="003B0A4C">
                <w:rPr>
                  <w:rStyle w:val="Hyperlink"/>
                  <w:rFonts w:eastAsia="Arial"/>
                  <w:szCs w:val="24"/>
                </w:rPr>
                <w:t xml:space="preserve">Updated </w:t>
              </w:r>
              <w:proofErr w:type="spellStart"/>
              <w:r w:rsidRPr="003B0A4C">
                <w:rPr>
                  <w:rStyle w:val="Hyperlink"/>
                  <w:rFonts w:eastAsia="Arial"/>
                  <w:szCs w:val="24"/>
                </w:rPr>
                <w:t>Avi</w:t>
              </w:r>
              <w:proofErr w:type="spellEnd"/>
              <w:r w:rsidRPr="003B0A4C">
                <w:rPr>
                  <w:rStyle w:val="Hyperlink"/>
                  <w:rFonts w:eastAsia="Arial"/>
                  <w:szCs w:val="24"/>
                </w:rPr>
                <w:t xml:space="preserve">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C235EC" w:rsidRPr="00E92D3D"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Del="006201F3"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Del="006201F3"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C235EC"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C235EC" w:rsidRPr="00D5264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C235EC" w:rsidRPr="00D5264C" w:rsidRDefault="00C235EC" w:rsidP="00C235E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C235EC"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Default="00C235EC" w:rsidP="00C235EC">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Pr="00C965CD" w:rsidRDefault="00C235EC" w:rsidP="00C235EC">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Default="00C235EC" w:rsidP="00C235EC">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Default="00C235EC" w:rsidP="00C235EC">
            <w:pPr>
              <w:pStyle w:val="ParaAttribute7"/>
              <w:rPr>
                <w:rFonts w:eastAsia="Arial"/>
              </w:rPr>
            </w:pPr>
            <w:r>
              <w:rPr>
                <w:rFonts w:eastAsia="Arial"/>
              </w:rPr>
              <w:t>BCDSS Team</w:t>
            </w:r>
          </w:p>
        </w:tc>
      </w:tr>
      <w:tr w:rsidR="00C235EC"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Pr="00C965CD" w:rsidRDefault="00C235EC" w:rsidP="00C235EC">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Pr="00C965CD" w:rsidRDefault="00C235EC" w:rsidP="00C235EC">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Pr="00C965CD" w:rsidRDefault="00C235EC" w:rsidP="00C235EC">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C235EC" w:rsidRPr="00C965CD" w:rsidRDefault="00C235EC" w:rsidP="00C235EC">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350864932" w:displacedByCustomXml="next"/>
    <w:bookmarkStart w:id="4"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C322C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C322C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C322C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C322C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5" w:name="_Toc462143729"/>
      <w:r w:rsidRPr="00DA7EEA">
        <w:rPr>
          <w:rStyle w:val="CharAttribute0"/>
          <w:rFonts w:ascii="Times New Roman" w:eastAsiaTheme="majorEastAsia" w:hAnsi="Times New Roman"/>
          <w:b/>
        </w:rPr>
        <w:lastRenderedPageBreak/>
        <w:t>Introduction</w:t>
      </w:r>
      <w:bookmarkEnd w:id="0"/>
      <w:bookmarkEnd w:id="4"/>
      <w:bookmarkEnd w:id="3"/>
      <w:bookmarkEnd w:id="5"/>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6" w:name="_Toc350864933"/>
      <w:bookmarkStart w:id="7" w:name="_Toc400010496"/>
      <w:bookmarkStart w:id="8" w:name="_Toc462143730"/>
      <w:r w:rsidRPr="005B3120">
        <w:rPr>
          <w:rStyle w:val="CharAttribute27"/>
          <w:rFonts w:ascii="Times New Roman" w:eastAsiaTheme="majorEastAsia" w:hAnsi="Times New Roman"/>
          <w:b/>
        </w:rPr>
        <w:t>Project Overview</w:t>
      </w:r>
      <w:bookmarkEnd w:id="6"/>
      <w:bookmarkEnd w:id="7"/>
      <w:bookmarkEnd w:id="8"/>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10" w:name="_Toc400010497"/>
      <w:bookmarkStart w:id="11" w:name="_Toc462143731"/>
      <w:r w:rsidRPr="005B3120">
        <w:rPr>
          <w:rStyle w:val="CharAttribute27"/>
          <w:rFonts w:ascii="Times New Roman" w:eastAsiaTheme="majorEastAsia" w:hAnsi="Times New Roman"/>
          <w:b/>
        </w:rPr>
        <w:t>Scope Statements</w:t>
      </w:r>
      <w:bookmarkEnd w:id="9"/>
      <w:bookmarkEnd w:id="10"/>
      <w:bookmarkEnd w:id="11"/>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2" w:name="_Toc350864935"/>
      <w:bookmarkStart w:id="13" w:name="_Toc400010498"/>
      <w:bookmarkStart w:id="14" w:name="_Toc462143732"/>
      <w:r w:rsidRPr="005B3120">
        <w:rPr>
          <w:rStyle w:val="CharAttribute27"/>
          <w:rFonts w:ascii="Times New Roman" w:eastAsiaTheme="majorEastAsia" w:hAnsi="Times New Roman"/>
          <w:b/>
        </w:rPr>
        <w:lastRenderedPageBreak/>
        <w:t>Goals and Objectives</w:t>
      </w:r>
      <w:bookmarkEnd w:id="12"/>
      <w:bookmarkEnd w:id="13"/>
      <w:bookmarkEnd w:id="14"/>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5" w:name="_Stakeholders_and_Key"/>
      <w:bookmarkStart w:id="16" w:name="_Toc350864936"/>
      <w:bookmarkStart w:id="17" w:name="_Toc400010499"/>
      <w:bookmarkStart w:id="18" w:name="_Toc462143733"/>
      <w:bookmarkEnd w:id="15"/>
      <w:r w:rsidRPr="005B3120">
        <w:rPr>
          <w:rStyle w:val="CharAttribute27"/>
          <w:rFonts w:ascii="Times New Roman" w:eastAsiaTheme="majorEastAsia" w:hAnsi="Times New Roman"/>
          <w:b/>
        </w:rPr>
        <w:t>Stakeholders and Key Personnel</w:t>
      </w:r>
      <w:bookmarkEnd w:id="16"/>
      <w:bookmarkEnd w:id="17"/>
      <w:bookmarkEnd w:id="18"/>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proofErr w:type="spellStart"/>
            <w:r w:rsidRPr="00993AD2">
              <w:rPr>
                <w:rStyle w:val="CharAttribute10"/>
                <w:rFonts w:eastAsia="Batang"/>
                <w:sz w:val="20"/>
              </w:rPr>
              <w:t>Tinamarie</w:t>
            </w:r>
            <w:proofErr w:type="spellEnd"/>
            <w:r w:rsidRPr="00993AD2">
              <w:rPr>
                <w:rStyle w:val="CharAttribute10"/>
                <w:rFonts w:eastAsia="Batang"/>
                <w:sz w:val="20"/>
              </w:rPr>
              <w:t xml:space="preserv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proofErr w:type="spellStart"/>
            <w:r>
              <w:rPr>
                <w:rStyle w:val="CharAttribute10"/>
                <w:rFonts w:eastAsia="Batang"/>
                <w:sz w:val="20"/>
              </w:rPr>
              <w:t>Avi</w:t>
            </w:r>
            <w:proofErr w:type="spellEnd"/>
            <w:r>
              <w:rPr>
                <w:rStyle w:val="CharAttribute10"/>
                <w:rFonts w:eastAsia="Batang"/>
                <w:sz w:val="20"/>
              </w:rPr>
              <w:t xml:space="preserve">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9" w:name="_Toc462143734"/>
      <w:r>
        <w:rPr>
          <w:lang w:eastAsia="en-US"/>
        </w:rPr>
        <w:lastRenderedPageBreak/>
        <w:t>Technical Approach</w:t>
      </w:r>
      <w:bookmarkEnd w:id="19"/>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C322CC" w:rsidRDefault="00C322CC"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tUgIAAJ8EAAAOAAAAZHJzL2Uyb0RvYy54bWysVE1vGjEQvVfqf7B8L7sQoAnKEtFEVJWi&#10;JFKocjZeb1jJ63Ftwy799X32AqFpT1U5mPnyjOfNm72+6RrNdsr5mkzBh4OcM2UklbV5Lfj31fLT&#10;JWc+CFMKTUYVfK88v5l//HDd2pka0YZ0qRxDEuNnrS34JgQ7yzIvN6oRfkBWGTgrco0IUN1rVjrR&#10;Inujs1GeT7OWXGkdSeU9rHe9k89T/qpSMjxWlVeB6YLjbSGdLp3reGbzazF7dcJuanl4hviHVzSi&#10;Nih6SnUngmBbV/+RqqmlI09VGEhqMqqqWqrUA7oZ5u+6ed4Iq1IvAMfbE0z+/6WVD7snx+qy4Bec&#10;GdFgRCvVBfaFOnYR0WmtnyHo2SIsdDBjyke7hzE23VWuif9oh8EPnPcnbGMyCePoMh8Pp3BJ+CaX&#10;w3w0iWmyt9vW+fBVUcOiUHCH2SVIxe7ehz70GBKLedJ1uay1Tsre32rHdgJjBjtKajnTwgcYC75M&#10;v0O1365pw9qCTy8meapkKObrS2kT86pEoUP9CEXfcpRCt+4ScCc41lTugZKjnmXeymWNVu7xjifh&#10;QCt0j1UJjzgqTahMB4mzDbmff7PHeEwbXs5a0LTg/sdWOIX2vhnw4Go4HkdeJ2U8+TyC4s4963OP&#10;2Ta3BIiGWEorkxjjgz6KlaPmBRu1iFXhEkaidsHDUbwN/fJgI6VaLFIQmGxFuDfPVsbUEbc4qFX3&#10;Ipw9TDOABw90JLSYvRtqHxtvGlpsA1V1mnjEuUcVTIkKtiBx5rCxcc3O9RT19l2Z/wIAAP//AwBQ&#10;SwMEFAAGAAgAAAAhAHidT/nhAAAACgEAAA8AAABkcnMvZG93bnJldi54bWxMj1FLwzAUhd8F/0O4&#10;gm8uUbaotekQUXSwMq2Cr1lzbatNUpJsrfv1Xp/08XI/zvlOvpxsz/YYYuedgvOZAIau9qZzjYK3&#10;14ezK2AxaWd07x0q+MYIy+L4KNeZ8aN7wX2VGkYhLmZaQZvSkHEe6xatjjM/oKPfhw9WJzpDw03Q&#10;I4Xbnl8IIbnVnaOGVg9412L9Ve2sgvexegyb1erzeXgqD5tDVa7xvlTq9GS6vQGWcEp/MPzqkzoU&#10;5LT1O2ci6xXM5YK2JAWX8wUwAq6FlMC2REopgBc5/z+h+AEAAP//AwBQSwECLQAUAAYACAAAACEA&#10;toM4kv4AAADhAQAAEwAAAAAAAAAAAAAAAAAAAAAAW0NvbnRlbnRfVHlwZXNdLnhtbFBLAQItABQA&#10;BgAIAAAAIQA4/SH/1gAAAJQBAAALAAAAAAAAAAAAAAAAAC8BAABfcmVscy8ucmVsc1BLAQItABQA&#10;BgAIAAAAIQBxjDItUgIAAJ8EAAAOAAAAAAAAAAAAAAAAAC4CAABkcnMvZTJvRG9jLnhtbFBLAQIt&#10;ABQABgAIAAAAIQB4nU/54QAAAAoBAAAPAAAAAAAAAAAAAAAAAKwEAABkcnMvZG93bnJldi54bWxQ&#10;SwUGAAAAAAQABADzAAAAugUAAAAA&#10;" fillcolor="window" stroked="f" strokeweight=".5pt">
                <v:textbox>
                  <w:txbxContent>
                    <w:p w:rsidR="00C322CC" w:rsidRDefault="00C322CC" w:rsidP="002F73FF"/>
                  </w:txbxContent>
                </v:textbox>
                <w10:wrap type="square"/>
              </v:shape>
            </w:pict>
          </mc:Fallback>
        </mc:AlternateContent>
      </w:r>
      <w:r w:rsidR="002F73FF" w:rsidRPr="0021227C">
        <w:rPr>
          <w:rFonts w:ascii="Times New Roman" w:eastAsia="Calibri"/>
          <w:kern w:val="0"/>
          <w:sz w:val="24"/>
          <w:szCs w:val="24"/>
          <w:lang w:eastAsia="en-US"/>
        </w:rPr>
        <w:t xml:space="preserve">Team </w:t>
      </w:r>
      <w:proofErr w:type="spellStart"/>
      <w:r w:rsidR="002F73FF" w:rsidRPr="0021227C">
        <w:rPr>
          <w:rFonts w:ascii="Times New Roman" w:eastAsia="Calibri"/>
          <w:kern w:val="0"/>
          <w:sz w:val="24"/>
          <w:szCs w:val="24"/>
          <w:lang w:eastAsia="en-US"/>
        </w:rPr>
        <w:t>ProSphere’s</w:t>
      </w:r>
      <w:proofErr w:type="spellEnd"/>
      <w:r w:rsidR="002F73FF" w:rsidRPr="0021227C">
        <w:rPr>
          <w:rFonts w:ascii="Times New Roman" w:eastAsia="Calibri"/>
          <w:kern w:val="0"/>
          <w:sz w:val="24"/>
          <w:szCs w:val="24"/>
          <w:lang w:eastAsia="en-US"/>
        </w:rPr>
        <w:t xml:space="preserve">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w:t>
      </w:r>
      <w:proofErr w:type="spellStart"/>
      <w:r w:rsidRPr="00F51363">
        <w:rPr>
          <w:rFonts w:ascii="Times New Roman" w:eastAsia="Calibri"/>
          <w:kern w:val="0"/>
          <w:sz w:val="24"/>
          <w:szCs w:val="24"/>
          <w:lang w:eastAsia="en-US"/>
        </w:rPr>
        <w:t>ProSphere’s</w:t>
      </w:r>
      <w:proofErr w:type="spellEnd"/>
      <w:r w:rsidRPr="00F51363">
        <w:rPr>
          <w:rFonts w:ascii="Times New Roman" w:eastAsia="Calibri"/>
          <w:kern w:val="0"/>
          <w:sz w:val="24"/>
          <w:szCs w:val="24"/>
          <w:lang w:eastAsia="en-US"/>
        </w:rPr>
        <w:t xml:space="preserve">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20"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w:t>
      </w:r>
      <w:proofErr w:type="spellStart"/>
      <w:r w:rsidRPr="00F51363">
        <w:rPr>
          <w:rFonts w:ascii="Times New Roman" w:eastAsia="Times New Roman"/>
          <w:b/>
          <w:bCs/>
          <w:color w:val="000000"/>
          <w:kern w:val="0"/>
          <w:sz w:val="24"/>
          <w:szCs w:val="22"/>
          <w:lang w:eastAsia="en-US"/>
        </w:rPr>
        <w:t>ProSphere’s</w:t>
      </w:r>
      <w:proofErr w:type="spellEnd"/>
      <w:r w:rsidRPr="00F51363">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20"/>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1" w:name="_Toc462143735"/>
      <w:bookmarkStart w:id="22" w:name="_Toc427822160"/>
      <w:bookmarkStart w:id="23" w:name="_Toc428781583"/>
      <w:r>
        <w:rPr>
          <w:lang w:eastAsia="en-US"/>
        </w:rPr>
        <w:t>BCDSS</w:t>
      </w:r>
      <w:r w:rsidR="00FC07FC" w:rsidRPr="00FC07FC">
        <w:rPr>
          <w:lang w:eastAsia="en-US"/>
        </w:rPr>
        <w:t xml:space="preserve"> System Functional Requirements</w:t>
      </w:r>
      <w:bookmarkEnd w:id="21"/>
      <w:r w:rsidR="00FC07FC" w:rsidRPr="00FC07FC">
        <w:rPr>
          <w:lang w:eastAsia="en-US"/>
        </w:rPr>
        <w:t xml:space="preserve"> </w:t>
      </w:r>
      <w:bookmarkEnd w:id="22"/>
      <w:bookmarkEnd w:id="23"/>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w:t>
      </w:r>
      <w:proofErr w:type="spellStart"/>
      <w:r w:rsidRPr="00FC07FC">
        <w:rPr>
          <w:rFonts w:ascii="Times New Roman" w:eastAsia="Times New Roman"/>
          <w:color w:val="000000"/>
          <w:kern w:val="0"/>
          <w:sz w:val="24"/>
          <w:szCs w:val="22"/>
          <w:lang w:eastAsia="en-US"/>
        </w:rPr>
        <w:t>ProSphere’s</w:t>
      </w:r>
      <w:proofErr w:type="spellEnd"/>
      <w:r w:rsidRPr="00FC07FC">
        <w:rPr>
          <w:rFonts w:ascii="Times New Roman" w:eastAsia="Times New Roman"/>
          <w:color w:val="000000"/>
          <w:kern w:val="0"/>
          <w:sz w:val="24"/>
          <w:szCs w:val="22"/>
          <w:lang w:eastAsia="en-US"/>
        </w:rPr>
        <w:t xml:space="preserve"> approach to functional requirements focuses principally on translating these summary level requirements, in collaboration with the open source community, into discrete “buildable” tasks through a series of </w:t>
      </w:r>
      <w:proofErr w:type="gramStart"/>
      <w:r w:rsidRPr="00FC07FC">
        <w:rPr>
          <w:rFonts w:ascii="Times New Roman" w:eastAsia="Times New Roman"/>
          <w:color w:val="000000"/>
          <w:kern w:val="0"/>
          <w:sz w:val="24"/>
          <w:szCs w:val="22"/>
          <w:lang w:eastAsia="en-US"/>
        </w:rPr>
        <w:t>Agile</w:t>
      </w:r>
      <w:proofErr w:type="gramEnd"/>
      <w:r w:rsidRPr="00FC07FC">
        <w:rPr>
          <w:rFonts w:ascii="Times New Roman" w:eastAsia="Times New Roman"/>
          <w:color w:val="000000"/>
          <w:kern w:val="0"/>
          <w:sz w:val="24"/>
          <w:szCs w:val="22"/>
          <w:lang w:eastAsia="en-US"/>
        </w:rPr>
        <w:t xml:space="preserv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4"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xml:space="preserve">: Team </w:t>
      </w:r>
      <w:proofErr w:type="spellStart"/>
      <w:r w:rsidR="00FC07FC" w:rsidRPr="00FC07FC">
        <w:rPr>
          <w:rFonts w:ascii="Times New Roman" w:eastAsia="Times New Roman"/>
          <w:b/>
          <w:bCs/>
          <w:color w:val="000000"/>
          <w:kern w:val="0"/>
          <w:sz w:val="24"/>
          <w:szCs w:val="22"/>
          <w:lang w:eastAsia="en-US"/>
        </w:rPr>
        <w:t>ProSphere’s</w:t>
      </w:r>
      <w:proofErr w:type="spellEnd"/>
      <w:r w:rsidR="00FC07FC" w:rsidRPr="00FC07FC">
        <w:rPr>
          <w:rFonts w:ascii="Times New Roman" w:eastAsia="Times New Roman"/>
          <w:b/>
          <w:bCs/>
          <w:color w:val="000000"/>
          <w:kern w:val="0"/>
          <w:sz w:val="24"/>
          <w:szCs w:val="22"/>
          <w:lang w:eastAsia="en-US"/>
        </w:rPr>
        <w:t xml:space="preserve"> Summary of Approach</w:t>
      </w:r>
      <w:bookmarkEnd w:id="24"/>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w:t>
            </w:r>
            <w:proofErr w:type="spellStart"/>
            <w:r w:rsidRPr="00FC07FC">
              <w:rPr>
                <w:rFonts w:ascii="Times New Roman" w:eastAsia="Times New Roman"/>
                <w:color w:val="000000"/>
                <w:kern w:val="0"/>
                <w:sz w:val="18"/>
                <w:szCs w:val="18"/>
                <w:lang w:eastAsia="en-US"/>
              </w:rPr>
              <w:t>eFolder</w:t>
            </w:r>
            <w:proofErr w:type="spellEnd"/>
            <w:r w:rsidRPr="00FC07FC">
              <w:rPr>
                <w:rFonts w:ascii="Times New Roman" w:eastAsia="Times New Roman"/>
                <w:color w:val="000000"/>
                <w:kern w:val="0"/>
                <w:sz w:val="18"/>
                <w:szCs w:val="18"/>
                <w:lang w:eastAsia="en-US"/>
              </w:rPr>
              <w:t>.</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w:t>
            </w:r>
            <w:proofErr w:type="spellStart"/>
            <w:r w:rsidRPr="00FC07FC">
              <w:rPr>
                <w:rFonts w:ascii="Times New Roman" w:eastAsia="Times New Roman"/>
                <w:color w:val="000000"/>
                <w:kern w:val="0"/>
                <w:sz w:val="18"/>
                <w:szCs w:val="18"/>
                <w:lang w:eastAsia="en-US"/>
              </w:rPr>
              <w:t>eFolder</w:t>
            </w:r>
            <w:proofErr w:type="spellEnd"/>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5" w:name="_Toc427822161"/>
      <w:bookmarkStart w:id="26" w:name="_Toc428781584"/>
      <w:bookmarkStart w:id="27" w:name="_Toc462143736"/>
      <w:r w:rsidRPr="00FC07FC">
        <w:rPr>
          <w:lang w:eastAsia="en-US"/>
        </w:rPr>
        <w:t xml:space="preserve">Design </w:t>
      </w:r>
      <w:r w:rsidR="006201F3">
        <w:rPr>
          <w:lang w:eastAsia="en-US"/>
        </w:rPr>
        <w:t>BCDSS</w:t>
      </w:r>
      <w:r w:rsidRPr="00FC07FC">
        <w:rPr>
          <w:lang w:eastAsia="en-US"/>
        </w:rPr>
        <w:t xml:space="preserve"> System</w:t>
      </w:r>
      <w:bookmarkEnd w:id="25"/>
      <w:bookmarkEnd w:id="26"/>
      <w:bookmarkEnd w:id="27"/>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w:t>
      </w:r>
      <w:proofErr w:type="spellStart"/>
      <w:r w:rsidR="00FC07FC" w:rsidRPr="00800329">
        <w:rPr>
          <w:rFonts w:ascii="Times New Roman" w:eastAsia="Times New Roman"/>
          <w:color w:val="262626"/>
          <w:kern w:val="0"/>
          <w:sz w:val="24"/>
          <w:szCs w:val="24"/>
          <w:lang w:eastAsia="en-US"/>
        </w:rPr>
        <w:t>DoDAF</w:t>
      </w:r>
      <w:proofErr w:type="spellEnd"/>
      <w:r w:rsidR="00FC07FC" w:rsidRPr="00800329">
        <w:rPr>
          <w:rFonts w:ascii="Times New Roman" w:eastAsia="Times New Roman"/>
          <w:color w:val="262626"/>
          <w:kern w:val="0"/>
          <w:sz w:val="24"/>
          <w:szCs w:val="24"/>
          <w:lang w:eastAsia="en-US"/>
        </w:rPr>
        <w:t>)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8"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8"/>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w:t>
      </w:r>
      <w:proofErr w:type="gramStart"/>
      <w:r w:rsidRPr="00282E5B">
        <w:rPr>
          <w:rFonts w:ascii="Times New Roman" w:eastAsia="Times New Roman"/>
          <w:color w:val="262626"/>
          <w:kern w:val="0"/>
          <w:sz w:val="24"/>
          <w:szCs w:val="24"/>
          <w:lang w:eastAsia="en-US"/>
        </w:rPr>
        <w:t>A</w:t>
      </w:r>
      <w:proofErr w:type="gramEnd"/>
      <w:r w:rsidRPr="00282E5B">
        <w:rPr>
          <w:rFonts w:ascii="Times New Roman" w:eastAsia="Times New Roman"/>
          <w:color w:val="262626"/>
          <w:kern w:val="0"/>
          <w:sz w:val="24"/>
          <w:szCs w:val="24"/>
          <w:lang w:eastAsia="en-US"/>
        </w:rPr>
        <w:t xml:space="preserve">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proofErr w:type="gramStart"/>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w:t>
      </w:r>
      <w:proofErr w:type="gramEnd"/>
      <w:r w:rsidRPr="008C47AE">
        <w:rPr>
          <w:rFonts w:ascii="Times New Roman" w:eastAsia="Times New Roman"/>
          <w:color w:val="262626"/>
          <w:kern w:val="0"/>
          <w:sz w:val="24"/>
          <w:szCs w:val="24"/>
          <w:lang w:eastAsia="en-US"/>
        </w:rPr>
        <w:t xml:space="preserve">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w:t>
      </w:r>
      <w:proofErr w:type="spellStart"/>
      <w:r w:rsidRPr="00282E5B">
        <w:rPr>
          <w:rFonts w:ascii="Times New Roman" w:eastAsia="Times New Roman"/>
          <w:color w:val="262626"/>
          <w:kern w:val="0"/>
          <w:sz w:val="24"/>
          <w:szCs w:val="24"/>
          <w:lang w:eastAsia="en-US"/>
        </w:rPr>
        <w:t>ProSphere’s</w:t>
      </w:r>
      <w:proofErr w:type="spellEnd"/>
      <w:r w:rsidRPr="00282E5B">
        <w:rPr>
          <w:rFonts w:ascii="Times New Roman" w:eastAsia="Times New Roman"/>
          <w:color w:val="262626"/>
          <w:kern w:val="0"/>
          <w:sz w:val="24"/>
          <w:szCs w:val="24"/>
          <w:lang w:eastAsia="en-US"/>
        </w:rPr>
        <w:t xml:space="preserve">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w:t>
      </w:r>
      <w:proofErr w:type="gramStart"/>
      <w:r w:rsidRPr="00282E5B">
        <w:rPr>
          <w:rFonts w:ascii="Times New Roman" w:eastAsia="Times New Roman"/>
          <w:color w:val="262626"/>
          <w:kern w:val="0"/>
          <w:sz w:val="24"/>
          <w:szCs w:val="24"/>
          <w:lang w:eastAsia="en-US"/>
        </w:rPr>
        <w:t>representation</w:t>
      </w:r>
      <w:proofErr w:type="gramEnd"/>
      <w:r w:rsidRPr="00282E5B">
        <w:rPr>
          <w:rFonts w:ascii="Times New Roman" w:eastAsia="Times New Roman"/>
          <w:color w:val="262626"/>
          <w:kern w:val="0"/>
          <w:sz w:val="24"/>
          <w:szCs w:val="24"/>
          <w:lang w:eastAsia="en-US"/>
        </w:rPr>
        <w:t xml:space="preserve">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9" w:name="_Toc428781585"/>
      <w:bookmarkStart w:id="30"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9"/>
      <w:bookmarkEnd w:id="30"/>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w:t>
      </w:r>
      <w:proofErr w:type="spellStart"/>
      <w:r w:rsidRPr="00282E5B">
        <w:rPr>
          <w:rFonts w:ascii="Times New Roman" w:eastAsia="Calibri"/>
          <w:kern w:val="0"/>
          <w:sz w:val="24"/>
          <w:szCs w:val="24"/>
          <w:lang w:eastAsia="en-US"/>
        </w:rPr>
        <w:t>ProSphere’s</w:t>
      </w:r>
      <w:proofErr w:type="spellEnd"/>
      <w:r w:rsidRPr="00282E5B">
        <w:rPr>
          <w:rFonts w:ascii="Times New Roman" w:eastAsia="Calibri"/>
          <w:kern w:val="0"/>
          <w:sz w:val="24"/>
          <w:szCs w:val="24"/>
          <w:lang w:eastAsia="en-US"/>
        </w:rPr>
        <w:t xml:space="preserve">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 xml:space="preserve">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w:t>
      </w:r>
      <w:proofErr w:type="spellStart"/>
      <w:r w:rsidRPr="00282E5B">
        <w:rPr>
          <w:rFonts w:ascii="Times New Roman" w:eastAsia="Calibri"/>
          <w:kern w:val="0"/>
          <w:sz w:val="24"/>
          <w:szCs w:val="24"/>
          <w:lang w:eastAsia="en-US"/>
        </w:rPr>
        <w:t>Mitre’s</w:t>
      </w:r>
      <w:proofErr w:type="spellEnd"/>
      <w:r w:rsidRPr="00282E5B">
        <w:rPr>
          <w:rFonts w:ascii="Times New Roman" w:eastAsia="Calibri"/>
          <w:kern w:val="0"/>
          <w:sz w:val="24"/>
          <w:szCs w:val="24"/>
          <w:lang w:eastAsia="en-US"/>
        </w:rPr>
        <w:t xml:space="preserve">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w:t>
      </w:r>
      <w:proofErr w:type="spellStart"/>
      <w:r w:rsidRPr="00FC07FC">
        <w:rPr>
          <w:rFonts w:ascii="Times New Roman" w:eastAsia="Calibri"/>
          <w:kern w:val="0"/>
          <w:sz w:val="24"/>
          <w:szCs w:val="24"/>
          <w:lang w:eastAsia="en-US"/>
        </w:rPr>
        <w:t>ProSphere’s</w:t>
      </w:r>
      <w:proofErr w:type="spellEnd"/>
      <w:r w:rsidRPr="00FC07FC">
        <w:rPr>
          <w:rFonts w:ascii="Times New Roman" w:eastAsia="Calibri"/>
          <w:kern w:val="0"/>
          <w:sz w:val="24"/>
          <w:szCs w:val="24"/>
          <w:lang w:eastAsia="en-US"/>
        </w:rPr>
        <w:t xml:space="preserve">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w:t>
      </w:r>
      <w:proofErr w:type="spellStart"/>
      <w:r w:rsidRPr="00FC07FC">
        <w:rPr>
          <w:rFonts w:ascii="Times New Roman" w:eastAsia="Calibri"/>
          <w:iCs/>
          <w:kern w:val="0"/>
          <w:sz w:val="24"/>
          <w:szCs w:val="24"/>
          <w:lang w:eastAsia="en-US"/>
        </w:rPr>
        <w:t>ProSphere’s</w:t>
      </w:r>
      <w:proofErr w:type="spellEnd"/>
      <w:r w:rsidRPr="00FC07FC">
        <w:rPr>
          <w:rFonts w:ascii="Times New Roman" w:eastAsia="Calibri"/>
          <w:iCs/>
          <w:kern w:val="0"/>
          <w:sz w:val="24"/>
          <w:szCs w:val="24"/>
          <w:lang w:eastAsia="en-US"/>
        </w:rPr>
        <w:t xml:space="preserve">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 xml:space="preserve">Key elements of the model development process will be evaluated by the open source community during </w:t>
      </w:r>
      <w:proofErr w:type="gramStart"/>
      <w:r w:rsidRPr="00FC07FC">
        <w:rPr>
          <w:rFonts w:ascii="Times New Roman" w:eastAsia="Calibri"/>
          <w:kern w:val="0"/>
          <w:sz w:val="24"/>
          <w:szCs w:val="24"/>
          <w:lang w:eastAsia="en-US"/>
        </w:rPr>
        <w:t>Agile</w:t>
      </w:r>
      <w:proofErr w:type="gramEnd"/>
      <w:r w:rsidRPr="00FC07FC">
        <w:rPr>
          <w:rFonts w:ascii="Times New Roman" w:eastAsia="Calibri"/>
          <w:kern w:val="0"/>
          <w:sz w:val="24"/>
          <w:szCs w:val="24"/>
          <w:lang w:eastAsia="en-US"/>
        </w:rPr>
        <w:t xml:space="preserv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p w:rsidR="00FC07FC" w:rsidRPr="00FC07FC" w:rsidRDefault="00D67D29" w:rsidP="009B7BEA">
      <w:pPr>
        <w:pStyle w:val="Heading3"/>
        <w:jc w:val="both"/>
        <w:rPr>
          <w:lang w:eastAsia="en-US"/>
        </w:rPr>
      </w:pPr>
      <w:bookmarkStart w:id="31" w:name="_Toc428781586"/>
      <w:bookmarkStart w:id="32" w:name="_Toc462143738"/>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C322CC" w:rsidRPr="00607310"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4GVAIAAKEEAAAOAAAAZHJzL2Uyb0RvYy54bWysVF1v2jAUfZ+0/2D5fU1gwDrUULFWTJNQ&#10;W4lOfTaOA5EcX882JOzX79gByro9TePB+H74fpxzb25uu0azvXK+JlPwwVXOmTKSytpsCv79efHh&#10;mjMfhCmFJqMKflCe387ev7tp7VQNaUu6VI4hiPHT1hZ8G4KdZpmXW9UIf0VWGRgrco0IEN0mK51o&#10;Eb3R2TDPJ1lLrrSOpPIe2vveyGcpflUpGR6ryqvAdMFRW0inS+c6ntnsRkw3TthtLY9liH+oohG1&#10;QdJzqHsRBNu5+o9QTS0dearClaQmo6qqpUo9oJtB/qab1VZYlXoBON6eYfL/L6x82D85VpcFHw44&#10;M6IBR8+qC+wLdQwq4NNaP4XbysIxdNCD55PeQxnb7irXxH80xGAH0oczujGahHJ4nY8GE5gkbONB&#10;Ph4l+LPX19b58FVRw+Kl4A7sJVDFfukDKoHrySUm86TrclFrnYSDv9OO7QWIxnyU1HKmhQ9QFnyR&#10;frFohPjtmTasLfjk4zhPmQzFeL2fNjGuSkN0zB+h6FuOt9Ctux66ExxrKg9AyVE/Z97KRY1Wlqjj&#10;STgMFrrHsoRHHJUmZKbjjbMtuZ9/00d/8A0rZy0GteD+x044hfa+GUzC58EIQLKQhNH40xCCu7Ss&#10;Ly1m19wRIALZqC5do3/Qp2vlqHnBTs1jVpiEkchd8HC63oV+fbCTUs3nyQmzbEVYmpWVMXTELRL1&#10;3L0IZ49sBszBA51GWkzfkNr7xpeG5rtAVZ0Yjzj3qIK7KGAPEovHnY2Ldiknr9cvy+wXAAAA//8D&#10;AFBLAwQUAAYACAAAACEA88B3BeAAAAAIAQAADwAAAGRycy9kb3ducmV2LnhtbEyPQUvDQBSE70L/&#10;w/IK3uzGKjFNsykiihYaqlHodZt9JtHs27C7bWJ/vduTHocZZr7JVqPu2BGtaw0JuJ5FwJAqo1qq&#10;BXy8P10lwJyXpGRnCAX8oINVPrnIZKrMQG94LH3NQgm5VApovO9Tzl3VoJZuZnqk4H0aq6UP0tZc&#10;WTmEct3xeRTFXMuWwkIje3xosPouD1rAbiif7Xa9/nrtX4rT9lQWG3wshLicjvdLYB5H/xeGM35A&#10;hzww7c2BlGOdgNskDl+8gGQBLPiL+V0MbH/WN8DzjP8/kP8CAAD//wMAUEsBAi0AFAAGAAgAAAAh&#10;ALaDOJL+AAAA4QEAABMAAAAAAAAAAAAAAAAAAAAAAFtDb250ZW50X1R5cGVzXS54bWxQSwECLQAU&#10;AAYACAAAACEAOP0h/9YAAACUAQAACwAAAAAAAAAAAAAAAAAvAQAAX3JlbHMvLnJlbHNQSwECLQAU&#10;AAYACAAAACEAbyWuBlQCAAChBAAADgAAAAAAAAAAAAAAAAAuAgAAZHJzL2Uyb0RvYy54bWxQSwEC&#10;LQAUAAYACAAAACEA88B3BeAAAAAIAQAADwAAAAAAAAAAAAAAAACuBAAAZHJzL2Rvd25yZXYueG1s&#10;UEsFBgAAAAAEAAQA8wAAALsFAAAAAA==&#10;" fillcolor="window" stroked="f" strokeweight=".5pt">
                <v:textbox>
                  <w:txbxContent>
                    <w:p w:rsidR="00C322CC" w:rsidRPr="00607310" w:rsidRDefault="00C322CC"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1"/>
      <w:bookmarkEnd w:id="32"/>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3"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C322CC" w:rsidRPr="003246E8"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jQUwIAAKEEAAAOAAAAZHJzL2Uyb0RvYy54bWysVE1vGjEQvVfqf7B8LwuEQIp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rA3TVn&#10;RtTg6Fm1gX2hlkEFfBrrp3BbWziGFnr4nvUeyth2W7o6/qMhBjuQPl7QjdEklKPxYDIZwiRhG03G&#10;w+sEf/b62jofviqqWRRy7sBeAlUcVj6gErieXWIyT7oqlpXW6XL0d9qxgwDRmI+CGs608AHKnC/T&#10;LxaNEL8904Y1OR9foZYYxVCM1/lpEzUqDdEpf4SiazlKod20CbqrMxwbKo5AyVE3Z97KZYVWVqjj&#10;STgMFrrHsoRHHKUmZKaTxNmO3M+/6aM/+IaVswaDmnP/Yy+cQnvfDCbh82A0ipOdLqPrhLB7a9m8&#10;tZh9fUeAaIC1tDKJeOyCPoulo/oFO7WIWWESRiJ3zsNZvAvd+mAnpVoskhNm2YqwMmsrY+iIWyTq&#10;uX0Rzp7YDJiDBzqPtJi+I7Xz7ThY7AOVVWI84tyhCu7iBXuQWDztbFy0t/fk9fplmf8C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BEpmNBTAgAAoQQAAA4AAAAAAAAAAAAAAAAALgIAAGRycy9lMm9Eb2MueG1sUEsBAi0A&#10;FAAGAAgAAAAhAFl9bQzfAAAACQEAAA8AAAAAAAAAAAAAAAAArQQAAGRycy9kb3ducmV2LnhtbFBL&#10;BQYAAAAABAAEAPMAAAC5BQAAAAA=&#10;" fillcolor="window" stroked="f" strokeweight=".5pt">
                <v:textbox>
                  <w:txbxContent>
                    <w:p w:rsidR="00C322CC" w:rsidRPr="003246E8" w:rsidRDefault="00C322CC"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proofErr w:type="spellStart"/>
      <w:r w:rsidRPr="00FC07FC">
        <w:rPr>
          <w:rFonts w:ascii="Times New Roman" w:eastAsia="Times New Roman"/>
          <w:color w:val="262626"/>
          <w:kern w:val="0"/>
          <w:sz w:val="24"/>
          <w:szCs w:val="24"/>
          <w:lang w:eastAsia="en-US"/>
        </w:rPr>
        <w:t>ProSphere’s</w:t>
      </w:r>
      <w:proofErr w:type="spellEnd"/>
      <w:r w:rsidRPr="00FC07FC">
        <w:rPr>
          <w:rFonts w:ascii="Times New Roman" w:eastAsia="Times New Roman"/>
          <w:color w:val="262626"/>
          <w:kern w:val="0"/>
          <w:sz w:val="24"/>
          <w:szCs w:val="24"/>
          <w:lang w:eastAsia="en-US"/>
        </w:rPr>
        <w:t xml:space="preserve">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w:t>
      </w:r>
      <w:proofErr w:type="spellStart"/>
      <w:r w:rsidRPr="00FC07FC">
        <w:rPr>
          <w:rFonts w:ascii="Times New Roman" w:eastAsia="Times New Roman"/>
          <w:kern w:val="0"/>
          <w:sz w:val="24"/>
          <w:szCs w:val="24"/>
          <w:lang w:eastAsia="en-US" w:bidi="en-US"/>
        </w:rPr>
        <w:t>HighCharts</w:t>
      </w:r>
      <w:proofErr w:type="spellEnd"/>
      <w:r w:rsidRPr="00FC07FC">
        <w:rPr>
          <w:rFonts w:ascii="Times New Roman" w:eastAsia="Times New Roman"/>
          <w:kern w:val="0"/>
          <w:sz w:val="24"/>
          <w:szCs w:val="24"/>
          <w:lang w:eastAsia="en-US" w:bidi="en-US"/>
        </w:rPr>
        <w:t xml:space="preserve">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w:t>
      </w:r>
      <w:proofErr w:type="spellStart"/>
      <w:r w:rsidRPr="008C47AE">
        <w:rPr>
          <w:rFonts w:ascii="Times New Roman" w:eastAsia="Times New Roman"/>
          <w:kern w:val="0"/>
          <w:sz w:val="24"/>
          <w:szCs w:val="24"/>
          <w:lang w:eastAsia="en-US" w:bidi="en-US"/>
        </w:rPr>
        <w:t>Node.js’s</w:t>
      </w:r>
      <w:proofErr w:type="spellEnd"/>
      <w:r w:rsidRPr="008C47AE">
        <w:rPr>
          <w:rFonts w:ascii="Times New Roman" w:eastAsia="Times New Roman"/>
          <w:kern w:val="0"/>
          <w:sz w:val="24"/>
          <w:szCs w:val="24"/>
          <w:lang w:eastAsia="en-US" w:bidi="en-US"/>
        </w:rPr>
        <w:t xml:space="preserve">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w:t>
      </w:r>
      <w:proofErr w:type="spellStart"/>
      <w:r w:rsidRPr="00FC07FC">
        <w:rPr>
          <w:rFonts w:ascii="Times New Roman" w:eastAsia="Times New Roman"/>
          <w:kern w:val="0"/>
          <w:sz w:val="24"/>
          <w:szCs w:val="24"/>
          <w:lang w:eastAsia="en-US" w:bidi="en-US"/>
        </w:rPr>
        <w:t>datastores</w:t>
      </w:r>
      <w:proofErr w:type="spellEnd"/>
      <w:r w:rsidRPr="00FC07FC">
        <w:rPr>
          <w:rFonts w:ascii="Times New Roman" w:eastAsia="Times New Roman"/>
          <w:kern w:val="0"/>
          <w:sz w:val="24"/>
          <w:szCs w:val="24"/>
          <w:lang w:eastAsia="en-US" w:bidi="en-US"/>
        </w:rPr>
        <w:t xml:space="preserve">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w:t>
      </w:r>
      <w:proofErr w:type="spellStart"/>
      <w:r w:rsidRPr="007C3D7F">
        <w:rPr>
          <w:rFonts w:ascii="Times New Roman" w:eastAsia="Times New Roman"/>
          <w:kern w:val="0"/>
          <w:sz w:val="24"/>
          <w:szCs w:val="24"/>
          <w:lang w:eastAsia="en-US" w:bidi="en-US"/>
        </w:rPr>
        <w:t>Edsger</w:t>
      </w:r>
      <w:proofErr w:type="spellEnd"/>
      <w:r w:rsidRPr="007C3D7F">
        <w:rPr>
          <w:rFonts w:ascii="Times New Roman" w:eastAsia="Times New Roman"/>
          <w:kern w:val="0"/>
          <w:sz w:val="24"/>
          <w:szCs w:val="24"/>
          <w:lang w:eastAsia="en-US" w:bidi="en-US"/>
        </w:rPr>
        <w:t xml:space="preserve"> W Dijkstra (EWD).</w:t>
      </w:r>
      <w:proofErr w:type="spellStart"/>
      <w:r w:rsidRPr="007C3D7F">
        <w:rPr>
          <w:rFonts w:ascii="Times New Roman" w:eastAsia="Times New Roman"/>
          <w:kern w:val="0"/>
          <w:sz w:val="24"/>
          <w:szCs w:val="24"/>
          <w:lang w:eastAsia="en-US" w:bidi="en-US"/>
        </w:rPr>
        <w:t>js</w:t>
      </w:r>
      <w:proofErr w:type="spellEnd"/>
      <w:r w:rsidRPr="007C3D7F">
        <w:rPr>
          <w:rFonts w:ascii="Times New Roman" w:eastAsia="Times New Roman"/>
          <w:kern w:val="0"/>
          <w:sz w:val="24"/>
          <w:szCs w:val="24"/>
          <w:lang w:eastAsia="en-US" w:bidi="en-US"/>
        </w:rPr>
        <w:t xml:space="preserve">.  This </w:t>
      </w:r>
      <w:proofErr w:type="spellStart"/>
      <w:r w:rsidRPr="007C3D7F">
        <w:rPr>
          <w:rFonts w:ascii="Times New Roman" w:eastAsia="Times New Roman"/>
          <w:kern w:val="0"/>
          <w:sz w:val="24"/>
          <w:szCs w:val="24"/>
          <w:lang w:eastAsia="en-US" w:bidi="en-US"/>
        </w:rPr>
        <w:t>datastore</w:t>
      </w:r>
      <w:proofErr w:type="spellEnd"/>
      <w:r w:rsidRPr="007C3D7F">
        <w:rPr>
          <w:rFonts w:ascii="Times New Roman" w:eastAsia="Times New Roman"/>
          <w:kern w:val="0"/>
          <w:sz w:val="24"/>
          <w:szCs w:val="24"/>
          <w:lang w:eastAsia="en-US" w:bidi="en-US"/>
        </w:rPr>
        <w:t xml:space="preserv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w:t>
      </w:r>
      <w:proofErr w:type="spellStart"/>
      <w:r w:rsidRPr="007C3D7F">
        <w:rPr>
          <w:rFonts w:ascii="Times New Roman" w:eastAsia="Times New Roman"/>
          <w:kern w:val="0"/>
          <w:sz w:val="24"/>
          <w:szCs w:val="24"/>
          <w:lang w:eastAsia="en-US" w:bidi="en-US"/>
        </w:rPr>
        <w:t>Solr</w:t>
      </w:r>
      <w:proofErr w:type="spellEnd"/>
      <w:r w:rsidRPr="007C3D7F">
        <w:rPr>
          <w:rFonts w:ascii="Times New Roman" w:eastAsia="Times New Roman"/>
          <w:kern w:val="0"/>
          <w:sz w:val="24"/>
          <w:szCs w:val="24"/>
          <w:lang w:eastAsia="en-US" w:bidi="en-US"/>
        </w:rPr>
        <w:t xml:space="preserve"> will be employed as a persistence store for fast and efficient retrieval of textual based information.  Hive will be used as the </w:t>
      </w:r>
      <w:proofErr w:type="spellStart"/>
      <w:r w:rsidRPr="007C3D7F">
        <w:rPr>
          <w:rFonts w:ascii="Times New Roman" w:eastAsia="Times New Roman"/>
          <w:kern w:val="0"/>
          <w:sz w:val="24"/>
          <w:szCs w:val="24"/>
          <w:lang w:eastAsia="en-US" w:bidi="en-US"/>
        </w:rPr>
        <w:t>datastore</w:t>
      </w:r>
      <w:proofErr w:type="spellEnd"/>
      <w:r w:rsidRPr="007C3D7F">
        <w:rPr>
          <w:rFonts w:ascii="Times New Roman" w:eastAsia="Times New Roman"/>
          <w:kern w:val="0"/>
          <w:sz w:val="24"/>
          <w:szCs w:val="24"/>
          <w:lang w:eastAsia="en-US" w:bidi="en-US"/>
        </w:rPr>
        <w:t xml:space="preserv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The API layer will consist of server-side Node.js in all cases possible.  All APIs we create will adhere to RESTful standards and will use JavaScript Object Notation, JSON, as the format for data exchange.  By staying consistent with a JavaScript technology stack (UI, Rules/Business Logic, </w:t>
      </w:r>
      <w:proofErr w:type="gramStart"/>
      <w:r w:rsidRPr="00FC07FC">
        <w:rPr>
          <w:rFonts w:ascii="Times New Roman" w:eastAsia="Times New Roman"/>
          <w:kern w:val="0"/>
          <w:sz w:val="24"/>
          <w:szCs w:val="24"/>
          <w:lang w:eastAsia="en-US" w:bidi="en-US"/>
        </w:rPr>
        <w:t>API</w:t>
      </w:r>
      <w:proofErr w:type="gramEnd"/>
      <w:r w:rsidRPr="00FC07FC">
        <w:rPr>
          <w:rFonts w:ascii="Times New Roman" w:eastAsia="Times New Roman"/>
          <w:kern w:val="0"/>
          <w:sz w:val="24"/>
          <w:szCs w:val="24"/>
          <w:lang w:eastAsia="en-US" w:bidi="en-US"/>
        </w:rPr>
        <w:t>),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proofErr w:type="spellStart"/>
      <w:r w:rsidRPr="00FC07FC">
        <w:rPr>
          <w:rFonts w:ascii="Times New Roman" w:eastAsia="Times New Roman"/>
          <w:color w:val="262626"/>
          <w:kern w:val="0"/>
          <w:sz w:val="24"/>
          <w:szCs w:val="24"/>
          <w:lang w:eastAsia="en-US"/>
        </w:rPr>
        <w:t>ProSphere’s</w:t>
      </w:r>
      <w:proofErr w:type="spellEnd"/>
      <w:r w:rsidRPr="00FC07FC">
        <w:rPr>
          <w:rFonts w:ascii="Times New Roman" w:eastAsia="Times New Roman"/>
          <w:color w:val="262626"/>
          <w:kern w:val="0"/>
          <w:sz w:val="24"/>
          <w:szCs w:val="24"/>
          <w:lang w:eastAsia="en-US"/>
        </w:rPr>
        <w:t xml:space="preserve">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4" w:name="_Toc428781588"/>
      <w:bookmarkStart w:id="35" w:name="_Toc462143739"/>
      <w:r>
        <w:rPr>
          <w:lang w:eastAsia="en-US"/>
        </w:rPr>
        <w:t>BCDSS</w:t>
      </w:r>
      <w:r w:rsidR="00FC07FC" w:rsidRPr="00FC07FC">
        <w:rPr>
          <w:lang w:eastAsia="en-US"/>
        </w:rPr>
        <w:t xml:space="preserve"> Pilot</w:t>
      </w:r>
      <w:bookmarkEnd w:id="33"/>
      <w:bookmarkEnd w:id="34"/>
      <w:bookmarkEnd w:id="35"/>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6" w:name="_Toc428436380"/>
      <w:bookmarkStart w:id="37" w:name="_Toc428436414"/>
      <w:bookmarkStart w:id="38" w:name="_Toc428436447"/>
      <w:bookmarkStart w:id="39"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6"/>
      <w:bookmarkEnd w:id="37"/>
      <w:bookmarkEnd w:id="38"/>
      <w:bookmarkEnd w:id="39"/>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During Phase 1, we will work with VACI to define the objectives and performance parameters of the pilot.  This includes development of the timeline, scale (number of claimant data sets or </w:t>
      </w:r>
      <w:proofErr w:type="spellStart"/>
      <w:r w:rsidRPr="00FC07FC">
        <w:rPr>
          <w:rFonts w:ascii="Times New Roman" w:eastAsia="Calibri"/>
          <w:kern w:val="0"/>
          <w:sz w:val="24"/>
          <w:szCs w:val="24"/>
          <w:lang w:eastAsia="en-US"/>
        </w:rPr>
        <w:t>eFolders</w:t>
      </w:r>
      <w:proofErr w:type="spellEnd"/>
      <w:r w:rsidRPr="00FC07FC">
        <w:rPr>
          <w:rFonts w:ascii="Times New Roman" w:eastAsia="Calibri"/>
          <w:kern w:val="0"/>
          <w:sz w:val="24"/>
          <w:szCs w:val="24"/>
          <w:lang w:eastAsia="en-US"/>
        </w:rPr>
        <w:t xml:space="preserve">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w:t>
      </w:r>
      <w:proofErr w:type="spellStart"/>
      <w:r w:rsidRPr="00FC07FC">
        <w:rPr>
          <w:rFonts w:ascii="Times New Roman" w:eastAsia="Calibri"/>
          <w:kern w:val="0"/>
          <w:sz w:val="24"/>
          <w:szCs w:val="24"/>
          <w:lang w:eastAsia="en-US"/>
        </w:rPr>
        <w:t>eFolders</w:t>
      </w:r>
      <w:proofErr w:type="spellEnd"/>
      <w:r w:rsidRPr="00FC07FC">
        <w:rPr>
          <w:rFonts w:ascii="Times New Roman" w:eastAsia="Calibri"/>
          <w:kern w:val="0"/>
          <w:sz w:val="24"/>
          <w:szCs w:val="24"/>
          <w:lang w:eastAsia="en-US"/>
        </w:rPr>
        <w:t xml:space="preserve">)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w:t>
      </w:r>
      <w:proofErr w:type="gramStart"/>
      <w:r w:rsidRPr="00FC07FC">
        <w:rPr>
          <w:rFonts w:ascii="Times New Roman" w:eastAsia="Calibri"/>
          <w:kern w:val="0"/>
          <w:sz w:val="24"/>
          <w:szCs w:val="24"/>
          <w:lang w:eastAsia="en-US"/>
        </w:rPr>
        <w:t>datasets.</w:t>
      </w:r>
      <w:proofErr w:type="gramEnd"/>
      <w:r w:rsidRPr="00FC07FC">
        <w:rPr>
          <w:rFonts w:ascii="Times New Roman" w:eastAsia="Calibri"/>
          <w:kern w:val="0"/>
          <w:sz w:val="24"/>
          <w:szCs w:val="24"/>
          <w:lang w:eastAsia="en-US"/>
        </w:rPr>
        <w:t xml:space="preserve">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0" w:name="_Toc350864937"/>
      <w:bookmarkStart w:id="41" w:name="_Toc400010500"/>
      <w:bookmarkStart w:id="42" w:name="_Toc462143740"/>
      <w:r w:rsidRPr="00DA7EEA">
        <w:rPr>
          <w:rStyle w:val="CharAttribute0"/>
          <w:rFonts w:ascii="Times New Roman" w:eastAsiaTheme="majorEastAsia" w:hAnsi="Times New Roman"/>
          <w:b/>
        </w:rPr>
        <w:t>Project Organization</w:t>
      </w:r>
      <w:bookmarkEnd w:id="40"/>
      <w:bookmarkEnd w:id="41"/>
      <w:bookmarkEnd w:id="42"/>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w:t>
      </w:r>
      <w:proofErr w:type="spellStart"/>
      <w:r w:rsidRPr="00831B6C">
        <w:rPr>
          <w:rStyle w:val="CharAttribute7"/>
          <w:rFonts w:eastAsia="Batang"/>
          <w:sz w:val="24"/>
        </w:rPr>
        <w:t>ProSphere’s</w:t>
      </w:r>
      <w:proofErr w:type="spellEnd"/>
      <w:r w:rsidRPr="00831B6C">
        <w:rPr>
          <w:rStyle w:val="CharAttribute7"/>
          <w:rFonts w:eastAsia="Batang"/>
          <w:sz w:val="24"/>
        </w:rPr>
        <w:t xml:space="preserve">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w:t>
      </w:r>
      <w:proofErr w:type="spellStart"/>
      <w:r w:rsidRPr="00FC034F">
        <w:rPr>
          <w:rFonts w:ascii="Times New Roman" w:eastAsia="Calibri"/>
          <w:kern w:val="0"/>
          <w:sz w:val="24"/>
          <w:szCs w:val="24"/>
          <w:lang w:eastAsia="en-US"/>
        </w:rPr>
        <w:t>ProSphere’s</w:t>
      </w:r>
      <w:proofErr w:type="spellEnd"/>
      <w:r w:rsidRPr="00FC034F">
        <w:rPr>
          <w:rFonts w:ascii="Times New Roman" w:eastAsia="Calibri"/>
          <w:kern w:val="0"/>
          <w:sz w:val="24"/>
          <w:szCs w:val="24"/>
          <w:lang w:eastAsia="en-US"/>
        </w:rPr>
        <w:t xml:space="preserve"> management methodology approach is based on industry best practices, including </w:t>
      </w:r>
      <w:proofErr w:type="spellStart"/>
      <w:r w:rsidRPr="00FC034F">
        <w:rPr>
          <w:rFonts w:ascii="Times New Roman" w:eastAsia="Calibri"/>
          <w:kern w:val="0"/>
          <w:sz w:val="24"/>
          <w:szCs w:val="24"/>
          <w:lang w:eastAsia="en-US"/>
        </w:rPr>
        <w:t>PMBoK</w:t>
      </w:r>
      <w:proofErr w:type="spellEnd"/>
      <w:r w:rsidRPr="00FC034F">
        <w:rPr>
          <w:rFonts w:ascii="Times New Roman" w:eastAsia="Calibri"/>
          <w:kern w:val="0"/>
          <w:sz w:val="24"/>
          <w:szCs w:val="24"/>
          <w:lang w:eastAsia="en-US"/>
        </w:rPr>
        <w:t xml:space="preserve">® for program management, </w:t>
      </w:r>
      <w:proofErr w:type="gramStart"/>
      <w:r w:rsidRPr="00FC034F">
        <w:rPr>
          <w:rFonts w:ascii="Times New Roman" w:eastAsia="Calibri"/>
          <w:kern w:val="0"/>
          <w:sz w:val="24"/>
          <w:szCs w:val="24"/>
          <w:lang w:eastAsia="en-US"/>
        </w:rPr>
        <w:t>Agile</w:t>
      </w:r>
      <w:proofErr w:type="gramEnd"/>
      <w:r w:rsidRPr="00FC034F">
        <w:rPr>
          <w:rFonts w:ascii="Times New Roman" w:eastAsia="Calibri"/>
          <w:kern w:val="0"/>
          <w:sz w:val="24"/>
          <w:szCs w:val="24"/>
          <w:lang w:eastAsia="en-US"/>
        </w:rPr>
        <w:t xml:space="preserv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3" w:name="_Toc425684501"/>
      <w:bookmarkStart w:id="44" w:name="_Toc426642705"/>
      <w:bookmarkStart w:id="45"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3"/>
      <w:bookmarkEnd w:id="44"/>
      <w:bookmarkEnd w:id="45"/>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6" w:name="_Toc350864938"/>
      <w:bookmarkStart w:id="47" w:name="_Toc400010501"/>
      <w:bookmarkStart w:id="48" w:name="_Toc462143741"/>
      <w:r w:rsidRPr="005B3120">
        <w:rPr>
          <w:rStyle w:val="CharAttribute27"/>
          <w:rFonts w:ascii="Times New Roman" w:eastAsiaTheme="majorEastAsia" w:hAnsi="Times New Roman"/>
          <w:b/>
        </w:rPr>
        <w:t>Organizational Structure</w:t>
      </w:r>
      <w:bookmarkEnd w:id="46"/>
      <w:bookmarkEnd w:id="47"/>
      <w:bookmarkEnd w:id="48"/>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w:t>
      </w:r>
      <w:proofErr w:type="spellStart"/>
      <w:r w:rsidRPr="002C1502">
        <w:rPr>
          <w:rFonts w:ascii="Times New Roman" w:eastAsia="Calibri"/>
          <w:kern w:val="0"/>
          <w:sz w:val="24"/>
          <w:szCs w:val="24"/>
          <w:lang w:eastAsia="en-US"/>
        </w:rPr>
        <w:t>ProSphere’s</w:t>
      </w:r>
      <w:proofErr w:type="spellEnd"/>
      <w:r w:rsidRPr="002C1502">
        <w:rPr>
          <w:rFonts w:ascii="Times New Roman" w:eastAsia="Calibri"/>
          <w:kern w:val="0"/>
          <w:sz w:val="24"/>
          <w:szCs w:val="24"/>
          <w:lang w:eastAsia="en-US"/>
        </w:rPr>
        <w:t xml:space="preserve">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9" w:name="_Toc425684502"/>
      <w:bookmarkStart w:id="50" w:name="_Toc426642706"/>
      <w:bookmarkStart w:id="51"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9"/>
      <w:bookmarkEnd w:id="50"/>
      <w:bookmarkEnd w:id="51"/>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2" w:name="_Toc350864939"/>
      <w:bookmarkStart w:id="53" w:name="_Toc400010502"/>
      <w:bookmarkStart w:id="54" w:name="_Toc462143742"/>
      <w:r w:rsidRPr="005B3120">
        <w:rPr>
          <w:rStyle w:val="CharAttribute27"/>
          <w:rFonts w:ascii="Times New Roman" w:eastAsiaTheme="majorEastAsia" w:hAnsi="Times New Roman"/>
          <w:b/>
        </w:rPr>
        <w:t>Organizational Boundaries and Interfaces</w:t>
      </w:r>
      <w:bookmarkEnd w:id="52"/>
      <w:bookmarkEnd w:id="53"/>
      <w:bookmarkEnd w:id="54"/>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5"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5"/>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6" w:name="_Toc400010503"/>
      <w:bookmarkStart w:id="57" w:name="_Toc462143743"/>
      <w:r w:rsidRPr="00DA7EEA">
        <w:rPr>
          <w:rStyle w:val="CharAttribute0"/>
          <w:rFonts w:ascii="Times New Roman" w:eastAsiaTheme="majorEastAsia" w:hAnsi="Times New Roman"/>
          <w:b/>
        </w:rPr>
        <w:t>Acquisition Process</w:t>
      </w:r>
      <w:bookmarkEnd w:id="56"/>
      <w:bookmarkEnd w:id="57"/>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8" w:name="_Toc350864941"/>
      <w:bookmarkStart w:id="59" w:name="_Toc400010504"/>
      <w:bookmarkStart w:id="60" w:name="_Toc462143744"/>
      <w:r w:rsidRPr="00DA7EEA">
        <w:rPr>
          <w:rStyle w:val="CharAttribute0"/>
          <w:rFonts w:ascii="Times New Roman" w:eastAsia="Batang" w:hAnsi="Times New Roman"/>
          <w:b/>
        </w:rPr>
        <w:t>Monitoring and Control Mechanisms</w:t>
      </w:r>
      <w:bookmarkEnd w:id="58"/>
      <w:bookmarkEnd w:id="59"/>
      <w:bookmarkEnd w:id="60"/>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1" w:name="_Toc350864942"/>
      <w:bookmarkStart w:id="62" w:name="_Toc400010505"/>
      <w:bookmarkStart w:id="63" w:name="_Toc462143745"/>
      <w:r w:rsidRPr="00DA7EEA">
        <w:rPr>
          <w:rStyle w:val="CharAttribute0"/>
          <w:rFonts w:ascii="Times New Roman" w:eastAsia="Batang" w:hAnsi="Times New Roman"/>
          <w:b/>
        </w:rPr>
        <w:lastRenderedPageBreak/>
        <w:t>Systems Security Plans and Requirements</w:t>
      </w:r>
      <w:bookmarkEnd w:id="61"/>
      <w:bookmarkEnd w:id="62"/>
      <w:bookmarkEnd w:id="63"/>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4" w:name="_Toc350864943"/>
      <w:bookmarkStart w:id="65" w:name="_Toc400010506"/>
      <w:bookmarkStart w:id="66" w:name="_Toc462143746"/>
      <w:r w:rsidRPr="00260C16">
        <w:rPr>
          <w:rStyle w:val="CharAttribute47"/>
          <w:rFonts w:ascii="Times New Roman" w:eastAsia="Batang" w:hAnsi="Times New Roman"/>
          <w:b/>
          <w:shd w:val="clear" w:color="auto" w:fill="auto"/>
        </w:rPr>
        <w:t>Technical Process</w:t>
      </w:r>
      <w:bookmarkEnd w:id="64"/>
      <w:bookmarkEnd w:id="65"/>
      <w:bookmarkEnd w:id="66"/>
    </w:p>
    <w:p w:rsidR="00772A2C" w:rsidRDefault="00772A2C" w:rsidP="00F14494">
      <w:pPr>
        <w:pStyle w:val="Heading2"/>
      </w:pPr>
      <w:bookmarkStart w:id="67" w:name="_Toc403755901"/>
      <w:bookmarkStart w:id="68" w:name="_Toc427135542"/>
      <w:r>
        <w:t xml:space="preserve"> </w:t>
      </w:r>
      <w:bookmarkStart w:id="69" w:name="_Toc462143747"/>
      <w:r w:rsidRPr="00785A8F">
        <w:t>Methods, Tools, and Techniques</w:t>
      </w:r>
      <w:bookmarkEnd w:id="67"/>
      <w:bookmarkEnd w:id="68"/>
      <w:bookmarkEnd w:id="69"/>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0" w:name="_Toc403755903"/>
      <w:bookmarkStart w:id="71" w:name="_Toc427135544"/>
      <w:bookmarkStart w:id="72" w:name="_Toc462143748"/>
      <w:r w:rsidRPr="00785A8F">
        <w:t>Development Methodology</w:t>
      </w:r>
      <w:bookmarkEnd w:id="70"/>
      <w:bookmarkEnd w:id="71"/>
      <w:bookmarkEnd w:id="72"/>
    </w:p>
    <w:p w:rsidR="00813C50" w:rsidRDefault="00813C50" w:rsidP="001620E2">
      <w:pPr>
        <w:pStyle w:val="PSPBodytext"/>
      </w:pPr>
      <w:r w:rsidRPr="00453DC8">
        <w:t xml:space="preserve">Team </w:t>
      </w:r>
      <w:proofErr w:type="spellStart"/>
      <w:r>
        <w:t>ProSphere’s</w:t>
      </w:r>
      <w:proofErr w:type="spellEnd"/>
      <w:r>
        <w:t xml:space="preserve"> </w:t>
      </w:r>
      <w:proofErr w:type="gramStart"/>
      <w:r w:rsidRPr="00453DC8">
        <w:t>Agile</w:t>
      </w:r>
      <w:proofErr w:type="gramEnd"/>
      <w:r w:rsidRPr="00453DC8">
        <w:t xml:space="preserv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3"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w:t>
      </w:r>
      <w:proofErr w:type="spellStart"/>
      <w:r w:rsidRPr="00813C50">
        <w:rPr>
          <w:rFonts w:ascii="Times New Roman" w:hAnsi="Times New Roman" w:cs="Times New Roman"/>
          <w:sz w:val="24"/>
          <w:szCs w:val="24"/>
        </w:rPr>
        <w:t>ProSphere’s</w:t>
      </w:r>
      <w:proofErr w:type="spellEnd"/>
      <w:r w:rsidRPr="00813C50">
        <w:rPr>
          <w:rFonts w:ascii="Times New Roman" w:hAnsi="Times New Roman" w:cs="Times New Roman"/>
          <w:sz w:val="24"/>
          <w:szCs w:val="24"/>
        </w:rPr>
        <w:t xml:space="preserve"> Agile </w:t>
      </w:r>
      <w:r w:rsidR="00F51363">
        <w:rPr>
          <w:rFonts w:ascii="Times New Roman" w:hAnsi="Times New Roman" w:cs="Times New Roman"/>
          <w:sz w:val="24"/>
          <w:szCs w:val="24"/>
        </w:rPr>
        <w:t>Methodology</w:t>
      </w:r>
      <w:bookmarkEnd w:id="73"/>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w:t>
      </w:r>
      <w:proofErr w:type="gramStart"/>
      <w:r w:rsidRPr="00453DC8">
        <w:t>Agile</w:t>
      </w:r>
      <w:proofErr w:type="gramEnd"/>
      <w:r w:rsidRPr="00453DC8">
        <w:t xml:space="preserv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4" w:name="_Toc403755905"/>
      <w:bookmarkStart w:id="75" w:name="_Toc427135546"/>
      <w:bookmarkStart w:id="76" w:name="_Toc462143749"/>
      <w:r w:rsidRPr="00785A8F">
        <w:t>Tools, Programming Languages and Methods</w:t>
      </w:r>
      <w:bookmarkEnd w:id="74"/>
      <w:bookmarkEnd w:id="75"/>
      <w:bookmarkEnd w:id="76"/>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proofErr w:type="spellStart"/>
            <w:r w:rsidRPr="00EB665E">
              <w:rPr>
                <w:rFonts w:ascii="Times New Roman"/>
              </w:rPr>
              <w:t>Atlassian</w:t>
            </w:r>
            <w:proofErr w:type="spellEnd"/>
            <w:r w:rsidRPr="00EB665E">
              <w:rPr>
                <w:rFonts w:ascii="Times New Roman"/>
              </w:rPr>
              <w:t xml:space="preserve">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proofErr w:type="spellStart"/>
            <w:r w:rsidRPr="00EB665E">
              <w:rPr>
                <w:rFonts w:ascii="Times New Roman"/>
              </w:rPr>
              <w:t>Atlassian</w:t>
            </w:r>
            <w:proofErr w:type="spellEnd"/>
            <w:r w:rsidRPr="00EB665E">
              <w:rPr>
                <w:rFonts w:ascii="Times New Roman"/>
              </w:rPr>
              <w:t xml:space="preserve">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7" w:name="_Toc403755906"/>
      <w:bookmarkStart w:id="78" w:name="_Toc427135547"/>
      <w:bookmarkStart w:id="79" w:name="_Toc462143750"/>
      <w:r w:rsidRPr="00785A8F">
        <w:t>Technical Standards, Policies, Procedures, and Guidelines</w:t>
      </w:r>
      <w:bookmarkEnd w:id="77"/>
      <w:bookmarkEnd w:id="78"/>
      <w:bookmarkEnd w:id="79"/>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0"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1" w:name="_Toc462143751"/>
      <w:r w:rsidRPr="00DA7EEA">
        <w:rPr>
          <w:rStyle w:val="Heading2Char"/>
          <w:b/>
        </w:rPr>
        <w:t>Testing Support</w:t>
      </w:r>
      <w:bookmarkEnd w:id="80"/>
      <w:bookmarkEnd w:id="81"/>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2" w:name="_Toc400010508"/>
      <w:bookmarkStart w:id="83" w:name="_Toc462143752"/>
      <w:r w:rsidRPr="00DA7EEA">
        <w:rPr>
          <w:rStyle w:val="Heading2Char"/>
          <w:b/>
        </w:rPr>
        <w:t>Product Component Test (Unit Testing)</w:t>
      </w:r>
      <w:bookmarkEnd w:id="82"/>
      <w:bookmarkEnd w:id="83"/>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4" w:name="_Toc400010509"/>
      <w:bookmarkStart w:id="85" w:name="_Toc462143753"/>
      <w:r w:rsidRPr="00DA7EEA">
        <w:rPr>
          <w:rStyle w:val="Heading2Char"/>
          <w:b/>
        </w:rPr>
        <w:t>System Testing</w:t>
      </w:r>
      <w:bookmarkEnd w:id="84"/>
      <w:bookmarkEnd w:id="85"/>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6" w:name="_Toc462143754"/>
      <w:r w:rsidRPr="003C10C2">
        <w:rPr>
          <w:rStyle w:val="CharAttribute32"/>
          <w:rFonts w:ascii="Times New Roman" w:hAnsi="Times New Roman"/>
          <w:sz w:val="32"/>
        </w:rPr>
        <w:t>User Acceptance Testing</w:t>
      </w:r>
      <w:bookmarkEnd w:id="86"/>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When </w:t>
      </w:r>
      <w:proofErr w:type="gramStart"/>
      <w:r w:rsidRPr="003C10C2">
        <w:rPr>
          <w:rFonts w:ascii="Times New Roman" w:eastAsia="Calibri"/>
          <w:kern w:val="0"/>
          <w:sz w:val="24"/>
          <w:szCs w:val="22"/>
          <w:lang w:eastAsia="en-US"/>
        </w:rPr>
        <w:t>Agile</w:t>
      </w:r>
      <w:proofErr w:type="gramEnd"/>
      <w:r w:rsidRPr="003C10C2">
        <w:rPr>
          <w:rFonts w:ascii="Times New Roman" w:eastAsia="Calibri"/>
          <w:kern w:val="0"/>
          <w:sz w:val="24"/>
          <w:szCs w:val="22"/>
          <w:lang w:eastAsia="en-US"/>
        </w:rPr>
        <w:t xml:space="preserv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Pairing UAT with process-streamlining </w:t>
      </w:r>
      <w:proofErr w:type="gramStart"/>
      <w:r w:rsidRPr="003C10C2">
        <w:rPr>
          <w:rFonts w:ascii="Times New Roman" w:eastAsia="Calibri"/>
          <w:kern w:val="0"/>
          <w:sz w:val="24"/>
          <w:szCs w:val="22"/>
          <w:lang w:eastAsia="en-US"/>
        </w:rPr>
        <w:t>Agile</w:t>
      </w:r>
      <w:proofErr w:type="gramEnd"/>
      <w:r w:rsidRPr="003C10C2">
        <w:rPr>
          <w:rFonts w:ascii="Times New Roman" w:eastAsia="Calibri"/>
          <w:kern w:val="0"/>
          <w:sz w:val="24"/>
          <w:szCs w:val="22"/>
          <w:lang w:eastAsia="en-US"/>
        </w:rPr>
        <w:t xml:space="preserv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7" w:name="_Toc350864944"/>
      <w:bookmarkStart w:id="88" w:name="_Toc400010510"/>
      <w:bookmarkStart w:id="89" w:name="_Toc462143755"/>
      <w:r w:rsidRPr="00DA7EEA">
        <w:rPr>
          <w:rStyle w:val="CharAttribute0"/>
          <w:rFonts w:ascii="Times New Roman" w:eastAsia="Batang" w:hAnsi="Times New Roman"/>
          <w:b/>
        </w:rPr>
        <w:t>Work Breakdown Structure (WBS) and Schedule</w:t>
      </w:r>
      <w:bookmarkEnd w:id="87"/>
      <w:bookmarkEnd w:id="88"/>
      <w:bookmarkEnd w:id="89"/>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0" w:name="_Toc462143756"/>
      <w:r>
        <w:rPr>
          <w:rStyle w:val="CharAttribute3"/>
          <w:rFonts w:eastAsia="Batang"/>
          <w:i w:val="0"/>
          <w:color w:val="auto"/>
          <w:sz w:val="32"/>
        </w:rPr>
        <w:lastRenderedPageBreak/>
        <w:t>WBS</w:t>
      </w:r>
      <w:bookmarkEnd w:id="90"/>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1" w:name="_Schedule"/>
      <w:bookmarkStart w:id="92" w:name="_Toc462143757"/>
      <w:bookmarkEnd w:id="91"/>
      <w:r>
        <w:t>Schedule</w:t>
      </w:r>
      <w:bookmarkEnd w:id="92"/>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w:t>
      </w:r>
      <w:proofErr w:type="spellStart"/>
      <w:r w:rsidRPr="003E33DE">
        <w:rPr>
          <w:rFonts w:ascii="Times New Roman" w:eastAsia="Calibri"/>
          <w:kern w:val="0"/>
          <w:sz w:val="24"/>
          <w:szCs w:val="24"/>
          <w:lang w:eastAsia="en-US"/>
        </w:rPr>
        <w:t>ProSphere’s</w:t>
      </w:r>
      <w:proofErr w:type="spellEnd"/>
      <w:r w:rsidRPr="003E33DE">
        <w:rPr>
          <w:rFonts w:ascii="Times New Roman" w:eastAsia="Calibri"/>
          <w:kern w:val="0"/>
          <w:sz w:val="24"/>
          <w:szCs w:val="24"/>
          <w:lang w:eastAsia="en-US"/>
        </w:rPr>
        <w:t xml:space="preserve">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8E45CA" w:rsidRPr="008E45CA" w:rsidRDefault="00C322CC" w:rsidP="00D545A0">
      <w:pPr>
        <w:widowControl/>
        <w:wordWrap/>
        <w:autoSpaceDE/>
        <w:autoSpaceDN/>
        <w:spacing w:before="120" w:after="120"/>
        <w:jc w:val="left"/>
        <w:rPr>
          <w:rFonts w:ascii="Times New Roman" w:eastAsia="Calibri"/>
          <w:b/>
          <w:kern w:val="0"/>
          <w:sz w:val="24"/>
          <w:szCs w:val="24"/>
          <w:lang w:eastAsia="en-US"/>
        </w:rPr>
      </w:pPr>
      <w:r>
        <w:rPr>
          <w:rFonts w:ascii="Times New Roman" w:eastAsia="Calibri"/>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77.25pt;height:49.55pt;z-index:251668992;mso-position-horizontal:left;mso-position-horizontal-relative:text;mso-position-vertical-relative:text">
            <v:imagedata r:id="rId25" o:title=""/>
            <w10:wrap type="square" side="right"/>
          </v:shape>
          <o:OLEObject Type="Embed" ProgID="AcroExch.Document.11" ShapeID="_x0000_s1027" DrawAspect="Icon" ObjectID="_1541933494" r:id="rId26"/>
        </w:object>
      </w:r>
      <w:r>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A33B4F">
        <w:rPr>
          <w:rFonts w:ascii="Times New Roman" w:eastAsia="Calibri"/>
          <w:b/>
          <w:kern w:val="0"/>
          <w:sz w:val="24"/>
          <w:szCs w:val="24"/>
          <w:lang w:eastAsia="en-US"/>
        </w:rPr>
        <w:t>10/19</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w:t>
      </w:r>
      <w:r w:rsidRPr="005758D1">
        <w:rPr>
          <w:rFonts w:ascii="Times New Roman" w:eastAsia="Calibri"/>
          <w:kern w:val="0"/>
          <w:sz w:val="24"/>
          <w:szCs w:val="22"/>
          <w:lang w:eastAsia="en-US"/>
        </w:rPr>
        <w:lastRenderedPageBreak/>
        <w:t>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lastRenderedPageBreak/>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C322CC"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F60B23">
              <w:rPr>
                <w:rStyle w:val="CharAttribute10"/>
                <w:rFonts w:eastAsia="Batang"/>
                <w:sz w:val="20"/>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C322CC"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C322CC"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C322CC"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C322CC"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C322CC"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C322CC"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C322CC"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C322CC"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C322CC" w:rsidP="00C322CC">
            <w:pPr>
              <w:widowControl/>
              <w:wordWrap/>
              <w:autoSpaceDE/>
              <w:autoSpaceDN/>
              <w:jc w:val="left"/>
              <w:rPr>
                <w:rFonts w:ascii="Times New Roman" w:eastAsia="Times New Roman"/>
                <w:color w:val="0000FF"/>
                <w:kern w:val="0"/>
                <w:u w:val="single"/>
                <w:lang w:eastAsia="en-US"/>
              </w:rPr>
            </w:pPr>
            <w:hyperlink r:id="rId36" w:history="1">
              <w:r w:rsidR="00F6464C">
                <w:rPr>
                  <w:rFonts w:ascii="Times New Roman" w:eastAsia="Times New Roman"/>
                  <w:color w:val="0000FF"/>
                  <w:kern w:val="0"/>
                  <w:u w:val="single"/>
                  <w:lang w:eastAsia="en-US"/>
                </w:rPr>
                <w:t>Dominic.Yeh@pro-spheretek.com</w:t>
              </w:r>
            </w:hyperlink>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8"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center"/>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89315E">
        <w:rPr>
          <w:rStyle w:val="CharAttribute10"/>
          <w:rFonts w:eastAsia="Batang"/>
          <w:noProof/>
          <w:szCs w:val="24"/>
        </w:rPr>
        <w:t>November 29,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9"/>
      <w:footerReference w:type="default" r:id="rId40"/>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61E" w:rsidRDefault="00BB461E" w:rsidP="00C90383">
      <w:r>
        <w:separator/>
      </w:r>
    </w:p>
  </w:endnote>
  <w:endnote w:type="continuationSeparator" w:id="0">
    <w:p w:rsidR="00BB461E" w:rsidRDefault="00BB461E"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AE49BF">
      <w:rPr>
        <w:noProof/>
      </w:rPr>
      <w:t>iii</w:t>
    </w:r>
    <w:r>
      <w:rPr>
        <w:noProof/>
      </w:rPr>
      <w:fldChar w:fldCharType="end"/>
    </w:r>
    <w:r>
      <w:rPr>
        <w:noProof/>
      </w:rPr>
      <w:tab/>
      <w:t xml:space="preserve"> November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AE49BF">
      <w:rPr>
        <w:noProof/>
      </w:rPr>
      <w:t>17</w:t>
    </w:r>
    <w:r>
      <w:rPr>
        <w:noProof/>
      </w:rPr>
      <w:fldChar w:fldCharType="end"/>
    </w:r>
    <w:r>
      <w:rPr>
        <w:noProof/>
      </w:rPr>
      <w:tab/>
      <w:t xml:space="preserve"> November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61E" w:rsidRDefault="00BB461E" w:rsidP="00C90383">
      <w:r>
        <w:separator/>
      </w:r>
    </w:p>
  </w:footnote>
  <w:footnote w:type="continuationSeparator" w:id="0">
    <w:p w:rsidR="00BB461E" w:rsidRDefault="00BB461E"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411D"/>
    <w:rsid w:val="005B5B0C"/>
    <w:rsid w:val="005B5C29"/>
    <w:rsid w:val="005C237A"/>
    <w:rsid w:val="005C60C0"/>
    <w:rsid w:val="005E1418"/>
    <w:rsid w:val="005E5E8A"/>
    <w:rsid w:val="005F79DB"/>
    <w:rsid w:val="005F7CB5"/>
    <w:rsid w:val="005F7D26"/>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http://www.osehra.org/document/department-veterans-affairs-quality-assurance-standar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Dominic.Ye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6722B-3EE5-4F51-9359-AEE603454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15300</Words>
  <Characters>87212</Characters>
  <Application>Microsoft Office Word</Application>
  <DocSecurity>0</DocSecurity>
  <Lines>726</Lines>
  <Paragraphs>204</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2016-11-29T19:05:00Z</dcterms:created>
  <dcterms:modified xsi:type="dcterms:W3CDTF">2016-11-29T19:05:00Z</dcterms:modified>
  <cp:version>1</cp:version>
</cp:coreProperties>
</file>