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77777777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>Sprints 1-4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77777777" w:rsidR="008E0265" w:rsidRPr="000C31B0" w:rsidRDefault="008516E3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June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77777777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EF6B9F">
        <w:rPr>
          <w:color w:val="000000" w:themeColor="text1"/>
        </w:rPr>
        <w:t>3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D932FF" w:rsidRPr="00F31F5D" w14:paraId="34DFB3AA" w14:textId="77777777" w:rsidTr="008D0DC0">
        <w:tc>
          <w:tcPr>
            <w:tcW w:w="1456" w:type="dxa"/>
            <w:vAlign w:val="bottom"/>
          </w:tcPr>
          <w:p w14:paraId="639ED021" w14:textId="77777777" w:rsidR="00D932FF" w:rsidRPr="00F31F5D" w:rsidRDefault="00D932FF" w:rsidP="008D0DC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5EA362B8" w14:textId="77777777" w:rsidR="00D932FF" w:rsidRPr="00F31F5D" w:rsidRDefault="00D932FF" w:rsidP="00D932FF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3D0F19CA" w14:textId="77777777" w:rsidR="001C6EC3" w:rsidRDefault="001C6EC3" w:rsidP="006E559E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D932FF" w:rsidRPr="001C6EC3">
                <w:rPr>
                  <w:rStyle w:val="Hyperlink"/>
                  <w:szCs w:val="24"/>
                </w:rPr>
                <w:t xml:space="preserve">Update </w:t>
              </w:r>
              <w:r w:rsidR="006E559E" w:rsidRPr="001C6EC3">
                <w:rPr>
                  <w:rStyle w:val="Hyperlink"/>
                  <w:szCs w:val="24"/>
                </w:rPr>
                <w:t>Sections 3</w:t>
              </w:r>
            </w:hyperlink>
            <w:r w:rsidR="006E559E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 xml:space="preserve">and </w:t>
            </w:r>
          </w:p>
          <w:p w14:paraId="075D3846" w14:textId="77777777" w:rsidR="00D932FF" w:rsidRPr="00F31F5D" w:rsidRDefault="001C6EC3" w:rsidP="001C6EC3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Pr="001C6EC3">
                <w:rPr>
                  <w:rStyle w:val="Hyperlink"/>
                  <w:szCs w:val="24"/>
                </w:rPr>
                <w:t xml:space="preserve">Update Sections </w:t>
              </w:r>
              <w:r w:rsidR="006E559E" w:rsidRPr="001C6EC3">
                <w:rPr>
                  <w:rStyle w:val="Hyperlink"/>
                  <w:szCs w:val="24"/>
                </w:rPr>
                <w:t>4</w:t>
              </w:r>
            </w:hyperlink>
          </w:p>
        </w:tc>
        <w:tc>
          <w:tcPr>
            <w:tcW w:w="2463" w:type="dxa"/>
            <w:vAlign w:val="bottom"/>
          </w:tcPr>
          <w:p w14:paraId="1E447966" w14:textId="77777777" w:rsidR="00D932FF" w:rsidRPr="00F31F5D" w:rsidRDefault="00D932FF" w:rsidP="008D0DC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43F1F8B9" w14:textId="77777777" w:rsidR="00D932FF" w:rsidRPr="00F31F5D" w:rsidRDefault="00D932FF" w:rsidP="008D0DC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755F4" w:rsidRPr="00F31F5D" w14:paraId="4832CE2E" w14:textId="77777777" w:rsidTr="00F31F5D">
        <w:tc>
          <w:tcPr>
            <w:tcW w:w="1456" w:type="dxa"/>
            <w:vAlign w:val="bottom"/>
          </w:tcPr>
          <w:p w14:paraId="04FC4E2A" w14:textId="77777777" w:rsidR="008755F4" w:rsidRPr="00F31F5D" w:rsidRDefault="003711E6" w:rsidP="00C15003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</w:t>
            </w:r>
            <w:r w:rsidR="003B7512" w:rsidRPr="00F31F5D"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</w:t>
            </w:r>
            <w:r w:rsidR="003B7512" w:rsidRPr="00F31F5D">
              <w:rPr>
                <w:szCs w:val="24"/>
                <w:lang w:val="da-DK"/>
              </w:rPr>
              <w:t>0</w:t>
            </w:r>
            <w:r w:rsidR="00C15003" w:rsidRPr="00F31F5D">
              <w:rPr>
                <w:szCs w:val="24"/>
                <w:lang w:val="da-DK"/>
              </w:rPr>
              <w:t>4</w:t>
            </w:r>
            <w:r w:rsidRPr="00F31F5D">
              <w:rPr>
                <w:szCs w:val="24"/>
                <w:lang w:val="da-DK"/>
              </w:rPr>
              <w:t>-</w:t>
            </w:r>
            <w:r w:rsidR="00C15003" w:rsidRPr="00F31F5D">
              <w:rPr>
                <w:szCs w:val="24"/>
                <w:lang w:val="da-DK"/>
              </w:rPr>
              <w:t>20</w:t>
            </w:r>
          </w:p>
        </w:tc>
        <w:tc>
          <w:tcPr>
            <w:tcW w:w="1170" w:type="dxa"/>
            <w:vAlign w:val="bottom"/>
          </w:tcPr>
          <w:p w14:paraId="5E4F46B8" w14:textId="77777777" w:rsidR="008755F4" w:rsidRPr="00F31F5D" w:rsidRDefault="008516E3" w:rsidP="008516E3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="008755F4" w:rsidRPr="00F31F5D">
              <w:rPr>
                <w:color w:val="000000" w:themeColor="text1"/>
                <w:szCs w:val="24"/>
                <w:lang w:val="da-DK"/>
              </w:rPr>
              <w:t>.</w:t>
            </w:r>
            <w:r w:rsidR="00BD08AB" w:rsidRPr="00F31F5D">
              <w:rPr>
                <w:color w:val="000000" w:themeColor="text1"/>
                <w:szCs w:val="24"/>
                <w:lang w:val="da-DK"/>
              </w:rPr>
              <w:t>0</w:t>
            </w:r>
          </w:p>
        </w:tc>
        <w:tc>
          <w:tcPr>
            <w:tcW w:w="2799" w:type="dxa"/>
            <w:vAlign w:val="bottom"/>
          </w:tcPr>
          <w:p w14:paraId="2258FA28" w14:textId="77777777" w:rsidR="008755F4" w:rsidRPr="00F31F5D" w:rsidRDefault="00016801" w:rsidP="0001680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Release Notes </w:t>
            </w:r>
            <w:r w:rsidR="00B85538">
              <w:rPr>
                <w:color w:val="000000" w:themeColor="text1"/>
                <w:szCs w:val="24"/>
              </w:rPr>
              <w:t>Update</w:t>
            </w:r>
          </w:p>
        </w:tc>
        <w:tc>
          <w:tcPr>
            <w:tcW w:w="2463" w:type="dxa"/>
            <w:vAlign w:val="bottom"/>
          </w:tcPr>
          <w:p w14:paraId="4A8186EE" w14:textId="77777777" w:rsidR="008755F4" w:rsidRPr="00F31F5D" w:rsidRDefault="00F31F5D" w:rsidP="002203CB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222D5A" w14:textId="77777777" w:rsidR="008755F4" w:rsidRPr="00F31F5D" w:rsidRDefault="00F31F5D" w:rsidP="002203CB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516E3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8516E3" w:rsidRPr="00F31F5D" w:rsidRDefault="008516E3" w:rsidP="00EB0E5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8516E3" w:rsidRPr="00F31F5D" w:rsidRDefault="008516E3" w:rsidP="00EB0E5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8516E3" w:rsidRPr="00F31F5D" w:rsidRDefault="008516E3" w:rsidP="00EB0E58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8516E3" w:rsidRPr="00F31F5D" w:rsidRDefault="008516E3" w:rsidP="00EB0E58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8516E3" w:rsidRPr="00F31F5D" w:rsidRDefault="008516E3" w:rsidP="00EB0E58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5F6D888A" w14:textId="77777777" w:rsidR="00534E10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56187337" w:history="1">
        <w:r w:rsidR="00534E10" w:rsidRPr="00105B37">
          <w:rPr>
            <w:rStyle w:val="Hyperlink"/>
            <w:noProof/>
          </w:rPr>
          <w:t>1.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Introduction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_Toc456187337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081BF7EB" w14:textId="77777777" w:rsidR="00534E10" w:rsidRDefault="0063173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38" w:history="1">
        <w:r w:rsidR="00534E10" w:rsidRPr="00105B37">
          <w:rPr>
            <w:rStyle w:val="Hyperlink"/>
            <w:noProof/>
          </w:rPr>
          <w:t>2.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Release Information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_Toc456187338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3402A76C" w14:textId="77777777" w:rsidR="00534E10" w:rsidRDefault="0063173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39" w:history="1">
        <w:r w:rsidR="00534E10" w:rsidRPr="00105B37">
          <w:rPr>
            <w:rStyle w:val="Hyperlink"/>
            <w:noProof/>
          </w:rPr>
          <w:t>3.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Key Feature Additions and Enhancements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_Toc456187339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64DDA4C9" w14:textId="77777777" w:rsidR="00534E10" w:rsidRDefault="0063173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40" w:history="1">
        <w:r w:rsidR="00534E10" w:rsidRPr="00105B37">
          <w:rPr>
            <w:rStyle w:val="Hyperlink"/>
            <w:noProof/>
          </w:rPr>
          <w:t>4.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Release Report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_Toc456187340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5</w:t>
        </w:r>
        <w:r w:rsidR="00534E10">
          <w:rPr>
            <w:noProof/>
            <w:webHidden/>
          </w:rPr>
          <w:fldChar w:fldCharType="end"/>
        </w:r>
      </w:hyperlink>
    </w:p>
    <w:p w14:paraId="2607A8F5" w14:textId="77777777" w:rsidR="00534E10" w:rsidRDefault="006317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1" w:history="1">
        <w:r w:rsidR="00534E10" w:rsidRPr="00105B37">
          <w:rPr>
            <w:rStyle w:val="Hyperlink"/>
            <w:noProof/>
          </w:rPr>
          <w:t>4.1.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Stories Completed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_Toc456187341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5</w:t>
        </w:r>
        <w:r w:rsidR="00534E10">
          <w:rPr>
            <w:noProof/>
            <w:webHidden/>
          </w:rPr>
          <w:fldChar w:fldCharType="end"/>
        </w:r>
      </w:hyperlink>
    </w:p>
    <w:p w14:paraId="0EE9951A" w14:textId="77777777" w:rsidR="00534E10" w:rsidRDefault="006317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2" w:history="1">
        <w:r w:rsidR="00534E10" w:rsidRPr="00105B37">
          <w:rPr>
            <w:rStyle w:val="Hyperlink"/>
            <w:noProof/>
          </w:rPr>
          <w:t>4.2.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Defects Resolved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_Toc456187342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6</w:t>
        </w:r>
        <w:r w:rsidR="00534E10">
          <w:rPr>
            <w:noProof/>
            <w:webHidden/>
          </w:rPr>
          <w:fldChar w:fldCharType="end"/>
        </w:r>
      </w:hyperlink>
    </w:p>
    <w:p w14:paraId="3209AE9C" w14:textId="77777777" w:rsidR="00534E10" w:rsidRDefault="006317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3" w:history="1">
        <w:r w:rsidR="00534E10" w:rsidRPr="00105B37">
          <w:rPr>
            <w:rStyle w:val="Hyperlink"/>
            <w:noProof/>
          </w:rPr>
          <w:t>4.3.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Defects Open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_Toc456187343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6</w:t>
        </w:r>
        <w:r w:rsidR="00534E10">
          <w:rPr>
            <w:noProof/>
            <w:webHidden/>
          </w:rPr>
          <w:fldChar w:fldCharType="end"/>
        </w:r>
      </w:hyperlink>
    </w:p>
    <w:p w14:paraId="387C57EF" w14:textId="77777777" w:rsidR="00534E10" w:rsidRDefault="00631730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4" w:history="1">
        <w:r w:rsidR="00534E10" w:rsidRPr="00105B37">
          <w:rPr>
            <w:rStyle w:val="Hyperlink"/>
            <w:noProof/>
          </w:rPr>
          <w:t>Attachment A.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Approval Signatures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_Toc456187344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7</w:t>
        </w:r>
        <w:r w:rsidR="00534E10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1" w:name="_Toc456187337"/>
      <w:r w:rsidRPr="00F31F5D">
        <w:lastRenderedPageBreak/>
        <w:t>Introduction</w:t>
      </w:r>
      <w:bookmarkEnd w:id="0"/>
      <w:bookmarkEnd w:id="1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2" w:name="_Toc456187338"/>
      <w:bookmarkStart w:id="3" w:name="_Toc414608803"/>
      <w:r>
        <w:t>Release Information</w:t>
      </w:r>
      <w:bookmarkEnd w:id="2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4" w:name="_Key_Feature_Additions"/>
      <w:bookmarkStart w:id="5" w:name="_Toc456187339"/>
      <w:bookmarkEnd w:id="4"/>
      <w:r>
        <w:t>Key Feature Additions and Enhancements</w:t>
      </w:r>
      <w:bookmarkEnd w:id="3"/>
      <w:bookmarkEnd w:id="5"/>
    </w:p>
    <w:p w14:paraId="15A7FF55" w14:textId="77777777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>Sprints 1-4</w:t>
      </w:r>
      <w:r w:rsidRPr="00407C37">
        <w:t>:</w:t>
      </w:r>
    </w:p>
    <w:p w14:paraId="68FB1F1E" w14:textId="77777777" w:rsidR="00966DBA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System Design Document</w:t>
      </w:r>
    </w:p>
    <w:p w14:paraId="04E5A76E" w14:textId="77777777" w:rsidR="00966DBA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Requirement Traceability Matrix</w:t>
      </w:r>
    </w:p>
    <w:p w14:paraId="7954DF27" w14:textId="77777777" w:rsidR="009D4957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JIRA Backlog</w:t>
      </w:r>
    </w:p>
    <w:p w14:paraId="4801E43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Refinements to Ear and Knee Models based on input from VA/SMEs and coding refinements </w:t>
      </w:r>
    </w:p>
    <w:p w14:paraId="0B9CCE00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Verification Testing of Both Models </w:t>
      </w:r>
    </w:p>
    <w:p w14:paraId="19979C6F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revision of Related Model Deliverables </w:t>
      </w:r>
    </w:p>
    <w:p w14:paraId="68591E45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creation of the Development and Test/Pilot Schemas for integrated development</w:t>
      </w:r>
    </w:p>
    <w:p w14:paraId="3DEB3600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physical data model for security logical data model</w:t>
      </w:r>
    </w:p>
    <w:p w14:paraId="03837E49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Role-based access control (RBAC)</w:t>
      </w:r>
    </w:p>
    <w:p w14:paraId="669079A7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Identified Configuration and Release management process </w:t>
      </w:r>
    </w:p>
    <w:p w14:paraId="4F97F247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Configured Development environment setup</w:t>
      </w:r>
    </w:p>
    <w:p w14:paraId="13367C3E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Configured Test/Pilot environment setup</w:t>
      </w:r>
    </w:p>
    <w:p w14:paraId="7D5EA6C3" w14:textId="542CD9AB" w:rsidR="00851252" w:rsidRPr="00851252" w:rsidRDefault="00300ECD" w:rsidP="00851252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851252">
        <w:rPr>
          <w:szCs w:val="24"/>
        </w:rPr>
        <w:t>Wireframes for Login authentication, Rater Dashboard and Search screens</w:t>
      </w:r>
    </w:p>
    <w:p w14:paraId="07904501" w14:textId="2D21BA0B" w:rsidR="00300ECD" w:rsidRPr="00300ECD" w:rsidRDefault="00300ECD" w:rsidP="00851252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Wrapped up wireframes </w:t>
      </w:r>
      <w:commentRangeStart w:id="14"/>
      <w:commentRangeStart w:id="15"/>
      <w:r w:rsidRPr="00300ECD">
        <w:rPr>
          <w:szCs w:val="24"/>
        </w:rPr>
        <w:t>for</w:t>
      </w:r>
      <w:commentRangeEnd w:id="14"/>
      <w:r w:rsidR="00DB5E12">
        <w:rPr>
          <w:rStyle w:val="CommentReference"/>
        </w:rPr>
        <w:commentReference w:id="14"/>
      </w:r>
      <w:commentRangeEnd w:id="15"/>
      <w:r w:rsidR="00252F74">
        <w:rPr>
          <w:szCs w:val="24"/>
        </w:rPr>
        <w:t xml:space="preserve"> </w:t>
      </w:r>
      <w:r w:rsidR="00252F74">
        <w:rPr>
          <w:rStyle w:val="CommentReference"/>
        </w:rPr>
        <w:commentReference w:id="15"/>
      </w:r>
    </w:p>
    <w:p w14:paraId="44B3F986" w14:textId="77777777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Login authentication</w:t>
      </w:r>
    </w:p>
    <w:p w14:paraId="72CABD40" w14:textId="136AC119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Rater </w:t>
      </w:r>
      <w:commentRangeStart w:id="16"/>
      <w:commentRangeStart w:id="17"/>
      <w:r w:rsidRPr="00300ECD">
        <w:rPr>
          <w:szCs w:val="24"/>
        </w:rPr>
        <w:t>Dashboard</w:t>
      </w:r>
      <w:commentRangeEnd w:id="16"/>
      <w:r w:rsidR="00DB5E12">
        <w:rPr>
          <w:rStyle w:val="CommentReference"/>
        </w:rPr>
        <w:commentReference w:id="16"/>
      </w:r>
      <w:commentRangeEnd w:id="17"/>
      <w:r w:rsidR="00252F74">
        <w:rPr>
          <w:rStyle w:val="CommentReference"/>
        </w:rPr>
        <w:commentReference w:id="17"/>
      </w:r>
      <w:r w:rsidRPr="00300ECD">
        <w:rPr>
          <w:szCs w:val="24"/>
        </w:rPr>
        <w:t xml:space="preserve"> &amp;</w:t>
      </w:r>
      <w:r w:rsidR="00851252">
        <w:rPr>
          <w:szCs w:val="24"/>
        </w:rPr>
        <w:t xml:space="preserve"> </w:t>
      </w:r>
      <w:r w:rsidRPr="00300ECD">
        <w:rPr>
          <w:szCs w:val="24"/>
        </w:rPr>
        <w:t>Work Queue option</w:t>
      </w:r>
    </w:p>
    <w:p w14:paraId="1C386D8D" w14:textId="6AA753F6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Select Model </w:t>
      </w:r>
      <w:commentRangeStart w:id="18"/>
      <w:commentRangeStart w:id="19"/>
      <w:r w:rsidRPr="00300ECD">
        <w:rPr>
          <w:szCs w:val="24"/>
        </w:rPr>
        <w:t>option</w:t>
      </w:r>
      <w:commentRangeEnd w:id="18"/>
      <w:r w:rsidR="00DB5E12">
        <w:rPr>
          <w:rStyle w:val="CommentReference"/>
        </w:rPr>
        <w:commentReference w:id="18"/>
      </w:r>
      <w:commentRangeEnd w:id="19"/>
      <w:r w:rsidR="00252F74">
        <w:rPr>
          <w:rStyle w:val="CommentReference"/>
        </w:rPr>
        <w:commentReference w:id="19"/>
      </w:r>
      <w:r w:rsidRPr="00300ECD">
        <w:rPr>
          <w:szCs w:val="24"/>
        </w:rPr>
        <w:t xml:space="preserve"> &amp;</w:t>
      </w:r>
      <w:r w:rsidR="00851252">
        <w:rPr>
          <w:szCs w:val="24"/>
        </w:rPr>
        <w:t xml:space="preserve"> </w:t>
      </w:r>
      <w:r w:rsidRPr="00300ECD">
        <w:rPr>
          <w:szCs w:val="24"/>
        </w:rPr>
        <w:t>Advanced Search criteria options proposed to business – awaiting approval</w:t>
      </w:r>
    </w:p>
    <w:p w14:paraId="3BCF7BB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Created UI templates for login process</w:t>
      </w:r>
    </w:p>
    <w:p w14:paraId="21C9C584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Logical &amp; Physical data model for the Distributed Data Models (DDMs)</w:t>
      </w:r>
      <w:bookmarkStart w:id="20" w:name="_GoBack"/>
      <w:bookmarkEnd w:id="20"/>
    </w:p>
    <w:p w14:paraId="54AB2EF8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Created Database objects in the DEV schema in support of the DDM </w:t>
      </w:r>
    </w:p>
    <w:p w14:paraId="4635CE03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Refinements to Ear and Knee models – based on data verification, modified scripts for re-run</w:t>
      </w:r>
    </w:p>
    <w:p w14:paraId="192D34D7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Defined Continuous Integration process</w:t>
      </w:r>
    </w:p>
    <w:p w14:paraId="7650D739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Created various documents for the Collaborative Deliverable Package</w:t>
      </w:r>
    </w:p>
    <w:p w14:paraId="165D8B9D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lastRenderedPageBreak/>
        <w:t xml:space="preserve">Completed the development for the Login of all users - Rater, Modeling Agent, and Administrator </w:t>
      </w:r>
    </w:p>
    <w:p w14:paraId="1DC1BAB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Gathered requirements for Modeling Agent, includes Model edit capabilities</w:t>
      </w:r>
    </w:p>
    <w:p w14:paraId="2C24A632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Development work on the Rater’s Dashboard in progress</w:t>
      </w:r>
    </w:p>
    <w:p w14:paraId="150889FC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Wireframes for Modeling Agent in progress</w:t>
      </w:r>
    </w:p>
    <w:p w14:paraId="03A23668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data model (LDM, PDM and DDL script) &amp; data load changes for tables related to the Rater’s Dashboard</w:t>
      </w:r>
    </w:p>
    <w:p w14:paraId="010DED8E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Display Rater’s Dashboard along with the data from database</w:t>
      </w:r>
    </w:p>
    <w:p w14:paraId="0E5F15CA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Updated the mockups of the Modeling Agent’s work flow</w:t>
      </w:r>
    </w:p>
    <w:p w14:paraId="70D39882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Added alert pop-ups and messages for “Disable” and “Authorize” functionalities</w:t>
      </w:r>
    </w:p>
    <w:p w14:paraId="008EAC6D" w14:textId="77777777" w:rsidR="00966DBA" w:rsidRPr="009F677A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Updated Ear / Knee models</w:t>
      </w:r>
    </w:p>
    <w:p w14:paraId="7C7990C2" w14:textId="77777777" w:rsidR="009627F9" w:rsidRPr="000C31B0" w:rsidRDefault="009627F9" w:rsidP="00F31F5D">
      <w:pPr>
        <w:pStyle w:val="Heading1"/>
      </w:pPr>
      <w:bookmarkStart w:id="21" w:name="_Toc397687720"/>
      <w:bookmarkStart w:id="22" w:name="_Toc397687721"/>
      <w:bookmarkStart w:id="23" w:name="_Toc397687722"/>
      <w:bookmarkStart w:id="24" w:name="_Toc397687723"/>
      <w:bookmarkStart w:id="25" w:name="_Toc397687724"/>
      <w:bookmarkStart w:id="26" w:name="_Toc397687725"/>
      <w:bookmarkStart w:id="27" w:name="_Toc397687726"/>
      <w:bookmarkStart w:id="28" w:name="_Toc397687727"/>
      <w:bookmarkStart w:id="29" w:name="_Toc397687728"/>
      <w:bookmarkStart w:id="30" w:name="_Toc397687729"/>
      <w:bookmarkStart w:id="31" w:name="_Toc397687730"/>
      <w:bookmarkStart w:id="32" w:name="_Toc397687731"/>
      <w:bookmarkStart w:id="33" w:name="_Toc397687732"/>
      <w:bookmarkStart w:id="34" w:name="_Toc397687733"/>
      <w:bookmarkStart w:id="35" w:name="_Release_Report"/>
      <w:bookmarkStart w:id="36" w:name="_Toc45618734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0C31B0">
        <w:t>Release Report</w:t>
      </w:r>
      <w:bookmarkEnd w:id="36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7" w:name="_Toc456187341"/>
      <w:r w:rsidRPr="000C31B0">
        <w:rPr>
          <w:color w:val="000000" w:themeColor="text1"/>
        </w:rPr>
        <w:t>Stories Completed</w:t>
      </w:r>
      <w:bookmarkEnd w:id="37"/>
    </w:p>
    <w:p w14:paraId="2392A247" w14:textId="77777777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>Sprints 1-4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534E10">
        <w:rPr>
          <w:color w:val="000000" w:themeColor="text1"/>
          <w:szCs w:val="24"/>
        </w:rPr>
        <w:t xml:space="preserve">19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>Sprints 1-4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E81F4B" w:rsidRPr="00E81F4B" w14:paraId="32721D9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4161E05" w14:textId="77777777" w:rsidR="00E81F4B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VABCDS-250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948F" w14:textId="77777777" w:rsidR="00E81F4B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Developer Workstation setup</w:t>
            </w:r>
          </w:p>
        </w:tc>
      </w:tr>
      <w:tr w:rsidR="005672F7" w:rsidRPr="00E81F4B" w14:paraId="1A5440B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E73759" w14:textId="77777777" w:rsidR="005672F7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VABCDS-253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34252" w14:textId="77777777" w:rsidR="005672F7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Setup third party library/API repository</w:t>
            </w:r>
          </w:p>
        </w:tc>
      </w:tr>
      <w:tr w:rsidR="005672F7" w:rsidRPr="00E81F4B" w14:paraId="102D36A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42BEA3" w14:textId="77777777" w:rsidR="005672F7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VABCDS-188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8421D" w14:textId="77777777" w:rsidR="005672F7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Login authentication</w:t>
            </w:r>
          </w:p>
        </w:tc>
      </w:tr>
      <w:tr w:rsidR="005672F7" w:rsidRPr="00E81F4B" w14:paraId="48B1054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95FED5" w14:textId="77777777" w:rsidR="005672F7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VABCDS-192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EF45" w14:textId="77777777" w:rsidR="005672F7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Dashboard - Modeling Agent</w:t>
            </w:r>
          </w:p>
        </w:tc>
      </w:tr>
      <w:tr w:rsidR="005672F7" w:rsidRPr="00E81F4B" w14:paraId="604532C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236AA0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VABCDS-193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E5810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Dashboard - Rater</w:t>
            </w:r>
          </w:p>
        </w:tc>
      </w:tr>
      <w:tr w:rsidR="005672F7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VABCDS-249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Software installation</w:t>
            </w:r>
          </w:p>
        </w:tc>
      </w:tr>
      <w:tr w:rsidR="005672F7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Dev Tools Server request</w:t>
            </w:r>
          </w:p>
        </w:tc>
      </w:tr>
      <w:tr w:rsidR="005672F7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Define Configuration and release management process</w:t>
            </w:r>
          </w:p>
        </w:tc>
      </w:tr>
      <w:tr w:rsidR="005672F7" w:rsidRPr="00E81F4B" w14:paraId="2EF8218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909F0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EDDD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Define UI templates and development standards</w:t>
            </w:r>
          </w:p>
        </w:tc>
      </w:tr>
      <w:tr w:rsidR="005672F7" w:rsidRPr="00E81F4B" w14:paraId="7E0F2DA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2B4DFB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350F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Continuous Integration process setup</w:t>
            </w:r>
          </w:p>
        </w:tc>
      </w:tr>
      <w:tr w:rsidR="005672F7" w:rsidRPr="00E81F4B" w14:paraId="19987E9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567601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B70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Development Environment </w:t>
            </w:r>
            <w:r w:rsidR="008A20EF"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Application</w:t>
            </w: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Server setup</w:t>
            </w:r>
          </w:p>
        </w:tc>
      </w:tr>
      <w:tr w:rsidR="005672F7" w:rsidRPr="00E81F4B" w14:paraId="0BB34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3C7A70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488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Pilot Environment - Application server setup</w:t>
            </w:r>
          </w:p>
        </w:tc>
      </w:tr>
      <w:tr w:rsidR="005672F7" w:rsidRPr="00E81F4B" w14:paraId="2D9807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DB968E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VABCDS-240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B3A8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Sprint 0 Readiness – Planning &amp; Infrastructure setup</w:t>
            </w:r>
          </w:p>
        </w:tc>
      </w:tr>
      <w:tr w:rsidR="00F84D1C" w:rsidRPr="00E81F4B" w14:paraId="4C25C78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1C0CE" w14:textId="77777777" w:rsidR="00F84D1C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815F" w14:textId="77777777" w:rsidR="00F84D1C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Pilot Environment - Database server setup</w:t>
            </w:r>
          </w:p>
        </w:tc>
      </w:tr>
      <w:tr w:rsidR="00F84D1C" w:rsidRPr="00E81F4B" w14:paraId="3AD405B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640105" w14:textId="77777777" w:rsidR="00F84D1C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VABCDS-281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167F" w14:textId="77777777" w:rsidR="00F84D1C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Wireframes: Login authentication, Rater Dashboard and Search</w:t>
            </w:r>
          </w:p>
        </w:tc>
      </w:tr>
      <w:tr w:rsidR="00F84D1C" w:rsidRPr="00E81F4B" w14:paraId="42DE3BB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ED0A62" w14:textId="77777777" w:rsidR="00F84D1C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VABCDS-282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52EE" w14:textId="77777777" w:rsidR="00F84D1C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Data Structures for Login authentication</w:t>
            </w:r>
          </w:p>
        </w:tc>
      </w:tr>
      <w:tr w:rsidR="00C94098" w:rsidRPr="00E81F4B" w14:paraId="453A38D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A5D1B7" w14:textId="77777777" w:rsidR="00C94098" w:rsidRPr="007E37BD" w:rsidRDefault="0090412B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VABCDS-283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B4B73" w14:textId="77777777" w:rsidR="00C94098" w:rsidRPr="007E37BD" w:rsidRDefault="0090412B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Data base objects for Login authentication</w:t>
            </w:r>
          </w:p>
        </w:tc>
      </w:tr>
      <w:tr w:rsidR="0090412B" w:rsidRPr="00E81F4B" w14:paraId="210E177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A2930C" w14:textId="77777777" w:rsidR="0090412B" w:rsidRPr="007E37BD" w:rsidRDefault="0090412B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VABCDS-291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02D7F" w14:textId="77777777" w:rsidR="0090412B" w:rsidRPr="007E37BD" w:rsidRDefault="0090412B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Administrator's Dashboard</w:t>
            </w:r>
          </w:p>
        </w:tc>
      </w:tr>
      <w:tr w:rsidR="0090412B" w:rsidRPr="00E81F4B" w14:paraId="5249325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A6D7CB" w14:textId="77777777" w:rsidR="0090412B" w:rsidRPr="007E37BD" w:rsidRDefault="0090412B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VABCDS-307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5CFC" w14:textId="77777777" w:rsidR="0090412B" w:rsidRPr="007E37BD" w:rsidRDefault="0090412B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Wireframe: Modeling Agent Dashboard  </w:t>
            </w:r>
          </w:p>
        </w:tc>
      </w:tr>
    </w:tbl>
    <w:p w14:paraId="5D1E460B" w14:textId="77777777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lastRenderedPageBreak/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>Sprints 1-4</w:t>
      </w:r>
    </w:p>
    <w:p w14:paraId="6D720489" w14:textId="77777777" w:rsidR="00276BB5" w:rsidRPr="000C31B0" w:rsidRDefault="00276BB5" w:rsidP="00276BB5"/>
    <w:p w14:paraId="4A24F53A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8" w:name="_Toc456187342"/>
      <w:r w:rsidRPr="000C31B0">
        <w:rPr>
          <w:color w:val="000000" w:themeColor="text1"/>
        </w:rPr>
        <w:t>Defects Resolved</w:t>
      </w:r>
      <w:bookmarkEnd w:id="38"/>
    </w:p>
    <w:p w14:paraId="06E09CD9" w14:textId="77777777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F52FEE">
        <w:rPr>
          <w:color w:val="000000" w:themeColor="text1"/>
          <w:szCs w:val="24"/>
        </w:rPr>
        <w:t>prints 1-4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C15003">
        <w:rPr>
          <w:color w:val="000000" w:themeColor="text1"/>
          <w:szCs w:val="24"/>
        </w:rPr>
        <w:t>###</w:t>
      </w:r>
      <w:r w:rsidR="00A979D4">
        <w:rPr>
          <w:color w:val="000000" w:themeColor="text1"/>
          <w:szCs w:val="24"/>
        </w:rPr>
        <w:t xml:space="preserve">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>Sprints 1-4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815"/>
      </w:tblGrid>
      <w:tr w:rsidR="00E9558C" w:rsidRPr="00C30F06" w14:paraId="0C47CD0E" w14:textId="77777777" w:rsidTr="001A2646">
        <w:trPr>
          <w:trHeight w:val="288"/>
        </w:trPr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EDDE16" w14:textId="77777777" w:rsidR="00E9558C" w:rsidRPr="00FF7DBE" w:rsidRDefault="00E9558C" w:rsidP="00276BB5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81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6DE71B" w14:textId="77777777" w:rsidR="00E9558C" w:rsidRPr="00FF7DBE" w:rsidRDefault="00E9558C" w:rsidP="00276BB5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6B079B" w:rsidRPr="00830785" w14:paraId="5118F51C" w14:textId="77777777" w:rsidTr="001424B7">
        <w:trPr>
          <w:trHeight w:val="288"/>
        </w:trPr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3992482F" w14:textId="77777777" w:rsidR="006B079B" w:rsidRPr="00067457" w:rsidRDefault="006B079B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3BE81275" w14:textId="77777777" w:rsidR="006B079B" w:rsidRPr="00067457" w:rsidRDefault="006B079B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5800E82" w14:textId="77777777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Resolved in </w:t>
      </w:r>
      <w:r w:rsidR="009E1038">
        <w:rPr>
          <w:b/>
          <w:color w:val="000000" w:themeColor="text1"/>
          <w:sz w:val="20"/>
          <w:szCs w:val="20"/>
        </w:rPr>
        <w:t>Sprints 1-4</w:t>
      </w:r>
    </w:p>
    <w:p w14:paraId="5CB97B2C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52B7410B" w14:textId="77777777" w:rsidR="00534E10" w:rsidRPr="000C31B0" w:rsidRDefault="00534E10" w:rsidP="00534E10">
      <w:pPr>
        <w:pStyle w:val="Heading2"/>
        <w:rPr>
          <w:color w:val="000000" w:themeColor="text1"/>
        </w:rPr>
      </w:pPr>
      <w:bookmarkStart w:id="39" w:name="_Toc456187343"/>
      <w:r w:rsidRPr="000C31B0">
        <w:rPr>
          <w:color w:val="000000" w:themeColor="text1"/>
        </w:rPr>
        <w:t xml:space="preserve">Defects </w:t>
      </w:r>
      <w:r>
        <w:rPr>
          <w:color w:val="000000" w:themeColor="text1"/>
        </w:rPr>
        <w:t>Open</w:t>
      </w:r>
      <w:bookmarkEnd w:id="39"/>
    </w:p>
    <w:p w14:paraId="5B4718B6" w14:textId="77777777" w:rsidR="00534E10" w:rsidRDefault="00534E10" w:rsidP="00534E10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>
        <w:rPr>
          <w:color w:val="000000" w:themeColor="text1"/>
          <w:szCs w:val="24"/>
        </w:rPr>
        <w:t xml:space="preserve">Sprints 1-4, </w:t>
      </w:r>
      <w:r w:rsidRPr="000C31B0">
        <w:rPr>
          <w:color w:val="000000" w:themeColor="text1"/>
          <w:szCs w:val="24"/>
        </w:rPr>
        <w:t xml:space="preserve">the team </w:t>
      </w:r>
      <w:r>
        <w:rPr>
          <w:color w:val="000000" w:themeColor="text1"/>
          <w:szCs w:val="24"/>
        </w:rPr>
        <w:t>open 2 defects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>The following table lists the defect</w:t>
      </w:r>
      <w:r>
        <w:rPr>
          <w:color w:val="000000" w:themeColor="text1"/>
          <w:szCs w:val="24"/>
        </w:rPr>
        <w:t>s</w:t>
      </w:r>
      <w:r w:rsidRPr="000C31B0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open </w:t>
      </w:r>
      <w:r w:rsidRPr="000C31B0">
        <w:rPr>
          <w:color w:val="000000" w:themeColor="text1"/>
          <w:szCs w:val="24"/>
        </w:rPr>
        <w:t xml:space="preserve">in </w:t>
      </w:r>
      <w:r>
        <w:rPr>
          <w:color w:val="000000" w:themeColor="text1"/>
          <w:szCs w:val="24"/>
        </w:rPr>
        <w:t>Sprints 1-4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8460"/>
      </w:tblGrid>
      <w:tr w:rsidR="00534E10" w:rsidRPr="00C30F06" w14:paraId="4414C0A1" w14:textId="77777777" w:rsidTr="00415409">
        <w:trPr>
          <w:trHeight w:val="288"/>
        </w:trPr>
        <w:tc>
          <w:tcPr>
            <w:tcW w:w="125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8BF687" w14:textId="77777777" w:rsidR="00534E10" w:rsidRPr="00FF7DBE" w:rsidRDefault="00534E10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7D6EEA" w14:textId="77777777" w:rsidR="00534E10" w:rsidRPr="00FF7DBE" w:rsidRDefault="00534E10" w:rsidP="008D0DC0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534E10" w:rsidRPr="00830785" w14:paraId="70A33CDC" w14:textId="77777777" w:rsidTr="00415409">
        <w:trPr>
          <w:trHeight w:val="288"/>
        </w:trPr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6B2EAE1D" w14:textId="77777777" w:rsidR="00534E10" w:rsidRPr="00067457" w:rsidRDefault="00415409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VABCDS-354</w:t>
            </w:r>
          </w:p>
        </w:tc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78DA7ABA" w14:textId="77777777" w:rsidR="00534E10" w:rsidRPr="00067457" w:rsidRDefault="00415409" w:rsidP="008D0DC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Modeler log in page does not give access to log out option</w:t>
            </w:r>
          </w:p>
        </w:tc>
      </w:tr>
      <w:tr w:rsidR="00415409" w:rsidRPr="00830785" w14:paraId="2CD98C3D" w14:textId="77777777" w:rsidTr="00415409">
        <w:trPr>
          <w:trHeight w:val="288"/>
        </w:trPr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4162B789" w14:textId="77777777" w:rsidR="00415409" w:rsidRPr="00067457" w:rsidRDefault="00415409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VABCDS-367</w:t>
            </w:r>
          </w:p>
        </w:tc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0327E71A" w14:textId="77777777" w:rsidR="00415409" w:rsidRPr="00067457" w:rsidRDefault="00415409" w:rsidP="008D0DC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Rater log in - Dashboard does not show Log in as "Rater"</w:t>
            </w:r>
          </w:p>
        </w:tc>
      </w:tr>
    </w:tbl>
    <w:p w14:paraId="30E5D80E" w14:textId="77777777" w:rsidR="00534E10" w:rsidRDefault="00534E10" w:rsidP="00534E1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>
        <w:rPr>
          <w:b/>
          <w:color w:val="000000" w:themeColor="text1"/>
          <w:sz w:val="20"/>
          <w:szCs w:val="20"/>
        </w:rPr>
        <w:t>3</w:t>
      </w:r>
      <w:r w:rsidRPr="000C31B0">
        <w:rPr>
          <w:b/>
          <w:color w:val="000000" w:themeColor="text1"/>
          <w:sz w:val="20"/>
          <w:szCs w:val="20"/>
        </w:rPr>
        <w:t>: Defect</w:t>
      </w:r>
      <w:r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Open </w:t>
      </w:r>
      <w:r w:rsidRPr="000C31B0">
        <w:rPr>
          <w:b/>
          <w:color w:val="000000" w:themeColor="text1"/>
          <w:sz w:val="20"/>
          <w:szCs w:val="20"/>
        </w:rPr>
        <w:t xml:space="preserve">in </w:t>
      </w:r>
      <w:r>
        <w:rPr>
          <w:b/>
          <w:color w:val="000000" w:themeColor="text1"/>
          <w:sz w:val="20"/>
          <w:szCs w:val="20"/>
        </w:rPr>
        <w:t>Sprints 1-4</w:t>
      </w:r>
    </w:p>
    <w:p w14:paraId="7C9E5E09" w14:textId="77777777" w:rsidR="00534E10" w:rsidRPr="000C31B0" w:rsidRDefault="00534E10" w:rsidP="00534E10">
      <w:pPr>
        <w:jc w:val="center"/>
        <w:rPr>
          <w:b/>
          <w:color w:val="000000" w:themeColor="text1"/>
          <w:sz w:val="20"/>
          <w:szCs w:val="20"/>
        </w:rPr>
      </w:pPr>
    </w:p>
    <w:p w14:paraId="628A6E03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40" w:name="_Toc374704020"/>
      <w:bookmarkStart w:id="41" w:name="_Toc456187344"/>
      <w:r w:rsidRPr="000C31B0">
        <w:rPr>
          <w:color w:val="000000" w:themeColor="text1"/>
        </w:rPr>
        <w:lastRenderedPageBreak/>
        <w:t>Approval Signatures</w:t>
      </w:r>
      <w:bookmarkEnd w:id="40"/>
      <w:bookmarkEnd w:id="41"/>
    </w:p>
    <w:p w14:paraId="0F4B15A7" w14:textId="7F1E04F2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>Sprints 1-</w:t>
      </w:r>
      <w:r w:rsidR="00252F74">
        <w:rPr>
          <w:color w:val="000000" w:themeColor="text1"/>
        </w:rPr>
        <w:t>4 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/es/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4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Rebecca Garcia DeJesus" w:date="2016-07-18T09:29:00Z" w:initials="RGD">
    <w:p w14:paraId="3D369FAE" w14:textId="77777777" w:rsidR="00DB5E12" w:rsidRDefault="00DB5E12">
      <w:pPr>
        <w:pStyle w:val="CommentText"/>
      </w:pPr>
      <w:r>
        <w:rPr>
          <w:rStyle w:val="CommentReference"/>
        </w:rPr>
        <w:annotationRef/>
      </w:r>
      <w:r>
        <w:t>Incomplete</w:t>
      </w:r>
    </w:p>
  </w:comment>
  <w:comment w:id="15" w:author="Darrell Dorman" w:date="2016-07-18T10:51:00Z" w:initials="DD">
    <w:p w14:paraId="1F97684F" w14:textId="0E895EB1" w:rsidR="00252F74" w:rsidRDefault="00252F74">
      <w:pPr>
        <w:pStyle w:val="CommentText"/>
      </w:pPr>
      <w:r>
        <w:rPr>
          <w:rStyle w:val="CommentReference"/>
        </w:rPr>
        <w:annotationRef/>
      </w:r>
    </w:p>
  </w:comment>
  <w:comment w:id="16" w:author="Rebecca Garcia DeJesus" w:date="2016-07-18T09:29:00Z" w:initials="RGD">
    <w:p w14:paraId="7398B4EB" w14:textId="77777777" w:rsidR="00DB5E12" w:rsidRDefault="00DB5E12">
      <w:pPr>
        <w:pStyle w:val="CommentText"/>
      </w:pPr>
      <w:r>
        <w:rPr>
          <w:rStyle w:val="CommentReference"/>
        </w:rPr>
        <w:annotationRef/>
      </w:r>
      <w:r>
        <w:t>Incomplete</w:t>
      </w:r>
    </w:p>
  </w:comment>
  <w:comment w:id="17" w:author="Darrell Dorman" w:date="2016-07-18T10:51:00Z" w:initials="DD">
    <w:p w14:paraId="4702646C" w14:textId="41D35EF2" w:rsidR="00252F74" w:rsidRDefault="00252F74">
      <w:pPr>
        <w:pStyle w:val="CommentText"/>
      </w:pPr>
      <w:r>
        <w:rPr>
          <w:rStyle w:val="CommentReference"/>
        </w:rPr>
        <w:annotationRef/>
      </w:r>
    </w:p>
  </w:comment>
  <w:comment w:id="18" w:author="Rebecca Garcia DeJesus" w:date="2016-07-18T09:29:00Z" w:initials="RGD">
    <w:p w14:paraId="44618BFD" w14:textId="77777777" w:rsidR="00DB5E12" w:rsidRDefault="00DB5E12">
      <w:pPr>
        <w:pStyle w:val="CommentText"/>
      </w:pPr>
      <w:r>
        <w:rPr>
          <w:rStyle w:val="CommentReference"/>
        </w:rPr>
        <w:annotationRef/>
      </w:r>
      <w:r>
        <w:t>Incomplete</w:t>
      </w:r>
    </w:p>
  </w:comment>
  <w:comment w:id="19" w:author="Darrell Dorman" w:date="2016-07-18T10:51:00Z" w:initials="DD">
    <w:p w14:paraId="64EE5057" w14:textId="258CFF0F" w:rsidR="00252F74" w:rsidRDefault="00252F7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369FAE" w15:done="0"/>
  <w15:commentEx w15:paraId="1F97684F" w15:paraIdParent="3D369FAE" w15:done="0"/>
  <w15:commentEx w15:paraId="7398B4EB" w15:done="0"/>
  <w15:commentEx w15:paraId="4702646C" w15:paraIdParent="7398B4EB" w15:done="0"/>
  <w15:commentEx w15:paraId="44618BFD" w15:done="0"/>
  <w15:commentEx w15:paraId="64EE5057" w15:paraIdParent="44618BF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88DD4" w14:textId="77777777" w:rsidR="00631730" w:rsidRDefault="00631730" w:rsidP="00512C6C">
      <w:pPr>
        <w:spacing w:after="0"/>
      </w:pPr>
      <w:r>
        <w:separator/>
      </w:r>
    </w:p>
  </w:endnote>
  <w:endnote w:type="continuationSeparator" w:id="0">
    <w:p w14:paraId="3063008F" w14:textId="77777777" w:rsidR="00631730" w:rsidRDefault="00631730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77777777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1-4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252F74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8516E3">
      <w:rPr>
        <w:noProof/>
      </w:rPr>
      <w:t xml:space="preserve">June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77777777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>Sprints 1-4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252F74">
      <w:rPr>
        <w:noProof/>
      </w:rPr>
      <w:t>7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8516E3">
      <w:rPr>
        <w:noProof/>
      </w:rPr>
      <w:t xml:space="preserve">June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11B4C" w14:textId="77777777" w:rsidR="00631730" w:rsidRDefault="00631730" w:rsidP="00512C6C">
      <w:pPr>
        <w:spacing w:after="0"/>
      </w:pPr>
      <w:r>
        <w:separator/>
      </w:r>
    </w:p>
  </w:footnote>
  <w:footnote w:type="continuationSeparator" w:id="0">
    <w:p w14:paraId="1F74179B" w14:textId="77777777" w:rsidR="00631730" w:rsidRDefault="00631730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8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8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5"/>
  </w:num>
  <w:num w:numId="4">
    <w:abstractNumId w:val="22"/>
  </w:num>
  <w:num w:numId="5">
    <w:abstractNumId w:val="7"/>
  </w:num>
  <w:num w:numId="6">
    <w:abstractNumId w:val="27"/>
  </w:num>
  <w:num w:numId="7">
    <w:abstractNumId w:val="31"/>
  </w:num>
  <w:num w:numId="8">
    <w:abstractNumId w:val="22"/>
  </w:num>
  <w:num w:numId="9">
    <w:abstractNumId w:val="21"/>
  </w:num>
  <w:num w:numId="10">
    <w:abstractNumId w:val="24"/>
  </w:num>
  <w:num w:numId="11">
    <w:abstractNumId w:val="26"/>
  </w:num>
  <w:num w:numId="12">
    <w:abstractNumId w:val="18"/>
  </w:num>
  <w:num w:numId="13">
    <w:abstractNumId w:val="20"/>
  </w:num>
  <w:num w:numId="14">
    <w:abstractNumId w:val="30"/>
  </w:num>
  <w:num w:numId="15">
    <w:abstractNumId w:val="17"/>
  </w:num>
  <w:num w:numId="16">
    <w:abstractNumId w:val="14"/>
  </w:num>
  <w:num w:numId="17">
    <w:abstractNumId w:val="12"/>
  </w:num>
  <w:num w:numId="18">
    <w:abstractNumId w:val="29"/>
  </w:num>
  <w:num w:numId="19">
    <w:abstractNumId w:val="5"/>
  </w:num>
  <w:num w:numId="20">
    <w:abstractNumId w:val="22"/>
  </w:num>
  <w:num w:numId="21">
    <w:abstractNumId w:val="34"/>
  </w:num>
  <w:num w:numId="22">
    <w:abstractNumId w:val="16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25"/>
  </w:num>
  <w:num w:numId="28">
    <w:abstractNumId w:val="35"/>
  </w:num>
  <w:num w:numId="29">
    <w:abstractNumId w:val="13"/>
  </w:num>
  <w:num w:numId="30">
    <w:abstractNumId w:val="28"/>
  </w:num>
  <w:num w:numId="31">
    <w:abstractNumId w:val="36"/>
  </w:num>
  <w:num w:numId="32">
    <w:abstractNumId w:val="19"/>
  </w:num>
  <w:num w:numId="33">
    <w:abstractNumId w:val="33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2"/>
  </w:num>
  <w:num w:numId="39">
    <w:abstractNumId w:val="11"/>
  </w:num>
  <w:num w:numId="40">
    <w:abstractNumId w:val="23"/>
  </w:num>
  <w:num w:numId="41">
    <w:abstractNumId w:val="1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becca Garcia DeJesus">
    <w15:presenceInfo w15:providerId="AD" w15:userId="S-1-5-21-2352681125-3183802645-2851181903-2776"/>
  </w15:person>
  <w15:person w15:author="Darrell Dorman">
    <w15:presenceInfo w15:providerId="AD" w15:userId="S-1-5-21-2352681125-3183802645-2851181903-1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60913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A22AE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A1D84"/>
    <w:rsid w:val="001A2646"/>
    <w:rsid w:val="001B19A6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2CBB"/>
    <w:rsid w:val="001F5C17"/>
    <w:rsid w:val="0020265A"/>
    <w:rsid w:val="002041A4"/>
    <w:rsid w:val="0021175B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6890"/>
    <w:rsid w:val="00250766"/>
    <w:rsid w:val="00251BE5"/>
    <w:rsid w:val="00252F74"/>
    <w:rsid w:val="00263308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7E35"/>
    <w:rsid w:val="00300ECD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3E55"/>
    <w:rsid w:val="003856E8"/>
    <w:rsid w:val="00386094"/>
    <w:rsid w:val="00393205"/>
    <w:rsid w:val="00394115"/>
    <w:rsid w:val="00395CD6"/>
    <w:rsid w:val="003A344D"/>
    <w:rsid w:val="003A6EC0"/>
    <w:rsid w:val="003B7512"/>
    <w:rsid w:val="003B7927"/>
    <w:rsid w:val="003C2636"/>
    <w:rsid w:val="003C27CE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D70"/>
    <w:rsid w:val="00424B8A"/>
    <w:rsid w:val="004261B6"/>
    <w:rsid w:val="004277B8"/>
    <w:rsid w:val="004277EE"/>
    <w:rsid w:val="0043069B"/>
    <w:rsid w:val="0043437C"/>
    <w:rsid w:val="004430F7"/>
    <w:rsid w:val="00443E9B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759F"/>
    <w:rsid w:val="005E79DE"/>
    <w:rsid w:val="005F03DC"/>
    <w:rsid w:val="005F05AA"/>
    <w:rsid w:val="005F1D03"/>
    <w:rsid w:val="005F26DB"/>
    <w:rsid w:val="005F2F10"/>
    <w:rsid w:val="005F44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5DDB"/>
    <w:rsid w:val="006A6264"/>
    <w:rsid w:val="006B079B"/>
    <w:rsid w:val="006D1873"/>
    <w:rsid w:val="006D2D7C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15599"/>
    <w:rsid w:val="00717E31"/>
    <w:rsid w:val="00731747"/>
    <w:rsid w:val="007327A2"/>
    <w:rsid w:val="00736580"/>
    <w:rsid w:val="00743B7A"/>
    <w:rsid w:val="00745E73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1AD6"/>
    <w:rsid w:val="007C4A2D"/>
    <w:rsid w:val="007C732A"/>
    <w:rsid w:val="007D391D"/>
    <w:rsid w:val="007E13A9"/>
    <w:rsid w:val="007E22C0"/>
    <w:rsid w:val="007E596E"/>
    <w:rsid w:val="007E789C"/>
    <w:rsid w:val="007F0A41"/>
    <w:rsid w:val="007F0F4B"/>
    <w:rsid w:val="007F36D5"/>
    <w:rsid w:val="007F5872"/>
    <w:rsid w:val="00801C82"/>
    <w:rsid w:val="008117E6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B63E5"/>
    <w:rsid w:val="008C1CCB"/>
    <w:rsid w:val="008C459C"/>
    <w:rsid w:val="008C5460"/>
    <w:rsid w:val="008D32C1"/>
    <w:rsid w:val="008D3C95"/>
    <w:rsid w:val="008D44B8"/>
    <w:rsid w:val="008E0265"/>
    <w:rsid w:val="008E66D4"/>
    <w:rsid w:val="008F0DDE"/>
    <w:rsid w:val="008F4F3B"/>
    <w:rsid w:val="008F78AB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6849"/>
    <w:rsid w:val="009F46EB"/>
    <w:rsid w:val="009F508F"/>
    <w:rsid w:val="009F677A"/>
    <w:rsid w:val="00A00185"/>
    <w:rsid w:val="00A0191D"/>
    <w:rsid w:val="00A01E86"/>
    <w:rsid w:val="00A01EBF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FD5"/>
    <w:rsid w:val="00A73E8A"/>
    <w:rsid w:val="00A81725"/>
    <w:rsid w:val="00A828F8"/>
    <w:rsid w:val="00A82DFE"/>
    <w:rsid w:val="00A8409B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102C"/>
    <w:rsid w:val="00AE3D8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72CD4"/>
    <w:rsid w:val="00B73BCA"/>
    <w:rsid w:val="00B75C4A"/>
    <w:rsid w:val="00B81328"/>
    <w:rsid w:val="00B82AE1"/>
    <w:rsid w:val="00B82B24"/>
    <w:rsid w:val="00B85538"/>
    <w:rsid w:val="00B900F6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D08AB"/>
    <w:rsid w:val="00BD50C5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20207"/>
    <w:rsid w:val="00C20C49"/>
    <w:rsid w:val="00C27822"/>
    <w:rsid w:val="00C30F06"/>
    <w:rsid w:val="00C32196"/>
    <w:rsid w:val="00C34143"/>
    <w:rsid w:val="00C451AE"/>
    <w:rsid w:val="00C46697"/>
    <w:rsid w:val="00C4722D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6EC3"/>
    <w:rsid w:val="00CF6BBF"/>
    <w:rsid w:val="00CF7D4C"/>
    <w:rsid w:val="00D02D68"/>
    <w:rsid w:val="00D067BD"/>
    <w:rsid w:val="00D15B6A"/>
    <w:rsid w:val="00D16455"/>
    <w:rsid w:val="00D26DD3"/>
    <w:rsid w:val="00D34B3E"/>
    <w:rsid w:val="00D353A0"/>
    <w:rsid w:val="00D36CE4"/>
    <w:rsid w:val="00D42D48"/>
    <w:rsid w:val="00D47E60"/>
    <w:rsid w:val="00D50399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C030D"/>
    <w:rsid w:val="00DC43DA"/>
    <w:rsid w:val="00DC4528"/>
    <w:rsid w:val="00DC4FB3"/>
    <w:rsid w:val="00DC5697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688"/>
    <w:rsid w:val="00E270E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EF6B9F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F148E0E-A6E2-4248-8A0D-8C0B34ED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51</TotalTime>
  <Pages>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6</cp:revision>
  <cp:lastPrinted>2016-07-18T14:46:00Z</cp:lastPrinted>
  <dcterms:created xsi:type="dcterms:W3CDTF">2016-07-18T14:00:00Z</dcterms:created>
  <dcterms:modified xsi:type="dcterms:W3CDTF">2016-07-18T14:53:00Z</dcterms:modified>
</cp:coreProperties>
</file>