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Pr="004220A9" w:rsidRDefault="004F3A80" w:rsidP="004F3A80">
      <w:pPr>
        <w:pStyle w:val="Title2"/>
        <w:rPr>
          <w:rFonts w:ascii="Times New Roman" w:hAnsi="Times New Roman" w:cs="Times New Roman"/>
          <w:sz w:val="40"/>
          <w:szCs w:val="40"/>
        </w:rPr>
      </w:pPr>
      <w:bookmarkStart w:id="0" w:name="_Toc205632711"/>
    </w:p>
    <w:p w:rsidR="00520D69" w:rsidRPr="00684013" w:rsidRDefault="00684013" w:rsidP="00520D69">
      <w:pPr>
        <w:pStyle w:val="Title2"/>
        <w:rPr>
          <w:sz w:val="40"/>
          <w:szCs w:val="40"/>
        </w:rPr>
      </w:pPr>
      <w:r w:rsidRPr="00684013">
        <w:rPr>
          <w:sz w:val="40"/>
          <w:szCs w:val="40"/>
        </w:rPr>
        <w:t>Perceptive Reach</w:t>
      </w:r>
    </w:p>
    <w:p w:rsidR="00520D69" w:rsidRPr="00684013" w:rsidRDefault="00520D69" w:rsidP="00520D69">
      <w:pPr>
        <w:pStyle w:val="Title2"/>
        <w:rPr>
          <w:sz w:val="40"/>
          <w:szCs w:val="40"/>
        </w:rPr>
      </w:pPr>
      <w:r w:rsidRPr="00684013">
        <w:rPr>
          <w:sz w:val="40"/>
          <w:szCs w:val="40"/>
        </w:rPr>
        <w:t xml:space="preserve">Integrated Reach Database System </w:t>
      </w:r>
    </w:p>
    <w:p w:rsidR="00520D69" w:rsidRPr="00684013" w:rsidRDefault="00520D69" w:rsidP="00DE7EB2">
      <w:pPr>
        <w:pStyle w:val="Title2"/>
        <w:rPr>
          <w:sz w:val="40"/>
          <w:szCs w:val="40"/>
        </w:rPr>
      </w:pPr>
      <w:r w:rsidRPr="00684013">
        <w:rPr>
          <w:sz w:val="40"/>
          <w:szCs w:val="40"/>
        </w:rPr>
        <w:t>(IRDS)</w:t>
      </w:r>
    </w:p>
    <w:p w:rsidR="00DE7EB2" w:rsidRPr="00DE7EB2" w:rsidRDefault="00DE7EB2" w:rsidP="00DE7EB2">
      <w:pPr>
        <w:pStyle w:val="Title2"/>
        <w:rPr>
          <w:sz w:val="36"/>
          <w:szCs w:val="36"/>
        </w:rPr>
      </w:pPr>
    </w:p>
    <w:p w:rsidR="00520D69" w:rsidRDefault="00520D69" w:rsidP="00520D69">
      <w:pPr>
        <w:pStyle w:val="Title2"/>
        <w:rPr>
          <w:szCs w:val="28"/>
        </w:rPr>
      </w:pPr>
      <w:r w:rsidRPr="00684013">
        <w:rPr>
          <w:szCs w:val="28"/>
        </w:rPr>
        <w:t>Database Design Specification</w:t>
      </w:r>
    </w:p>
    <w:p w:rsidR="00520D69" w:rsidRPr="00684013" w:rsidRDefault="00520D69" w:rsidP="00520D69">
      <w:pPr>
        <w:pStyle w:val="Title2"/>
        <w:rPr>
          <w:rFonts w:ascii="Times New Roman" w:hAnsi="Times New Roman" w:cs="Times New Roman"/>
          <w:szCs w:val="28"/>
        </w:rPr>
      </w:pPr>
    </w:p>
    <w:p w:rsidR="00520D69" w:rsidRPr="004220A9" w:rsidRDefault="00520D69" w:rsidP="00520D69">
      <w:pPr>
        <w:pStyle w:val="Title2"/>
        <w:rPr>
          <w:rFonts w:ascii="Times New Roman" w:hAnsi="Times New Roman" w:cs="Times New Roman"/>
        </w:rPr>
      </w:pPr>
    </w:p>
    <w:p w:rsidR="00520D69" w:rsidRPr="004220A9" w:rsidRDefault="00520D69" w:rsidP="00520D69">
      <w:pPr>
        <w:pStyle w:val="CoverTitleInstructions"/>
      </w:pPr>
      <w:r w:rsidRPr="004220A9">
        <w:rPr>
          <w:noProof/>
        </w:rPr>
        <w:drawing>
          <wp:inline distT="0" distB="0" distL="0" distR="0" wp14:anchorId="0477F22F" wp14:editId="0892BAE9">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520D69" w:rsidRPr="004220A9" w:rsidRDefault="00520D69" w:rsidP="00520D69">
      <w:pPr>
        <w:pStyle w:val="CoverTitleInstructions"/>
      </w:pPr>
    </w:p>
    <w:p w:rsidR="00520D69" w:rsidRPr="00DE7EB2" w:rsidRDefault="00520D69" w:rsidP="00520D69">
      <w:pPr>
        <w:pStyle w:val="Title2"/>
        <w:rPr>
          <w:sz w:val="36"/>
          <w:szCs w:val="36"/>
        </w:rPr>
      </w:pPr>
      <w:r w:rsidRPr="00DE7EB2">
        <w:rPr>
          <w:sz w:val="36"/>
          <w:szCs w:val="36"/>
        </w:rPr>
        <w:t xml:space="preserve">Department of </w:t>
      </w:r>
      <w:r w:rsidR="0064711D">
        <w:rPr>
          <w:sz w:val="36"/>
          <w:szCs w:val="36"/>
        </w:rPr>
        <w:t>Veteran</w:t>
      </w:r>
      <w:r w:rsidRPr="00DE7EB2">
        <w:rPr>
          <w:sz w:val="36"/>
          <w:szCs w:val="36"/>
        </w:rPr>
        <w:t>s Affairs</w:t>
      </w:r>
    </w:p>
    <w:p w:rsidR="00520D69" w:rsidRPr="00DE7EB2" w:rsidRDefault="00520D69" w:rsidP="00520D69">
      <w:pPr>
        <w:pStyle w:val="CoverTitleInstructions"/>
        <w:rPr>
          <w:rFonts w:ascii="Arial" w:hAnsi="Arial" w:cs="Arial"/>
        </w:rPr>
      </w:pPr>
    </w:p>
    <w:p w:rsidR="00520D69" w:rsidRPr="00DE7EB2" w:rsidRDefault="00520D69" w:rsidP="00520D69">
      <w:pPr>
        <w:pStyle w:val="CoverTitleInstructions"/>
        <w:rPr>
          <w:rFonts w:ascii="Arial" w:hAnsi="Arial" w:cs="Arial"/>
        </w:rPr>
      </w:pPr>
    </w:p>
    <w:p w:rsidR="00520D69" w:rsidRPr="00DE7EB2" w:rsidRDefault="00623E97" w:rsidP="00520D69">
      <w:pPr>
        <w:pStyle w:val="Title2"/>
      </w:pPr>
      <w:r>
        <w:t>March</w:t>
      </w:r>
      <w:r w:rsidRPr="00DE7EB2">
        <w:t xml:space="preserve"> </w:t>
      </w:r>
      <w:r w:rsidR="005941F4" w:rsidRPr="00DE7EB2">
        <w:t>201</w:t>
      </w:r>
      <w:r w:rsidR="005941F4">
        <w:t>5</w:t>
      </w:r>
    </w:p>
    <w:p w:rsidR="00520D69" w:rsidRPr="00DE7EB2" w:rsidRDefault="00520D69" w:rsidP="00520D69">
      <w:pPr>
        <w:pStyle w:val="Title2"/>
      </w:pPr>
      <w:r w:rsidRPr="00DE7EB2">
        <w:t xml:space="preserve">Version </w:t>
      </w:r>
      <w:r w:rsidR="00A16B1B">
        <w:t>1.</w:t>
      </w:r>
      <w:r w:rsidR="007B47CE">
        <w:t>7</w:t>
      </w:r>
    </w:p>
    <w:p w:rsidR="00697600" w:rsidRPr="004220A9" w:rsidRDefault="00697600" w:rsidP="00520D69">
      <w:pPr>
        <w:pStyle w:val="Title2"/>
        <w:jc w:val="left"/>
        <w:rPr>
          <w:rFonts w:ascii="Times New Roman" w:hAnsi="Times New Roman" w:cs="Times New Roman"/>
          <w:b w:val="0"/>
          <w:bCs w:val="0"/>
          <w:i/>
          <w:iCs/>
          <w:color w:val="0000FF"/>
          <w:sz w:val="22"/>
          <w:szCs w:val="20"/>
        </w:rPr>
      </w:pPr>
    </w:p>
    <w:p w:rsidR="00AA05A0" w:rsidRPr="004220A9" w:rsidRDefault="00520D69">
      <w:pPr>
        <w:sectPr w:rsidR="00AA05A0" w:rsidRPr="004220A9" w:rsidSect="00684013">
          <w:headerReference w:type="default" r:id="rId15"/>
          <w:footerReference w:type="even" r:id="rId16"/>
          <w:footerReference w:type="default" r:id="rId17"/>
          <w:type w:val="continuous"/>
          <w:pgSz w:w="12240" w:h="15840" w:code="1"/>
          <w:pgMar w:top="1440" w:right="1440" w:bottom="1440" w:left="1440" w:header="720" w:footer="720" w:gutter="0"/>
          <w:pgNumType w:fmt="lowerRoman" w:start="1"/>
          <w:cols w:space="720"/>
          <w:titlePg/>
          <w:docGrid w:linePitch="360"/>
        </w:sectPr>
      </w:pPr>
      <w:r w:rsidRPr="004220A9">
        <w:br w:type="page"/>
      </w:r>
    </w:p>
    <w:p w:rsidR="006B3864" w:rsidRPr="00684013" w:rsidRDefault="006B3864" w:rsidP="006B3864">
      <w:pPr>
        <w:pStyle w:val="Title2"/>
        <w:rPr>
          <w:rFonts w:ascii="Times New Roman" w:hAnsi="Times New Roman" w:cs="Times New Roman"/>
          <w:sz w:val="24"/>
          <w:szCs w:val="24"/>
        </w:rPr>
      </w:pPr>
      <w:r w:rsidRPr="00684013">
        <w:rPr>
          <w:rFonts w:ascii="Times New Roman" w:hAnsi="Times New Roman" w:cs="Times New Roman"/>
          <w:sz w:val="24"/>
          <w:szCs w:val="24"/>
        </w:rP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6B3864" w:rsidRPr="00DE7EB2" w:rsidTr="00D2310B">
        <w:tc>
          <w:tcPr>
            <w:tcW w:w="1728"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7B47CE" w:rsidRPr="00DE7EB2" w:rsidTr="00D2310B">
        <w:trPr>
          <w:cantSplit/>
        </w:trPr>
        <w:tc>
          <w:tcPr>
            <w:tcW w:w="1728" w:type="dxa"/>
            <w:tcBorders>
              <w:left w:val="single" w:sz="4" w:space="0" w:color="000000"/>
              <w:bottom w:val="single" w:sz="4" w:space="0" w:color="000000"/>
            </w:tcBorders>
          </w:tcPr>
          <w:p w:rsidR="007B47CE" w:rsidRDefault="00961A4A" w:rsidP="00DE7EB2">
            <w:pPr>
              <w:pStyle w:val="TableText"/>
              <w:rPr>
                <w:rFonts w:ascii="Times New Roman" w:hAnsi="Times New Roman" w:cs="Times New Roman"/>
                <w:szCs w:val="22"/>
              </w:rPr>
            </w:pPr>
            <w:r>
              <w:rPr>
                <w:rFonts w:ascii="Times New Roman" w:hAnsi="Times New Roman" w:cs="Times New Roman"/>
                <w:szCs w:val="22"/>
              </w:rPr>
              <w:t>3/11/2015</w:t>
            </w:r>
          </w:p>
        </w:tc>
        <w:tc>
          <w:tcPr>
            <w:tcW w:w="1080" w:type="dxa"/>
            <w:tcBorders>
              <w:left w:val="single" w:sz="4" w:space="0" w:color="000000"/>
              <w:bottom w:val="single" w:sz="4" w:space="0" w:color="000000"/>
            </w:tcBorders>
          </w:tcPr>
          <w:p w:rsidR="007B47CE" w:rsidRDefault="007B47CE" w:rsidP="0066028D">
            <w:pPr>
              <w:pStyle w:val="TableText"/>
              <w:rPr>
                <w:rFonts w:ascii="Times New Roman" w:hAnsi="Times New Roman" w:cs="Times New Roman"/>
                <w:szCs w:val="22"/>
              </w:rPr>
            </w:pPr>
            <w:r>
              <w:rPr>
                <w:rFonts w:ascii="Times New Roman" w:hAnsi="Times New Roman" w:cs="Times New Roman"/>
                <w:szCs w:val="22"/>
              </w:rPr>
              <w:t>1.7</w:t>
            </w:r>
          </w:p>
        </w:tc>
        <w:tc>
          <w:tcPr>
            <w:tcW w:w="4392" w:type="dxa"/>
            <w:tcBorders>
              <w:left w:val="single" w:sz="4" w:space="0" w:color="000000"/>
              <w:bottom w:val="single" w:sz="4" w:space="0" w:color="000000"/>
            </w:tcBorders>
          </w:tcPr>
          <w:p w:rsidR="007B47CE" w:rsidRDefault="007B47CE"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7B47CE" w:rsidRDefault="007B47CE" w:rsidP="00D2310B">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/Paul Bradley</w:t>
            </w:r>
          </w:p>
        </w:tc>
      </w:tr>
      <w:tr w:rsidR="007B47CE" w:rsidRPr="00DE7EB2" w:rsidTr="00D2310B">
        <w:trPr>
          <w:cantSplit/>
        </w:trPr>
        <w:tc>
          <w:tcPr>
            <w:tcW w:w="1728" w:type="dxa"/>
            <w:tcBorders>
              <w:left w:val="single" w:sz="4" w:space="0" w:color="000000"/>
              <w:bottom w:val="single" w:sz="4" w:space="0" w:color="000000"/>
            </w:tcBorders>
          </w:tcPr>
          <w:p w:rsidR="007B47CE" w:rsidRDefault="007B47CE" w:rsidP="00DE7EB2">
            <w:pPr>
              <w:pStyle w:val="TableText"/>
              <w:rPr>
                <w:rFonts w:ascii="Times New Roman" w:hAnsi="Times New Roman" w:cs="Times New Roman"/>
                <w:szCs w:val="22"/>
              </w:rPr>
            </w:pPr>
            <w:r>
              <w:rPr>
                <w:rFonts w:ascii="Times New Roman" w:hAnsi="Times New Roman" w:cs="Times New Roman"/>
                <w:szCs w:val="22"/>
              </w:rPr>
              <w:t>3/3/2015</w:t>
            </w:r>
          </w:p>
        </w:tc>
        <w:tc>
          <w:tcPr>
            <w:tcW w:w="1080" w:type="dxa"/>
            <w:tcBorders>
              <w:left w:val="single" w:sz="4" w:space="0" w:color="000000"/>
              <w:bottom w:val="single" w:sz="4" w:space="0" w:color="000000"/>
            </w:tcBorders>
          </w:tcPr>
          <w:p w:rsidR="007B47CE" w:rsidRDefault="007B47CE" w:rsidP="0066028D">
            <w:pPr>
              <w:pStyle w:val="TableText"/>
              <w:rPr>
                <w:rFonts w:ascii="Times New Roman" w:hAnsi="Times New Roman" w:cs="Times New Roman"/>
                <w:szCs w:val="22"/>
              </w:rPr>
            </w:pPr>
            <w:r>
              <w:rPr>
                <w:rFonts w:ascii="Times New Roman" w:hAnsi="Times New Roman" w:cs="Times New Roman"/>
                <w:szCs w:val="22"/>
              </w:rPr>
              <w:t>1.6</w:t>
            </w:r>
          </w:p>
        </w:tc>
        <w:tc>
          <w:tcPr>
            <w:tcW w:w="4392" w:type="dxa"/>
            <w:tcBorders>
              <w:left w:val="single" w:sz="4" w:space="0" w:color="000000"/>
              <w:bottom w:val="single" w:sz="4" w:space="0" w:color="000000"/>
            </w:tcBorders>
          </w:tcPr>
          <w:p w:rsidR="007B47CE" w:rsidRDefault="007B47CE"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7B47CE" w:rsidRDefault="007B47CE" w:rsidP="00D2310B">
            <w:pPr>
              <w:pStyle w:val="TableText"/>
              <w:rPr>
                <w:rFonts w:ascii="Times New Roman" w:hAnsi="Times New Roman" w:cs="Times New Roman"/>
                <w:szCs w:val="22"/>
              </w:rPr>
            </w:pPr>
            <w:proofErr w:type="spellStart"/>
            <w:r>
              <w:rPr>
                <w:rFonts w:ascii="Times New Roman" w:hAnsi="Times New Roman" w:cs="Times New Roman"/>
                <w:szCs w:val="22"/>
              </w:rPr>
              <w:t>Radina</w:t>
            </w:r>
            <w:proofErr w:type="spellEnd"/>
            <w:r>
              <w:rPr>
                <w:rFonts w:ascii="Times New Roman" w:hAnsi="Times New Roman" w:cs="Times New Roman"/>
                <w:szCs w:val="22"/>
              </w:rPr>
              <w:t xml:space="preserve"> </w:t>
            </w:r>
            <w:proofErr w:type="spellStart"/>
            <w:r>
              <w:rPr>
                <w:rFonts w:ascii="Times New Roman" w:hAnsi="Times New Roman" w:cs="Times New Roman"/>
                <w:szCs w:val="22"/>
              </w:rPr>
              <w:t>Ivanova</w:t>
            </w:r>
            <w:proofErr w:type="spellEnd"/>
          </w:p>
        </w:tc>
      </w:tr>
      <w:tr w:rsidR="00374626" w:rsidRPr="00DE7EB2" w:rsidTr="00D2310B">
        <w:trPr>
          <w:cantSplit/>
        </w:trPr>
        <w:tc>
          <w:tcPr>
            <w:tcW w:w="1728" w:type="dxa"/>
            <w:tcBorders>
              <w:left w:val="single" w:sz="4" w:space="0" w:color="000000"/>
              <w:bottom w:val="single" w:sz="4" w:space="0" w:color="000000"/>
            </w:tcBorders>
          </w:tcPr>
          <w:p w:rsidR="00374626" w:rsidRDefault="00374626" w:rsidP="00DE7EB2">
            <w:pPr>
              <w:pStyle w:val="TableText"/>
              <w:rPr>
                <w:rFonts w:ascii="Times New Roman" w:hAnsi="Times New Roman" w:cs="Times New Roman"/>
                <w:szCs w:val="22"/>
              </w:rPr>
            </w:pPr>
            <w:r>
              <w:rPr>
                <w:rFonts w:ascii="Times New Roman" w:hAnsi="Times New Roman" w:cs="Times New Roman"/>
                <w:szCs w:val="22"/>
              </w:rPr>
              <w:t>3/2/2015</w:t>
            </w:r>
          </w:p>
        </w:tc>
        <w:tc>
          <w:tcPr>
            <w:tcW w:w="1080" w:type="dxa"/>
            <w:tcBorders>
              <w:left w:val="single" w:sz="4" w:space="0" w:color="000000"/>
              <w:bottom w:val="single" w:sz="4" w:space="0" w:color="000000"/>
            </w:tcBorders>
          </w:tcPr>
          <w:p w:rsidR="00374626" w:rsidRDefault="00374626" w:rsidP="0066028D">
            <w:pPr>
              <w:pStyle w:val="TableText"/>
              <w:rPr>
                <w:rFonts w:ascii="Times New Roman" w:hAnsi="Times New Roman" w:cs="Times New Roman"/>
                <w:szCs w:val="22"/>
              </w:rPr>
            </w:pPr>
            <w:r>
              <w:rPr>
                <w:rFonts w:ascii="Times New Roman" w:hAnsi="Times New Roman" w:cs="Times New Roman"/>
                <w:szCs w:val="22"/>
              </w:rPr>
              <w:t>1.5</w:t>
            </w:r>
          </w:p>
        </w:tc>
        <w:tc>
          <w:tcPr>
            <w:tcW w:w="4392" w:type="dxa"/>
            <w:tcBorders>
              <w:left w:val="single" w:sz="4" w:space="0" w:color="000000"/>
              <w:bottom w:val="single" w:sz="4" w:space="0" w:color="000000"/>
            </w:tcBorders>
          </w:tcPr>
          <w:p w:rsidR="00374626" w:rsidRDefault="00374626" w:rsidP="00D2310B">
            <w:pPr>
              <w:pStyle w:val="TableText"/>
              <w:rPr>
                <w:rFonts w:ascii="Times New Roman" w:hAnsi="Times New Roman" w:cs="Times New Roman"/>
                <w:szCs w:val="22"/>
              </w:rPr>
            </w:pPr>
            <w:r>
              <w:rPr>
                <w:rFonts w:ascii="Times New Roman" w:hAnsi="Times New Roman" w:cs="Times New Roman"/>
                <w:szCs w:val="22"/>
              </w:rPr>
              <w:t>Updates to Data Model</w:t>
            </w:r>
            <w:r w:rsidR="003061D8">
              <w:rPr>
                <w:rFonts w:ascii="Times New Roman" w:hAnsi="Times New Roman" w:cs="Times New Roman"/>
                <w:szCs w:val="22"/>
              </w:rPr>
              <w:t xml:space="preserve"> &amp; Business Process</w:t>
            </w:r>
          </w:p>
        </w:tc>
        <w:tc>
          <w:tcPr>
            <w:tcW w:w="2329" w:type="dxa"/>
            <w:tcBorders>
              <w:left w:val="single" w:sz="4" w:space="0" w:color="000000"/>
              <w:bottom w:val="single" w:sz="4" w:space="0" w:color="000000"/>
              <w:right w:val="single" w:sz="4" w:space="0" w:color="000000"/>
            </w:tcBorders>
          </w:tcPr>
          <w:p w:rsidR="00374626" w:rsidRDefault="00374626" w:rsidP="00D2310B">
            <w:pPr>
              <w:pStyle w:val="TableText"/>
              <w:rPr>
                <w:rFonts w:ascii="Times New Roman" w:hAnsi="Times New Roman" w:cs="Times New Roman"/>
                <w:szCs w:val="22"/>
              </w:rPr>
            </w:pPr>
            <w:r>
              <w:rPr>
                <w:rFonts w:ascii="Times New Roman" w:hAnsi="Times New Roman" w:cs="Times New Roman"/>
                <w:szCs w:val="22"/>
              </w:rPr>
              <w:t xml:space="preserve">Bill </w:t>
            </w:r>
            <w:proofErr w:type="spellStart"/>
            <w:r>
              <w:rPr>
                <w:rFonts w:ascii="Times New Roman" w:hAnsi="Times New Roman" w:cs="Times New Roman"/>
                <w:szCs w:val="22"/>
              </w:rPr>
              <w:t>Balshem</w:t>
            </w:r>
            <w:proofErr w:type="spellEnd"/>
          </w:p>
        </w:tc>
      </w:tr>
      <w:tr w:rsidR="008C1C69" w:rsidRPr="00DE7EB2" w:rsidTr="00D2310B">
        <w:trPr>
          <w:cantSplit/>
        </w:trPr>
        <w:tc>
          <w:tcPr>
            <w:tcW w:w="1728" w:type="dxa"/>
            <w:tcBorders>
              <w:left w:val="single" w:sz="4" w:space="0" w:color="000000"/>
              <w:bottom w:val="single" w:sz="4" w:space="0" w:color="000000"/>
            </w:tcBorders>
          </w:tcPr>
          <w:p w:rsidR="008C1C69" w:rsidRDefault="008C1C69" w:rsidP="00DE7EB2">
            <w:pPr>
              <w:pStyle w:val="TableText"/>
              <w:rPr>
                <w:rFonts w:ascii="Times New Roman" w:hAnsi="Times New Roman" w:cs="Times New Roman"/>
                <w:szCs w:val="22"/>
              </w:rPr>
            </w:pPr>
            <w:r>
              <w:rPr>
                <w:rFonts w:ascii="Times New Roman" w:hAnsi="Times New Roman" w:cs="Times New Roman"/>
                <w:szCs w:val="22"/>
              </w:rPr>
              <w:t>2/13/2015</w:t>
            </w:r>
          </w:p>
        </w:tc>
        <w:tc>
          <w:tcPr>
            <w:tcW w:w="1080" w:type="dxa"/>
            <w:tcBorders>
              <w:left w:val="single" w:sz="4" w:space="0" w:color="000000"/>
              <w:bottom w:val="single" w:sz="4" w:space="0" w:color="000000"/>
            </w:tcBorders>
          </w:tcPr>
          <w:p w:rsidR="008C1C69" w:rsidRDefault="008C1C69" w:rsidP="0066028D">
            <w:pPr>
              <w:pStyle w:val="TableText"/>
              <w:rPr>
                <w:rFonts w:ascii="Times New Roman" w:hAnsi="Times New Roman" w:cs="Times New Roman"/>
                <w:szCs w:val="22"/>
              </w:rPr>
            </w:pPr>
            <w:r>
              <w:rPr>
                <w:rFonts w:ascii="Times New Roman" w:hAnsi="Times New Roman" w:cs="Times New Roman"/>
                <w:szCs w:val="22"/>
              </w:rPr>
              <w:t>1.4</w:t>
            </w:r>
          </w:p>
        </w:tc>
        <w:tc>
          <w:tcPr>
            <w:tcW w:w="4392" w:type="dxa"/>
            <w:tcBorders>
              <w:left w:val="single" w:sz="4" w:space="0" w:color="000000"/>
              <w:bottom w:val="single" w:sz="4" w:space="0" w:color="000000"/>
            </w:tcBorders>
          </w:tcPr>
          <w:p w:rsidR="008C1C69" w:rsidRDefault="008C1C69"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8C1C69" w:rsidRDefault="008C1C69" w:rsidP="00D2310B">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/Paul Bradley</w:t>
            </w:r>
          </w:p>
        </w:tc>
      </w:tr>
      <w:tr w:rsidR="008C1C69" w:rsidRPr="00DE7EB2" w:rsidTr="00D2310B">
        <w:trPr>
          <w:cantSplit/>
        </w:trPr>
        <w:tc>
          <w:tcPr>
            <w:tcW w:w="1728" w:type="dxa"/>
            <w:tcBorders>
              <w:left w:val="single" w:sz="4" w:space="0" w:color="000000"/>
              <w:bottom w:val="single" w:sz="4" w:space="0" w:color="000000"/>
            </w:tcBorders>
          </w:tcPr>
          <w:p w:rsidR="008C1C69" w:rsidRDefault="008C1C69" w:rsidP="00DE7EB2">
            <w:pPr>
              <w:pStyle w:val="TableText"/>
              <w:rPr>
                <w:rFonts w:ascii="Times New Roman" w:hAnsi="Times New Roman" w:cs="Times New Roman"/>
                <w:szCs w:val="22"/>
              </w:rPr>
            </w:pPr>
            <w:r>
              <w:rPr>
                <w:rFonts w:ascii="Times New Roman" w:hAnsi="Times New Roman" w:cs="Times New Roman"/>
                <w:szCs w:val="22"/>
              </w:rPr>
              <w:t>2/12/2015</w:t>
            </w:r>
          </w:p>
        </w:tc>
        <w:tc>
          <w:tcPr>
            <w:tcW w:w="1080" w:type="dxa"/>
            <w:tcBorders>
              <w:left w:val="single" w:sz="4" w:space="0" w:color="000000"/>
              <w:bottom w:val="single" w:sz="4" w:space="0" w:color="000000"/>
            </w:tcBorders>
          </w:tcPr>
          <w:p w:rsidR="008C1C69" w:rsidRDefault="008C1C69" w:rsidP="0066028D">
            <w:pPr>
              <w:pStyle w:val="TableText"/>
              <w:rPr>
                <w:rFonts w:ascii="Times New Roman" w:hAnsi="Times New Roman" w:cs="Times New Roman"/>
                <w:szCs w:val="22"/>
              </w:rPr>
            </w:pPr>
            <w:r>
              <w:rPr>
                <w:rFonts w:ascii="Times New Roman" w:hAnsi="Times New Roman" w:cs="Times New Roman"/>
                <w:szCs w:val="22"/>
              </w:rPr>
              <w:t>1.3</w:t>
            </w:r>
          </w:p>
        </w:tc>
        <w:tc>
          <w:tcPr>
            <w:tcW w:w="4392" w:type="dxa"/>
            <w:tcBorders>
              <w:left w:val="single" w:sz="4" w:space="0" w:color="000000"/>
              <w:bottom w:val="single" w:sz="4" w:space="0" w:color="000000"/>
            </w:tcBorders>
          </w:tcPr>
          <w:p w:rsidR="008C1C69" w:rsidRDefault="008C1C69"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8C1C69" w:rsidRDefault="008C1C69" w:rsidP="00D2310B">
            <w:pPr>
              <w:pStyle w:val="TableText"/>
              <w:rPr>
                <w:rFonts w:ascii="Times New Roman" w:hAnsi="Times New Roman" w:cs="Times New Roman"/>
                <w:szCs w:val="22"/>
              </w:rPr>
            </w:pPr>
            <w:proofErr w:type="spellStart"/>
            <w:r>
              <w:rPr>
                <w:rFonts w:ascii="Times New Roman" w:hAnsi="Times New Roman" w:cs="Times New Roman"/>
                <w:szCs w:val="22"/>
              </w:rPr>
              <w:t>Radina</w:t>
            </w:r>
            <w:proofErr w:type="spellEnd"/>
            <w:r>
              <w:rPr>
                <w:rFonts w:ascii="Times New Roman" w:hAnsi="Times New Roman" w:cs="Times New Roman"/>
                <w:szCs w:val="22"/>
              </w:rPr>
              <w:t xml:space="preserve"> </w:t>
            </w:r>
            <w:proofErr w:type="spellStart"/>
            <w:r>
              <w:rPr>
                <w:rFonts w:ascii="Times New Roman" w:hAnsi="Times New Roman" w:cs="Times New Roman"/>
                <w:szCs w:val="22"/>
              </w:rPr>
              <w:t>Ivanova</w:t>
            </w:r>
            <w:proofErr w:type="spellEnd"/>
          </w:p>
        </w:tc>
      </w:tr>
      <w:tr w:rsidR="00C40C1E" w:rsidRPr="00DE7EB2" w:rsidTr="00D2310B">
        <w:trPr>
          <w:cantSplit/>
        </w:trPr>
        <w:tc>
          <w:tcPr>
            <w:tcW w:w="1728" w:type="dxa"/>
            <w:tcBorders>
              <w:left w:val="single" w:sz="4" w:space="0" w:color="000000"/>
              <w:bottom w:val="single" w:sz="4" w:space="0" w:color="000000"/>
            </w:tcBorders>
          </w:tcPr>
          <w:p w:rsidR="00C40C1E" w:rsidRDefault="00C40C1E" w:rsidP="00DE7EB2">
            <w:pPr>
              <w:pStyle w:val="TableText"/>
              <w:rPr>
                <w:rFonts w:ascii="Times New Roman" w:hAnsi="Times New Roman" w:cs="Times New Roman"/>
                <w:szCs w:val="22"/>
              </w:rPr>
            </w:pPr>
            <w:r>
              <w:rPr>
                <w:rFonts w:ascii="Times New Roman" w:hAnsi="Times New Roman" w:cs="Times New Roman"/>
                <w:szCs w:val="22"/>
              </w:rPr>
              <w:t>02/10/2015</w:t>
            </w:r>
          </w:p>
        </w:tc>
        <w:tc>
          <w:tcPr>
            <w:tcW w:w="1080" w:type="dxa"/>
            <w:tcBorders>
              <w:left w:val="single" w:sz="4" w:space="0" w:color="000000"/>
              <w:bottom w:val="single" w:sz="4" w:space="0" w:color="000000"/>
            </w:tcBorders>
          </w:tcPr>
          <w:p w:rsidR="00C40C1E" w:rsidRDefault="00C40C1E" w:rsidP="0066028D">
            <w:pPr>
              <w:pStyle w:val="TableText"/>
              <w:rPr>
                <w:rFonts w:ascii="Times New Roman" w:hAnsi="Times New Roman" w:cs="Times New Roman"/>
                <w:szCs w:val="22"/>
              </w:rPr>
            </w:pPr>
            <w:r>
              <w:rPr>
                <w:rFonts w:ascii="Times New Roman" w:hAnsi="Times New Roman" w:cs="Times New Roman"/>
                <w:szCs w:val="22"/>
              </w:rPr>
              <w:t>1.2</w:t>
            </w:r>
          </w:p>
        </w:tc>
        <w:tc>
          <w:tcPr>
            <w:tcW w:w="4392" w:type="dxa"/>
            <w:tcBorders>
              <w:left w:val="single" w:sz="4" w:space="0" w:color="000000"/>
              <w:bottom w:val="single" w:sz="4" w:space="0" w:color="000000"/>
            </w:tcBorders>
          </w:tcPr>
          <w:p w:rsidR="00C40C1E" w:rsidRDefault="0002418A" w:rsidP="00D2310B">
            <w:pPr>
              <w:pStyle w:val="TableText"/>
              <w:rPr>
                <w:rFonts w:ascii="Times New Roman" w:hAnsi="Times New Roman" w:cs="Times New Roman"/>
                <w:szCs w:val="22"/>
              </w:rPr>
            </w:pPr>
            <w:r>
              <w:rPr>
                <w:rFonts w:ascii="Times New Roman" w:hAnsi="Times New Roman" w:cs="Times New Roman"/>
                <w:szCs w:val="22"/>
              </w:rPr>
              <w:t>Updates to Physical Data Model, Logical Data Model &amp; Data Dictionary</w:t>
            </w:r>
          </w:p>
        </w:tc>
        <w:tc>
          <w:tcPr>
            <w:tcW w:w="2329" w:type="dxa"/>
            <w:tcBorders>
              <w:left w:val="single" w:sz="4" w:space="0" w:color="000000"/>
              <w:bottom w:val="single" w:sz="4" w:space="0" w:color="000000"/>
              <w:right w:val="single" w:sz="4" w:space="0" w:color="000000"/>
            </w:tcBorders>
          </w:tcPr>
          <w:p w:rsidR="00C40C1E" w:rsidRDefault="00C40C1E" w:rsidP="00D2310B">
            <w:pPr>
              <w:pStyle w:val="TableText"/>
              <w:rPr>
                <w:rFonts w:ascii="Times New Roman" w:hAnsi="Times New Roman" w:cs="Times New Roman"/>
                <w:szCs w:val="22"/>
              </w:rPr>
            </w:pPr>
            <w:r>
              <w:rPr>
                <w:rFonts w:ascii="Times New Roman" w:hAnsi="Times New Roman" w:cs="Times New Roman"/>
                <w:szCs w:val="22"/>
              </w:rPr>
              <w:t xml:space="preserve">Bill </w:t>
            </w:r>
            <w:proofErr w:type="spellStart"/>
            <w:r>
              <w:rPr>
                <w:rFonts w:ascii="Times New Roman" w:hAnsi="Times New Roman" w:cs="Times New Roman"/>
                <w:szCs w:val="22"/>
              </w:rPr>
              <w:t>Balshem</w:t>
            </w:r>
            <w:proofErr w:type="spellEnd"/>
          </w:p>
        </w:tc>
      </w:tr>
      <w:tr w:rsidR="005941F4" w:rsidRPr="00DE7EB2" w:rsidTr="00D2310B">
        <w:trPr>
          <w:cantSplit/>
        </w:trPr>
        <w:tc>
          <w:tcPr>
            <w:tcW w:w="1728" w:type="dxa"/>
            <w:tcBorders>
              <w:left w:val="single" w:sz="4" w:space="0" w:color="000000"/>
              <w:bottom w:val="single" w:sz="4" w:space="0" w:color="000000"/>
            </w:tcBorders>
          </w:tcPr>
          <w:p w:rsidR="005941F4" w:rsidRDefault="005941F4" w:rsidP="00DE7EB2">
            <w:pPr>
              <w:pStyle w:val="TableText"/>
              <w:rPr>
                <w:rFonts w:ascii="Times New Roman" w:hAnsi="Times New Roman" w:cs="Times New Roman"/>
                <w:szCs w:val="22"/>
              </w:rPr>
            </w:pPr>
            <w:r>
              <w:rPr>
                <w:rFonts w:ascii="Times New Roman" w:hAnsi="Times New Roman" w:cs="Times New Roman"/>
                <w:szCs w:val="22"/>
              </w:rPr>
              <w:t>01/08/2015</w:t>
            </w:r>
          </w:p>
        </w:tc>
        <w:tc>
          <w:tcPr>
            <w:tcW w:w="1080" w:type="dxa"/>
            <w:tcBorders>
              <w:left w:val="single" w:sz="4" w:space="0" w:color="000000"/>
              <w:bottom w:val="single" w:sz="4" w:space="0" w:color="000000"/>
            </w:tcBorders>
          </w:tcPr>
          <w:p w:rsidR="005941F4" w:rsidRDefault="005941F4" w:rsidP="0066028D">
            <w:pPr>
              <w:pStyle w:val="TableText"/>
              <w:rPr>
                <w:rFonts w:ascii="Times New Roman" w:hAnsi="Times New Roman" w:cs="Times New Roman"/>
                <w:szCs w:val="22"/>
              </w:rPr>
            </w:pPr>
            <w:r>
              <w:rPr>
                <w:rFonts w:ascii="Times New Roman" w:hAnsi="Times New Roman" w:cs="Times New Roman"/>
                <w:szCs w:val="22"/>
              </w:rPr>
              <w:t>1.1</w:t>
            </w:r>
          </w:p>
        </w:tc>
        <w:tc>
          <w:tcPr>
            <w:tcW w:w="4392" w:type="dxa"/>
            <w:tcBorders>
              <w:left w:val="single" w:sz="4" w:space="0" w:color="000000"/>
              <w:bottom w:val="single" w:sz="4" w:space="0" w:color="000000"/>
            </w:tcBorders>
          </w:tcPr>
          <w:p w:rsidR="005941F4" w:rsidRDefault="005941F4" w:rsidP="00D2310B">
            <w:pPr>
              <w:pStyle w:val="TableText"/>
              <w:rPr>
                <w:rFonts w:ascii="Times New Roman" w:hAnsi="Times New Roman" w:cs="Times New Roman"/>
                <w:szCs w:val="22"/>
              </w:rPr>
            </w:pPr>
            <w:r>
              <w:rPr>
                <w:rFonts w:ascii="Times New Roman" w:hAnsi="Times New Roman" w:cs="Times New Roman"/>
                <w:szCs w:val="22"/>
              </w:rPr>
              <w:t>Added Node JS Data API content</w:t>
            </w:r>
          </w:p>
        </w:tc>
        <w:tc>
          <w:tcPr>
            <w:tcW w:w="2329" w:type="dxa"/>
            <w:tcBorders>
              <w:left w:val="single" w:sz="4" w:space="0" w:color="000000"/>
              <w:bottom w:val="single" w:sz="4" w:space="0" w:color="000000"/>
              <w:right w:val="single" w:sz="4" w:space="0" w:color="000000"/>
            </w:tcBorders>
          </w:tcPr>
          <w:p w:rsidR="005941F4" w:rsidRDefault="005941F4" w:rsidP="00D2310B">
            <w:pPr>
              <w:pStyle w:val="TableText"/>
              <w:rPr>
                <w:rFonts w:ascii="Times New Roman" w:hAnsi="Times New Roman" w:cs="Times New Roman"/>
                <w:szCs w:val="22"/>
              </w:rPr>
            </w:pPr>
            <w:r>
              <w:rPr>
                <w:rFonts w:ascii="Times New Roman" w:hAnsi="Times New Roman" w:cs="Times New Roman"/>
                <w:szCs w:val="22"/>
              </w:rPr>
              <w:t xml:space="preserve">Bill </w:t>
            </w:r>
            <w:proofErr w:type="spellStart"/>
            <w:r>
              <w:rPr>
                <w:rFonts w:ascii="Times New Roman" w:hAnsi="Times New Roman" w:cs="Times New Roman"/>
                <w:szCs w:val="22"/>
              </w:rPr>
              <w:t>Balshem</w:t>
            </w:r>
            <w:proofErr w:type="spellEnd"/>
          </w:p>
        </w:tc>
      </w:tr>
      <w:tr w:rsidR="006B3864" w:rsidRPr="00DE7EB2" w:rsidTr="00D2310B">
        <w:trPr>
          <w:cantSplit/>
        </w:trPr>
        <w:tc>
          <w:tcPr>
            <w:tcW w:w="1728" w:type="dxa"/>
            <w:tcBorders>
              <w:left w:val="single" w:sz="4" w:space="0" w:color="000000"/>
              <w:bottom w:val="single" w:sz="4" w:space="0" w:color="000000"/>
            </w:tcBorders>
          </w:tcPr>
          <w:p w:rsidR="006B3864" w:rsidRPr="00DE7EB2" w:rsidRDefault="00DE7EB2" w:rsidP="00DE7EB2">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rsidR="006B3864" w:rsidRPr="00DE7EB2" w:rsidRDefault="0066028D" w:rsidP="0066028D">
            <w:pPr>
              <w:pStyle w:val="TableText"/>
              <w:rPr>
                <w:rFonts w:ascii="Times New Roman" w:hAnsi="Times New Roman" w:cs="Times New Roman"/>
                <w:szCs w:val="22"/>
              </w:rPr>
            </w:pPr>
            <w:r>
              <w:rPr>
                <w:rFonts w:ascii="Times New Roman" w:hAnsi="Times New Roman" w:cs="Times New Roman"/>
                <w:szCs w:val="22"/>
              </w:rPr>
              <w:t>1</w:t>
            </w:r>
            <w:r w:rsidR="00A16B1B">
              <w:rPr>
                <w:rFonts w:ascii="Times New Roman" w:hAnsi="Times New Roman" w:cs="Times New Roman"/>
                <w:szCs w:val="22"/>
              </w:rPr>
              <w:t>.0</w:t>
            </w:r>
          </w:p>
        </w:tc>
        <w:tc>
          <w:tcPr>
            <w:tcW w:w="4392"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/Paul Bradley</w:t>
            </w:r>
          </w:p>
        </w:tc>
      </w:tr>
      <w:tr w:rsidR="006B3864" w:rsidRPr="00DE7EB2" w:rsidTr="00D2310B">
        <w:trPr>
          <w:cantSplit/>
        </w:trPr>
        <w:tc>
          <w:tcPr>
            <w:tcW w:w="1728"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sidRPr="00DE7EB2">
              <w:rPr>
                <w:rFonts w:ascii="Times New Roman" w:hAnsi="Times New Roman" w:cs="Times New Roman"/>
                <w:szCs w:val="22"/>
              </w:rPr>
              <w:t>12/10/2014</w:t>
            </w:r>
          </w:p>
        </w:tc>
        <w:tc>
          <w:tcPr>
            <w:tcW w:w="1080"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tcBorders>
              <w:left w:val="single" w:sz="4" w:space="0" w:color="000000"/>
              <w:bottom w:val="single" w:sz="4" w:space="0" w:color="000000"/>
            </w:tcBorders>
          </w:tcPr>
          <w:p w:rsidR="006B3864" w:rsidRPr="00DE7EB2" w:rsidRDefault="00DE7EB2"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6B3864" w:rsidRPr="00DE7EB2" w:rsidRDefault="00DE7EB2" w:rsidP="00D2310B">
            <w:pPr>
              <w:pStyle w:val="TableText"/>
              <w:rPr>
                <w:rFonts w:ascii="Times New Roman" w:hAnsi="Times New Roman" w:cs="Times New Roman"/>
                <w:szCs w:val="22"/>
              </w:rPr>
            </w:pPr>
            <w:proofErr w:type="spellStart"/>
            <w:r>
              <w:rPr>
                <w:rFonts w:ascii="Times New Roman" w:hAnsi="Times New Roman" w:cs="Times New Roman"/>
                <w:szCs w:val="22"/>
              </w:rPr>
              <w:t>Radina</w:t>
            </w:r>
            <w:proofErr w:type="spellEnd"/>
            <w:r>
              <w:rPr>
                <w:rFonts w:ascii="Times New Roman" w:hAnsi="Times New Roman" w:cs="Times New Roman"/>
                <w:szCs w:val="22"/>
              </w:rPr>
              <w:t xml:space="preserve"> </w:t>
            </w:r>
            <w:proofErr w:type="spellStart"/>
            <w:r>
              <w:rPr>
                <w:rFonts w:ascii="Times New Roman" w:hAnsi="Times New Roman" w:cs="Times New Roman"/>
                <w:szCs w:val="22"/>
              </w:rPr>
              <w:t>Ivanova</w:t>
            </w:r>
            <w:proofErr w:type="spellEnd"/>
          </w:p>
        </w:tc>
      </w:tr>
      <w:tr w:rsidR="00DE7EB2" w:rsidRPr="00DE7EB2" w:rsidTr="00D2310B">
        <w:trPr>
          <w:cantSplit/>
        </w:trPr>
        <w:tc>
          <w:tcPr>
            <w:tcW w:w="1728"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12/09/2014</w:t>
            </w:r>
          </w:p>
        </w:tc>
        <w:tc>
          <w:tcPr>
            <w:tcW w:w="1080"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tcBorders>
              <w:left w:val="single" w:sz="4" w:space="0" w:color="000000"/>
              <w:bottom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tcBorders>
              <w:left w:val="single" w:sz="4" w:space="0" w:color="000000"/>
              <w:bottom w:val="single" w:sz="4" w:space="0" w:color="000000"/>
              <w:right w:val="single" w:sz="4" w:space="0" w:color="000000"/>
            </w:tcBorders>
          </w:tcPr>
          <w:p w:rsidR="00DE7EB2" w:rsidRPr="00DE7EB2" w:rsidRDefault="00DE7EB2" w:rsidP="00DE7EB2">
            <w:pPr>
              <w:pStyle w:val="TableText"/>
              <w:rPr>
                <w:rFonts w:ascii="Times New Roman" w:hAnsi="Times New Roman" w:cs="Times New Roman"/>
                <w:szCs w:val="22"/>
              </w:rPr>
            </w:pPr>
            <w:r w:rsidRPr="00DE7EB2">
              <w:rPr>
                <w:rFonts w:ascii="Times New Roman" w:hAnsi="Times New Roman" w:cs="Times New Roman"/>
                <w:szCs w:val="22"/>
              </w:rPr>
              <w:t xml:space="preserve">Bill </w:t>
            </w:r>
            <w:proofErr w:type="spellStart"/>
            <w:r w:rsidRPr="00DE7EB2">
              <w:rPr>
                <w:rFonts w:ascii="Times New Roman" w:hAnsi="Times New Roman" w:cs="Times New Roman"/>
                <w:szCs w:val="22"/>
              </w:rPr>
              <w:t>Balshem</w:t>
            </w:r>
            <w:proofErr w:type="spellEnd"/>
          </w:p>
        </w:tc>
      </w:tr>
    </w:tbl>
    <w:p w:rsidR="006B3864" w:rsidRPr="004220A9" w:rsidRDefault="006B3864" w:rsidP="006B3864"/>
    <w:p w:rsidR="006B3864" w:rsidRPr="004220A9" w:rsidRDefault="006B3864" w:rsidP="004F3A80">
      <w:pPr>
        <w:pStyle w:val="Title2"/>
        <w:rPr>
          <w:rFonts w:ascii="Times New Roman" w:hAnsi="Times New Roman" w:cs="Times New Roman"/>
        </w:rPr>
      </w:pPr>
      <w:r w:rsidRPr="004220A9">
        <w:rPr>
          <w:rFonts w:ascii="Times New Roman" w:hAnsi="Times New Roman" w:cs="Times New Roman"/>
        </w:rPr>
        <w:br w:type="page"/>
      </w:r>
    </w:p>
    <w:p w:rsidR="004F3A80" w:rsidRPr="00684013" w:rsidRDefault="004F3A80" w:rsidP="004F3A80">
      <w:pPr>
        <w:pStyle w:val="Title2"/>
      </w:pPr>
      <w:r w:rsidRPr="00684013">
        <w:lastRenderedPageBreak/>
        <w:t>Table of Contents</w:t>
      </w:r>
    </w:p>
    <w:p w:rsidR="00961A4A" w:rsidRDefault="004F3A80">
      <w:pPr>
        <w:pStyle w:val="TOC1"/>
        <w:rPr>
          <w:rFonts w:asciiTheme="minorHAnsi" w:eastAsiaTheme="minorEastAsia" w:hAnsiTheme="minorHAnsi" w:cstheme="minorBidi"/>
          <w:b w:val="0"/>
          <w:noProof/>
          <w:sz w:val="22"/>
          <w:szCs w:val="22"/>
        </w:rPr>
      </w:pPr>
      <w:r w:rsidRPr="004220A9">
        <w:rPr>
          <w:rFonts w:ascii="Times New Roman" w:hAnsi="Times New Roman"/>
        </w:rPr>
        <w:fldChar w:fldCharType="begin"/>
      </w:r>
      <w:r w:rsidRPr="004220A9">
        <w:rPr>
          <w:rFonts w:ascii="Times New Roman" w:hAnsi="Times New Roman"/>
        </w:rPr>
        <w:instrText xml:space="preserve"> TOC \o "1-9" \t "Heading 4;4;Heading 3;3;Heading 2;2;Heading 1;1;Heading 1;1;Heading 2;2;Heading 3;3;Style Heading 3 + Times New Roman 11 pt;3;Style Heading 3 + Times New Roman 11 pt1;3;Heading 4;4" </w:instrText>
      </w:r>
      <w:r w:rsidRPr="004220A9">
        <w:rPr>
          <w:rFonts w:ascii="Times New Roman" w:hAnsi="Times New Roman"/>
        </w:rPr>
        <w:fldChar w:fldCharType="separate"/>
      </w:r>
      <w:r w:rsidR="00961A4A">
        <w:rPr>
          <w:noProof/>
        </w:rPr>
        <w:t>1.</w:t>
      </w:r>
      <w:r w:rsidR="00961A4A">
        <w:rPr>
          <w:rFonts w:asciiTheme="minorHAnsi" w:eastAsiaTheme="minorEastAsia" w:hAnsiTheme="minorHAnsi" w:cstheme="minorBidi"/>
          <w:b w:val="0"/>
          <w:noProof/>
          <w:sz w:val="22"/>
          <w:szCs w:val="22"/>
        </w:rPr>
        <w:tab/>
      </w:r>
      <w:r w:rsidR="00961A4A">
        <w:rPr>
          <w:noProof/>
        </w:rPr>
        <w:t>About this document</w:t>
      </w:r>
      <w:r w:rsidR="00961A4A">
        <w:rPr>
          <w:noProof/>
        </w:rPr>
        <w:tab/>
      </w:r>
      <w:r w:rsidR="00961A4A">
        <w:rPr>
          <w:noProof/>
        </w:rPr>
        <w:fldChar w:fldCharType="begin"/>
      </w:r>
      <w:r w:rsidR="00961A4A">
        <w:rPr>
          <w:noProof/>
        </w:rPr>
        <w:instrText xml:space="preserve"> PAGEREF _Toc414027865 \h </w:instrText>
      </w:r>
      <w:r w:rsidR="00961A4A">
        <w:rPr>
          <w:noProof/>
        </w:rPr>
      </w:r>
      <w:r w:rsidR="00961A4A">
        <w:rPr>
          <w:noProof/>
        </w:rPr>
        <w:fldChar w:fldCharType="separate"/>
      </w:r>
      <w:r w:rsidR="00961A4A">
        <w:rPr>
          <w:noProof/>
        </w:rPr>
        <w:t>5</w:t>
      </w:r>
      <w:r w:rsidR="00961A4A">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Introduction</w:t>
      </w:r>
      <w:r>
        <w:rPr>
          <w:noProof/>
        </w:rPr>
        <w:tab/>
      </w:r>
      <w:r>
        <w:rPr>
          <w:noProof/>
        </w:rPr>
        <w:fldChar w:fldCharType="begin"/>
      </w:r>
      <w:r>
        <w:rPr>
          <w:noProof/>
        </w:rPr>
        <w:instrText xml:space="preserve"> PAGEREF _Toc414027866 \h </w:instrText>
      </w:r>
      <w:r>
        <w:rPr>
          <w:noProof/>
        </w:rPr>
      </w:r>
      <w:r>
        <w:rPr>
          <w:noProof/>
        </w:rPr>
        <w:fldChar w:fldCharType="separate"/>
      </w:r>
      <w:r>
        <w:rPr>
          <w:noProof/>
        </w:rPr>
        <w:t>5</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2.1.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_Toc414027867 \h </w:instrText>
      </w:r>
      <w:r>
        <w:rPr>
          <w:noProof/>
        </w:rPr>
      </w:r>
      <w:r>
        <w:rPr>
          <w:noProof/>
        </w:rPr>
        <w:fldChar w:fldCharType="separate"/>
      </w:r>
      <w:r>
        <w:rPr>
          <w:noProof/>
        </w:rPr>
        <w:t>5</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2.2.</w:t>
      </w:r>
      <w:r>
        <w:rPr>
          <w:rFonts w:asciiTheme="minorHAnsi" w:eastAsiaTheme="minorEastAsia" w:hAnsiTheme="minorHAnsi" w:cstheme="minorBidi"/>
          <w:b w:val="0"/>
          <w:noProof/>
          <w:sz w:val="22"/>
          <w:szCs w:val="22"/>
        </w:rPr>
        <w:tab/>
      </w:r>
      <w:r>
        <w:rPr>
          <w:noProof/>
        </w:rPr>
        <w:t>Scope, Approach and Methods</w:t>
      </w:r>
      <w:r>
        <w:rPr>
          <w:noProof/>
        </w:rPr>
        <w:tab/>
      </w:r>
      <w:r>
        <w:rPr>
          <w:noProof/>
        </w:rPr>
        <w:fldChar w:fldCharType="begin"/>
      </w:r>
      <w:r>
        <w:rPr>
          <w:noProof/>
        </w:rPr>
        <w:instrText xml:space="preserve"> PAGEREF _Toc414027868 \h </w:instrText>
      </w:r>
      <w:r>
        <w:rPr>
          <w:noProof/>
        </w:rPr>
      </w:r>
      <w:r>
        <w:rPr>
          <w:noProof/>
        </w:rPr>
        <w:fldChar w:fldCharType="separate"/>
      </w:r>
      <w:r>
        <w:rPr>
          <w:noProof/>
        </w:rPr>
        <w:t>5</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2.3.</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_Toc414027869 \h </w:instrText>
      </w:r>
      <w:r>
        <w:rPr>
          <w:noProof/>
        </w:rPr>
      </w:r>
      <w:r>
        <w:rPr>
          <w:noProof/>
        </w:rPr>
        <w:fldChar w:fldCharType="separate"/>
      </w:r>
      <w:r>
        <w:rPr>
          <w:noProof/>
        </w:rPr>
        <w:t>6</w:t>
      </w:r>
      <w:r>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System Overview</w:t>
      </w:r>
      <w:r>
        <w:rPr>
          <w:noProof/>
        </w:rPr>
        <w:tab/>
      </w:r>
      <w:r>
        <w:rPr>
          <w:noProof/>
        </w:rPr>
        <w:fldChar w:fldCharType="begin"/>
      </w:r>
      <w:r>
        <w:rPr>
          <w:noProof/>
        </w:rPr>
        <w:instrText xml:space="preserve"> PAGEREF _Toc414027870 \h </w:instrText>
      </w:r>
      <w:r>
        <w:rPr>
          <w:noProof/>
        </w:rPr>
      </w:r>
      <w:r>
        <w:rPr>
          <w:noProof/>
        </w:rPr>
        <w:fldChar w:fldCharType="separate"/>
      </w:r>
      <w:r>
        <w:rPr>
          <w:noProof/>
        </w:rPr>
        <w:t>7</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3.1.</w:t>
      </w:r>
      <w:r>
        <w:rPr>
          <w:rFonts w:asciiTheme="minorHAnsi" w:eastAsiaTheme="minorEastAsia" w:hAnsiTheme="minorHAnsi" w:cstheme="minorBidi"/>
          <w:b w:val="0"/>
          <w:noProof/>
          <w:sz w:val="22"/>
          <w:szCs w:val="22"/>
        </w:rPr>
        <w:tab/>
      </w:r>
      <w:r>
        <w:rPr>
          <w:noProof/>
        </w:rPr>
        <w:t>Business Process</w:t>
      </w:r>
      <w:r>
        <w:rPr>
          <w:noProof/>
        </w:rPr>
        <w:tab/>
      </w:r>
      <w:r>
        <w:rPr>
          <w:noProof/>
        </w:rPr>
        <w:fldChar w:fldCharType="begin"/>
      </w:r>
      <w:r>
        <w:rPr>
          <w:noProof/>
        </w:rPr>
        <w:instrText xml:space="preserve"> PAGEREF _Toc414027871 \h </w:instrText>
      </w:r>
      <w:r>
        <w:rPr>
          <w:noProof/>
        </w:rPr>
      </w:r>
      <w:r>
        <w:rPr>
          <w:noProof/>
        </w:rPr>
        <w:fldChar w:fldCharType="separate"/>
      </w:r>
      <w:r>
        <w:rPr>
          <w:noProof/>
        </w:rPr>
        <w:t>8</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3.2.</w:t>
      </w:r>
      <w:r>
        <w:rPr>
          <w:rFonts w:asciiTheme="minorHAnsi" w:eastAsiaTheme="minorEastAsia" w:hAnsiTheme="minorHAnsi" w:cstheme="minorBidi"/>
          <w:b w:val="0"/>
          <w:noProof/>
          <w:sz w:val="22"/>
          <w:szCs w:val="22"/>
        </w:rPr>
        <w:tab/>
      </w:r>
      <w:r>
        <w:rPr>
          <w:noProof/>
        </w:rPr>
        <w:t>System Information</w:t>
      </w:r>
      <w:r>
        <w:rPr>
          <w:noProof/>
        </w:rPr>
        <w:tab/>
      </w:r>
      <w:r>
        <w:rPr>
          <w:noProof/>
        </w:rPr>
        <w:fldChar w:fldCharType="begin"/>
      </w:r>
      <w:r>
        <w:rPr>
          <w:noProof/>
        </w:rPr>
        <w:instrText xml:space="preserve"> PAGEREF _Toc414027872 \h </w:instrText>
      </w:r>
      <w:r>
        <w:rPr>
          <w:noProof/>
        </w:rPr>
      </w:r>
      <w:r>
        <w:rPr>
          <w:noProof/>
        </w:rPr>
        <w:fldChar w:fldCharType="separate"/>
      </w:r>
      <w:r>
        <w:rPr>
          <w:noProof/>
        </w:rPr>
        <w:t>10</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3.2.1.</w:t>
      </w:r>
      <w:r>
        <w:rPr>
          <w:rFonts w:asciiTheme="minorHAnsi" w:eastAsiaTheme="minorEastAsia" w:hAnsiTheme="minorHAnsi" w:cstheme="minorBidi"/>
          <w:b w:val="0"/>
          <w:noProof/>
          <w:sz w:val="22"/>
          <w:szCs w:val="22"/>
        </w:rPr>
        <w:tab/>
      </w:r>
      <w:r>
        <w:rPr>
          <w:noProof/>
        </w:rPr>
        <w:t>Hardware Requirements</w:t>
      </w:r>
      <w:r>
        <w:rPr>
          <w:noProof/>
        </w:rPr>
        <w:tab/>
      </w:r>
      <w:r>
        <w:rPr>
          <w:noProof/>
        </w:rPr>
        <w:fldChar w:fldCharType="begin"/>
      </w:r>
      <w:r>
        <w:rPr>
          <w:noProof/>
        </w:rPr>
        <w:instrText xml:space="preserve"> PAGEREF _Toc414027873 \h </w:instrText>
      </w:r>
      <w:r>
        <w:rPr>
          <w:noProof/>
        </w:rPr>
      </w:r>
      <w:r>
        <w:rPr>
          <w:noProof/>
        </w:rPr>
        <w:fldChar w:fldCharType="separate"/>
      </w:r>
      <w:r>
        <w:rPr>
          <w:noProof/>
        </w:rPr>
        <w:t>10</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3.2.2.</w:t>
      </w:r>
      <w:r>
        <w:rPr>
          <w:rFonts w:asciiTheme="minorHAnsi" w:eastAsiaTheme="minorEastAsia" w:hAnsiTheme="minorHAnsi" w:cstheme="minorBidi"/>
          <w:b w:val="0"/>
          <w:noProof/>
          <w:sz w:val="22"/>
          <w:szCs w:val="22"/>
        </w:rPr>
        <w:tab/>
      </w:r>
      <w:r>
        <w:rPr>
          <w:noProof/>
        </w:rPr>
        <w:t>Support Software</w:t>
      </w:r>
      <w:r>
        <w:rPr>
          <w:noProof/>
        </w:rPr>
        <w:tab/>
      </w:r>
      <w:r>
        <w:rPr>
          <w:noProof/>
        </w:rPr>
        <w:fldChar w:fldCharType="begin"/>
      </w:r>
      <w:r>
        <w:rPr>
          <w:noProof/>
        </w:rPr>
        <w:instrText xml:space="preserve"> PAGEREF _Toc414027874 \h </w:instrText>
      </w:r>
      <w:r>
        <w:rPr>
          <w:noProof/>
        </w:rPr>
      </w:r>
      <w:r>
        <w:rPr>
          <w:noProof/>
        </w:rPr>
        <w:fldChar w:fldCharType="separate"/>
      </w:r>
      <w:r>
        <w:rPr>
          <w:noProof/>
        </w:rPr>
        <w:t>10</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3.3.</w:t>
      </w:r>
      <w:r>
        <w:rPr>
          <w:rFonts w:asciiTheme="minorHAnsi" w:eastAsiaTheme="minorEastAsia" w:hAnsiTheme="minorHAnsi" w:cstheme="minorBidi"/>
          <w:b w:val="0"/>
          <w:noProof/>
          <w:sz w:val="22"/>
          <w:szCs w:val="22"/>
        </w:rPr>
        <w:tab/>
      </w:r>
      <w:r>
        <w:rPr>
          <w:noProof/>
        </w:rPr>
        <w:t>Architecture</w:t>
      </w:r>
      <w:r>
        <w:rPr>
          <w:noProof/>
        </w:rPr>
        <w:tab/>
      </w:r>
      <w:r>
        <w:rPr>
          <w:noProof/>
        </w:rPr>
        <w:fldChar w:fldCharType="begin"/>
      </w:r>
      <w:r>
        <w:rPr>
          <w:noProof/>
        </w:rPr>
        <w:instrText xml:space="preserve"> PAGEREF _Toc414027875 \h </w:instrText>
      </w:r>
      <w:r>
        <w:rPr>
          <w:noProof/>
        </w:rPr>
      </w:r>
      <w:r>
        <w:rPr>
          <w:noProof/>
        </w:rPr>
        <w:fldChar w:fldCharType="separate"/>
      </w:r>
      <w:r>
        <w:rPr>
          <w:noProof/>
        </w:rPr>
        <w:t>11</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3.3.1.</w:t>
      </w:r>
      <w:r>
        <w:rPr>
          <w:rFonts w:asciiTheme="minorHAnsi" w:eastAsiaTheme="minorEastAsia" w:hAnsiTheme="minorHAnsi" w:cstheme="minorBidi"/>
          <w:b w:val="0"/>
          <w:noProof/>
          <w:sz w:val="22"/>
          <w:szCs w:val="22"/>
        </w:rPr>
        <w:tab/>
      </w:r>
      <w:r>
        <w:rPr>
          <w:noProof/>
        </w:rPr>
        <w:t>Software Architecture</w:t>
      </w:r>
      <w:r>
        <w:rPr>
          <w:noProof/>
        </w:rPr>
        <w:tab/>
      </w:r>
      <w:r>
        <w:rPr>
          <w:noProof/>
        </w:rPr>
        <w:fldChar w:fldCharType="begin"/>
      </w:r>
      <w:r>
        <w:rPr>
          <w:noProof/>
        </w:rPr>
        <w:instrText xml:space="preserve"> PAGEREF _Toc414027876 \h </w:instrText>
      </w:r>
      <w:r>
        <w:rPr>
          <w:noProof/>
        </w:rPr>
      </w:r>
      <w:r>
        <w:rPr>
          <w:noProof/>
        </w:rPr>
        <w:fldChar w:fldCharType="separate"/>
      </w:r>
      <w:r>
        <w:rPr>
          <w:noProof/>
        </w:rPr>
        <w:t>11</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3.3.2.</w:t>
      </w:r>
      <w:r>
        <w:rPr>
          <w:rFonts w:asciiTheme="minorHAnsi" w:eastAsiaTheme="minorEastAsia" w:hAnsiTheme="minorHAnsi" w:cstheme="minorBidi"/>
          <w:b w:val="0"/>
          <w:noProof/>
          <w:sz w:val="22"/>
          <w:szCs w:val="22"/>
        </w:rPr>
        <w:tab/>
      </w:r>
      <w:r>
        <w:rPr>
          <w:noProof/>
        </w:rPr>
        <w:t>Interfaces</w:t>
      </w:r>
      <w:r>
        <w:rPr>
          <w:noProof/>
        </w:rPr>
        <w:tab/>
      </w:r>
      <w:r>
        <w:rPr>
          <w:noProof/>
        </w:rPr>
        <w:fldChar w:fldCharType="begin"/>
      </w:r>
      <w:r>
        <w:rPr>
          <w:noProof/>
        </w:rPr>
        <w:instrText xml:space="preserve"> PAGEREF _Toc414027877 \h </w:instrText>
      </w:r>
      <w:r>
        <w:rPr>
          <w:noProof/>
        </w:rPr>
      </w:r>
      <w:r>
        <w:rPr>
          <w:noProof/>
        </w:rPr>
        <w:fldChar w:fldCharType="separate"/>
      </w:r>
      <w:r>
        <w:rPr>
          <w:noProof/>
        </w:rPr>
        <w:t>12</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3.3.3.</w:t>
      </w:r>
      <w:r>
        <w:rPr>
          <w:rFonts w:asciiTheme="minorHAnsi" w:eastAsiaTheme="minorEastAsia" w:hAnsiTheme="minorHAnsi" w:cstheme="minorBidi"/>
          <w:b w:val="0"/>
          <w:noProof/>
          <w:sz w:val="22"/>
          <w:szCs w:val="22"/>
        </w:rPr>
        <w:tab/>
      </w:r>
      <w:r>
        <w:rPr>
          <w:noProof/>
        </w:rPr>
        <w:t>Data Stores</w:t>
      </w:r>
      <w:r>
        <w:rPr>
          <w:noProof/>
        </w:rPr>
        <w:tab/>
      </w:r>
      <w:r>
        <w:rPr>
          <w:noProof/>
        </w:rPr>
        <w:fldChar w:fldCharType="begin"/>
      </w:r>
      <w:r>
        <w:rPr>
          <w:noProof/>
        </w:rPr>
        <w:instrText xml:space="preserve"> PAGEREF _Toc414027878 \h </w:instrText>
      </w:r>
      <w:r>
        <w:rPr>
          <w:noProof/>
        </w:rPr>
      </w:r>
      <w:r>
        <w:rPr>
          <w:noProof/>
        </w:rPr>
        <w:fldChar w:fldCharType="separate"/>
      </w:r>
      <w:r>
        <w:rPr>
          <w:noProof/>
        </w:rPr>
        <w:t>12</w:t>
      </w:r>
      <w:r>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Database Design Decisions</w:t>
      </w:r>
      <w:r>
        <w:rPr>
          <w:noProof/>
        </w:rPr>
        <w:tab/>
      </w:r>
      <w:r>
        <w:rPr>
          <w:noProof/>
        </w:rPr>
        <w:fldChar w:fldCharType="begin"/>
      </w:r>
      <w:r>
        <w:rPr>
          <w:noProof/>
        </w:rPr>
        <w:instrText xml:space="preserve"> PAGEREF _Toc414027879 \h </w:instrText>
      </w:r>
      <w:r>
        <w:rPr>
          <w:noProof/>
        </w:rPr>
      </w:r>
      <w:r>
        <w:rPr>
          <w:noProof/>
        </w:rPr>
        <w:fldChar w:fldCharType="separate"/>
      </w:r>
      <w:r>
        <w:rPr>
          <w:noProof/>
        </w:rPr>
        <w:t>12</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4.1.</w:t>
      </w:r>
      <w:r>
        <w:rPr>
          <w:rFonts w:asciiTheme="minorHAnsi" w:eastAsiaTheme="minorEastAsia" w:hAnsiTheme="minorHAnsi" w:cstheme="minorBidi"/>
          <w:b w:val="0"/>
          <w:noProof/>
          <w:sz w:val="22"/>
          <w:szCs w:val="22"/>
        </w:rPr>
        <w:tab/>
      </w:r>
      <w:r>
        <w:rPr>
          <w:noProof/>
        </w:rPr>
        <w:t>Assumptions</w:t>
      </w:r>
      <w:r>
        <w:rPr>
          <w:noProof/>
        </w:rPr>
        <w:tab/>
      </w:r>
      <w:r>
        <w:rPr>
          <w:noProof/>
        </w:rPr>
        <w:fldChar w:fldCharType="begin"/>
      </w:r>
      <w:r>
        <w:rPr>
          <w:noProof/>
        </w:rPr>
        <w:instrText xml:space="preserve"> PAGEREF _Toc414027880 \h </w:instrText>
      </w:r>
      <w:r>
        <w:rPr>
          <w:noProof/>
        </w:rPr>
      </w:r>
      <w:r>
        <w:rPr>
          <w:noProof/>
        </w:rPr>
        <w:fldChar w:fldCharType="separate"/>
      </w:r>
      <w:r>
        <w:rPr>
          <w:noProof/>
        </w:rPr>
        <w:t>13</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4.2.</w:t>
      </w:r>
      <w:r>
        <w:rPr>
          <w:rFonts w:asciiTheme="minorHAnsi" w:eastAsiaTheme="minorEastAsia" w:hAnsiTheme="minorHAnsi" w:cstheme="minorBidi"/>
          <w:b w:val="0"/>
          <w:noProof/>
          <w:sz w:val="22"/>
          <w:szCs w:val="22"/>
        </w:rPr>
        <w:tab/>
      </w:r>
      <w:r>
        <w:rPr>
          <w:noProof/>
        </w:rPr>
        <w:t>Issues</w:t>
      </w:r>
      <w:r>
        <w:rPr>
          <w:noProof/>
        </w:rPr>
        <w:tab/>
      </w:r>
      <w:r>
        <w:rPr>
          <w:noProof/>
        </w:rPr>
        <w:fldChar w:fldCharType="begin"/>
      </w:r>
      <w:r>
        <w:rPr>
          <w:noProof/>
        </w:rPr>
        <w:instrText xml:space="preserve"> PAGEREF _Toc414027881 \h </w:instrText>
      </w:r>
      <w:r>
        <w:rPr>
          <w:noProof/>
        </w:rPr>
      </w:r>
      <w:r>
        <w:rPr>
          <w:noProof/>
        </w:rPr>
        <w:fldChar w:fldCharType="separate"/>
      </w:r>
      <w:r>
        <w:rPr>
          <w:noProof/>
        </w:rPr>
        <w:t>13</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4.3.</w:t>
      </w:r>
      <w:r>
        <w:rPr>
          <w:rFonts w:asciiTheme="minorHAnsi" w:eastAsiaTheme="minorEastAsia" w:hAnsiTheme="minorHAnsi" w:cstheme="minorBidi"/>
          <w:b w:val="0"/>
          <w:noProof/>
          <w:sz w:val="22"/>
          <w:szCs w:val="22"/>
        </w:rPr>
        <w:tab/>
      </w:r>
      <w:r>
        <w:rPr>
          <w:noProof/>
        </w:rPr>
        <w:t>Constraints</w:t>
      </w:r>
      <w:r>
        <w:rPr>
          <w:noProof/>
        </w:rPr>
        <w:tab/>
      </w:r>
      <w:r>
        <w:rPr>
          <w:noProof/>
        </w:rPr>
        <w:fldChar w:fldCharType="begin"/>
      </w:r>
      <w:r>
        <w:rPr>
          <w:noProof/>
        </w:rPr>
        <w:instrText xml:space="preserve"> PAGEREF _Toc414027882 \h </w:instrText>
      </w:r>
      <w:r>
        <w:rPr>
          <w:noProof/>
        </w:rPr>
      </w:r>
      <w:r>
        <w:rPr>
          <w:noProof/>
        </w:rPr>
        <w:fldChar w:fldCharType="separate"/>
      </w:r>
      <w:r>
        <w:rPr>
          <w:noProof/>
        </w:rPr>
        <w:t>13</w:t>
      </w:r>
      <w:r>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Database Administrative Functions</w:t>
      </w:r>
      <w:r>
        <w:rPr>
          <w:noProof/>
        </w:rPr>
        <w:tab/>
      </w:r>
      <w:r>
        <w:rPr>
          <w:noProof/>
        </w:rPr>
        <w:fldChar w:fldCharType="begin"/>
      </w:r>
      <w:r>
        <w:rPr>
          <w:noProof/>
        </w:rPr>
        <w:instrText xml:space="preserve"> PAGEREF _Toc414027883 \h </w:instrText>
      </w:r>
      <w:r>
        <w:rPr>
          <w:noProof/>
        </w:rPr>
      </w:r>
      <w:r>
        <w:rPr>
          <w:noProof/>
        </w:rPr>
        <w:fldChar w:fldCharType="separate"/>
      </w:r>
      <w:r>
        <w:rPr>
          <w:noProof/>
        </w:rPr>
        <w:t>13</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5.1.</w:t>
      </w:r>
      <w:r>
        <w:rPr>
          <w:rFonts w:asciiTheme="minorHAnsi" w:eastAsiaTheme="minorEastAsia" w:hAnsiTheme="minorHAnsi" w:cstheme="minorBidi"/>
          <w:b w:val="0"/>
          <w:noProof/>
          <w:sz w:val="22"/>
          <w:szCs w:val="22"/>
        </w:rPr>
        <w:tab/>
      </w:r>
      <w:r>
        <w:rPr>
          <w:noProof/>
        </w:rPr>
        <w:t>Naming Conventions</w:t>
      </w:r>
      <w:r>
        <w:rPr>
          <w:noProof/>
        </w:rPr>
        <w:tab/>
      </w:r>
      <w:r>
        <w:rPr>
          <w:noProof/>
        </w:rPr>
        <w:fldChar w:fldCharType="begin"/>
      </w:r>
      <w:r>
        <w:rPr>
          <w:noProof/>
        </w:rPr>
        <w:instrText xml:space="preserve"> PAGEREF _Toc414027884 \h </w:instrText>
      </w:r>
      <w:r>
        <w:rPr>
          <w:noProof/>
        </w:rPr>
      </w:r>
      <w:r>
        <w:rPr>
          <w:noProof/>
        </w:rPr>
        <w:fldChar w:fldCharType="separate"/>
      </w:r>
      <w:r>
        <w:rPr>
          <w:noProof/>
        </w:rPr>
        <w:t>13</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5.2.</w:t>
      </w:r>
      <w:r>
        <w:rPr>
          <w:rFonts w:asciiTheme="minorHAnsi" w:eastAsiaTheme="minorEastAsia" w:hAnsiTheme="minorHAnsi" w:cstheme="minorBidi"/>
          <w:b w:val="0"/>
          <w:noProof/>
          <w:sz w:val="22"/>
          <w:szCs w:val="22"/>
        </w:rPr>
        <w:tab/>
      </w:r>
      <w:r>
        <w:rPr>
          <w:noProof/>
        </w:rPr>
        <w:t>Database Identification</w:t>
      </w:r>
      <w:r>
        <w:rPr>
          <w:noProof/>
        </w:rPr>
        <w:tab/>
      </w:r>
      <w:r>
        <w:rPr>
          <w:noProof/>
        </w:rPr>
        <w:fldChar w:fldCharType="begin"/>
      </w:r>
      <w:r>
        <w:rPr>
          <w:noProof/>
        </w:rPr>
        <w:instrText xml:space="preserve"> PAGEREF _Toc414027885 \h </w:instrText>
      </w:r>
      <w:r>
        <w:rPr>
          <w:noProof/>
        </w:rPr>
      </w:r>
      <w:r>
        <w:rPr>
          <w:noProof/>
        </w:rPr>
        <w:fldChar w:fldCharType="separate"/>
      </w:r>
      <w:r>
        <w:rPr>
          <w:noProof/>
        </w:rPr>
        <w:t>13</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5.3.</w:t>
      </w:r>
      <w:r>
        <w:rPr>
          <w:rFonts w:asciiTheme="minorHAnsi" w:eastAsiaTheme="minorEastAsia" w:hAnsiTheme="minorHAnsi" w:cstheme="minorBidi"/>
          <w:b w:val="0"/>
          <w:noProof/>
          <w:sz w:val="22"/>
          <w:szCs w:val="22"/>
        </w:rPr>
        <w:tab/>
      </w:r>
      <w:r>
        <w:rPr>
          <w:noProof/>
        </w:rPr>
        <w:t>Schema Information</w:t>
      </w:r>
      <w:r>
        <w:rPr>
          <w:noProof/>
        </w:rPr>
        <w:tab/>
      </w:r>
      <w:r>
        <w:rPr>
          <w:noProof/>
        </w:rPr>
        <w:fldChar w:fldCharType="begin"/>
      </w:r>
      <w:r>
        <w:rPr>
          <w:noProof/>
        </w:rPr>
        <w:instrText xml:space="preserve"> PAGEREF _Toc414027886 \h </w:instrText>
      </w:r>
      <w:r>
        <w:rPr>
          <w:noProof/>
        </w:rPr>
      </w:r>
      <w:r>
        <w:rPr>
          <w:noProof/>
        </w:rPr>
        <w:fldChar w:fldCharType="separate"/>
      </w:r>
      <w:r>
        <w:rPr>
          <w:noProof/>
        </w:rPr>
        <w:t>14</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5.3.1.</w:t>
      </w:r>
      <w:r>
        <w:rPr>
          <w:rFonts w:asciiTheme="minorHAnsi" w:eastAsiaTheme="minorEastAsia" w:hAnsiTheme="minorHAnsi" w:cstheme="minorBidi"/>
          <w:b w:val="0"/>
          <w:noProof/>
          <w:sz w:val="22"/>
          <w:szCs w:val="22"/>
        </w:rPr>
        <w:tab/>
      </w:r>
      <w:r>
        <w:rPr>
          <w:noProof/>
        </w:rPr>
        <w:t>Description</w:t>
      </w:r>
      <w:r>
        <w:rPr>
          <w:noProof/>
        </w:rPr>
        <w:tab/>
      </w:r>
      <w:r>
        <w:rPr>
          <w:noProof/>
        </w:rPr>
        <w:fldChar w:fldCharType="begin"/>
      </w:r>
      <w:r>
        <w:rPr>
          <w:noProof/>
        </w:rPr>
        <w:instrText xml:space="preserve"> PAGEREF _Toc414027887 \h </w:instrText>
      </w:r>
      <w:r>
        <w:rPr>
          <w:noProof/>
        </w:rPr>
      </w:r>
      <w:r>
        <w:rPr>
          <w:noProof/>
        </w:rPr>
        <w:fldChar w:fldCharType="separate"/>
      </w:r>
      <w:r>
        <w:rPr>
          <w:noProof/>
        </w:rPr>
        <w:t>14</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5.3.2.</w:t>
      </w:r>
      <w:r>
        <w:rPr>
          <w:rFonts w:asciiTheme="minorHAnsi" w:eastAsiaTheme="minorEastAsia" w:hAnsiTheme="minorHAnsi" w:cstheme="minorBidi"/>
          <w:b w:val="0"/>
          <w:noProof/>
          <w:sz w:val="22"/>
          <w:szCs w:val="22"/>
        </w:rPr>
        <w:tab/>
      </w:r>
      <w:r>
        <w:rPr>
          <w:noProof/>
        </w:rPr>
        <w:t>Logical Data Model</w:t>
      </w:r>
      <w:r>
        <w:rPr>
          <w:noProof/>
        </w:rPr>
        <w:tab/>
      </w:r>
      <w:r>
        <w:rPr>
          <w:noProof/>
        </w:rPr>
        <w:fldChar w:fldCharType="begin"/>
      </w:r>
      <w:r>
        <w:rPr>
          <w:noProof/>
        </w:rPr>
        <w:instrText xml:space="preserve"> PAGEREF _Toc414027888 \h </w:instrText>
      </w:r>
      <w:r>
        <w:rPr>
          <w:noProof/>
        </w:rPr>
      </w:r>
      <w:r>
        <w:rPr>
          <w:noProof/>
        </w:rPr>
        <w:fldChar w:fldCharType="separate"/>
      </w:r>
      <w:r>
        <w:rPr>
          <w:noProof/>
        </w:rPr>
        <w:t>14</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5.3.3.</w:t>
      </w:r>
      <w:r>
        <w:rPr>
          <w:rFonts w:asciiTheme="minorHAnsi" w:eastAsiaTheme="minorEastAsia" w:hAnsiTheme="minorHAnsi" w:cstheme="minorBidi"/>
          <w:b w:val="0"/>
          <w:noProof/>
          <w:sz w:val="22"/>
          <w:szCs w:val="22"/>
        </w:rPr>
        <w:tab/>
      </w:r>
      <w:r>
        <w:rPr>
          <w:noProof/>
        </w:rPr>
        <w:t>Physical Data Model</w:t>
      </w:r>
      <w:r>
        <w:rPr>
          <w:noProof/>
        </w:rPr>
        <w:tab/>
      </w:r>
      <w:r>
        <w:rPr>
          <w:noProof/>
        </w:rPr>
        <w:fldChar w:fldCharType="begin"/>
      </w:r>
      <w:r>
        <w:rPr>
          <w:noProof/>
        </w:rPr>
        <w:instrText xml:space="preserve"> PAGEREF _Toc414027889 \h </w:instrText>
      </w:r>
      <w:r>
        <w:rPr>
          <w:noProof/>
        </w:rPr>
      </w:r>
      <w:r>
        <w:rPr>
          <w:noProof/>
        </w:rPr>
        <w:fldChar w:fldCharType="separate"/>
      </w:r>
      <w:r>
        <w:rPr>
          <w:noProof/>
        </w:rPr>
        <w:t>16</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5.3.4.</w:t>
      </w:r>
      <w:r>
        <w:rPr>
          <w:rFonts w:asciiTheme="minorHAnsi" w:eastAsiaTheme="minorEastAsia" w:hAnsiTheme="minorHAnsi" w:cstheme="minorBidi"/>
          <w:b w:val="0"/>
          <w:noProof/>
          <w:sz w:val="22"/>
          <w:szCs w:val="22"/>
        </w:rPr>
        <w:tab/>
      </w:r>
      <w:r>
        <w:rPr>
          <w:noProof/>
        </w:rPr>
        <w:t>Data Dictionary</w:t>
      </w:r>
      <w:r>
        <w:rPr>
          <w:noProof/>
        </w:rPr>
        <w:tab/>
      </w:r>
      <w:r>
        <w:rPr>
          <w:noProof/>
        </w:rPr>
        <w:fldChar w:fldCharType="begin"/>
      </w:r>
      <w:r>
        <w:rPr>
          <w:noProof/>
        </w:rPr>
        <w:instrText xml:space="preserve"> PAGEREF _Toc414027890 \h </w:instrText>
      </w:r>
      <w:r>
        <w:rPr>
          <w:noProof/>
        </w:rPr>
      </w:r>
      <w:r>
        <w:rPr>
          <w:noProof/>
        </w:rPr>
        <w:fldChar w:fldCharType="separate"/>
      </w:r>
      <w:r>
        <w:rPr>
          <w:noProof/>
        </w:rPr>
        <w:t>17</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5.3.5.</w:t>
      </w:r>
      <w:r>
        <w:rPr>
          <w:rFonts w:asciiTheme="minorHAnsi" w:eastAsiaTheme="minorEastAsia" w:hAnsiTheme="minorHAnsi" w:cstheme="minorBidi"/>
          <w:b w:val="0"/>
          <w:noProof/>
          <w:sz w:val="22"/>
          <w:szCs w:val="22"/>
        </w:rPr>
        <w:tab/>
      </w:r>
      <w:r>
        <w:rPr>
          <w:noProof/>
        </w:rPr>
        <w:t>Veteran De-Duping Process</w:t>
      </w:r>
      <w:r>
        <w:rPr>
          <w:noProof/>
        </w:rPr>
        <w:tab/>
      </w:r>
      <w:r>
        <w:rPr>
          <w:noProof/>
        </w:rPr>
        <w:fldChar w:fldCharType="begin"/>
      </w:r>
      <w:r>
        <w:rPr>
          <w:noProof/>
        </w:rPr>
        <w:instrText xml:space="preserve"> PAGEREF _Toc414027891 \h </w:instrText>
      </w:r>
      <w:r>
        <w:rPr>
          <w:noProof/>
        </w:rPr>
      </w:r>
      <w:r>
        <w:rPr>
          <w:noProof/>
        </w:rPr>
        <w:fldChar w:fldCharType="separate"/>
      </w:r>
      <w:r>
        <w:rPr>
          <w:noProof/>
        </w:rPr>
        <w:t>26</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5.4.</w:t>
      </w:r>
      <w:r>
        <w:rPr>
          <w:rFonts w:asciiTheme="minorHAnsi" w:eastAsiaTheme="minorEastAsia" w:hAnsiTheme="minorHAnsi" w:cstheme="minorBidi"/>
          <w:b w:val="0"/>
          <w:noProof/>
          <w:sz w:val="22"/>
          <w:szCs w:val="22"/>
        </w:rPr>
        <w:tab/>
      </w:r>
      <w:r>
        <w:rPr>
          <w:noProof/>
        </w:rPr>
        <w:t>Denormalization</w:t>
      </w:r>
      <w:r>
        <w:rPr>
          <w:noProof/>
        </w:rPr>
        <w:tab/>
      </w:r>
      <w:r>
        <w:rPr>
          <w:noProof/>
        </w:rPr>
        <w:fldChar w:fldCharType="begin"/>
      </w:r>
      <w:r>
        <w:rPr>
          <w:noProof/>
        </w:rPr>
        <w:instrText xml:space="preserve"> PAGEREF _Toc414027892 \h </w:instrText>
      </w:r>
      <w:r>
        <w:rPr>
          <w:noProof/>
        </w:rPr>
      </w:r>
      <w:r>
        <w:rPr>
          <w:noProof/>
        </w:rPr>
        <w:fldChar w:fldCharType="separate"/>
      </w:r>
      <w:r>
        <w:rPr>
          <w:noProof/>
        </w:rPr>
        <w:t>27</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5.5.</w:t>
      </w:r>
      <w:r>
        <w:rPr>
          <w:rFonts w:asciiTheme="minorHAnsi" w:eastAsiaTheme="minorEastAsia" w:hAnsiTheme="minorHAnsi" w:cstheme="minorBidi"/>
          <w:b w:val="0"/>
          <w:noProof/>
          <w:sz w:val="22"/>
          <w:szCs w:val="22"/>
        </w:rPr>
        <w:tab/>
      </w:r>
      <w:r>
        <w:rPr>
          <w:noProof/>
        </w:rPr>
        <w:t>Performance Improvement</w:t>
      </w:r>
      <w:r>
        <w:rPr>
          <w:noProof/>
        </w:rPr>
        <w:tab/>
      </w:r>
      <w:r>
        <w:rPr>
          <w:noProof/>
        </w:rPr>
        <w:fldChar w:fldCharType="begin"/>
      </w:r>
      <w:r>
        <w:rPr>
          <w:noProof/>
        </w:rPr>
        <w:instrText xml:space="preserve"> PAGEREF _Toc414027893 \h </w:instrText>
      </w:r>
      <w:r>
        <w:rPr>
          <w:noProof/>
        </w:rPr>
      </w:r>
      <w:r>
        <w:rPr>
          <w:noProof/>
        </w:rPr>
        <w:fldChar w:fldCharType="separate"/>
      </w:r>
      <w:r>
        <w:rPr>
          <w:noProof/>
        </w:rPr>
        <w:t>27</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5.6.</w:t>
      </w:r>
      <w:r>
        <w:rPr>
          <w:rFonts w:asciiTheme="minorHAnsi" w:eastAsiaTheme="minorEastAsia" w:hAnsiTheme="minorHAnsi" w:cstheme="minorBidi"/>
          <w:b w:val="0"/>
          <w:noProof/>
          <w:sz w:val="22"/>
          <w:szCs w:val="22"/>
        </w:rPr>
        <w:tab/>
      </w:r>
      <w:r>
        <w:rPr>
          <w:noProof/>
        </w:rPr>
        <w:t>Storage</w:t>
      </w:r>
      <w:r>
        <w:rPr>
          <w:noProof/>
        </w:rPr>
        <w:tab/>
      </w:r>
      <w:r>
        <w:rPr>
          <w:noProof/>
        </w:rPr>
        <w:fldChar w:fldCharType="begin"/>
      </w:r>
      <w:r>
        <w:rPr>
          <w:noProof/>
        </w:rPr>
        <w:instrText xml:space="preserve"> PAGEREF _Toc414027894 \h </w:instrText>
      </w:r>
      <w:r>
        <w:rPr>
          <w:noProof/>
        </w:rPr>
      </w:r>
      <w:r>
        <w:rPr>
          <w:noProof/>
        </w:rPr>
        <w:fldChar w:fldCharType="separate"/>
      </w:r>
      <w:r>
        <w:rPr>
          <w:noProof/>
        </w:rPr>
        <w:t>27</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5.7.</w:t>
      </w:r>
      <w:r>
        <w:rPr>
          <w:rFonts w:asciiTheme="minorHAnsi" w:eastAsiaTheme="minorEastAsia" w:hAnsiTheme="minorHAnsi" w:cstheme="minorBidi"/>
          <w:b w:val="0"/>
          <w:noProof/>
          <w:sz w:val="22"/>
          <w:szCs w:val="22"/>
        </w:rPr>
        <w:tab/>
      </w:r>
      <w:r>
        <w:rPr>
          <w:noProof/>
        </w:rPr>
        <w:t>Recovery</w:t>
      </w:r>
      <w:r>
        <w:rPr>
          <w:noProof/>
        </w:rPr>
        <w:tab/>
      </w:r>
      <w:r>
        <w:rPr>
          <w:noProof/>
        </w:rPr>
        <w:fldChar w:fldCharType="begin"/>
      </w:r>
      <w:r>
        <w:rPr>
          <w:noProof/>
        </w:rPr>
        <w:instrText xml:space="preserve"> PAGEREF _Toc414027895 \h </w:instrText>
      </w:r>
      <w:r>
        <w:rPr>
          <w:noProof/>
        </w:rPr>
      </w:r>
      <w:r>
        <w:rPr>
          <w:noProof/>
        </w:rPr>
        <w:fldChar w:fldCharType="separate"/>
      </w:r>
      <w:r>
        <w:rPr>
          <w:noProof/>
        </w:rPr>
        <w:t>27</w:t>
      </w:r>
      <w:r>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Database Interfaces</w:t>
      </w:r>
      <w:r>
        <w:rPr>
          <w:noProof/>
        </w:rPr>
        <w:tab/>
      </w:r>
      <w:r>
        <w:rPr>
          <w:noProof/>
        </w:rPr>
        <w:fldChar w:fldCharType="begin"/>
      </w:r>
      <w:r>
        <w:rPr>
          <w:noProof/>
        </w:rPr>
        <w:instrText xml:space="preserve"> PAGEREF _Toc414027896 \h </w:instrText>
      </w:r>
      <w:r>
        <w:rPr>
          <w:noProof/>
        </w:rPr>
      </w:r>
      <w:r>
        <w:rPr>
          <w:noProof/>
        </w:rPr>
        <w:fldChar w:fldCharType="separate"/>
      </w:r>
      <w:r>
        <w:rPr>
          <w:noProof/>
        </w:rPr>
        <w:t>28</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6.1.</w:t>
      </w:r>
      <w:r>
        <w:rPr>
          <w:rFonts w:asciiTheme="minorHAnsi" w:eastAsiaTheme="minorEastAsia" w:hAnsiTheme="minorHAnsi" w:cstheme="minorBidi"/>
          <w:b w:val="0"/>
          <w:noProof/>
          <w:sz w:val="22"/>
          <w:szCs w:val="22"/>
        </w:rPr>
        <w:tab/>
      </w:r>
      <w:r>
        <w:rPr>
          <w:noProof/>
        </w:rPr>
        <w:t>Suicide Data Repository (SDR)</w:t>
      </w:r>
      <w:r>
        <w:rPr>
          <w:noProof/>
        </w:rPr>
        <w:tab/>
      </w:r>
      <w:r>
        <w:rPr>
          <w:noProof/>
        </w:rPr>
        <w:fldChar w:fldCharType="begin"/>
      </w:r>
      <w:r>
        <w:rPr>
          <w:noProof/>
        </w:rPr>
        <w:instrText xml:space="preserve"> PAGEREF _Toc414027897 \h </w:instrText>
      </w:r>
      <w:r>
        <w:rPr>
          <w:noProof/>
        </w:rPr>
      </w:r>
      <w:r>
        <w:rPr>
          <w:noProof/>
        </w:rPr>
        <w:fldChar w:fldCharType="separate"/>
      </w:r>
      <w:r>
        <w:rPr>
          <w:noProof/>
        </w:rPr>
        <w:t>28</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6.2.</w:t>
      </w:r>
      <w:r>
        <w:rPr>
          <w:rFonts w:asciiTheme="minorHAnsi" w:eastAsiaTheme="minorEastAsia" w:hAnsiTheme="minorHAnsi" w:cstheme="minorBidi"/>
          <w:b w:val="0"/>
          <w:noProof/>
          <w:sz w:val="22"/>
          <w:szCs w:val="22"/>
        </w:rPr>
        <w:tab/>
      </w:r>
      <w:r>
        <w:rPr>
          <w:noProof/>
        </w:rPr>
        <w:t>Perceptive Reach Dashboard</w:t>
      </w:r>
      <w:r>
        <w:rPr>
          <w:noProof/>
        </w:rPr>
        <w:tab/>
      </w:r>
      <w:r>
        <w:rPr>
          <w:noProof/>
        </w:rPr>
        <w:fldChar w:fldCharType="begin"/>
      </w:r>
      <w:r>
        <w:rPr>
          <w:noProof/>
        </w:rPr>
        <w:instrText xml:space="preserve"> PAGEREF _Toc414027898 \h </w:instrText>
      </w:r>
      <w:r>
        <w:rPr>
          <w:noProof/>
        </w:rPr>
      </w:r>
      <w:r>
        <w:rPr>
          <w:noProof/>
        </w:rPr>
        <w:fldChar w:fldCharType="separate"/>
      </w:r>
      <w:r>
        <w:rPr>
          <w:noProof/>
        </w:rPr>
        <w:t>28</w:t>
      </w:r>
      <w:r>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Data Access</w:t>
      </w:r>
      <w:r>
        <w:rPr>
          <w:noProof/>
        </w:rPr>
        <w:tab/>
      </w:r>
      <w:r>
        <w:rPr>
          <w:noProof/>
        </w:rPr>
        <w:fldChar w:fldCharType="begin"/>
      </w:r>
      <w:r>
        <w:rPr>
          <w:noProof/>
        </w:rPr>
        <w:instrText xml:space="preserve"> PAGEREF _Toc414027899 \h </w:instrText>
      </w:r>
      <w:r>
        <w:rPr>
          <w:noProof/>
        </w:rPr>
      </w:r>
      <w:r>
        <w:rPr>
          <w:noProof/>
        </w:rPr>
        <w:fldChar w:fldCharType="separate"/>
      </w:r>
      <w:r>
        <w:rPr>
          <w:noProof/>
        </w:rPr>
        <w:t>28</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7.1.</w:t>
      </w:r>
      <w:r>
        <w:rPr>
          <w:rFonts w:asciiTheme="minorHAnsi" w:eastAsiaTheme="minorEastAsia" w:hAnsiTheme="minorHAnsi" w:cstheme="minorBidi"/>
          <w:b w:val="0"/>
          <w:noProof/>
          <w:sz w:val="22"/>
          <w:szCs w:val="22"/>
        </w:rPr>
        <w:tab/>
      </w:r>
      <w:r>
        <w:rPr>
          <w:noProof/>
        </w:rPr>
        <w:t>Role Definitions (System)</w:t>
      </w:r>
      <w:r>
        <w:rPr>
          <w:noProof/>
        </w:rPr>
        <w:tab/>
      </w:r>
      <w:r>
        <w:rPr>
          <w:noProof/>
        </w:rPr>
        <w:fldChar w:fldCharType="begin"/>
      </w:r>
      <w:r>
        <w:rPr>
          <w:noProof/>
        </w:rPr>
        <w:instrText xml:space="preserve"> PAGEREF _Toc414027900 \h </w:instrText>
      </w:r>
      <w:r>
        <w:rPr>
          <w:noProof/>
        </w:rPr>
      </w:r>
      <w:r>
        <w:rPr>
          <w:noProof/>
        </w:rPr>
        <w:fldChar w:fldCharType="separate"/>
      </w:r>
      <w:r>
        <w:rPr>
          <w:noProof/>
        </w:rPr>
        <w:t>29</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7.2.</w:t>
      </w:r>
      <w:r>
        <w:rPr>
          <w:rFonts w:asciiTheme="minorHAnsi" w:eastAsiaTheme="minorEastAsia" w:hAnsiTheme="minorHAnsi" w:cstheme="minorBidi"/>
          <w:b w:val="0"/>
          <w:noProof/>
          <w:sz w:val="22"/>
          <w:szCs w:val="22"/>
        </w:rPr>
        <w:tab/>
      </w:r>
      <w:r>
        <w:rPr>
          <w:noProof/>
        </w:rPr>
        <w:t>Role Definitions (Dashboard)</w:t>
      </w:r>
      <w:r>
        <w:rPr>
          <w:noProof/>
        </w:rPr>
        <w:tab/>
      </w:r>
      <w:r>
        <w:rPr>
          <w:noProof/>
        </w:rPr>
        <w:fldChar w:fldCharType="begin"/>
      </w:r>
      <w:r>
        <w:rPr>
          <w:noProof/>
        </w:rPr>
        <w:instrText xml:space="preserve"> PAGEREF _Toc414027901 \h </w:instrText>
      </w:r>
      <w:r>
        <w:rPr>
          <w:noProof/>
        </w:rPr>
      </w:r>
      <w:r>
        <w:rPr>
          <w:noProof/>
        </w:rPr>
        <w:fldChar w:fldCharType="separate"/>
      </w:r>
      <w:r>
        <w:rPr>
          <w:noProof/>
        </w:rPr>
        <w:t>29</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7.3.</w:t>
      </w:r>
      <w:r>
        <w:rPr>
          <w:rFonts w:asciiTheme="minorHAnsi" w:eastAsiaTheme="minorEastAsia" w:hAnsiTheme="minorHAnsi" w:cstheme="minorBidi"/>
          <w:b w:val="0"/>
          <w:noProof/>
          <w:sz w:val="22"/>
          <w:szCs w:val="22"/>
        </w:rPr>
        <w:tab/>
      </w:r>
      <w:r>
        <w:rPr>
          <w:noProof/>
        </w:rPr>
        <w:t>Node JS Data APIs</w:t>
      </w:r>
      <w:r>
        <w:rPr>
          <w:noProof/>
        </w:rPr>
        <w:tab/>
      </w:r>
      <w:r>
        <w:rPr>
          <w:noProof/>
        </w:rPr>
        <w:fldChar w:fldCharType="begin"/>
      </w:r>
      <w:r>
        <w:rPr>
          <w:noProof/>
        </w:rPr>
        <w:instrText xml:space="preserve"> PAGEREF _Toc414027902 \h </w:instrText>
      </w:r>
      <w:r>
        <w:rPr>
          <w:noProof/>
        </w:rPr>
      </w:r>
      <w:r>
        <w:rPr>
          <w:noProof/>
        </w:rPr>
        <w:fldChar w:fldCharType="separate"/>
      </w:r>
      <w:r>
        <w:rPr>
          <w:noProof/>
        </w:rPr>
        <w:t>29</w:t>
      </w:r>
      <w:r>
        <w:rPr>
          <w:noProof/>
        </w:rPr>
        <w:fldChar w:fldCharType="end"/>
      </w:r>
    </w:p>
    <w:p w:rsidR="00961A4A" w:rsidRDefault="00961A4A">
      <w:pPr>
        <w:pStyle w:val="TOC3"/>
        <w:rPr>
          <w:rFonts w:asciiTheme="minorHAnsi" w:eastAsiaTheme="minorEastAsia" w:hAnsiTheme="minorHAnsi" w:cstheme="minorBidi"/>
          <w:b w:val="0"/>
          <w:noProof/>
          <w:sz w:val="22"/>
          <w:szCs w:val="22"/>
        </w:rPr>
      </w:pPr>
      <w:r>
        <w:rPr>
          <w:noProof/>
        </w:rPr>
        <w:t>7.3.1.</w:t>
      </w:r>
      <w:r>
        <w:rPr>
          <w:rFonts w:asciiTheme="minorHAnsi" w:eastAsiaTheme="minorEastAsia" w:hAnsiTheme="minorHAnsi" w:cstheme="minorBidi"/>
          <w:b w:val="0"/>
          <w:noProof/>
          <w:sz w:val="22"/>
          <w:szCs w:val="22"/>
        </w:rPr>
        <w:tab/>
      </w:r>
      <w:r>
        <w:rPr>
          <w:noProof/>
        </w:rPr>
        <w:t>API listing</w:t>
      </w:r>
      <w:r>
        <w:rPr>
          <w:noProof/>
        </w:rPr>
        <w:tab/>
      </w:r>
      <w:r>
        <w:rPr>
          <w:noProof/>
        </w:rPr>
        <w:fldChar w:fldCharType="begin"/>
      </w:r>
      <w:r>
        <w:rPr>
          <w:noProof/>
        </w:rPr>
        <w:instrText xml:space="preserve"> PAGEREF _Toc414027903 \h </w:instrText>
      </w:r>
      <w:r>
        <w:rPr>
          <w:noProof/>
        </w:rPr>
      </w:r>
      <w:r>
        <w:rPr>
          <w:noProof/>
        </w:rPr>
        <w:fldChar w:fldCharType="separate"/>
      </w:r>
      <w:r>
        <w:rPr>
          <w:noProof/>
        </w:rPr>
        <w:t>30</w:t>
      </w:r>
      <w:r>
        <w:rPr>
          <w:noProof/>
        </w:rPr>
        <w:fldChar w:fldCharType="end"/>
      </w:r>
    </w:p>
    <w:p w:rsidR="00961A4A" w:rsidRDefault="00961A4A">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Implementation Considerations</w:t>
      </w:r>
      <w:r>
        <w:rPr>
          <w:noProof/>
        </w:rPr>
        <w:tab/>
      </w:r>
      <w:r>
        <w:rPr>
          <w:noProof/>
        </w:rPr>
        <w:fldChar w:fldCharType="begin"/>
      </w:r>
      <w:r>
        <w:rPr>
          <w:noProof/>
        </w:rPr>
        <w:instrText xml:space="preserve"> PAGEREF _Toc414027904 \h </w:instrText>
      </w:r>
      <w:r>
        <w:rPr>
          <w:noProof/>
        </w:rPr>
      </w:r>
      <w:r>
        <w:rPr>
          <w:noProof/>
        </w:rPr>
        <w:fldChar w:fldCharType="separate"/>
      </w:r>
      <w:r>
        <w:rPr>
          <w:noProof/>
        </w:rPr>
        <w:t>31</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8.1.</w:t>
      </w:r>
      <w:r>
        <w:rPr>
          <w:rFonts w:asciiTheme="minorHAnsi" w:eastAsiaTheme="minorEastAsia" w:hAnsiTheme="minorHAnsi" w:cstheme="minorBidi"/>
          <w:b w:val="0"/>
          <w:noProof/>
          <w:sz w:val="22"/>
          <w:szCs w:val="22"/>
        </w:rPr>
        <w:tab/>
      </w:r>
      <w:r>
        <w:rPr>
          <w:noProof/>
        </w:rPr>
        <w:t>Large Objects</w:t>
      </w:r>
      <w:r>
        <w:rPr>
          <w:noProof/>
        </w:rPr>
        <w:tab/>
      </w:r>
      <w:r>
        <w:rPr>
          <w:noProof/>
        </w:rPr>
        <w:fldChar w:fldCharType="begin"/>
      </w:r>
      <w:r>
        <w:rPr>
          <w:noProof/>
        </w:rPr>
        <w:instrText xml:space="preserve"> PAGEREF _Toc414027905 \h </w:instrText>
      </w:r>
      <w:r>
        <w:rPr>
          <w:noProof/>
        </w:rPr>
      </w:r>
      <w:r>
        <w:rPr>
          <w:noProof/>
        </w:rPr>
        <w:fldChar w:fldCharType="separate"/>
      </w:r>
      <w:r>
        <w:rPr>
          <w:noProof/>
        </w:rPr>
        <w:t>31</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8.2.</w:t>
      </w:r>
      <w:r>
        <w:rPr>
          <w:rFonts w:asciiTheme="minorHAnsi" w:eastAsiaTheme="minorEastAsia" w:hAnsiTheme="minorHAnsi" w:cstheme="minorBidi"/>
          <w:b w:val="0"/>
          <w:noProof/>
          <w:sz w:val="22"/>
          <w:szCs w:val="22"/>
        </w:rPr>
        <w:tab/>
      </w:r>
      <w:r>
        <w:rPr>
          <w:noProof/>
        </w:rPr>
        <w:t>Partitioning</w:t>
      </w:r>
      <w:r>
        <w:rPr>
          <w:noProof/>
        </w:rPr>
        <w:tab/>
      </w:r>
      <w:r>
        <w:rPr>
          <w:noProof/>
        </w:rPr>
        <w:fldChar w:fldCharType="begin"/>
      </w:r>
      <w:r>
        <w:rPr>
          <w:noProof/>
        </w:rPr>
        <w:instrText xml:space="preserve"> PAGEREF _Toc414027906 \h </w:instrText>
      </w:r>
      <w:r>
        <w:rPr>
          <w:noProof/>
        </w:rPr>
      </w:r>
      <w:r>
        <w:rPr>
          <w:noProof/>
        </w:rPr>
        <w:fldChar w:fldCharType="separate"/>
      </w:r>
      <w:r>
        <w:rPr>
          <w:noProof/>
        </w:rPr>
        <w:t>32</w:t>
      </w:r>
      <w:r>
        <w:rPr>
          <w:noProof/>
        </w:rPr>
        <w:fldChar w:fldCharType="end"/>
      </w:r>
    </w:p>
    <w:p w:rsidR="00961A4A" w:rsidRDefault="00961A4A">
      <w:pPr>
        <w:pStyle w:val="TOC2"/>
        <w:rPr>
          <w:rFonts w:asciiTheme="minorHAnsi" w:eastAsiaTheme="minorEastAsia" w:hAnsiTheme="minorHAnsi" w:cstheme="minorBidi"/>
          <w:b w:val="0"/>
          <w:noProof/>
          <w:sz w:val="22"/>
          <w:szCs w:val="22"/>
        </w:rPr>
      </w:pPr>
      <w:r w:rsidRPr="009B30C7">
        <w:rPr>
          <w:rFonts w:ascii="Times New Roman" w:hAnsi="Times New Roman"/>
          <w:noProof/>
        </w:rPr>
        <w:t>8.3.</w:t>
      </w:r>
      <w:r>
        <w:rPr>
          <w:rFonts w:asciiTheme="minorHAnsi" w:eastAsiaTheme="minorEastAsia" w:hAnsiTheme="minorHAnsi" w:cstheme="minorBidi"/>
          <w:b w:val="0"/>
          <w:noProof/>
          <w:sz w:val="22"/>
          <w:szCs w:val="22"/>
        </w:rPr>
        <w:tab/>
      </w:r>
      <w:r>
        <w:rPr>
          <w:noProof/>
        </w:rPr>
        <w:t>Error Processing</w:t>
      </w:r>
      <w:r>
        <w:rPr>
          <w:noProof/>
        </w:rPr>
        <w:tab/>
      </w:r>
      <w:r>
        <w:rPr>
          <w:noProof/>
        </w:rPr>
        <w:fldChar w:fldCharType="begin"/>
      </w:r>
      <w:r>
        <w:rPr>
          <w:noProof/>
        </w:rPr>
        <w:instrText xml:space="preserve"> PAGEREF _Toc414027907 \h </w:instrText>
      </w:r>
      <w:r>
        <w:rPr>
          <w:noProof/>
        </w:rPr>
      </w:r>
      <w:r>
        <w:rPr>
          <w:noProof/>
        </w:rPr>
        <w:fldChar w:fldCharType="separate"/>
      </w:r>
      <w:r>
        <w:rPr>
          <w:noProof/>
        </w:rPr>
        <w:t>32</w:t>
      </w:r>
      <w:r>
        <w:rPr>
          <w:noProof/>
        </w:rPr>
        <w:fldChar w:fldCharType="end"/>
      </w:r>
    </w:p>
    <w:p w:rsidR="004F3A80" w:rsidRPr="004220A9" w:rsidRDefault="004F3A80" w:rsidP="004F3A80">
      <w:pPr>
        <w:pStyle w:val="TOC1"/>
        <w:rPr>
          <w:rFonts w:ascii="Times New Roman" w:hAnsi="Times New Roman"/>
        </w:rPr>
        <w:sectPr w:rsidR="004F3A80" w:rsidRPr="004220A9" w:rsidSect="00A16B1B">
          <w:footerReference w:type="even" r:id="rId18"/>
          <w:footerReference w:type="default" r:id="rId19"/>
          <w:footerReference w:type="first" r:id="rId20"/>
          <w:pgSz w:w="12240" w:h="15840" w:code="1"/>
          <w:pgMar w:top="1440" w:right="1440" w:bottom="1440" w:left="1440" w:header="720" w:footer="720" w:gutter="0"/>
          <w:pgNumType w:start="2"/>
          <w:cols w:space="720"/>
          <w:docGrid w:linePitch="360"/>
        </w:sectPr>
      </w:pPr>
      <w:r w:rsidRPr="004220A9">
        <w:rPr>
          <w:rFonts w:ascii="Times New Roman" w:hAnsi="Times New Roman"/>
        </w:rPr>
        <w:fldChar w:fldCharType="end"/>
      </w:r>
    </w:p>
    <w:p w:rsidR="0038380D" w:rsidRDefault="0038380D" w:rsidP="0038380D">
      <w:pPr>
        <w:pStyle w:val="Heading1"/>
      </w:pPr>
      <w:bookmarkStart w:id="1" w:name="_Toc405811303"/>
      <w:bookmarkStart w:id="2" w:name="_Toc414027865"/>
      <w:r>
        <w:lastRenderedPageBreak/>
        <w:t>About this document</w:t>
      </w:r>
      <w:bookmarkEnd w:id="1"/>
      <w:bookmarkEnd w:id="2"/>
    </w:p>
    <w:p w:rsidR="0038380D" w:rsidRDefault="0038380D" w:rsidP="0038380D">
      <w:r w:rsidRPr="00CD5105">
        <w:rPr>
          <w:sz w:val="24"/>
        </w:rPr>
        <w:t>This doc</w:t>
      </w:r>
      <w:r>
        <w:rPr>
          <w:sz w:val="24"/>
        </w:rPr>
        <w:t xml:space="preserve">ument is a “work in progress.” The database will be designed through a series of sprint cycles in collaboration with VA stakeholders and users. </w:t>
      </w:r>
      <w:r w:rsidRPr="00CD5105">
        <w:rPr>
          <w:sz w:val="24"/>
        </w:rPr>
        <w:t>The document will be populated with content as the design evolves</w:t>
      </w:r>
      <w:r>
        <w:rPr>
          <w:sz w:val="24"/>
        </w:rPr>
        <w:t xml:space="preserve"> with each sprint, including all potential data options, configurability rules and options. </w:t>
      </w:r>
      <w:r w:rsidRPr="00CD5105">
        <w:rPr>
          <w:sz w:val="24"/>
        </w:rPr>
        <w:t xml:space="preserve">The early versions of the document will focus on the conceptual design, key business requirements, and the primary </w:t>
      </w:r>
      <w:r>
        <w:rPr>
          <w:sz w:val="24"/>
        </w:rPr>
        <w:t>end</w:t>
      </w:r>
      <w:r w:rsidR="00567BFF">
        <w:rPr>
          <w:sz w:val="24"/>
        </w:rPr>
        <w:t xml:space="preserve"> </w:t>
      </w:r>
      <w:r w:rsidRPr="00CD5105">
        <w:rPr>
          <w:sz w:val="24"/>
        </w:rPr>
        <w:t xml:space="preserve">user </w:t>
      </w:r>
      <w:r>
        <w:rPr>
          <w:sz w:val="24"/>
        </w:rPr>
        <w:t xml:space="preserve">features related to the design. Future versions will add additional detail as it becomes available. </w:t>
      </w:r>
    </w:p>
    <w:p w:rsidR="0038380D" w:rsidRDefault="0038380D" w:rsidP="0038380D">
      <w:pPr>
        <w:pStyle w:val="Heading1"/>
        <w:numPr>
          <w:ilvl w:val="0"/>
          <w:numId w:val="0"/>
        </w:numPr>
        <w:ind w:left="720" w:hanging="720"/>
      </w:pPr>
    </w:p>
    <w:p w:rsidR="004F3A80" w:rsidRPr="004220A9" w:rsidRDefault="004F3A80" w:rsidP="00DE7EB2">
      <w:pPr>
        <w:pStyle w:val="Heading1"/>
      </w:pPr>
      <w:bookmarkStart w:id="3" w:name="_Toc414027866"/>
      <w:r w:rsidRPr="00DE7EB2">
        <w:t>Introduction</w:t>
      </w:r>
      <w:bookmarkEnd w:id="0"/>
      <w:bookmarkEnd w:id="3"/>
    </w:p>
    <w:p w:rsidR="00520D69" w:rsidRPr="004220A9" w:rsidRDefault="00520D69" w:rsidP="00520D69">
      <w:pPr>
        <w:pStyle w:val="PSPBodytext"/>
      </w:pPr>
      <w:r w:rsidRPr="004220A9">
        <w:t xml:space="preserve">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64711D">
        <w:t>Veteran</w:t>
      </w:r>
      <w:r w:rsidRPr="004220A9">
        <w:t xml:space="preserve">s and the military culture as it relates to stigma and mental health is important for early intervention. The goal of the Integrated Reach Database System (IRDS) innovation is to promote the general health of the </w:t>
      </w:r>
      <w:r w:rsidR="0064711D">
        <w:t>Veteran</w:t>
      </w:r>
      <w:r w:rsidRPr="004220A9">
        <w:t xml:space="preserve"> population and effectively intervene in issues before they escalate in crisis. </w:t>
      </w:r>
    </w:p>
    <w:p w:rsidR="00520D69" w:rsidRPr="004220A9" w:rsidRDefault="00520D69" w:rsidP="00520D69">
      <w:pPr>
        <w:pStyle w:val="PSPBodytext"/>
      </w:pPr>
      <w:r w:rsidRPr="004220A9">
        <w:t xml:space="preserve">The IRDS solution </w:t>
      </w:r>
      <w:proofErr w:type="gramStart"/>
      <w:r w:rsidRPr="004220A9">
        <w:t>innovates</w:t>
      </w:r>
      <w:proofErr w:type="gramEnd"/>
      <w:r w:rsidRPr="004220A9">
        <w:t xml:space="preserve">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VHA’s Strategic Plan for Suicide Prevention: surveillance, risk and protective factors, and prevention interventions. The IRDS innovation will target antecedent events specific to </w:t>
      </w:r>
      <w:r w:rsidR="0064711D">
        <w:rPr>
          <w:sz w:val="24"/>
          <w:szCs w:val="24"/>
        </w:rPr>
        <w:t>Veteran</w:t>
      </w:r>
      <w:r w:rsidRPr="004220A9">
        <w:rPr>
          <w:sz w:val="24"/>
          <w:szCs w:val="24"/>
        </w:rPr>
        <w:t xml:space="preserve"> populations prior to the onset of risk to mitigate the development of risk.</w:t>
      </w:r>
    </w:p>
    <w:p w:rsidR="00840372" w:rsidRPr="00DE7EB2" w:rsidRDefault="00840372" w:rsidP="00DE7EB2">
      <w:pPr>
        <w:pStyle w:val="Heading2"/>
      </w:pPr>
      <w:bookmarkStart w:id="4" w:name="_Toc414027867"/>
      <w:r w:rsidRPr="00DE7EB2">
        <w:t>Purpose</w:t>
      </w:r>
      <w:bookmarkEnd w:id="4"/>
    </w:p>
    <w:p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rsidR="00840372" w:rsidRPr="00DE7EB2" w:rsidRDefault="00840372" w:rsidP="00DE7EB2">
      <w:pPr>
        <w:pStyle w:val="Heading2"/>
      </w:pPr>
      <w:bookmarkStart w:id="5" w:name="_Toc414027868"/>
      <w:r w:rsidRPr="00DE7EB2">
        <w:t>Scope, Approach and Methods</w:t>
      </w:r>
      <w:bookmarkEnd w:id="5"/>
    </w:p>
    <w:p w:rsidR="00803220" w:rsidRDefault="00803220" w:rsidP="00803220">
      <w:pPr>
        <w:rPr>
          <w:sz w:val="24"/>
        </w:rPr>
      </w:pPr>
      <w:r>
        <w:rPr>
          <w:sz w:val="24"/>
        </w:rPr>
        <w:t>This document covers the following items:</w:t>
      </w:r>
    </w:p>
    <w:p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rsidR="00803220" w:rsidRPr="004220A9" w:rsidRDefault="00803220" w:rsidP="00803220">
      <w:pPr>
        <w:pStyle w:val="ListParagraph"/>
        <w:numPr>
          <w:ilvl w:val="0"/>
          <w:numId w:val="24"/>
        </w:numPr>
        <w:rPr>
          <w:sz w:val="24"/>
        </w:rPr>
      </w:pPr>
      <w:r w:rsidRPr="004220A9">
        <w:rPr>
          <w:sz w:val="24"/>
        </w:rPr>
        <w:t>Database Conceptual Design</w:t>
      </w:r>
    </w:p>
    <w:p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rsidR="00803220" w:rsidRDefault="00803220" w:rsidP="00803220">
      <w:pPr>
        <w:pStyle w:val="ListParagraph"/>
        <w:numPr>
          <w:ilvl w:val="0"/>
          <w:numId w:val="24"/>
        </w:numPr>
        <w:rPr>
          <w:sz w:val="24"/>
        </w:rPr>
      </w:pPr>
      <w:r w:rsidRPr="004220A9">
        <w:rPr>
          <w:sz w:val="24"/>
        </w:rPr>
        <w:t>External Data Sources and Interfaces</w:t>
      </w:r>
    </w:p>
    <w:p w:rsidR="00BE4909" w:rsidRDefault="00BE4909" w:rsidP="00BE4909">
      <w:pPr>
        <w:rPr>
          <w:sz w:val="24"/>
        </w:rPr>
      </w:pPr>
    </w:p>
    <w:p w:rsidR="00BE4909" w:rsidRPr="00DE7EB2" w:rsidRDefault="00BE4909" w:rsidP="00BE4909">
      <w:pPr>
        <w:rPr>
          <w:sz w:val="24"/>
        </w:rPr>
      </w:pPr>
      <w:r w:rsidRPr="00DE7EB2">
        <w:rPr>
          <w:sz w:val="24"/>
        </w:rPr>
        <w:t xml:space="preserve">NOTE: This is a working document. As access to data sources becomes available and technical requirements are further defined, the document will be updated with details such as, database </w:t>
      </w:r>
      <w:r w:rsidRPr="00DE7EB2">
        <w:rPr>
          <w:sz w:val="24"/>
        </w:rPr>
        <w:lastRenderedPageBreak/>
        <w:t>configuration, indexing and the types of data transformations that will take place when importing data from sources into the IRDS system.</w:t>
      </w:r>
    </w:p>
    <w:p w:rsidR="001F28CF" w:rsidRPr="00DE7EB2" w:rsidRDefault="001F28CF" w:rsidP="00DE7EB2">
      <w:pPr>
        <w:pStyle w:val="Heading2"/>
      </w:pPr>
      <w:bookmarkStart w:id="6" w:name="_Toc414027869"/>
      <w:r w:rsidRPr="00DE7EB2">
        <w:t>Acronyms and Abbreviations</w:t>
      </w:r>
      <w:bookmarkEnd w:id="6"/>
    </w:p>
    <w:p w:rsidR="006152CD" w:rsidRDefault="006152CD" w:rsidP="006152CD"/>
    <w:p w:rsidR="006152CD" w:rsidRDefault="006152CD" w:rsidP="0036577E">
      <w:pPr>
        <w:jc w:val="center"/>
        <w:rPr>
          <w:rFonts w:ascii="Arial" w:hAnsi="Arial" w:cs="Arial"/>
          <w:b/>
        </w:rPr>
      </w:pPr>
      <w:r w:rsidRPr="00DE7EB2">
        <w:rPr>
          <w:rFonts w:ascii="Arial" w:hAnsi="Arial" w:cs="Arial"/>
          <w:b/>
        </w:rPr>
        <w:t xml:space="preserve">Table </w:t>
      </w:r>
      <w:r w:rsidRPr="00DE7EB2">
        <w:rPr>
          <w:rFonts w:ascii="Arial" w:hAnsi="Arial" w:cs="Arial"/>
          <w:b/>
        </w:rPr>
        <w:fldChar w:fldCharType="begin"/>
      </w:r>
      <w:r w:rsidRPr="00DE7EB2">
        <w:rPr>
          <w:rFonts w:ascii="Arial" w:hAnsi="Arial" w:cs="Arial"/>
          <w:b/>
        </w:rPr>
        <w:instrText xml:space="preserve"> SEQ Table \* ARABIC </w:instrText>
      </w:r>
      <w:r w:rsidRPr="00DE7EB2">
        <w:rPr>
          <w:rFonts w:ascii="Arial" w:hAnsi="Arial" w:cs="Arial"/>
          <w:b/>
        </w:rPr>
        <w:fldChar w:fldCharType="separate"/>
      </w:r>
      <w:r w:rsidR="00567BFF">
        <w:rPr>
          <w:rFonts w:ascii="Arial" w:hAnsi="Arial" w:cs="Arial"/>
          <w:b/>
          <w:noProof/>
        </w:rPr>
        <w:t>1</w:t>
      </w:r>
      <w:r w:rsidRPr="00DE7EB2">
        <w:rPr>
          <w:rFonts w:ascii="Arial" w:hAnsi="Arial" w:cs="Arial"/>
          <w:b/>
        </w:rPr>
        <w:fldChar w:fldCharType="end"/>
      </w:r>
      <w:r w:rsidRPr="00DE7EB2">
        <w:rPr>
          <w:rFonts w:ascii="Arial" w:hAnsi="Arial" w:cs="Arial"/>
          <w:b/>
        </w:rPr>
        <w:t>: Acronyms and Abbreviations</w:t>
      </w:r>
    </w:p>
    <w:p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61"/>
        <w:gridCol w:w="6899"/>
      </w:tblGrid>
      <w:tr w:rsidR="00A47907" w:rsidRPr="00D35D5C" w:rsidTr="005B2FA4">
        <w:trPr>
          <w:cantSplit/>
          <w:trHeight w:val="421"/>
          <w:tblHeader/>
          <w:jc w:val="center"/>
        </w:trPr>
        <w:tc>
          <w:tcPr>
            <w:tcW w:w="824"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Term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ID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Identification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KNIME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800AA9">
              <w:rPr>
                <w:rFonts w:ascii="Times New Roman" w:eastAsia="MS Mincho" w:hAnsi="Times New Roman" w:cs="Times New Roman"/>
                <w:szCs w:val="22"/>
                <w:lang w:eastAsia="en-GB"/>
              </w:rPr>
              <w:t>Konstanz Information Miner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MUMPS</w:t>
            </w:r>
          </w:p>
        </w:tc>
        <w:tc>
          <w:tcPr>
            <w:tcW w:w="4176" w:type="pct"/>
          </w:tcPr>
          <w:p w:rsidR="00A47907" w:rsidRPr="00247781" w:rsidRDefault="008C1C69" w:rsidP="005B2FA4">
            <w:pPr>
              <w:pStyle w:val="TableText"/>
              <w:rPr>
                <w:rFonts w:ascii="Times New Roman" w:eastAsia="MS Mincho" w:hAnsi="Times New Roman" w:cs="Times New Roman"/>
                <w:szCs w:val="22"/>
                <w:lang w:eastAsia="en-GB"/>
              </w:rPr>
            </w:pPr>
            <w:r w:rsidRPr="008C1C69">
              <w:rPr>
                <w:rFonts w:ascii="Times New Roman" w:eastAsia="MS Mincho" w:hAnsi="Times New Roman" w:cs="Times New Roman"/>
                <w:szCs w:val="22"/>
                <w:lang w:eastAsia="en-GB"/>
              </w:rPr>
              <w:t>Massachusetts General Hospital Utility Multi-Programming System</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NODE JS</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w:t>
            </w:r>
            <w:r w:rsidRPr="00A47907">
              <w:rPr>
                <w:rFonts w:ascii="Times New Roman" w:eastAsia="MS Mincho" w:hAnsi="Times New Roman" w:cs="Times New Roman"/>
                <w:szCs w:val="22"/>
                <w:lang w:eastAsia="en-GB"/>
              </w:rPr>
              <w:t>n open source, cross-platform runtime environment for server-side and networking applications</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PACER</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Public Access to Court Electronic Records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Del="00A47907">
              <w:rPr>
                <w:rFonts w:ascii="Times New Roman" w:hAnsi="Times New Roman" w:cs="Times New Roman"/>
                <w:szCs w:val="22"/>
              </w:rPr>
              <w:t>POC</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Del="00A47907">
              <w:rPr>
                <w:rFonts w:ascii="Times New Roman" w:eastAsia="MS Mincho" w:hAnsi="Times New Roman" w:cs="Times New Roman"/>
                <w:szCs w:val="22"/>
                <w:lang w:eastAsia="en-GB"/>
              </w:rPr>
              <w:t>Point of Contact</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PTSD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Post-Traumatic Stress Disorder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lastRenderedPageBreak/>
              <w:t>SFTP</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SSMS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Department of </w:t>
            </w:r>
            <w:r w:rsidR="0064711D">
              <w:rPr>
                <w:rFonts w:ascii="Times New Roman" w:hAnsi="Times New Roman" w:cs="Times New Roman"/>
                <w:szCs w:val="22"/>
              </w:rPr>
              <w:t>Veteran</w:t>
            </w:r>
            <w:r w:rsidRPr="002B64BE">
              <w:rPr>
                <w:rFonts w:ascii="Times New Roman" w:hAnsi="Times New Roman" w:cs="Times New Roman"/>
                <w:szCs w:val="22"/>
              </w:rPr>
              <w:t>s Affairs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rsidR="00A47907"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Pr>
                <w:rFonts w:ascii="Times New Roman" w:eastAsia="MS Mincho" w:hAnsi="Times New Roman" w:cs="Times New Roman"/>
                <w:szCs w:val="22"/>
                <w:lang w:eastAsia="en-GB"/>
              </w:rPr>
              <w:t>s Benefits Administration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hAnsi="Times New Roman" w:cs="Times New Roman"/>
                <w:szCs w:val="22"/>
              </w:rPr>
              <w:t>Veteran</w:t>
            </w:r>
            <w:r w:rsidR="00A47907" w:rsidRPr="002B64BE">
              <w:rPr>
                <w:rFonts w:ascii="Times New Roman" w:hAnsi="Times New Roman" w:cs="Times New Roman"/>
                <w:szCs w:val="22"/>
              </w:rPr>
              <w:t>s Crisis Line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Administration</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rsidR="00A47907" w:rsidRPr="002B64BE"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Integrated Service Networks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proofErr w:type="spellStart"/>
            <w:r w:rsidRPr="002B64BE">
              <w:rPr>
                <w:rFonts w:ascii="Times New Roman" w:hAnsi="Times New Roman" w:cs="Times New Roman"/>
                <w:szCs w:val="22"/>
              </w:rPr>
              <w:t>VistA</w:t>
            </w:r>
            <w:proofErr w:type="spellEnd"/>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Information Systems and Technology Architecture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r w:rsidR="00A47907" w:rsidRPr="00D35D5C" w:rsidTr="00CE6103">
        <w:trPr>
          <w:cantSplit/>
          <w:trHeight w:val="552"/>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VR&amp;E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Vocational Rehabilitation and Employmen</w:t>
            </w:r>
            <w:r>
              <w:rPr>
                <w:rFonts w:ascii="Times New Roman" w:eastAsia="MS Mincho" w:hAnsi="Times New Roman" w:cs="Times New Roman"/>
                <w:szCs w:val="22"/>
                <w:lang w:eastAsia="en-GB"/>
              </w:rPr>
              <w:t>t</w:t>
            </w:r>
          </w:p>
        </w:tc>
      </w:tr>
    </w:tbl>
    <w:p w:rsidR="00DE7EB2" w:rsidRPr="0036577E" w:rsidRDefault="00DE7EB2" w:rsidP="0036577E">
      <w:pPr>
        <w:jc w:val="center"/>
        <w:rPr>
          <w:b/>
        </w:rPr>
      </w:pPr>
    </w:p>
    <w:p w:rsidR="006152CD" w:rsidRPr="006152CD" w:rsidRDefault="006152CD" w:rsidP="006152CD"/>
    <w:p w:rsidR="00A06F4F" w:rsidRPr="004220A9" w:rsidRDefault="00A06F4F" w:rsidP="002B64BE">
      <w:pPr>
        <w:pStyle w:val="Heading1"/>
      </w:pPr>
      <w:bookmarkStart w:id="7" w:name="_Toc414027870"/>
      <w:r w:rsidRPr="004220A9">
        <w:t xml:space="preserve">System </w:t>
      </w:r>
      <w:r w:rsidRPr="002B64BE">
        <w:t>Overview</w:t>
      </w:r>
      <w:bookmarkEnd w:id="7"/>
    </w:p>
    <w:p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SQL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64711D">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64711D">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lastRenderedPageBreak/>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64711D">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671219">
        <w:rPr>
          <w:sz w:val="24"/>
          <w:szCs w:val="24"/>
          <w:lang w:eastAsia="en-US"/>
        </w:rPr>
        <w:t>VLER solution adopted by the VA</w:t>
      </w:r>
    </w:p>
    <w:p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p>
    <w:p w:rsidR="001F7C72" w:rsidRPr="004220A9" w:rsidRDefault="006124FC" w:rsidP="002B64BE">
      <w:pPr>
        <w:pStyle w:val="Heading2"/>
      </w:pPr>
      <w:bookmarkStart w:id="8" w:name="_Toc414027871"/>
      <w:r w:rsidRPr="004220A9">
        <w:t xml:space="preserve">Business </w:t>
      </w:r>
      <w:r w:rsidRPr="002B64BE">
        <w:t>Process</w:t>
      </w:r>
      <w:bookmarkEnd w:id="8"/>
    </w:p>
    <w:p w:rsidR="006124FC" w:rsidRPr="006659E1" w:rsidRDefault="006659E1" w:rsidP="00C666AC">
      <w:pPr>
        <w:pStyle w:val="BodyText"/>
        <w:numPr>
          <w:ilvl w:val="0"/>
          <w:numId w:val="19"/>
        </w:numPr>
        <w:rPr>
          <w:sz w:val="24"/>
          <w:szCs w:val="24"/>
        </w:rPr>
      </w:pPr>
      <w:r w:rsidRPr="006659E1">
        <w:rPr>
          <w:sz w:val="24"/>
          <w:szCs w:val="24"/>
        </w:rPr>
        <w:t>Data sources will be imported into the staging area of Reach database on IRDS server via SQL Server Integration Services (SSIS) import solution. Each data</w:t>
      </w:r>
      <w:r>
        <w:rPr>
          <w:sz w:val="24"/>
          <w:szCs w:val="24"/>
        </w:rPr>
        <w:t xml:space="preserve"> source will have its own SSIS </w:t>
      </w:r>
      <w:r w:rsidRPr="006659E1">
        <w:rPr>
          <w:sz w:val="24"/>
          <w:szCs w:val="24"/>
        </w:rPr>
        <w:t>package (.</w:t>
      </w:r>
      <w:proofErr w:type="spellStart"/>
      <w:r w:rsidRPr="006659E1">
        <w:rPr>
          <w:sz w:val="24"/>
          <w:szCs w:val="24"/>
        </w:rPr>
        <w:t>dtsx</w:t>
      </w:r>
      <w:proofErr w:type="spellEnd"/>
      <w:r w:rsidRPr="006659E1">
        <w:rPr>
          <w:sz w:val="24"/>
          <w:szCs w:val="24"/>
        </w:rPr>
        <w:t>). The import solution will transform the data and load it into the appropriate tables in the Reach database. NOTE: For CDW data the staging area wil</w:t>
      </w:r>
      <w:r>
        <w:rPr>
          <w:sz w:val="24"/>
          <w:szCs w:val="24"/>
        </w:rPr>
        <w:t xml:space="preserve">l be the IRDS project database </w:t>
      </w:r>
      <w:r w:rsidRPr="006659E1">
        <w:rPr>
          <w:sz w:val="24"/>
          <w:szCs w:val="24"/>
        </w:rPr>
        <w:t>(VACI_IRDS) on the CDW server VHACDWA01. This is where the transformations will take place.</w:t>
      </w:r>
    </w:p>
    <w:p w:rsidR="006124FC" w:rsidRPr="006659E1" w:rsidRDefault="006659E1" w:rsidP="00C666AC">
      <w:pPr>
        <w:pStyle w:val="BodyText"/>
        <w:numPr>
          <w:ilvl w:val="0"/>
          <w:numId w:val="19"/>
        </w:numPr>
        <w:rPr>
          <w:sz w:val="24"/>
          <w:szCs w:val="24"/>
        </w:rPr>
      </w:pPr>
      <w:r w:rsidRPr="006659E1">
        <w:rPr>
          <w:sz w:val="24"/>
          <w:szCs w:val="24"/>
        </w:rPr>
        <w:t xml:space="preserve">A SQL Server stored procedure will be run periodically (every year or so) on the production server, that uses </w:t>
      </w:r>
      <w:r w:rsidR="0064711D">
        <w:rPr>
          <w:sz w:val="24"/>
          <w:szCs w:val="24"/>
        </w:rPr>
        <w:t>Veteran</w:t>
      </w:r>
      <w:r w:rsidRPr="006659E1">
        <w:rPr>
          <w:sz w:val="24"/>
          <w:szCs w:val="24"/>
        </w:rPr>
        <w:t xml:space="preserve"> risk factor data in the Reach databas</w:t>
      </w:r>
      <w:r>
        <w:rPr>
          <w:sz w:val="24"/>
          <w:szCs w:val="24"/>
        </w:rPr>
        <w:t xml:space="preserve">e as input, to update the Risk </w:t>
      </w:r>
      <w:r w:rsidRPr="006659E1">
        <w:rPr>
          <w:sz w:val="24"/>
          <w:szCs w:val="24"/>
        </w:rPr>
        <w:t xml:space="preserve">Model. The results of the run are stored in a table in the Reach database that captures each risk factor and a scoring coefficient </w:t>
      </w:r>
      <w:r w:rsidR="00AB480D" w:rsidRPr="006659E1">
        <w:rPr>
          <w:sz w:val="24"/>
          <w:szCs w:val="24"/>
        </w:rPr>
        <w:t>for</w:t>
      </w:r>
      <w:r w:rsidRPr="006659E1">
        <w:rPr>
          <w:sz w:val="24"/>
          <w:szCs w:val="24"/>
        </w:rPr>
        <w:t xml:space="preserve"> that Risk factor.</w:t>
      </w:r>
    </w:p>
    <w:p w:rsidR="006124FC" w:rsidRPr="00F537DC" w:rsidRDefault="00F537DC" w:rsidP="00C666AC">
      <w:pPr>
        <w:pStyle w:val="BodyText"/>
        <w:numPr>
          <w:ilvl w:val="0"/>
          <w:numId w:val="19"/>
        </w:numPr>
        <w:rPr>
          <w:sz w:val="24"/>
          <w:szCs w:val="24"/>
        </w:rPr>
      </w:pPr>
      <w:r w:rsidRPr="00F537DC">
        <w:rPr>
          <w:sz w:val="24"/>
          <w:szCs w:val="24"/>
        </w:rPr>
        <w:t xml:space="preserve">On a regular basis (daily, weekly) a SQL Server process will run that </w:t>
      </w:r>
      <w:r w:rsidR="003E2CBF">
        <w:rPr>
          <w:sz w:val="24"/>
          <w:szCs w:val="24"/>
        </w:rPr>
        <w:t>will do</w:t>
      </w:r>
      <w:r w:rsidRPr="00F537DC">
        <w:rPr>
          <w:sz w:val="24"/>
          <w:szCs w:val="24"/>
        </w:rPr>
        <w:t xml:space="preserve"> surveillance against a list of </w:t>
      </w:r>
      <w:r w:rsidR="0064711D">
        <w:rPr>
          <w:sz w:val="24"/>
          <w:szCs w:val="24"/>
        </w:rPr>
        <w:t>Veteran</w:t>
      </w:r>
      <w:r w:rsidRPr="00F537DC">
        <w:rPr>
          <w:sz w:val="24"/>
          <w:szCs w:val="24"/>
        </w:rPr>
        <w:t xml:space="preserve">s tracked in the Reach database, against the </w:t>
      </w:r>
      <w:r>
        <w:rPr>
          <w:sz w:val="24"/>
          <w:szCs w:val="24"/>
        </w:rPr>
        <w:t xml:space="preserve">variables in the Risk Model. A </w:t>
      </w:r>
      <w:r w:rsidR="00AB480D">
        <w:rPr>
          <w:sz w:val="24"/>
          <w:szCs w:val="24"/>
        </w:rPr>
        <w:t>r</w:t>
      </w:r>
      <w:r w:rsidRPr="00F537DC">
        <w:rPr>
          <w:sz w:val="24"/>
          <w:szCs w:val="24"/>
        </w:rPr>
        <w:t xml:space="preserve">isk score is calculated for each </w:t>
      </w:r>
      <w:r w:rsidR="0064711D">
        <w:rPr>
          <w:sz w:val="24"/>
          <w:szCs w:val="24"/>
        </w:rPr>
        <w:t>Veteran</w:t>
      </w:r>
      <w:r w:rsidRPr="00F537DC">
        <w:rPr>
          <w:sz w:val="24"/>
          <w:szCs w:val="24"/>
        </w:rPr>
        <w:t xml:space="preserve"> and that value is placed in the record for that </w:t>
      </w:r>
      <w:r w:rsidR="0064711D">
        <w:rPr>
          <w:sz w:val="24"/>
          <w:szCs w:val="24"/>
        </w:rPr>
        <w:t>Veteran</w:t>
      </w:r>
      <w:r w:rsidRPr="00F537DC">
        <w:rPr>
          <w:sz w:val="24"/>
          <w:szCs w:val="24"/>
        </w:rPr>
        <w:t xml:space="preserve"> in the ‘Patient’ table, a master list of all </w:t>
      </w:r>
      <w:r w:rsidR="0064711D">
        <w:rPr>
          <w:sz w:val="24"/>
          <w:szCs w:val="24"/>
        </w:rPr>
        <w:t>Veteran</w:t>
      </w:r>
      <w:r w:rsidRPr="00F537DC">
        <w:rPr>
          <w:sz w:val="24"/>
          <w:szCs w:val="24"/>
        </w:rPr>
        <w:t>s imported i</w:t>
      </w:r>
      <w:r>
        <w:rPr>
          <w:sz w:val="24"/>
          <w:szCs w:val="24"/>
        </w:rPr>
        <w:t xml:space="preserve">nto the IRDS system. After the </w:t>
      </w:r>
      <w:r w:rsidRPr="00F537DC">
        <w:rPr>
          <w:sz w:val="24"/>
          <w:szCs w:val="24"/>
        </w:rPr>
        <w:t xml:space="preserve">scoring is complete, </w:t>
      </w:r>
      <w:r w:rsidR="003E2CBF">
        <w:rPr>
          <w:sz w:val="24"/>
          <w:szCs w:val="24"/>
        </w:rPr>
        <w:t xml:space="preserve">high risk </w:t>
      </w:r>
      <w:r w:rsidR="0064711D">
        <w:rPr>
          <w:sz w:val="24"/>
          <w:szCs w:val="24"/>
        </w:rPr>
        <w:t>Veteran</w:t>
      </w:r>
      <w:r w:rsidRPr="00F537DC">
        <w:rPr>
          <w:sz w:val="24"/>
          <w:szCs w:val="24"/>
        </w:rPr>
        <w:t>s will be identified</w:t>
      </w:r>
      <w:r w:rsidR="001613E4">
        <w:rPr>
          <w:sz w:val="24"/>
          <w:szCs w:val="24"/>
        </w:rPr>
        <w:t>.</w:t>
      </w:r>
    </w:p>
    <w:p w:rsidR="006124FC" w:rsidRPr="00D65D09" w:rsidRDefault="00D65D09" w:rsidP="00C666AC">
      <w:pPr>
        <w:pStyle w:val="BodyText"/>
        <w:numPr>
          <w:ilvl w:val="0"/>
          <w:numId w:val="19"/>
        </w:numPr>
        <w:rPr>
          <w:sz w:val="24"/>
          <w:szCs w:val="24"/>
        </w:rPr>
      </w:pPr>
      <w:r w:rsidRPr="00D65D09">
        <w:rPr>
          <w:sz w:val="24"/>
          <w:szCs w:val="24"/>
        </w:rPr>
        <w:t xml:space="preserve">For each </w:t>
      </w:r>
      <w:r w:rsidR="0064711D">
        <w:rPr>
          <w:sz w:val="24"/>
          <w:szCs w:val="24"/>
        </w:rPr>
        <w:t>Veteran</w:t>
      </w:r>
      <w:r w:rsidRPr="00D65D09">
        <w:rPr>
          <w:sz w:val="24"/>
          <w:szCs w:val="24"/>
        </w:rPr>
        <w:t xml:space="preserve"> identified as a high risk for suicide, for the first time, the system will notify appropriate </w:t>
      </w:r>
      <w:r w:rsidR="001613E4">
        <w:rPr>
          <w:sz w:val="24"/>
          <w:szCs w:val="24"/>
        </w:rPr>
        <w:t>VA authorized outreach and intervention</w:t>
      </w:r>
      <w:r w:rsidRPr="00D65D09">
        <w:rPr>
          <w:sz w:val="24"/>
          <w:szCs w:val="24"/>
        </w:rPr>
        <w:t xml:space="preserve"> staff member(s) through a secure mess</w:t>
      </w:r>
      <w:r>
        <w:rPr>
          <w:sz w:val="24"/>
          <w:szCs w:val="24"/>
        </w:rPr>
        <w:t xml:space="preserve">age, leveraging the VA Virtual </w:t>
      </w:r>
      <w:r w:rsidRPr="00D65D09">
        <w:rPr>
          <w:sz w:val="24"/>
          <w:szCs w:val="24"/>
        </w:rPr>
        <w:t xml:space="preserve">Lifetime Electronic Record (VLER) </w:t>
      </w:r>
      <w:r w:rsidR="001613E4">
        <w:rPr>
          <w:sz w:val="24"/>
          <w:szCs w:val="24"/>
        </w:rPr>
        <w:t xml:space="preserve">Health Direct messaging service.  In addition the Veterans name, identifiers and emergency contact information will be extracted from the Reach database and presented on the IRDS analytics and clinical support dashboard. </w:t>
      </w:r>
    </w:p>
    <w:p w:rsidR="006124FC" w:rsidRPr="00742913" w:rsidRDefault="006124FC" w:rsidP="00742913">
      <w:pPr>
        <w:pStyle w:val="BodyText"/>
        <w:numPr>
          <w:ilvl w:val="0"/>
          <w:numId w:val="19"/>
        </w:numPr>
        <w:tabs>
          <w:tab w:val="clear" w:pos="1134"/>
        </w:tabs>
        <w:rPr>
          <w:sz w:val="24"/>
          <w:szCs w:val="24"/>
        </w:rPr>
      </w:pPr>
      <w:r w:rsidRPr="00742913">
        <w:rPr>
          <w:sz w:val="24"/>
          <w:szCs w:val="24"/>
        </w:rPr>
        <w:t xml:space="preserve">A </w:t>
      </w:r>
      <w:r w:rsidR="008F3FD8">
        <w:rPr>
          <w:sz w:val="24"/>
          <w:szCs w:val="24"/>
        </w:rPr>
        <w:t>staff member</w:t>
      </w:r>
      <w:r w:rsidRPr="00742913">
        <w:rPr>
          <w:sz w:val="24"/>
          <w:szCs w:val="24"/>
        </w:rPr>
        <w:t xml:space="preserve"> opens up their dashboard via a compatible web browser and a client side java component connects to a server side java component, which queries the Reach database for both specific and aggregate data regarding high risk </w:t>
      </w:r>
      <w:r w:rsidR="0064711D">
        <w:rPr>
          <w:sz w:val="24"/>
          <w:szCs w:val="24"/>
        </w:rPr>
        <w:t>Veteran</w:t>
      </w:r>
      <w:r w:rsidR="00A82F3D">
        <w:rPr>
          <w:sz w:val="24"/>
          <w:szCs w:val="24"/>
        </w:rPr>
        <w:t>s at the users’</w:t>
      </w:r>
      <w:r w:rsidRPr="00742913">
        <w:rPr>
          <w:sz w:val="24"/>
          <w:szCs w:val="24"/>
        </w:rPr>
        <w:t xml:space="preserve"> management level (region, state, VISN, VAMC). The query results are passed to the client browser and populated in the web page.</w:t>
      </w:r>
      <w:r w:rsidR="00E54A54" w:rsidRPr="00742913">
        <w:rPr>
          <w:sz w:val="24"/>
          <w:szCs w:val="24"/>
        </w:rPr>
        <w:object w:dxaOrig="8985" w:dyaOrig="10995">
          <v:shape id="_x0000_i1026" type="#_x0000_t75" style="width:448.5pt;height:549.75pt" o:ole="">
            <v:imagedata r:id="rId21" o:title=""/>
          </v:shape>
          <o:OLEObject Type="Embed" ProgID="Visio.Drawing.11" ShapeID="_x0000_i1026" DrawAspect="Content" ObjectID="_1487769922" r:id="rId22"/>
        </w:object>
      </w:r>
    </w:p>
    <w:p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sidR="00C666AC">
        <w:rPr>
          <w:b/>
          <w:noProof/>
          <w:sz w:val="22"/>
          <w:szCs w:val="22"/>
        </w:rPr>
        <w:t>1</w:t>
      </w:r>
      <w:r w:rsidRPr="002B64BE">
        <w:rPr>
          <w:b/>
          <w:sz w:val="22"/>
          <w:szCs w:val="22"/>
        </w:rPr>
        <w:fldChar w:fldCharType="end"/>
      </w:r>
      <w:r w:rsidRPr="002B64BE">
        <w:rPr>
          <w:b/>
          <w:sz w:val="22"/>
          <w:szCs w:val="22"/>
        </w:rPr>
        <w:t>: Business Process Diagram</w:t>
      </w:r>
    </w:p>
    <w:p w:rsidR="00A06F4F" w:rsidRPr="004220A9" w:rsidRDefault="00A06F4F" w:rsidP="002B64BE">
      <w:pPr>
        <w:pStyle w:val="Heading2"/>
      </w:pPr>
      <w:bookmarkStart w:id="9" w:name="_Toc414027872"/>
      <w:r w:rsidRPr="004220A9">
        <w:lastRenderedPageBreak/>
        <w:t xml:space="preserve">System </w:t>
      </w:r>
      <w:r w:rsidRPr="002B64BE">
        <w:t>Information</w:t>
      </w:r>
      <w:bookmarkEnd w:id="9"/>
    </w:p>
    <w:p w:rsidR="00A06F4F" w:rsidRPr="004220A9" w:rsidRDefault="00B82A57" w:rsidP="002B64BE">
      <w:pPr>
        <w:pStyle w:val="Heading3"/>
      </w:pPr>
      <w:bookmarkStart w:id="10" w:name="_Toc414027873"/>
      <w:r>
        <w:t xml:space="preserve">Hardware </w:t>
      </w:r>
      <w:r w:rsidRPr="002B64BE">
        <w:t>Requirements</w:t>
      </w:r>
      <w:bookmarkEnd w:id="10"/>
    </w:p>
    <w:p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567BFF">
        <w:rPr>
          <w:b/>
          <w:noProof/>
          <w:sz w:val="22"/>
          <w:szCs w:val="22"/>
        </w:rPr>
        <w:t>2</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5400"/>
      </w:tblGrid>
      <w:tr w:rsidR="00B82A57" w:rsidRPr="004220A9"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 xml:space="preserve">Intel Xeon E5-2600 Family (2670 or 2690), 2.6GHZ </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RAM/Memory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64GB</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Storage/HDD</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500GB</w:t>
            </w:r>
          </w:p>
        </w:tc>
      </w:tr>
    </w:tbl>
    <w:p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rsidR="00E36B5C" w:rsidRPr="004220A9" w:rsidRDefault="00E36B5C" w:rsidP="002B64BE">
      <w:pPr>
        <w:pStyle w:val="Heading3"/>
      </w:pPr>
      <w:bookmarkStart w:id="11" w:name="_Toc414027874"/>
      <w:r w:rsidRPr="004220A9">
        <w:t xml:space="preserve">Support </w:t>
      </w:r>
      <w:r w:rsidRPr="002B64BE">
        <w:t>Software</w:t>
      </w:r>
      <w:bookmarkEnd w:id="11"/>
    </w:p>
    <w:p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567BFF">
        <w:rPr>
          <w:b/>
          <w:noProof/>
          <w:sz w:val="22"/>
          <w:szCs w:val="22"/>
        </w:rPr>
        <w:t>3</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1170"/>
        <w:gridCol w:w="5436"/>
      </w:tblGrid>
      <w:tr w:rsidR="00E36B5C" w:rsidRPr="004220A9"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23141A" w:rsidP="00FB6F2B">
            <w:pPr>
              <w:pStyle w:val="TableText"/>
              <w:rPr>
                <w:rFonts w:ascii="Times New Roman" w:hAnsi="Times New Roman" w:cs="Times New Roman"/>
                <w:szCs w:val="22"/>
              </w:rPr>
            </w:pPr>
            <w:r w:rsidRPr="007D7653">
              <w:rPr>
                <w:rFonts w:ascii="Times New Roman" w:hAnsi="Times New Roman" w:cs="Times New Roman"/>
                <w:szCs w:val="22"/>
              </w:rPr>
              <w:t>SFTP software to download data files onto the IRDS server.</w:t>
            </w:r>
          </w:p>
        </w:tc>
      </w:tr>
      <w:tr w:rsidR="0023141A"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proofErr w:type="spellStart"/>
            <w:r w:rsidRPr="007D7653">
              <w:rPr>
                <w:rFonts w:ascii="Times New Roman" w:hAnsi="Times New Roman" w:cs="Times New Roman"/>
                <w:szCs w:val="22"/>
              </w:rPr>
              <w:t>Knime</w:t>
            </w:r>
            <w:proofErr w:type="spellEnd"/>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2.10.4</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7D7653" w:rsidP="00786854">
            <w:pPr>
              <w:pStyle w:val="TableText"/>
              <w:rPr>
                <w:rFonts w:ascii="Times New Roman" w:hAnsi="Times New Roman" w:cs="Times New Roman"/>
                <w:szCs w:val="22"/>
              </w:rPr>
            </w:pPr>
            <w:r>
              <w:rPr>
                <w:rFonts w:ascii="Times New Roman" w:hAnsi="Times New Roman" w:cs="Times New Roman"/>
                <w:szCs w:val="22"/>
              </w:rPr>
              <w:t xml:space="preserve">Data mining tool. VA staff can connect to the Reach database through </w:t>
            </w:r>
            <w:proofErr w:type="spellStart"/>
            <w:r>
              <w:rPr>
                <w:rFonts w:ascii="Times New Roman" w:hAnsi="Times New Roman" w:cs="Times New Roman"/>
                <w:szCs w:val="22"/>
              </w:rPr>
              <w:t>Knime</w:t>
            </w:r>
            <w:proofErr w:type="spellEnd"/>
            <w:r>
              <w:rPr>
                <w:rFonts w:ascii="Times New Roman" w:hAnsi="Times New Roman" w:cs="Times New Roman"/>
                <w:szCs w:val="22"/>
              </w:rPr>
              <w:t xml:space="preserve"> to do ad-hoc reporting.</w:t>
            </w:r>
          </w:p>
        </w:tc>
      </w:tr>
    </w:tbl>
    <w:p w:rsidR="001F7C72" w:rsidRPr="00BE4909" w:rsidRDefault="00E36B5C" w:rsidP="002B64BE">
      <w:pPr>
        <w:pStyle w:val="Heading2"/>
      </w:pPr>
      <w:bookmarkStart w:id="12" w:name="_Toc414027875"/>
      <w:r w:rsidRPr="002B64BE">
        <w:lastRenderedPageBreak/>
        <w:t>Architecture</w:t>
      </w:r>
      <w:bookmarkEnd w:id="12"/>
    </w:p>
    <w:p w:rsidR="00EC4702" w:rsidRPr="00BE4909" w:rsidRDefault="00E36B5C" w:rsidP="002B64BE">
      <w:pPr>
        <w:pStyle w:val="Heading3"/>
      </w:pPr>
      <w:bookmarkStart w:id="13" w:name="_Toc414027876"/>
      <w:r w:rsidRPr="004220A9">
        <w:t xml:space="preserve">Software </w:t>
      </w:r>
      <w:r w:rsidRPr="002B64BE">
        <w:t>Architecture</w:t>
      </w:r>
      <w:bookmarkEnd w:id="13"/>
    </w:p>
    <w:p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rsidR="00EC4702" w:rsidRPr="00414897" w:rsidRDefault="00EC4702" w:rsidP="00EC4702">
      <w:pPr>
        <w:pStyle w:val="ListParagraph"/>
        <w:numPr>
          <w:ilvl w:val="0"/>
          <w:numId w:val="25"/>
        </w:numPr>
        <w:rPr>
          <w:sz w:val="24"/>
        </w:rPr>
      </w:pPr>
      <w:r w:rsidRPr="00414897">
        <w:rPr>
          <w:sz w:val="24"/>
        </w:rPr>
        <w:t>Import the data into a staging area</w:t>
      </w:r>
    </w:p>
    <w:p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rsidR="00EC4702" w:rsidRDefault="00EC4702" w:rsidP="00EC4702">
      <w:pPr>
        <w:ind w:left="360"/>
        <w:rPr>
          <w:sz w:val="24"/>
        </w:rPr>
      </w:pPr>
      <w:r w:rsidRPr="00414897">
        <w:rPr>
          <w:sz w:val="24"/>
        </w:rPr>
        <w:t>The execution of SSIS packages (.</w:t>
      </w:r>
      <w:proofErr w:type="spellStart"/>
      <w:r w:rsidRPr="00414897">
        <w:rPr>
          <w:sz w:val="24"/>
        </w:rPr>
        <w:t>dtsx</w:t>
      </w:r>
      <w:proofErr w:type="spellEnd"/>
      <w:r w:rsidRPr="00414897">
        <w:rPr>
          <w:sz w:val="24"/>
        </w:rPr>
        <w:t xml:space="preserve"> files) can be automated by scheduling them as a Windows process via SQL Server Agent.</w:t>
      </w:r>
    </w:p>
    <w:p w:rsidR="00EC4702" w:rsidRDefault="00EC4702" w:rsidP="00EC4702">
      <w:pPr>
        <w:ind w:left="360"/>
        <w:rPr>
          <w:sz w:val="24"/>
        </w:rPr>
      </w:pPr>
    </w:p>
    <w:p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 xml:space="preserve">the </w:t>
      </w:r>
      <w:r w:rsidR="0064711D">
        <w:rPr>
          <w:sz w:val="24"/>
        </w:rPr>
        <w:t>Veteran</w:t>
      </w:r>
      <w:r w:rsidR="00F81988">
        <w:rPr>
          <w:sz w:val="24"/>
        </w:rPr>
        <w:t>s</w:t>
      </w:r>
      <w:r w:rsidR="008F3FD8" w:rsidRPr="008F3FD8">
        <w:rPr>
          <w:sz w:val="24"/>
        </w:rPr>
        <w:t xml:space="preserve"> Health Information Systems and Technology Architecture (Vista) system, for managing </w:t>
      </w:r>
      <w:r w:rsidR="0064711D">
        <w:rPr>
          <w:sz w:val="24"/>
        </w:rPr>
        <w:t>Veteran</w:t>
      </w:r>
      <w:r w:rsidR="008F3FD8" w:rsidRPr="008F3FD8">
        <w:rPr>
          <w:sz w:val="24"/>
        </w:rPr>
        <w:t xml:space="preserve">s </w:t>
      </w:r>
      <w:r w:rsidR="00F81988" w:rsidRPr="008F3FD8">
        <w:rPr>
          <w:sz w:val="24"/>
        </w:rPr>
        <w:t>health</w:t>
      </w:r>
      <w:r w:rsidR="008F3FD8" w:rsidRPr="008F3FD8">
        <w:rPr>
          <w:sz w:val="24"/>
        </w:rPr>
        <w:t xml:space="preserve"> data. Data will be imported into the IRDS system directly from </w:t>
      </w:r>
      <w:proofErr w:type="spellStart"/>
      <w:r w:rsidR="008F3FD8" w:rsidRPr="008F3FD8">
        <w:rPr>
          <w:sz w:val="24"/>
        </w:rPr>
        <w:t>VistA</w:t>
      </w:r>
      <w:proofErr w:type="spellEnd"/>
      <w:r w:rsidR="008F3FD8" w:rsidRPr="008F3FD8">
        <w:rPr>
          <w:sz w:val="24"/>
        </w:rPr>
        <w:t xml:space="preserve"> using RPC calls.</w:t>
      </w:r>
      <w:r w:rsidR="001D0A59">
        <w:rPr>
          <w:sz w:val="24"/>
        </w:rPr>
        <w:t xml:space="preserve"> </w:t>
      </w:r>
      <w:proofErr w:type="spellStart"/>
      <w:r w:rsidRPr="00EC4702">
        <w:rPr>
          <w:sz w:val="24"/>
        </w:rPr>
        <w:t>VistA</w:t>
      </w:r>
      <w:proofErr w:type="spellEnd"/>
      <w:r w:rsidRPr="00EC4702">
        <w:rPr>
          <w:sz w:val="24"/>
        </w:rPr>
        <w:t xml:space="preserve"> data is stored against a MUMPS back end, which uses text based files for data storage. For each s</w:t>
      </w:r>
      <w:r w:rsidR="00A82F3D">
        <w:rPr>
          <w:sz w:val="24"/>
        </w:rPr>
        <w:t>et</w:t>
      </w:r>
      <w:r w:rsidRPr="00EC4702">
        <w:rPr>
          <w:sz w:val="24"/>
        </w:rPr>
        <w:t xml:space="preserve"> of </w:t>
      </w:r>
      <w:proofErr w:type="spellStart"/>
      <w:r w:rsidRPr="00EC4702">
        <w:rPr>
          <w:sz w:val="24"/>
        </w:rPr>
        <w:t>VistA</w:t>
      </w:r>
      <w:proofErr w:type="spellEnd"/>
      <w:r w:rsidRPr="00EC4702">
        <w:rPr>
          <w:sz w:val="24"/>
        </w:rPr>
        <w:t xml:space="preserve"> data imported into IRDS:</w:t>
      </w:r>
    </w:p>
    <w:p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rsidR="001F7C72" w:rsidRPr="00E8224B" w:rsidRDefault="00EC4702" w:rsidP="00011C3D">
      <w:pPr>
        <w:ind w:left="360"/>
        <w:jc w:val="center"/>
        <w:rPr>
          <w:b/>
          <w:szCs w:val="22"/>
        </w:rPr>
      </w:pPr>
      <w:r>
        <w:object w:dxaOrig="11424" w:dyaOrig="7044">
          <v:shape id="_x0000_i1027" type="#_x0000_t75" style="width:468pt;height:288.75pt" o:ole="">
            <v:imagedata r:id="rId23" o:title=""/>
          </v:shape>
          <o:OLEObject Type="Embed" ProgID="Visio.Drawing.11" ShapeID="_x0000_i1027" DrawAspect="Content" ObjectID="_1487769923" r:id="rId24"/>
        </w:object>
      </w:r>
      <w:r w:rsidR="00671219" w:rsidRPr="00E8224B">
        <w:rPr>
          <w:b/>
          <w:szCs w:val="22"/>
        </w:rPr>
        <w:t xml:space="preserve">Figure </w:t>
      </w:r>
      <w:r w:rsidR="00671219" w:rsidRPr="00E8224B">
        <w:rPr>
          <w:b/>
          <w:szCs w:val="22"/>
        </w:rPr>
        <w:fldChar w:fldCharType="begin"/>
      </w:r>
      <w:r w:rsidR="00671219" w:rsidRPr="00E8224B">
        <w:rPr>
          <w:b/>
          <w:szCs w:val="22"/>
        </w:rPr>
        <w:instrText xml:space="preserve"> SEQ Figure \* ARABIC </w:instrText>
      </w:r>
      <w:r w:rsidR="00671219" w:rsidRPr="00E8224B">
        <w:rPr>
          <w:b/>
          <w:szCs w:val="22"/>
        </w:rPr>
        <w:fldChar w:fldCharType="separate"/>
      </w:r>
      <w:r w:rsidR="00C666AC">
        <w:rPr>
          <w:b/>
          <w:noProof/>
          <w:szCs w:val="22"/>
        </w:rPr>
        <w:t>2</w:t>
      </w:r>
      <w:r w:rsidR="00671219" w:rsidRPr="00E8224B">
        <w:rPr>
          <w:b/>
          <w:szCs w:val="22"/>
        </w:rPr>
        <w:fldChar w:fldCharType="end"/>
      </w:r>
      <w:r w:rsidR="00E8224B">
        <w:rPr>
          <w:b/>
          <w:szCs w:val="22"/>
        </w:rPr>
        <w:t xml:space="preserve">: </w:t>
      </w:r>
      <w:r w:rsidR="00671219" w:rsidRPr="00E8224B">
        <w:rPr>
          <w:b/>
          <w:szCs w:val="22"/>
        </w:rPr>
        <w:t>IRDS Database Software Architecture</w:t>
      </w:r>
    </w:p>
    <w:p w:rsidR="00E36B5C" w:rsidRDefault="00E36B5C" w:rsidP="00E8224B">
      <w:pPr>
        <w:pStyle w:val="Heading3"/>
      </w:pPr>
      <w:bookmarkStart w:id="14" w:name="_Toc414027877"/>
      <w:r w:rsidRPr="00E8224B">
        <w:lastRenderedPageBreak/>
        <w:t>Interfaces</w:t>
      </w:r>
      <w:bookmarkEnd w:id="14"/>
    </w:p>
    <w:p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 VHA data</w:t>
      </w:r>
      <w:r w:rsidR="004F46A7">
        <w:rPr>
          <w:sz w:val="24"/>
        </w:rPr>
        <w:t xml:space="preserve">, primarily </w:t>
      </w:r>
      <w:proofErr w:type="spellStart"/>
      <w:r w:rsidR="004F46A7">
        <w:rPr>
          <w:sz w:val="24"/>
        </w:rPr>
        <w:t>VistA</w:t>
      </w:r>
      <w:proofErr w:type="spellEnd"/>
      <w:r w:rsidR="004F46A7">
        <w:rPr>
          <w:sz w:val="24"/>
        </w:rPr>
        <w:t xml:space="preserve"> data</w:t>
      </w:r>
      <w:r w:rsidRPr="006E4928">
        <w:rPr>
          <w:sz w:val="24"/>
        </w:rPr>
        <w:t>. Records are stored in SQL Server tables.</w:t>
      </w:r>
    </w:p>
    <w:p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64711D">
        <w:rPr>
          <w:sz w:val="24"/>
        </w:rPr>
        <w:t>Veteran</w:t>
      </w:r>
      <w:r w:rsidRPr="002E1E45">
        <w:rPr>
          <w:sz w:val="24"/>
        </w:rPr>
        <w:t>s Crisis Line (VCL), Suicide Prevention Applications Network (SPAN)</w:t>
      </w:r>
    </w:p>
    <w:p w:rsidR="006E4928" w:rsidRPr="002E1E45" w:rsidRDefault="008D32D6" w:rsidP="008D32D6">
      <w:pPr>
        <w:pStyle w:val="ListParagraph"/>
        <w:numPr>
          <w:ilvl w:val="0"/>
          <w:numId w:val="26"/>
        </w:numPr>
        <w:rPr>
          <w:sz w:val="24"/>
        </w:rPr>
      </w:pPr>
      <w:r w:rsidRPr="008D32D6">
        <w:rPr>
          <w:b/>
          <w:sz w:val="24"/>
        </w:rPr>
        <w:t>Veterans Health Information Systems and Technology Architecture</w:t>
      </w:r>
      <w:r w:rsidR="006E4928" w:rsidRPr="006E4928">
        <w:rPr>
          <w:b/>
          <w:sz w:val="24"/>
        </w:rPr>
        <w:t xml:space="preserve">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rsidR="0005737C" w:rsidRPr="00D916BE"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VBA data</w:t>
      </w:r>
      <w:r>
        <w:rPr>
          <w:sz w:val="24"/>
        </w:rPr>
        <w:t>.</w:t>
      </w:r>
      <w:r w:rsidR="00BE4909">
        <w:rPr>
          <w:sz w:val="24"/>
        </w:rPr>
        <w:t xml:space="preserve"> </w:t>
      </w:r>
    </w:p>
    <w:p w:rsidR="00D916BE" w:rsidRPr="0005737C" w:rsidRDefault="00D916BE" w:rsidP="00D916BE">
      <w:pPr>
        <w:pStyle w:val="ListParagraph"/>
        <w:ind w:left="360"/>
        <w:rPr>
          <w:b/>
          <w:sz w:val="24"/>
        </w:rPr>
      </w:pPr>
    </w:p>
    <w:p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rsidR="0005737C" w:rsidRPr="0005737C" w:rsidRDefault="0005737C" w:rsidP="0005737C">
      <w:pPr>
        <w:rPr>
          <w:b/>
          <w:sz w:val="24"/>
        </w:rPr>
      </w:pPr>
    </w:p>
    <w:p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rsidR="006E4928" w:rsidRPr="002E1E45" w:rsidRDefault="006E4928" w:rsidP="006E4928">
      <w:pPr>
        <w:pStyle w:val="ListParagraph"/>
        <w:numPr>
          <w:ilvl w:val="0"/>
          <w:numId w:val="26"/>
        </w:numPr>
        <w:rPr>
          <w:sz w:val="24"/>
        </w:rPr>
      </w:pPr>
      <w:r w:rsidRPr="006E4928">
        <w:rPr>
          <w:b/>
          <w:sz w:val="24"/>
        </w:rPr>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w:t>
      </w:r>
      <w:proofErr w:type="spellStart"/>
      <w:r w:rsidRPr="006E4928">
        <w:rPr>
          <w:sz w:val="24"/>
        </w:rPr>
        <w:t>Knime</w:t>
      </w:r>
      <w:proofErr w:type="spellEnd"/>
      <w:r w:rsidRPr="006E4928">
        <w:rPr>
          <w:sz w:val="24"/>
        </w:rPr>
        <w:t xml:space="preserve">. </w:t>
      </w:r>
    </w:p>
    <w:p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PACER.</w:t>
      </w:r>
    </w:p>
    <w:p w:rsidR="000313B5" w:rsidRDefault="000313B5" w:rsidP="000313B5">
      <w:pPr>
        <w:pStyle w:val="ListParagraph"/>
      </w:pPr>
    </w:p>
    <w:p w:rsidR="001F7C72" w:rsidRDefault="00E36B5C" w:rsidP="00E8224B">
      <w:pPr>
        <w:pStyle w:val="Heading3"/>
      </w:pPr>
      <w:bookmarkStart w:id="15" w:name="_Toc414027878"/>
      <w:r w:rsidRPr="00E8224B">
        <w:t>Data</w:t>
      </w:r>
      <w:r w:rsidRPr="004220A9">
        <w:t xml:space="preserve"> Stores</w:t>
      </w:r>
      <w:bookmarkEnd w:id="15"/>
    </w:p>
    <w:p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rsidR="00E8224B" w:rsidRPr="006F70CC" w:rsidRDefault="00E8224B" w:rsidP="00E8224B">
      <w:pPr>
        <w:pStyle w:val="ListParagraph"/>
        <w:rPr>
          <w:sz w:val="24"/>
        </w:rPr>
      </w:pPr>
    </w:p>
    <w:p w:rsidR="00E36B5C" w:rsidRDefault="00E36B5C" w:rsidP="00E8224B">
      <w:pPr>
        <w:pStyle w:val="Heading1"/>
      </w:pPr>
      <w:bookmarkStart w:id="16" w:name="_Toc414027879"/>
      <w:r w:rsidRPr="004220A9">
        <w:t xml:space="preserve">Database Design </w:t>
      </w:r>
      <w:r w:rsidRPr="00E8224B">
        <w:t>Decisions</w:t>
      </w:r>
      <w:bookmarkEnd w:id="16"/>
    </w:p>
    <w:p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rsidR="00AD7501" w:rsidRPr="00AD7501" w:rsidRDefault="00AD7501" w:rsidP="00AD7501">
      <w:pPr>
        <w:rPr>
          <w:sz w:val="24"/>
        </w:rPr>
      </w:pPr>
    </w:p>
    <w:p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rsidR="00E36B5C" w:rsidRDefault="00E36B5C" w:rsidP="00B75FFA">
      <w:pPr>
        <w:pStyle w:val="Heading2"/>
      </w:pPr>
      <w:bookmarkStart w:id="17" w:name="_Toc414027880"/>
      <w:r w:rsidRPr="00B75FFA">
        <w:lastRenderedPageBreak/>
        <w:t>Assumptions</w:t>
      </w:r>
      <w:bookmarkEnd w:id="17"/>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rsidR="0057288A" w:rsidRDefault="0057288A" w:rsidP="00B75FFA">
      <w:pPr>
        <w:pStyle w:val="Heading2"/>
      </w:pPr>
      <w:bookmarkStart w:id="18" w:name="_Toc414027881"/>
      <w:r w:rsidRPr="00B75FFA">
        <w:t>Issues</w:t>
      </w:r>
      <w:bookmarkEnd w:id="18"/>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rsidR="0057288A" w:rsidRDefault="0057288A" w:rsidP="00B75FFA">
      <w:pPr>
        <w:pStyle w:val="Heading2"/>
      </w:pPr>
      <w:bookmarkStart w:id="19" w:name="_Toc414027882"/>
      <w:r w:rsidRPr="00B75FFA">
        <w:t>Constraints</w:t>
      </w:r>
      <w:bookmarkEnd w:id="19"/>
    </w:p>
    <w:p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rsidR="00B75FFA" w:rsidRPr="002E6F5A" w:rsidRDefault="00B75FFA" w:rsidP="002E6F5A"/>
    <w:p w:rsidR="008E4E12" w:rsidRPr="004220A9" w:rsidRDefault="008E4E12" w:rsidP="00B75FFA">
      <w:pPr>
        <w:pStyle w:val="Heading1"/>
      </w:pPr>
      <w:bookmarkStart w:id="20" w:name="_Toc414027883"/>
      <w:r w:rsidRPr="004220A9">
        <w:t xml:space="preserve">Database </w:t>
      </w:r>
      <w:r w:rsidRPr="00B75FFA">
        <w:t>Administrative</w:t>
      </w:r>
      <w:r w:rsidRPr="004220A9">
        <w:t xml:space="preserve"> Functions</w:t>
      </w:r>
      <w:bookmarkEnd w:id="20"/>
    </w:p>
    <w:p w:rsidR="00A06F4F" w:rsidRDefault="008A363B" w:rsidP="00B75FFA">
      <w:pPr>
        <w:pStyle w:val="Heading2"/>
      </w:pPr>
      <w:bookmarkStart w:id="21" w:name="_Toc414027884"/>
      <w:r w:rsidRPr="004220A9">
        <w:t xml:space="preserve">Naming </w:t>
      </w:r>
      <w:r w:rsidRPr="00B75FFA">
        <w:t>Conventions</w:t>
      </w:r>
      <w:bookmarkEnd w:id="21"/>
    </w:p>
    <w:p w:rsidR="00B75FFA" w:rsidRPr="00B75FFA" w:rsidRDefault="00B75FFA" w:rsidP="00B75FFA"/>
    <w:p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567BFF">
        <w:rPr>
          <w:b/>
          <w:noProof/>
          <w:sz w:val="22"/>
          <w:szCs w:val="22"/>
        </w:rPr>
        <w:t>4</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80"/>
      </w:tblGrid>
      <w:tr w:rsidR="00010BC3" w:rsidRPr="00B75FFA"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 xml:space="preserve">Begin with “Ref_” (ex: </w:t>
            </w:r>
            <w:proofErr w:type="spellStart"/>
            <w:r w:rsidRPr="00B75FFA">
              <w:rPr>
                <w:rFonts w:ascii="Times New Roman" w:hAnsi="Times New Roman" w:cs="Times New Roman"/>
                <w:szCs w:val="22"/>
              </w:rPr>
              <w:t>Ref_Gender</w:t>
            </w:r>
            <w:proofErr w:type="spellEnd"/>
            <w:r w:rsidRPr="00B75FFA">
              <w:rPr>
                <w:rFonts w:ascii="Times New Roman" w:hAnsi="Times New Roman" w:cs="Times New Roman"/>
                <w:szCs w:val="22"/>
              </w:rPr>
              <w:t>)</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 xml:space="preserve">Mountain style (ex: </w:t>
            </w:r>
            <w:proofErr w:type="spellStart"/>
            <w:r w:rsidRPr="00B75FFA">
              <w:rPr>
                <w:rFonts w:ascii="Times New Roman" w:hAnsi="Times New Roman" w:cs="Times New Roman"/>
                <w:szCs w:val="22"/>
              </w:rPr>
              <w:t>SuicideEvents</w:t>
            </w:r>
            <w:proofErr w:type="spellEnd"/>
            <w:r w:rsidRPr="00B75FFA">
              <w:rPr>
                <w:rFonts w:ascii="Times New Roman" w:hAnsi="Times New Roman" w:cs="Times New Roman"/>
                <w:szCs w:val="22"/>
              </w:rPr>
              <w:t>)</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proofErr w:type="spellStart"/>
            <w:r w:rsidRPr="00B75FFA">
              <w:rPr>
                <w:rFonts w:ascii="Times New Roman" w:hAnsi="Times New Roman" w:cs="Times New Roman"/>
                <w:szCs w:val="22"/>
              </w:rPr>
              <w:t>fk_VetID</w:t>
            </w:r>
            <w:proofErr w:type="spellEnd"/>
            <w:r w:rsidRPr="00B75FFA">
              <w:rPr>
                <w:rFonts w:ascii="Times New Roman" w:hAnsi="Times New Roman" w:cs="Times New Roman"/>
                <w:szCs w:val="22"/>
              </w:rPr>
              <w:t xml:space="preserve">) </w:t>
            </w:r>
          </w:p>
        </w:tc>
      </w:tr>
      <w:tr w:rsidR="00BD620D"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rsidR="00010BC3" w:rsidRDefault="00010BC3" w:rsidP="00B75FFA">
      <w:pPr>
        <w:pStyle w:val="Heading2"/>
      </w:pPr>
      <w:bookmarkStart w:id="22" w:name="_Toc414027885"/>
      <w:r w:rsidRPr="004220A9">
        <w:t xml:space="preserve">Database </w:t>
      </w:r>
      <w:r w:rsidRPr="00B75FFA">
        <w:t>Identification</w:t>
      </w:r>
      <w:bookmarkEnd w:id="22"/>
    </w:p>
    <w:p w:rsidR="00B75FFA" w:rsidRPr="00B75FFA" w:rsidRDefault="00B75FFA" w:rsidP="00B75FFA"/>
    <w:p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567BFF">
        <w:rPr>
          <w:rFonts w:ascii="Arial" w:hAnsi="Arial" w:cs="Arial"/>
          <w:b/>
          <w:noProof/>
        </w:rPr>
        <w:t>5</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4699"/>
        <w:gridCol w:w="3186"/>
      </w:tblGrid>
      <w:tr w:rsidR="00010BC3" w:rsidRPr="00B75FFA"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proofErr w:type="spellStart"/>
            <w:r w:rsidRPr="00B75FFA">
              <w:rPr>
                <w:rFonts w:ascii="Times New Roman" w:hAnsi="Times New Roman" w:cs="Times New Roman"/>
                <w:szCs w:val="22"/>
              </w:rPr>
              <w:t>db_name</w:t>
            </w:r>
            <w:proofErr w:type="spellEnd"/>
            <w:r w:rsidRPr="00B75FFA">
              <w:rPr>
                <w:rFonts w:ascii="Times New Roman" w:hAnsi="Times New Roman" w:cs="Times New Roman"/>
                <w:szCs w:val="22"/>
              </w:rPr>
              <w:t xml:space="preserv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proofErr w:type="spellStart"/>
            <w:r w:rsidRPr="00B75FFA">
              <w:rPr>
                <w:rFonts w:ascii="Times New Roman" w:hAnsi="Times New Roman" w:cs="Times New Roman"/>
                <w:szCs w:val="22"/>
              </w:rPr>
              <w:t>db_name</w:t>
            </w:r>
            <w:proofErr w:type="spellEnd"/>
            <w:r w:rsidRPr="00B75FFA">
              <w:rPr>
                <w:rFonts w:ascii="Times New Roman" w:hAnsi="Times New Roman" w:cs="Times New Roman"/>
                <w:szCs w:val="22"/>
              </w:rPr>
              <w:t xml:space="preserv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E342DA">
            <w:pPr>
              <w:pStyle w:val="TableText"/>
              <w:tabs>
                <w:tab w:val="center" w:pos="1193"/>
              </w:tabs>
              <w:rPr>
                <w:rFonts w:ascii="Times New Roman" w:hAnsi="Times New Roman" w:cs="Times New Roman"/>
                <w:szCs w:val="22"/>
              </w:rPr>
            </w:pPr>
            <w:proofErr w:type="spellStart"/>
            <w:r w:rsidRPr="00B75FFA">
              <w:rPr>
                <w:rFonts w:ascii="Times New Roman" w:hAnsi="Times New Roman" w:cs="Times New Roman"/>
                <w:szCs w:val="22"/>
              </w:rPr>
              <w:t>Reach_Dev</w:t>
            </w:r>
            <w:proofErr w:type="spellEnd"/>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p>
        </w:tc>
      </w:tr>
      <w:tr w:rsidR="00010BC3"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proofErr w:type="spellStart"/>
            <w:r w:rsidRPr="00B75FFA">
              <w:rPr>
                <w:rFonts w:ascii="Times New Roman" w:hAnsi="Times New Roman" w:cs="Times New Roman"/>
                <w:szCs w:val="22"/>
              </w:rPr>
              <w:t>db_name</w:t>
            </w:r>
            <w:proofErr w:type="spellEnd"/>
            <w:r w:rsidRPr="00B75FFA">
              <w:rPr>
                <w:rFonts w:ascii="Times New Roman" w:hAnsi="Times New Roman" w:cs="Times New Roman"/>
                <w:szCs w:val="22"/>
              </w:rPr>
              <w:t xml:space="preserv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proofErr w:type="spellStart"/>
            <w:r w:rsidRPr="00B75FFA">
              <w:rPr>
                <w:rFonts w:ascii="Times New Roman" w:hAnsi="Times New Roman" w:cs="Times New Roman"/>
                <w:szCs w:val="22"/>
              </w:rPr>
              <w:t>Reach_Test</w:t>
            </w:r>
            <w:proofErr w:type="spellEnd"/>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proofErr w:type="spellStart"/>
            <w:r w:rsidRPr="00B75FFA">
              <w:rPr>
                <w:rFonts w:ascii="Times New Roman" w:hAnsi="Times New Roman" w:cs="Times New Roman"/>
                <w:szCs w:val="22"/>
              </w:rPr>
              <w:t>db_path</w:t>
            </w:r>
            <w:proofErr w:type="spellEnd"/>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D67FE0" w:rsidP="00E342DA">
            <w:pPr>
              <w:pStyle w:val="TableText"/>
              <w:rPr>
                <w:rFonts w:ascii="Times New Roman" w:hAnsi="Times New Roman" w:cs="Times New Roman"/>
                <w:szCs w:val="22"/>
              </w:rPr>
            </w:pPr>
            <w:proofErr w:type="spellStart"/>
            <w:r w:rsidRPr="00B75FFA">
              <w:rPr>
                <w:rFonts w:ascii="Times New Roman" w:hAnsi="Times New Roman" w:cs="Times New Roman"/>
                <w:szCs w:val="22"/>
              </w:rPr>
              <w:t>db</w:t>
            </w:r>
            <w:r w:rsidR="00E342DA" w:rsidRPr="00B75FFA">
              <w:rPr>
                <w:rFonts w:ascii="Times New Roman" w:hAnsi="Times New Roman" w:cs="Times New Roman"/>
                <w:szCs w:val="22"/>
              </w:rPr>
              <w:t>_file</w:t>
            </w:r>
            <w:proofErr w:type="spellEnd"/>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proofErr w:type="spellStart"/>
            <w:r w:rsidRPr="00B75FFA">
              <w:rPr>
                <w:rFonts w:ascii="Times New Roman" w:hAnsi="Times New Roman" w:cs="Times New Roman"/>
                <w:szCs w:val="22"/>
              </w:rPr>
              <w:t>Reach.mdf</w:t>
            </w:r>
            <w:proofErr w:type="spellEnd"/>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E342DA">
            <w:pPr>
              <w:pStyle w:val="TableText"/>
              <w:rPr>
                <w:rFonts w:ascii="Times New Roman" w:hAnsi="Times New Roman" w:cs="Times New Roman"/>
                <w:szCs w:val="22"/>
              </w:rPr>
            </w:pPr>
            <w:proofErr w:type="spellStart"/>
            <w:r w:rsidRPr="00B75FFA">
              <w:rPr>
                <w:rFonts w:ascii="Times New Roman" w:hAnsi="Times New Roman" w:cs="Times New Roman"/>
                <w:szCs w:val="22"/>
              </w:rPr>
              <w:lastRenderedPageBreak/>
              <w:t>db_</w:t>
            </w:r>
            <w:r w:rsidR="00E342DA" w:rsidRPr="00B75FFA">
              <w:rPr>
                <w:rFonts w:ascii="Times New Roman" w:hAnsi="Times New Roman" w:cs="Times New Roman"/>
                <w:szCs w:val="22"/>
              </w:rPr>
              <w:t>log</w:t>
            </w:r>
            <w:proofErr w:type="spellEnd"/>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proofErr w:type="spellStart"/>
            <w:r w:rsidRPr="00B75FFA">
              <w:rPr>
                <w:rFonts w:ascii="Times New Roman" w:hAnsi="Times New Roman" w:cs="Times New Roman"/>
                <w:szCs w:val="22"/>
              </w:rPr>
              <w:t>Reach</w:t>
            </w:r>
            <w:r w:rsidR="005A1201" w:rsidRPr="00B75FFA">
              <w:rPr>
                <w:rFonts w:ascii="Times New Roman" w:hAnsi="Times New Roman" w:cs="Times New Roman"/>
                <w:szCs w:val="22"/>
              </w:rPr>
              <w:t>_log.ldf</w:t>
            </w:r>
            <w:proofErr w:type="spellEnd"/>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rsidR="009203FD" w:rsidRPr="004220A9" w:rsidRDefault="009203FD" w:rsidP="00B75FFA">
      <w:pPr>
        <w:pStyle w:val="Heading2"/>
      </w:pPr>
      <w:bookmarkStart w:id="23" w:name="_Toc414027886"/>
      <w:r w:rsidRPr="004220A9">
        <w:t xml:space="preserve">Schema </w:t>
      </w:r>
      <w:r w:rsidRPr="00B75FFA">
        <w:t>Information</w:t>
      </w:r>
      <w:bookmarkEnd w:id="23"/>
    </w:p>
    <w:p w:rsidR="009203FD" w:rsidRPr="004220A9" w:rsidRDefault="009203FD" w:rsidP="00B75FFA">
      <w:pPr>
        <w:pStyle w:val="Heading3"/>
      </w:pPr>
      <w:bookmarkStart w:id="24" w:name="_Toc414027887"/>
      <w:r w:rsidRPr="00B75FFA">
        <w:t>Description</w:t>
      </w:r>
      <w:bookmarkEnd w:id="24"/>
    </w:p>
    <w:p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w:t>
      </w:r>
      <w:proofErr w:type="spellStart"/>
      <w:r w:rsidRPr="004220A9">
        <w:rPr>
          <w:sz w:val="24"/>
          <w:szCs w:val="24"/>
          <w:u w:val="single"/>
          <w:lang w:eastAsia="en-US"/>
        </w:rPr>
        <w:t>dbo</w:t>
      </w:r>
      <w:proofErr w:type="spellEnd"/>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list of ICD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w:t>
      </w:r>
      <w:proofErr w:type="spellStart"/>
      <w:r w:rsidRPr="004220A9">
        <w:rPr>
          <w:sz w:val="24"/>
          <w:szCs w:val="24"/>
          <w:lang w:eastAsia="en-US"/>
        </w:rPr>
        <w:t>dtsx</w:t>
      </w:r>
      <w:proofErr w:type="spellEnd"/>
      <w:r w:rsidRPr="004220A9">
        <w:rPr>
          <w:sz w:val="24"/>
          <w:szCs w:val="24"/>
          <w:lang w:eastAsia="en-US"/>
        </w:rPr>
        <w:t>) will be persisted in the SSIS schema tables, leaving a footprint available fo</w:t>
      </w:r>
      <w:r>
        <w:rPr>
          <w:sz w:val="24"/>
          <w:szCs w:val="24"/>
          <w:lang w:eastAsia="en-US"/>
        </w:rPr>
        <w:t>r troubleshooting and debugging</w:t>
      </w:r>
    </w:p>
    <w:p w:rsidR="002C2E7C" w:rsidRPr="004220A9" w:rsidRDefault="004F46A7" w:rsidP="002C2E7C">
      <w:pPr>
        <w:pStyle w:val="BodyText"/>
        <w:numPr>
          <w:ilvl w:val="0"/>
          <w:numId w:val="20"/>
        </w:numPr>
        <w:rPr>
          <w:sz w:val="24"/>
          <w:szCs w:val="24"/>
          <w:lang w:eastAsia="en-US"/>
        </w:rPr>
      </w:pPr>
      <w:proofErr w:type="spellStart"/>
      <w:r>
        <w:rPr>
          <w:sz w:val="24"/>
          <w:szCs w:val="24"/>
          <w:u w:val="single"/>
          <w:lang w:eastAsia="en-US"/>
        </w:rPr>
        <w:t>PR</w:t>
      </w:r>
      <w:r w:rsidR="002C2E7C" w:rsidRPr="004220A9">
        <w:rPr>
          <w:sz w:val="24"/>
          <w:szCs w:val="24"/>
          <w:u w:val="single"/>
          <w:lang w:eastAsia="en-US"/>
        </w:rPr>
        <w:t>System</w:t>
      </w:r>
      <w:proofErr w:type="spellEnd"/>
      <w:r w:rsidR="002C2E7C" w:rsidRPr="004220A9">
        <w:rPr>
          <w:sz w:val="24"/>
          <w:szCs w:val="24"/>
          <w:lang w:eastAsia="en-US"/>
        </w:rPr>
        <w:t xml:space="preserve"> </w:t>
      </w:r>
      <w:r w:rsidR="000313B5">
        <w:rPr>
          <w:sz w:val="24"/>
          <w:szCs w:val="24"/>
          <w:lang w:eastAsia="en-US"/>
        </w:rPr>
        <w:t>–</w:t>
      </w:r>
      <w:r w:rsidR="002C2E7C"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w:t>
      </w:r>
      <w:proofErr w:type="spellStart"/>
      <w:r>
        <w:rPr>
          <w:sz w:val="24"/>
          <w:szCs w:val="24"/>
          <w:lang w:eastAsia="en-US"/>
        </w:rPr>
        <w:t>dbo</w:t>
      </w:r>
      <w:proofErr w:type="spellEnd"/>
      <w:r>
        <w:rPr>
          <w:sz w:val="24"/>
          <w:szCs w:val="24"/>
          <w:lang w:eastAsia="en-US"/>
        </w:rPr>
        <w:t xml:space="preserve"> schema</w:t>
      </w:r>
    </w:p>
    <w:p w:rsidR="00684B2C" w:rsidRPr="004220A9" w:rsidRDefault="00957C08" w:rsidP="00B75FFA">
      <w:pPr>
        <w:pStyle w:val="Heading3"/>
      </w:pPr>
      <w:bookmarkStart w:id="25" w:name="_Toc414027888"/>
      <w:r>
        <w:t xml:space="preserve">Logical </w:t>
      </w:r>
      <w:r w:rsidR="00112EEC" w:rsidRPr="00B75FFA">
        <w:t>Data</w:t>
      </w:r>
      <w:r w:rsidR="00112EEC" w:rsidRPr="004220A9">
        <w:t xml:space="preserve"> Model</w:t>
      </w:r>
      <w:bookmarkEnd w:id="25"/>
    </w:p>
    <w:p w:rsidR="00995397" w:rsidRPr="004220A9" w:rsidRDefault="00995397" w:rsidP="00995397"/>
    <w:p w:rsidR="00995397" w:rsidRPr="004220A9" w:rsidRDefault="00995397" w:rsidP="00995397">
      <w:pPr>
        <w:rPr>
          <w:sz w:val="24"/>
        </w:rPr>
      </w:pPr>
      <w:r w:rsidRPr="004220A9">
        <w:rPr>
          <w:sz w:val="24"/>
        </w:rPr>
        <w:t>The Reach Database contains the following tables:</w:t>
      </w:r>
    </w:p>
    <w:p w:rsidR="00995397" w:rsidRPr="004220A9" w:rsidRDefault="00995397" w:rsidP="00995397">
      <w:pPr>
        <w:rPr>
          <w:sz w:val="24"/>
        </w:rPr>
      </w:pPr>
    </w:p>
    <w:p w:rsidR="00995397" w:rsidRPr="004220A9" w:rsidRDefault="00995397" w:rsidP="00995397">
      <w:pPr>
        <w:rPr>
          <w:sz w:val="24"/>
          <w:u w:val="single"/>
        </w:rPr>
      </w:pPr>
      <w:r w:rsidRPr="004220A9">
        <w:rPr>
          <w:sz w:val="24"/>
          <w:u w:val="single"/>
        </w:rPr>
        <w:t>Data Tables</w:t>
      </w:r>
    </w:p>
    <w:p w:rsidR="00965FDF" w:rsidRPr="00965FDF" w:rsidRDefault="00965FDF" w:rsidP="00965FDF">
      <w:pPr>
        <w:rPr>
          <w:sz w:val="24"/>
        </w:rPr>
      </w:pPr>
      <w:r w:rsidRPr="00C666AC">
        <w:rPr>
          <w:b/>
          <w:sz w:val="24"/>
        </w:rPr>
        <w:t>Patient</w:t>
      </w:r>
      <w:r w:rsidRPr="00965FDF">
        <w:rPr>
          <w:sz w:val="24"/>
        </w:rPr>
        <w:t xml:space="preserve"> - The master list of </w:t>
      </w:r>
      <w:r w:rsidR="0064711D">
        <w:rPr>
          <w:sz w:val="24"/>
        </w:rPr>
        <w:t>Veteran</w:t>
      </w:r>
      <w:r w:rsidRPr="00965FDF">
        <w:rPr>
          <w:sz w:val="24"/>
        </w:rPr>
        <w:t>s that will be scored for suicide risk in the IRDS system. This table contains:</w:t>
      </w:r>
    </w:p>
    <w:p w:rsidR="00965FDF" w:rsidRPr="00C666AC" w:rsidRDefault="00965FDF" w:rsidP="00C666AC">
      <w:pPr>
        <w:pStyle w:val="ListParagraph"/>
        <w:numPr>
          <w:ilvl w:val="0"/>
          <w:numId w:val="37"/>
        </w:numPr>
        <w:rPr>
          <w:sz w:val="24"/>
        </w:rPr>
      </w:pPr>
      <w:r w:rsidRPr="00C666AC">
        <w:rPr>
          <w:sz w:val="24"/>
        </w:rPr>
        <w:t>Reach ID - Unique IRDS system ID (all child tables to the Patient table will be linked by Reach ID)</w:t>
      </w:r>
    </w:p>
    <w:p w:rsidR="00965FDF" w:rsidRPr="00C666AC" w:rsidRDefault="00965FDF" w:rsidP="00C666AC">
      <w:pPr>
        <w:pStyle w:val="ListParagraph"/>
        <w:numPr>
          <w:ilvl w:val="0"/>
          <w:numId w:val="37"/>
        </w:numPr>
        <w:rPr>
          <w:sz w:val="24"/>
        </w:rPr>
      </w:pPr>
      <w:r w:rsidRPr="00C666AC">
        <w:rPr>
          <w:sz w:val="24"/>
        </w:rPr>
        <w:t>VA Identifiers - Patient ICN</w:t>
      </w:r>
    </w:p>
    <w:p w:rsidR="00965FDF" w:rsidRPr="00C666AC" w:rsidRDefault="00965FDF" w:rsidP="00C666AC">
      <w:pPr>
        <w:pStyle w:val="ListParagraph"/>
        <w:numPr>
          <w:ilvl w:val="0"/>
          <w:numId w:val="37"/>
        </w:numPr>
        <w:rPr>
          <w:sz w:val="24"/>
        </w:rPr>
      </w:pPr>
      <w:r w:rsidRPr="00C666AC">
        <w:rPr>
          <w:sz w:val="24"/>
        </w:rPr>
        <w:t>Demographics - Name, SSN, DOB</w:t>
      </w:r>
    </w:p>
    <w:p w:rsidR="00965FDF" w:rsidRPr="00C666AC" w:rsidRDefault="00965FDF" w:rsidP="00C666AC">
      <w:pPr>
        <w:pStyle w:val="ListParagraph"/>
        <w:numPr>
          <w:ilvl w:val="0"/>
          <w:numId w:val="37"/>
        </w:numPr>
        <w:rPr>
          <w:sz w:val="24"/>
        </w:rPr>
      </w:pPr>
      <w:r w:rsidRPr="00C666AC">
        <w:rPr>
          <w:sz w:val="24"/>
        </w:rPr>
        <w:t>Current Risk Score and Risk Level</w:t>
      </w:r>
    </w:p>
    <w:p w:rsidR="00965FDF" w:rsidRPr="00C666AC" w:rsidRDefault="00965FDF" w:rsidP="00C666AC">
      <w:pPr>
        <w:pStyle w:val="ListParagraph"/>
        <w:numPr>
          <w:ilvl w:val="0"/>
          <w:numId w:val="37"/>
        </w:numPr>
        <w:rPr>
          <w:sz w:val="24"/>
        </w:rPr>
      </w:pPr>
      <w:r w:rsidRPr="00C666AC">
        <w:rPr>
          <w:sz w:val="24"/>
        </w:rPr>
        <w:t>Date First Identified as High Risk</w:t>
      </w:r>
    </w:p>
    <w:p w:rsidR="00965FDF" w:rsidRPr="00965FDF" w:rsidRDefault="00965FDF" w:rsidP="00965FDF">
      <w:pPr>
        <w:rPr>
          <w:sz w:val="24"/>
        </w:rPr>
      </w:pPr>
    </w:p>
    <w:p w:rsidR="00965FDF" w:rsidRPr="00965FDF" w:rsidRDefault="00965FDF" w:rsidP="00965FDF">
      <w:pPr>
        <w:rPr>
          <w:sz w:val="24"/>
        </w:rPr>
      </w:pPr>
      <w:proofErr w:type="spellStart"/>
      <w:r w:rsidRPr="00C666AC">
        <w:rPr>
          <w:b/>
          <w:sz w:val="24"/>
        </w:rPr>
        <w:t>RiskFactors</w:t>
      </w:r>
      <w:proofErr w:type="spellEnd"/>
      <w:r w:rsidRPr="00965FDF">
        <w:rPr>
          <w:sz w:val="24"/>
        </w:rPr>
        <w:t xml:space="preserve"> - The Risk Factors table will store risk factors for each </w:t>
      </w:r>
      <w:r w:rsidR="0064711D">
        <w:rPr>
          <w:sz w:val="24"/>
        </w:rPr>
        <w:t>Veteran</w:t>
      </w:r>
      <w:r w:rsidR="008D5DBE" w:rsidRPr="00965FDF">
        <w:rPr>
          <w:sz w:val="24"/>
        </w:rPr>
        <w:t>, which</w:t>
      </w:r>
      <w:r w:rsidRPr="00965FDF">
        <w:rPr>
          <w:sz w:val="24"/>
        </w:rPr>
        <w:t xml:space="preserve"> will be used to calculate that </w:t>
      </w:r>
      <w:r w:rsidR="0064711D">
        <w:rPr>
          <w:sz w:val="24"/>
        </w:rPr>
        <w:t>Veteran</w:t>
      </w:r>
      <w:r w:rsidRPr="00965FDF">
        <w:rPr>
          <w:sz w:val="24"/>
        </w:rPr>
        <w:t>'s risk score. One record will contain all of the risk factor va</w:t>
      </w:r>
      <w:r>
        <w:rPr>
          <w:sz w:val="24"/>
        </w:rPr>
        <w:t xml:space="preserve">lues for </w:t>
      </w:r>
      <w:r w:rsidR="008D5DBE">
        <w:rPr>
          <w:sz w:val="24"/>
        </w:rPr>
        <w:t xml:space="preserve">a </w:t>
      </w:r>
      <w:r w:rsidR="0064711D">
        <w:rPr>
          <w:sz w:val="24"/>
        </w:rPr>
        <w:t>Veteran</w:t>
      </w:r>
      <w:r w:rsidRPr="00965FDF">
        <w:rPr>
          <w:sz w:val="24"/>
        </w:rPr>
        <w:t xml:space="preserve">. There will be a 1 to 1 relationship between the Patient table and the </w:t>
      </w:r>
      <w:proofErr w:type="spellStart"/>
      <w:r w:rsidRPr="00965FDF">
        <w:rPr>
          <w:sz w:val="24"/>
        </w:rPr>
        <w:t>RiskFactors</w:t>
      </w:r>
      <w:proofErr w:type="spellEnd"/>
      <w:r w:rsidRPr="00965FDF">
        <w:rPr>
          <w:sz w:val="24"/>
        </w:rPr>
        <w:t xml:space="preserve"> table.</w:t>
      </w:r>
    </w:p>
    <w:p w:rsidR="00965FDF" w:rsidRPr="00965FDF" w:rsidRDefault="00965FDF" w:rsidP="00965FDF">
      <w:pPr>
        <w:rPr>
          <w:sz w:val="24"/>
        </w:rPr>
      </w:pPr>
    </w:p>
    <w:p w:rsidR="00965FDF" w:rsidRPr="00965FDF" w:rsidRDefault="00965FDF" w:rsidP="00965FDF">
      <w:pPr>
        <w:rPr>
          <w:sz w:val="24"/>
        </w:rPr>
      </w:pPr>
      <w:proofErr w:type="spellStart"/>
      <w:r w:rsidRPr="00C666AC">
        <w:rPr>
          <w:b/>
          <w:sz w:val="24"/>
        </w:rPr>
        <w:lastRenderedPageBreak/>
        <w:t>ScoreHistory</w:t>
      </w:r>
      <w:proofErr w:type="spellEnd"/>
      <w:r w:rsidRPr="00965FDF">
        <w:rPr>
          <w:sz w:val="24"/>
        </w:rPr>
        <w:t xml:space="preserve"> - Each time risk scores a</w:t>
      </w:r>
      <w:r w:rsidR="002111FD">
        <w:rPr>
          <w:sz w:val="24"/>
        </w:rPr>
        <w:t>re</w:t>
      </w:r>
      <w:r w:rsidRPr="00965FDF">
        <w:rPr>
          <w:sz w:val="24"/>
        </w:rPr>
        <w:t xml:space="preserve"> re-run for the </w:t>
      </w:r>
      <w:r w:rsidR="0064711D">
        <w:rPr>
          <w:sz w:val="24"/>
        </w:rPr>
        <w:t>Veteran</w:t>
      </w:r>
      <w:r w:rsidRPr="00965FDF">
        <w:rPr>
          <w:sz w:val="24"/>
        </w:rPr>
        <w:t xml:space="preserve">s the old scores will be moved to a </w:t>
      </w:r>
      <w:proofErr w:type="spellStart"/>
      <w:r w:rsidRPr="00965FDF">
        <w:rPr>
          <w:sz w:val="24"/>
        </w:rPr>
        <w:t>ScoreHistory</w:t>
      </w:r>
      <w:proofErr w:type="spellEnd"/>
      <w:r w:rsidRPr="00965FDF">
        <w:rPr>
          <w:sz w:val="24"/>
        </w:rPr>
        <w:t xml:space="preserve"> table, so each </w:t>
      </w:r>
      <w:r w:rsidR="0064711D">
        <w:rPr>
          <w:sz w:val="24"/>
        </w:rPr>
        <w:t>Veteran</w:t>
      </w:r>
      <w:r w:rsidRPr="00965FDF">
        <w:rPr>
          <w:sz w:val="24"/>
        </w:rPr>
        <w:t xml:space="preserve"> score can be mapped over time. The table will have a 1 to </w:t>
      </w:r>
      <w:proofErr w:type="gramStart"/>
      <w:r>
        <w:rPr>
          <w:sz w:val="24"/>
        </w:rPr>
        <w:t xml:space="preserve">many </w:t>
      </w:r>
      <w:r w:rsidRPr="00965FDF">
        <w:rPr>
          <w:sz w:val="24"/>
        </w:rPr>
        <w:t>relationship</w:t>
      </w:r>
      <w:proofErr w:type="gramEnd"/>
      <w:r w:rsidRPr="00965FDF">
        <w:rPr>
          <w:sz w:val="24"/>
        </w:rPr>
        <w:t xml:space="preserve"> with the Patient table. </w:t>
      </w:r>
    </w:p>
    <w:p w:rsidR="00965FDF" w:rsidRPr="00965FDF" w:rsidRDefault="00965FDF" w:rsidP="00965FDF">
      <w:pPr>
        <w:rPr>
          <w:sz w:val="24"/>
        </w:rPr>
      </w:pPr>
    </w:p>
    <w:p w:rsidR="00995397" w:rsidRPr="004220A9" w:rsidRDefault="0064711D" w:rsidP="00995397">
      <w:pPr>
        <w:rPr>
          <w:sz w:val="24"/>
        </w:rPr>
      </w:pPr>
      <w:r>
        <w:rPr>
          <w:b/>
          <w:sz w:val="24"/>
        </w:rPr>
        <w:t>Veteran</w:t>
      </w:r>
      <w:r w:rsidR="00965FDF" w:rsidRPr="00C666AC">
        <w:rPr>
          <w:b/>
          <w:sz w:val="24"/>
        </w:rPr>
        <w:t xml:space="preserve"> details tables</w:t>
      </w:r>
      <w:r w:rsidR="00965FDF" w:rsidRPr="00965FDF">
        <w:rPr>
          <w:sz w:val="24"/>
        </w:rPr>
        <w:t xml:space="preserve"> - Any data that will be displayed in the IRDS dashboard for high risk </w:t>
      </w:r>
      <w:r>
        <w:rPr>
          <w:sz w:val="24"/>
        </w:rPr>
        <w:t>Veteran</w:t>
      </w:r>
      <w:r w:rsidR="00965FDF" w:rsidRPr="00965FDF">
        <w:rPr>
          <w:sz w:val="24"/>
        </w:rPr>
        <w:t>s will be stored in one to many child tables to the Patient ta</w:t>
      </w:r>
      <w:r w:rsidR="00965FDF">
        <w:rPr>
          <w:sz w:val="24"/>
        </w:rPr>
        <w:t xml:space="preserve">bles. Ex: </w:t>
      </w:r>
      <w:r w:rsidR="008D5DBE">
        <w:rPr>
          <w:sz w:val="24"/>
        </w:rPr>
        <w:t>T</w:t>
      </w:r>
      <w:r w:rsidR="00965FDF">
        <w:rPr>
          <w:sz w:val="24"/>
        </w:rPr>
        <w:t xml:space="preserve">here will be </w:t>
      </w:r>
      <w:r w:rsidR="008D5DBE">
        <w:rPr>
          <w:sz w:val="24"/>
        </w:rPr>
        <w:t>an emergency contact table</w:t>
      </w:r>
      <w:r w:rsidR="00965FDF" w:rsidRPr="00965FDF">
        <w:rPr>
          <w:sz w:val="24"/>
        </w:rPr>
        <w:t xml:space="preserve"> in the Reach database. Any time a </w:t>
      </w:r>
      <w:r>
        <w:rPr>
          <w:sz w:val="24"/>
        </w:rPr>
        <w:t>Veteran</w:t>
      </w:r>
      <w:r w:rsidR="00965FDF" w:rsidRPr="00965FDF">
        <w:rPr>
          <w:sz w:val="24"/>
        </w:rPr>
        <w:t xml:space="preserve"> becomes identified as high risk, the emergency contact data for that </w:t>
      </w:r>
      <w:r>
        <w:rPr>
          <w:sz w:val="24"/>
        </w:rPr>
        <w:t>Veteran</w:t>
      </w:r>
      <w:r w:rsidR="00965FDF" w:rsidRPr="00965FDF">
        <w:rPr>
          <w:sz w:val="24"/>
        </w:rPr>
        <w:t xml:space="preserve"> will be added to an </w:t>
      </w:r>
      <w:proofErr w:type="spellStart"/>
      <w:r w:rsidR="00965FDF" w:rsidRPr="00965FDF">
        <w:rPr>
          <w:sz w:val="24"/>
        </w:rPr>
        <w:t>EmergencyContact</w:t>
      </w:r>
      <w:proofErr w:type="spellEnd"/>
      <w:r w:rsidR="00965FDF" w:rsidRPr="00965FDF">
        <w:rPr>
          <w:sz w:val="24"/>
        </w:rPr>
        <w:t xml:space="preserve"> table.</w:t>
      </w:r>
    </w:p>
    <w:p w:rsidR="00022D88" w:rsidRDefault="00022D88" w:rsidP="00995397">
      <w:pPr>
        <w:rPr>
          <w:sz w:val="24"/>
          <w:u w:val="single"/>
        </w:rPr>
      </w:pPr>
    </w:p>
    <w:p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rsidR="00995397" w:rsidRPr="004220A9" w:rsidRDefault="00995397" w:rsidP="00995397">
      <w:pPr>
        <w:rPr>
          <w:sz w:val="24"/>
          <w:u w:val="single"/>
        </w:rPr>
      </w:pPr>
    </w:p>
    <w:p w:rsidR="00D8290E" w:rsidRPr="00C666AC" w:rsidRDefault="0064711D" w:rsidP="00D8290E">
      <w:pPr>
        <w:pStyle w:val="BodyText"/>
        <w:rPr>
          <w:rFonts w:eastAsia="Times New Roman"/>
          <w:sz w:val="24"/>
          <w:szCs w:val="24"/>
          <w:u w:val="single"/>
          <w:lang w:eastAsia="en-US"/>
        </w:rPr>
      </w:pPr>
      <w:proofErr w:type="spellStart"/>
      <w:r>
        <w:rPr>
          <w:rFonts w:eastAsia="Times New Roman"/>
          <w:sz w:val="24"/>
          <w:szCs w:val="24"/>
          <w:u w:val="single"/>
          <w:lang w:eastAsia="en-US"/>
        </w:rPr>
        <w:t>Veteran</w:t>
      </w:r>
      <w:r w:rsidR="00D8290E" w:rsidRPr="00C666AC">
        <w:rPr>
          <w:rFonts w:eastAsia="Times New Roman"/>
          <w:sz w:val="24"/>
          <w:szCs w:val="24"/>
          <w:u w:val="single"/>
          <w:lang w:eastAsia="en-US"/>
        </w:rPr>
        <w:t>Station</w:t>
      </w:r>
      <w:proofErr w:type="spellEnd"/>
      <w:r w:rsidR="00D8290E" w:rsidRPr="00C666AC">
        <w:rPr>
          <w:rFonts w:eastAsia="Times New Roman"/>
          <w:sz w:val="24"/>
          <w:szCs w:val="24"/>
          <w:u w:val="single"/>
          <w:lang w:eastAsia="en-US"/>
        </w:rPr>
        <w:t xml:space="preserve"> </w:t>
      </w:r>
    </w:p>
    <w:p w:rsidR="00D8290E" w:rsidRDefault="00D8290E" w:rsidP="00D8290E">
      <w:pPr>
        <w:pStyle w:val="BodyText"/>
        <w:rPr>
          <w:rFonts w:eastAsia="Times New Roman"/>
          <w:sz w:val="24"/>
          <w:szCs w:val="24"/>
          <w:lang w:eastAsia="en-US"/>
        </w:rPr>
      </w:pPr>
      <w:r w:rsidRPr="00D8290E">
        <w:rPr>
          <w:rFonts w:eastAsia="Times New Roman"/>
          <w:sz w:val="24"/>
          <w:szCs w:val="24"/>
          <w:lang w:eastAsia="en-US"/>
        </w:rPr>
        <w:t xml:space="preserve">Each </w:t>
      </w:r>
      <w:r w:rsidR="0064711D">
        <w:rPr>
          <w:rFonts w:eastAsia="Times New Roman"/>
          <w:sz w:val="24"/>
          <w:szCs w:val="24"/>
          <w:lang w:eastAsia="en-US"/>
        </w:rPr>
        <w:t>Veteran</w:t>
      </w:r>
      <w:r w:rsidRPr="00D8290E">
        <w:rPr>
          <w:rFonts w:eastAsia="Times New Roman"/>
          <w:sz w:val="24"/>
          <w:szCs w:val="24"/>
          <w:lang w:eastAsia="en-US"/>
        </w:rPr>
        <w:t xml:space="preserve"> will be tied to on</w:t>
      </w:r>
      <w:r w:rsidR="0002418A">
        <w:rPr>
          <w:rFonts w:eastAsia="Times New Roman"/>
          <w:sz w:val="24"/>
          <w:szCs w:val="24"/>
          <w:lang w:eastAsia="en-US"/>
        </w:rPr>
        <w:t>e</w:t>
      </w:r>
      <w:r w:rsidRPr="00D8290E">
        <w:rPr>
          <w:rFonts w:eastAsia="Times New Roman"/>
          <w:sz w:val="24"/>
          <w:szCs w:val="24"/>
          <w:lang w:eastAsia="en-US"/>
        </w:rPr>
        <w:t xml:space="preserve"> or more locatio</w:t>
      </w:r>
      <w:r>
        <w:rPr>
          <w:rFonts w:eastAsia="Times New Roman"/>
          <w:sz w:val="24"/>
          <w:szCs w:val="24"/>
          <w:lang w:eastAsia="en-US"/>
        </w:rPr>
        <w:t>n</w:t>
      </w:r>
      <w:r w:rsidR="00022D88">
        <w:rPr>
          <w:rFonts w:eastAsia="Times New Roman"/>
          <w:sz w:val="24"/>
          <w:szCs w:val="24"/>
          <w:lang w:eastAsia="en-US"/>
        </w:rPr>
        <w:t>s</w:t>
      </w:r>
      <w:r>
        <w:rPr>
          <w:rFonts w:eastAsia="Times New Roman"/>
          <w:sz w:val="24"/>
          <w:szCs w:val="24"/>
          <w:lang w:eastAsia="en-US"/>
        </w:rPr>
        <w:t xml:space="preserve"> in the IRDS system. This wa</w:t>
      </w:r>
      <w:r w:rsidRPr="00D8290E">
        <w:rPr>
          <w:rFonts w:eastAsia="Times New Roman"/>
          <w:sz w:val="24"/>
          <w:szCs w:val="24"/>
          <w:lang w:eastAsia="en-US"/>
        </w:rPr>
        <w:t>y</w:t>
      </w:r>
      <w:r w:rsidR="008D32D6">
        <w:rPr>
          <w:rFonts w:eastAsia="Times New Roman"/>
          <w:sz w:val="24"/>
          <w:szCs w:val="24"/>
          <w:lang w:eastAsia="en-US"/>
        </w:rPr>
        <w:t>,</w:t>
      </w:r>
      <w:r w:rsidRPr="00D8290E">
        <w:rPr>
          <w:rFonts w:eastAsia="Times New Roman"/>
          <w:sz w:val="24"/>
          <w:szCs w:val="24"/>
          <w:lang w:eastAsia="en-US"/>
        </w:rPr>
        <w:t xml:space="preserve"> aggregate details about </w:t>
      </w:r>
      <w:r w:rsidR="0064711D">
        <w:rPr>
          <w:rFonts w:eastAsia="Times New Roman"/>
          <w:sz w:val="24"/>
          <w:szCs w:val="24"/>
          <w:lang w:eastAsia="en-US"/>
        </w:rPr>
        <w:t>Veteran</w:t>
      </w:r>
      <w:r w:rsidRPr="00D8290E">
        <w:rPr>
          <w:rFonts w:eastAsia="Times New Roman"/>
          <w:sz w:val="24"/>
          <w:szCs w:val="24"/>
          <w:lang w:eastAsia="en-US"/>
        </w:rPr>
        <w:t>s will be able to</w:t>
      </w:r>
      <w:r w:rsidR="00822092">
        <w:rPr>
          <w:rFonts w:eastAsia="Times New Roman"/>
          <w:sz w:val="24"/>
          <w:szCs w:val="24"/>
          <w:lang w:eastAsia="en-US"/>
        </w:rPr>
        <w:t xml:space="preserve"> be</w:t>
      </w:r>
      <w:r w:rsidRPr="00D8290E">
        <w:rPr>
          <w:rFonts w:eastAsia="Times New Roman"/>
          <w:sz w:val="24"/>
          <w:szCs w:val="24"/>
          <w:lang w:eastAsia="en-US"/>
        </w:rPr>
        <w:t xml:space="preserve"> rolled up to Facility, VISN and state levels in the dashboard. All records in the CDW data have the</w:t>
      </w:r>
      <w:r w:rsidR="00822092">
        <w:rPr>
          <w:rFonts w:eastAsia="Times New Roman"/>
          <w:sz w:val="24"/>
          <w:szCs w:val="24"/>
          <w:lang w:eastAsia="en-US"/>
        </w:rPr>
        <w:t xml:space="preserve"> specific VAMC where a </w:t>
      </w:r>
      <w:r w:rsidR="0064711D">
        <w:rPr>
          <w:rFonts w:eastAsia="Times New Roman"/>
          <w:sz w:val="24"/>
          <w:szCs w:val="24"/>
          <w:lang w:eastAsia="en-US"/>
        </w:rPr>
        <w:t>Veteran</w:t>
      </w:r>
      <w:r w:rsidR="00822092">
        <w:rPr>
          <w:rFonts w:eastAsia="Times New Roman"/>
          <w:sz w:val="24"/>
          <w:szCs w:val="24"/>
          <w:lang w:eastAsia="en-US"/>
        </w:rPr>
        <w:t xml:space="preserve">: </w:t>
      </w:r>
      <w:r w:rsidRPr="00D8290E">
        <w:rPr>
          <w:rFonts w:eastAsia="Times New Roman"/>
          <w:sz w:val="24"/>
          <w:szCs w:val="24"/>
          <w:lang w:eastAsia="en-US"/>
        </w:rPr>
        <w:t>had a visit, was prescribed medication, was d</w:t>
      </w:r>
      <w:r w:rsidR="00822092">
        <w:rPr>
          <w:rFonts w:eastAsia="Times New Roman"/>
          <w:sz w:val="24"/>
          <w:szCs w:val="24"/>
          <w:lang w:eastAsia="en-US"/>
        </w:rPr>
        <w:t>iagnosed with a condition, etc.</w:t>
      </w:r>
      <w:r w:rsidRPr="00D8290E">
        <w:rPr>
          <w:rFonts w:eastAsia="Times New Roman"/>
          <w:sz w:val="24"/>
          <w:szCs w:val="24"/>
          <w:lang w:eastAsia="en-US"/>
        </w:rPr>
        <w:t xml:space="preserve"> This </w:t>
      </w:r>
      <w:r w:rsidR="00822092" w:rsidRPr="00D8290E">
        <w:rPr>
          <w:rFonts w:eastAsia="Times New Roman"/>
          <w:sz w:val="24"/>
          <w:szCs w:val="24"/>
          <w:lang w:eastAsia="en-US"/>
        </w:rPr>
        <w:t>value</w:t>
      </w:r>
      <w:r w:rsidRPr="00D8290E">
        <w:rPr>
          <w:rFonts w:eastAsia="Times New Roman"/>
          <w:sz w:val="24"/>
          <w:szCs w:val="24"/>
          <w:lang w:eastAsia="en-US"/>
        </w:rPr>
        <w:t xml:space="preserve"> is stored in </w:t>
      </w:r>
      <w:r w:rsidR="00822092">
        <w:rPr>
          <w:rFonts w:eastAsia="Times New Roman"/>
          <w:sz w:val="24"/>
          <w:szCs w:val="24"/>
          <w:lang w:eastAsia="en-US"/>
        </w:rPr>
        <w:t xml:space="preserve">the </w:t>
      </w:r>
      <w:r w:rsidRPr="00D8290E">
        <w:rPr>
          <w:rFonts w:eastAsia="Times New Roman"/>
          <w:sz w:val="24"/>
          <w:szCs w:val="24"/>
          <w:lang w:eastAsia="en-US"/>
        </w:rPr>
        <w:t xml:space="preserve">Sta3N field in CDW tables. A list of </w:t>
      </w:r>
      <w:r w:rsidR="00822092">
        <w:rPr>
          <w:rFonts w:eastAsia="Times New Roman"/>
          <w:sz w:val="24"/>
          <w:szCs w:val="24"/>
          <w:lang w:eastAsia="en-US"/>
        </w:rPr>
        <w:t>VAMC’s (Sta3N)</w:t>
      </w:r>
      <w:r w:rsidRPr="00D8290E">
        <w:rPr>
          <w:rFonts w:eastAsia="Times New Roman"/>
          <w:sz w:val="24"/>
          <w:szCs w:val="24"/>
          <w:lang w:eastAsia="en-US"/>
        </w:rPr>
        <w:t xml:space="preserve"> for where each </w:t>
      </w:r>
      <w:r w:rsidR="0064711D">
        <w:rPr>
          <w:rFonts w:eastAsia="Times New Roman"/>
          <w:sz w:val="24"/>
          <w:szCs w:val="24"/>
          <w:lang w:eastAsia="en-US"/>
        </w:rPr>
        <w:t>Veteran</w:t>
      </w:r>
      <w:r w:rsidRPr="00D8290E">
        <w:rPr>
          <w:rFonts w:eastAsia="Times New Roman"/>
          <w:sz w:val="24"/>
          <w:szCs w:val="24"/>
          <w:lang w:eastAsia="en-US"/>
        </w:rPr>
        <w:t xml:space="preserve"> has </w:t>
      </w:r>
      <w:r w:rsidR="00822092">
        <w:rPr>
          <w:rFonts w:eastAsia="Times New Roman"/>
          <w:sz w:val="24"/>
          <w:szCs w:val="24"/>
          <w:lang w:eastAsia="en-US"/>
        </w:rPr>
        <w:t xml:space="preserve">had </w:t>
      </w:r>
      <w:r w:rsidRPr="00D8290E">
        <w:rPr>
          <w:rFonts w:eastAsia="Times New Roman"/>
          <w:sz w:val="24"/>
          <w:szCs w:val="24"/>
          <w:lang w:eastAsia="en-US"/>
        </w:rPr>
        <w:t xml:space="preserve">some kind of activity in the past 2 years will be stored in the Reach database and </w:t>
      </w:r>
      <w:r w:rsidR="00822092" w:rsidRPr="00D8290E">
        <w:rPr>
          <w:rFonts w:eastAsia="Times New Roman"/>
          <w:sz w:val="24"/>
          <w:szCs w:val="24"/>
          <w:lang w:eastAsia="en-US"/>
        </w:rPr>
        <w:t>accessible</w:t>
      </w:r>
      <w:r w:rsidRPr="00D8290E">
        <w:rPr>
          <w:rFonts w:eastAsia="Times New Roman"/>
          <w:sz w:val="24"/>
          <w:szCs w:val="24"/>
          <w:lang w:eastAsia="en-US"/>
        </w:rPr>
        <w:t xml:space="preserve"> to the </w:t>
      </w:r>
      <w:r w:rsidR="00822092" w:rsidRPr="00D8290E">
        <w:rPr>
          <w:rFonts w:eastAsia="Times New Roman"/>
          <w:sz w:val="24"/>
          <w:szCs w:val="24"/>
          <w:lang w:eastAsia="en-US"/>
        </w:rPr>
        <w:t>dashboard</w:t>
      </w:r>
      <w:r w:rsidRPr="00D8290E">
        <w:rPr>
          <w:rFonts w:eastAsia="Times New Roman"/>
          <w:sz w:val="24"/>
          <w:szCs w:val="24"/>
          <w:lang w:eastAsia="en-US"/>
        </w:rPr>
        <w:t xml:space="preserve"> when doing data aggregation </w:t>
      </w:r>
      <w:r w:rsidR="00822092">
        <w:rPr>
          <w:rFonts w:eastAsia="Times New Roman"/>
          <w:sz w:val="24"/>
          <w:szCs w:val="24"/>
          <w:lang w:eastAsia="en-US"/>
        </w:rPr>
        <w:t xml:space="preserve">at a specific level </w:t>
      </w:r>
      <w:r w:rsidRPr="00D8290E">
        <w:rPr>
          <w:rFonts w:eastAsia="Times New Roman"/>
          <w:sz w:val="24"/>
          <w:szCs w:val="24"/>
          <w:lang w:eastAsia="en-US"/>
        </w:rPr>
        <w:t xml:space="preserve">for </w:t>
      </w:r>
      <w:r w:rsidR="0064711D">
        <w:rPr>
          <w:rFonts w:eastAsia="Times New Roman"/>
          <w:sz w:val="24"/>
          <w:szCs w:val="24"/>
          <w:lang w:eastAsia="en-US"/>
        </w:rPr>
        <w:t>Veteran</w:t>
      </w:r>
      <w:r w:rsidRPr="00D8290E">
        <w:rPr>
          <w:rFonts w:eastAsia="Times New Roman"/>
          <w:sz w:val="24"/>
          <w:szCs w:val="24"/>
          <w:lang w:eastAsia="en-US"/>
        </w:rPr>
        <w:t>s.</w:t>
      </w:r>
    </w:p>
    <w:p w:rsidR="00D8290E" w:rsidRPr="004220A9" w:rsidRDefault="00D8290E" w:rsidP="00D8290E">
      <w:pPr>
        <w:pStyle w:val="BodyText"/>
        <w:rPr>
          <w:rFonts w:eastAsia="Times New Roman"/>
          <w:sz w:val="24"/>
          <w:szCs w:val="24"/>
          <w:lang w:eastAsia="en-US"/>
        </w:rPr>
      </w:pPr>
    </w:p>
    <w:p w:rsidR="00B13DD5" w:rsidRPr="004220A9" w:rsidRDefault="00B13DD5" w:rsidP="00CC5674">
      <w:pPr>
        <w:pStyle w:val="BodyText"/>
        <w:rPr>
          <w:rFonts w:eastAsia="Times New Roman"/>
          <w:sz w:val="24"/>
          <w:szCs w:val="24"/>
          <w:u w:val="single"/>
          <w:lang w:eastAsia="en-US"/>
        </w:rPr>
      </w:pPr>
      <w:r w:rsidRPr="004220A9">
        <w:rPr>
          <w:rFonts w:eastAsia="Times New Roman"/>
          <w:sz w:val="24"/>
          <w:szCs w:val="24"/>
          <w:u w:val="single"/>
          <w:lang w:eastAsia="en-US"/>
        </w:rPr>
        <w:t>System Tables</w:t>
      </w:r>
    </w:p>
    <w:p w:rsidR="00B13DD5" w:rsidRPr="004220A9" w:rsidRDefault="00EF47B4" w:rsidP="00CC5674">
      <w:pPr>
        <w:pStyle w:val="BodyText"/>
        <w:rPr>
          <w:rFonts w:eastAsia="Times New Roman"/>
          <w:sz w:val="24"/>
          <w:szCs w:val="24"/>
          <w:lang w:eastAsia="en-US"/>
        </w:rPr>
      </w:pPr>
      <w:r>
        <w:rPr>
          <w:rFonts w:eastAsia="Times New Roman"/>
          <w:sz w:val="24"/>
          <w:szCs w:val="24"/>
          <w:lang w:eastAsia="en-US"/>
        </w:rPr>
        <w:t xml:space="preserve">Tables used by the </w:t>
      </w:r>
      <w:r w:rsidR="0093508C">
        <w:rPr>
          <w:rFonts w:eastAsia="Times New Roman"/>
          <w:sz w:val="24"/>
          <w:szCs w:val="24"/>
          <w:lang w:eastAsia="en-US"/>
        </w:rPr>
        <w:t>dashboard</w:t>
      </w:r>
      <w:r>
        <w:rPr>
          <w:rFonts w:eastAsia="Times New Roman"/>
          <w:sz w:val="24"/>
          <w:szCs w:val="24"/>
          <w:lang w:eastAsia="en-US"/>
        </w:rPr>
        <w:t xml:space="preserve"> such as User roles and </w:t>
      </w:r>
      <w:r w:rsidR="0093508C">
        <w:rPr>
          <w:rFonts w:eastAsia="Times New Roman"/>
          <w:sz w:val="24"/>
          <w:szCs w:val="24"/>
          <w:lang w:eastAsia="en-US"/>
        </w:rPr>
        <w:t>Preferences</w:t>
      </w:r>
      <w:r>
        <w:rPr>
          <w:rFonts w:eastAsia="Times New Roman"/>
          <w:sz w:val="24"/>
          <w:szCs w:val="24"/>
          <w:lang w:eastAsia="en-US"/>
        </w:rPr>
        <w:t xml:space="preserve"> (see Data Access).</w:t>
      </w:r>
    </w:p>
    <w:p w:rsidR="00B13DD5" w:rsidRPr="004220A9" w:rsidRDefault="00B13DD5" w:rsidP="00CC5674">
      <w:pPr>
        <w:pStyle w:val="BodyText"/>
        <w:rPr>
          <w:rFonts w:eastAsia="Times New Roman"/>
          <w:sz w:val="24"/>
          <w:szCs w:val="24"/>
          <w:lang w:eastAsia="en-US"/>
        </w:rPr>
      </w:pPr>
    </w:p>
    <w:p w:rsidR="00CC5674" w:rsidRDefault="00CC5674" w:rsidP="00CC5674">
      <w:pPr>
        <w:pStyle w:val="BodyText"/>
      </w:pPr>
    </w:p>
    <w:p w:rsidR="00647EDE" w:rsidRDefault="00647EDE" w:rsidP="00E260F3">
      <w:pPr>
        <w:pStyle w:val="Caption"/>
        <w:jc w:val="center"/>
        <w:rPr>
          <w:b/>
          <w:sz w:val="22"/>
          <w:szCs w:val="22"/>
        </w:rPr>
      </w:pPr>
    </w:p>
    <w:p w:rsidR="00647EDE" w:rsidRDefault="007D68A3" w:rsidP="00E260F3">
      <w:pPr>
        <w:pStyle w:val="Caption"/>
        <w:jc w:val="center"/>
        <w:rPr>
          <w:b/>
          <w:sz w:val="22"/>
          <w:szCs w:val="22"/>
        </w:rPr>
      </w:pPr>
      <w:r>
        <w:object w:dxaOrig="13080" w:dyaOrig="8086">
          <v:shape id="_x0000_i1028" type="#_x0000_t75" style="width:467.25pt;height:288.75pt" o:ole="">
            <v:imagedata r:id="rId25" o:title=""/>
          </v:shape>
          <o:OLEObject Type="Embed" ProgID="Visio.Drawing.15" ShapeID="_x0000_i1028" DrawAspect="Content" ObjectID="_1487769924" r:id="rId26"/>
        </w:object>
      </w:r>
    </w:p>
    <w:p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C666AC">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rsidR="00995397" w:rsidRPr="004220A9" w:rsidRDefault="00995397" w:rsidP="00995397">
      <w:pPr>
        <w:pStyle w:val="BodyText"/>
        <w:rPr>
          <w:b/>
          <w:lang w:eastAsia="en-US"/>
        </w:rPr>
      </w:pPr>
    </w:p>
    <w:p w:rsidR="00957C08" w:rsidRDefault="00684B2C" w:rsidP="00B75FFA">
      <w:pPr>
        <w:pStyle w:val="Heading3"/>
      </w:pPr>
      <w:bookmarkStart w:id="26" w:name="_Toc414027889"/>
      <w:r w:rsidRPr="004220A9">
        <w:t xml:space="preserve">Physical </w:t>
      </w:r>
      <w:r w:rsidR="00957C08">
        <w:t>Data Model</w:t>
      </w:r>
      <w:bookmarkEnd w:id="26"/>
    </w:p>
    <w:p w:rsidR="00957C08" w:rsidRPr="002C2E7C" w:rsidRDefault="002C2E7C" w:rsidP="00957C08">
      <w:pPr>
        <w:rPr>
          <w:sz w:val="24"/>
        </w:rPr>
      </w:pPr>
      <w:r w:rsidRPr="002C2E7C">
        <w:rPr>
          <w:sz w:val="24"/>
        </w:rPr>
        <w:t xml:space="preserve">At this time the following data elements have been identified to be imported into the Reach database. Their exact </w:t>
      </w:r>
      <w:proofErr w:type="gramStart"/>
      <w:r w:rsidRPr="002C2E7C">
        <w:rPr>
          <w:sz w:val="24"/>
        </w:rPr>
        <w:t>location within the VA data sources are</w:t>
      </w:r>
      <w:proofErr w:type="gramEnd"/>
      <w:r w:rsidRPr="002C2E7C">
        <w:rPr>
          <w:sz w:val="24"/>
        </w:rPr>
        <w:t xml:space="preserve"> being determined and access/documentation to those sources </w:t>
      </w:r>
      <w:r w:rsidR="00677216" w:rsidRPr="002C2E7C">
        <w:rPr>
          <w:sz w:val="24"/>
        </w:rPr>
        <w:t>are in</w:t>
      </w:r>
      <w:r w:rsidRPr="002C2E7C">
        <w:rPr>
          <w:sz w:val="24"/>
        </w:rPr>
        <w:t xml:space="preserve"> the process of being requested.</w:t>
      </w:r>
    </w:p>
    <w:p w:rsidR="00B841E3" w:rsidRDefault="002C2E7C" w:rsidP="00957C08">
      <w:pPr>
        <w:rPr>
          <w:sz w:val="24"/>
        </w:rPr>
      </w:pPr>
      <w:r w:rsidRPr="002C2E7C">
        <w:rPr>
          <w:sz w:val="24"/>
        </w:rPr>
        <w:t>When the database table objects have been defined and created, a SQL Server database diagram will be inserted into this section.</w:t>
      </w:r>
    </w:p>
    <w:p w:rsidR="00331A0B" w:rsidRDefault="00331A0B" w:rsidP="00957C08">
      <w:pPr>
        <w:rPr>
          <w:sz w:val="24"/>
        </w:rPr>
      </w:pPr>
    </w:p>
    <w:p w:rsidR="00331A0B" w:rsidRDefault="0064711D" w:rsidP="00957C08">
      <w:pPr>
        <w:rPr>
          <w:sz w:val="24"/>
          <w:u w:val="single"/>
        </w:rPr>
      </w:pPr>
      <w:r>
        <w:rPr>
          <w:sz w:val="24"/>
          <w:u w:val="single"/>
        </w:rPr>
        <w:t>Veteran</w:t>
      </w:r>
      <w:r w:rsidR="00E76047">
        <w:rPr>
          <w:sz w:val="24"/>
          <w:u w:val="single"/>
        </w:rPr>
        <w:t>s Table</w:t>
      </w:r>
      <w:r w:rsidR="00331A0B" w:rsidRPr="0094358D">
        <w:rPr>
          <w:sz w:val="24"/>
          <w:u w:val="single"/>
        </w:rPr>
        <w:t xml:space="preserve"> </w:t>
      </w:r>
    </w:p>
    <w:p w:rsidR="0094358D" w:rsidRPr="0094358D" w:rsidRDefault="00E76047" w:rsidP="0094358D">
      <w:pPr>
        <w:pStyle w:val="ListParagraph"/>
        <w:numPr>
          <w:ilvl w:val="0"/>
          <w:numId w:val="30"/>
        </w:numPr>
        <w:rPr>
          <w:sz w:val="24"/>
        </w:rPr>
      </w:pPr>
      <w:r>
        <w:rPr>
          <w:sz w:val="24"/>
        </w:rPr>
        <w:t>Demographics(First/Last/Middle Name, SSN, DOB, Race, Gender)</w:t>
      </w:r>
    </w:p>
    <w:p w:rsidR="00E76047" w:rsidRDefault="00E76047" w:rsidP="0094358D">
      <w:pPr>
        <w:pStyle w:val="ListParagraph"/>
        <w:numPr>
          <w:ilvl w:val="0"/>
          <w:numId w:val="30"/>
        </w:numPr>
        <w:rPr>
          <w:sz w:val="24"/>
        </w:rPr>
      </w:pPr>
      <w:r>
        <w:rPr>
          <w:sz w:val="24"/>
        </w:rPr>
        <w:t>VHA Risk Factors (there are 380 of them, see data dictionary)</w:t>
      </w:r>
    </w:p>
    <w:p w:rsidR="00B841E3" w:rsidRDefault="00B841E3" w:rsidP="00B841E3">
      <w:pPr>
        <w:rPr>
          <w:sz w:val="24"/>
        </w:rPr>
      </w:pPr>
    </w:p>
    <w:p w:rsidR="0094358D" w:rsidRDefault="0094358D" w:rsidP="0094358D">
      <w:pPr>
        <w:rPr>
          <w:sz w:val="24"/>
        </w:rPr>
      </w:pPr>
    </w:p>
    <w:p w:rsidR="00B841E3" w:rsidRDefault="00B841E3" w:rsidP="0094358D">
      <w:pPr>
        <w:rPr>
          <w:sz w:val="24"/>
          <w:u w:val="single"/>
        </w:rPr>
      </w:pPr>
      <w:r>
        <w:rPr>
          <w:sz w:val="24"/>
          <w:u w:val="single"/>
        </w:rPr>
        <w:t>VB</w:t>
      </w:r>
      <w:r w:rsidR="0094358D" w:rsidRPr="0094358D">
        <w:rPr>
          <w:sz w:val="24"/>
          <w:u w:val="single"/>
        </w:rPr>
        <w:t>A Data</w:t>
      </w:r>
      <w:r w:rsidR="00E76047">
        <w:rPr>
          <w:sz w:val="24"/>
          <w:u w:val="single"/>
        </w:rPr>
        <w:t xml:space="preserve"> (below is a list of possible data elements to be imported into the Reach database)</w:t>
      </w:r>
    </w:p>
    <w:p w:rsidR="00B841E3" w:rsidRPr="00B841E3" w:rsidRDefault="00B841E3" w:rsidP="00B841E3">
      <w:pPr>
        <w:pStyle w:val="ListParagraph"/>
        <w:numPr>
          <w:ilvl w:val="0"/>
          <w:numId w:val="31"/>
        </w:numPr>
        <w:rPr>
          <w:sz w:val="24"/>
        </w:rPr>
      </w:pPr>
      <w:r w:rsidRPr="00B841E3">
        <w:rPr>
          <w:sz w:val="24"/>
        </w:rPr>
        <w:t xml:space="preserve">Presence of co-morbid psychiatric disorders </w:t>
      </w:r>
    </w:p>
    <w:p w:rsidR="00B841E3" w:rsidRPr="00B841E3" w:rsidRDefault="00B841E3" w:rsidP="00B841E3">
      <w:pPr>
        <w:pStyle w:val="ListParagraph"/>
        <w:numPr>
          <w:ilvl w:val="0"/>
          <w:numId w:val="31"/>
        </w:numPr>
        <w:rPr>
          <w:sz w:val="24"/>
        </w:rPr>
      </w:pPr>
      <w:r w:rsidRPr="00B841E3">
        <w:rPr>
          <w:sz w:val="24"/>
        </w:rPr>
        <w:t>Alcohol abuse/dependence (303. ICD-9)</w:t>
      </w:r>
    </w:p>
    <w:p w:rsidR="00B841E3" w:rsidRPr="00B841E3" w:rsidRDefault="00B841E3" w:rsidP="00B841E3">
      <w:pPr>
        <w:pStyle w:val="ListParagraph"/>
        <w:numPr>
          <w:ilvl w:val="0"/>
          <w:numId w:val="31"/>
        </w:numPr>
        <w:rPr>
          <w:sz w:val="24"/>
        </w:rPr>
      </w:pPr>
      <w:r w:rsidRPr="00B841E3">
        <w:rPr>
          <w:sz w:val="24"/>
        </w:rPr>
        <w:t>Substance abuse/dependence (304. ICD-9)</w:t>
      </w:r>
    </w:p>
    <w:p w:rsidR="00B841E3" w:rsidRPr="00B841E3" w:rsidRDefault="00B841E3" w:rsidP="00B841E3">
      <w:pPr>
        <w:pStyle w:val="ListParagraph"/>
        <w:numPr>
          <w:ilvl w:val="0"/>
          <w:numId w:val="31"/>
        </w:numPr>
        <w:rPr>
          <w:sz w:val="24"/>
        </w:rPr>
      </w:pPr>
      <w:r w:rsidRPr="00B841E3">
        <w:rPr>
          <w:sz w:val="24"/>
        </w:rPr>
        <w:t>Deployment history, and location of deployments</w:t>
      </w:r>
    </w:p>
    <w:p w:rsidR="00B841E3" w:rsidRPr="00B841E3" w:rsidRDefault="00B841E3" w:rsidP="00B841E3">
      <w:pPr>
        <w:pStyle w:val="ListParagraph"/>
        <w:numPr>
          <w:ilvl w:val="0"/>
          <w:numId w:val="31"/>
        </w:numPr>
        <w:rPr>
          <w:sz w:val="24"/>
        </w:rPr>
      </w:pPr>
      <w:r w:rsidRPr="00B841E3">
        <w:rPr>
          <w:sz w:val="24"/>
        </w:rPr>
        <w:t>History of TBI</w:t>
      </w:r>
    </w:p>
    <w:p w:rsidR="00B841E3" w:rsidRPr="00B841E3" w:rsidRDefault="00B841E3" w:rsidP="00B841E3">
      <w:pPr>
        <w:pStyle w:val="ListParagraph"/>
        <w:numPr>
          <w:ilvl w:val="0"/>
          <w:numId w:val="31"/>
        </w:numPr>
        <w:rPr>
          <w:sz w:val="24"/>
        </w:rPr>
      </w:pPr>
      <w:r w:rsidRPr="00B841E3">
        <w:rPr>
          <w:sz w:val="24"/>
        </w:rPr>
        <w:t>Marital status</w:t>
      </w:r>
    </w:p>
    <w:p w:rsidR="00B841E3" w:rsidRPr="00B841E3" w:rsidRDefault="00B841E3" w:rsidP="00B841E3">
      <w:pPr>
        <w:pStyle w:val="ListParagraph"/>
        <w:numPr>
          <w:ilvl w:val="0"/>
          <w:numId w:val="31"/>
        </w:numPr>
        <w:rPr>
          <w:sz w:val="24"/>
        </w:rPr>
      </w:pPr>
      <w:r w:rsidRPr="00B841E3">
        <w:rPr>
          <w:sz w:val="24"/>
        </w:rPr>
        <w:t>Financial status</w:t>
      </w:r>
    </w:p>
    <w:p w:rsidR="00B841E3" w:rsidRPr="00B841E3" w:rsidRDefault="00B841E3" w:rsidP="00B841E3">
      <w:pPr>
        <w:pStyle w:val="ListParagraph"/>
        <w:numPr>
          <w:ilvl w:val="0"/>
          <w:numId w:val="31"/>
        </w:numPr>
        <w:rPr>
          <w:sz w:val="24"/>
        </w:rPr>
      </w:pPr>
      <w:r w:rsidRPr="00B841E3">
        <w:rPr>
          <w:sz w:val="24"/>
        </w:rPr>
        <w:lastRenderedPageBreak/>
        <w:t>Homeless</w:t>
      </w:r>
    </w:p>
    <w:p w:rsidR="00B841E3" w:rsidRPr="00B841E3" w:rsidRDefault="00B841E3" w:rsidP="00B841E3">
      <w:pPr>
        <w:pStyle w:val="ListParagraph"/>
        <w:numPr>
          <w:ilvl w:val="0"/>
          <w:numId w:val="31"/>
        </w:numPr>
        <w:rPr>
          <w:sz w:val="24"/>
        </w:rPr>
      </w:pPr>
      <w:r w:rsidRPr="00B841E3">
        <w:rPr>
          <w:sz w:val="24"/>
        </w:rPr>
        <w:t>Chronic/terminal illness (non-pain)</w:t>
      </w:r>
    </w:p>
    <w:p w:rsidR="00B841E3" w:rsidRPr="00B841E3" w:rsidRDefault="00B841E3" w:rsidP="00B841E3">
      <w:pPr>
        <w:pStyle w:val="ListParagraph"/>
        <w:numPr>
          <w:ilvl w:val="0"/>
          <w:numId w:val="31"/>
        </w:numPr>
        <w:rPr>
          <w:sz w:val="24"/>
        </w:rPr>
      </w:pPr>
      <w:r w:rsidRPr="00B841E3">
        <w:rPr>
          <w:sz w:val="24"/>
        </w:rPr>
        <w:t>Foreclosure/bankruptcy</w:t>
      </w:r>
    </w:p>
    <w:p w:rsidR="00B841E3" w:rsidRPr="00B841E3" w:rsidRDefault="00B841E3" w:rsidP="00B841E3">
      <w:pPr>
        <w:pStyle w:val="ListParagraph"/>
        <w:numPr>
          <w:ilvl w:val="0"/>
          <w:numId w:val="31"/>
        </w:numPr>
        <w:rPr>
          <w:sz w:val="24"/>
        </w:rPr>
      </w:pPr>
      <w:r w:rsidRPr="00B841E3">
        <w:rPr>
          <w:sz w:val="24"/>
        </w:rPr>
        <w:t>% of service connected disability</w:t>
      </w:r>
    </w:p>
    <w:p w:rsidR="00B841E3" w:rsidRPr="00B841E3" w:rsidRDefault="00B841E3" w:rsidP="00B841E3">
      <w:pPr>
        <w:pStyle w:val="ListParagraph"/>
        <w:numPr>
          <w:ilvl w:val="0"/>
          <w:numId w:val="31"/>
        </w:numPr>
        <w:rPr>
          <w:sz w:val="24"/>
        </w:rPr>
      </w:pPr>
      <w:r w:rsidRPr="00B841E3">
        <w:rPr>
          <w:sz w:val="24"/>
        </w:rPr>
        <w:t>Employment status</w:t>
      </w:r>
    </w:p>
    <w:p w:rsidR="00B841E3" w:rsidRPr="00B841E3" w:rsidRDefault="00B841E3" w:rsidP="00B841E3">
      <w:pPr>
        <w:pStyle w:val="ListParagraph"/>
        <w:numPr>
          <w:ilvl w:val="0"/>
          <w:numId w:val="31"/>
        </w:numPr>
        <w:rPr>
          <w:sz w:val="24"/>
        </w:rPr>
      </w:pPr>
      <w:r w:rsidRPr="00B841E3">
        <w:rPr>
          <w:sz w:val="24"/>
        </w:rPr>
        <w:t>First notice of death</w:t>
      </w:r>
    </w:p>
    <w:p w:rsidR="00B841E3" w:rsidRPr="00B841E3" w:rsidRDefault="00B841E3" w:rsidP="00B841E3">
      <w:pPr>
        <w:pStyle w:val="ListParagraph"/>
        <w:numPr>
          <w:ilvl w:val="0"/>
          <w:numId w:val="31"/>
        </w:numPr>
        <w:rPr>
          <w:sz w:val="24"/>
        </w:rPr>
      </w:pPr>
      <w:r w:rsidRPr="00B841E3">
        <w:rPr>
          <w:sz w:val="24"/>
        </w:rPr>
        <w:t>Enrollment in VR&amp;E</w:t>
      </w:r>
    </w:p>
    <w:p w:rsidR="00B841E3" w:rsidRPr="00B841E3" w:rsidRDefault="00B841E3" w:rsidP="00B841E3">
      <w:pPr>
        <w:pStyle w:val="ListParagraph"/>
        <w:numPr>
          <w:ilvl w:val="0"/>
          <w:numId w:val="31"/>
        </w:numPr>
        <w:rPr>
          <w:sz w:val="24"/>
        </w:rPr>
      </w:pPr>
      <w:proofErr w:type="spellStart"/>
      <w:r w:rsidRPr="00B841E3">
        <w:rPr>
          <w:sz w:val="24"/>
        </w:rPr>
        <w:t>Recency</w:t>
      </w:r>
      <w:proofErr w:type="spellEnd"/>
      <w:r w:rsidRPr="00B841E3">
        <w:rPr>
          <w:sz w:val="24"/>
        </w:rPr>
        <w:t xml:space="preserve"> of divorce</w:t>
      </w:r>
    </w:p>
    <w:p w:rsidR="00B841E3" w:rsidRPr="00B841E3" w:rsidRDefault="00B841E3" w:rsidP="00B841E3">
      <w:pPr>
        <w:pStyle w:val="ListParagraph"/>
        <w:numPr>
          <w:ilvl w:val="0"/>
          <w:numId w:val="31"/>
        </w:numPr>
        <w:rPr>
          <w:sz w:val="24"/>
        </w:rPr>
      </w:pPr>
      <w:r w:rsidRPr="00B841E3">
        <w:rPr>
          <w:sz w:val="24"/>
        </w:rPr>
        <w:t xml:space="preserve">Legal history (domestic violence, arrests, </w:t>
      </w:r>
      <w:r w:rsidR="003B33AF" w:rsidRPr="00B841E3">
        <w:rPr>
          <w:sz w:val="24"/>
        </w:rPr>
        <w:t>assaults</w:t>
      </w:r>
      <w:r w:rsidRPr="00B841E3">
        <w:rPr>
          <w:sz w:val="24"/>
        </w:rPr>
        <w:t>, other violent/drug offenses)</w:t>
      </w:r>
    </w:p>
    <w:p w:rsidR="00B841E3" w:rsidRPr="00B841E3" w:rsidRDefault="00B841E3" w:rsidP="00B841E3">
      <w:pPr>
        <w:pStyle w:val="ListParagraph"/>
        <w:numPr>
          <w:ilvl w:val="0"/>
          <w:numId w:val="31"/>
        </w:numPr>
        <w:rPr>
          <w:sz w:val="24"/>
        </w:rPr>
      </w:pPr>
      <w:r w:rsidRPr="00B841E3">
        <w:rPr>
          <w:sz w:val="24"/>
        </w:rPr>
        <w:t xml:space="preserve">History of violence (with or without legal charges) </w:t>
      </w:r>
    </w:p>
    <w:p w:rsidR="00B841E3" w:rsidRPr="00B841E3" w:rsidRDefault="00B841E3" w:rsidP="00B841E3">
      <w:pPr>
        <w:pStyle w:val="ListParagraph"/>
        <w:numPr>
          <w:ilvl w:val="0"/>
          <w:numId w:val="31"/>
        </w:numPr>
        <w:rPr>
          <w:sz w:val="24"/>
        </w:rPr>
      </w:pPr>
      <w:r w:rsidRPr="00B841E3">
        <w:rPr>
          <w:sz w:val="24"/>
        </w:rPr>
        <w:t xml:space="preserve">Does </w:t>
      </w:r>
      <w:r w:rsidR="00022D88">
        <w:rPr>
          <w:sz w:val="24"/>
        </w:rPr>
        <w:t>the</w:t>
      </w:r>
      <w:r w:rsidR="00D6245B">
        <w:rPr>
          <w:sz w:val="24"/>
        </w:rPr>
        <w:t xml:space="preserve"> </w:t>
      </w:r>
      <w:r w:rsidR="0064711D">
        <w:rPr>
          <w:sz w:val="24"/>
        </w:rPr>
        <w:t>Veteran</w:t>
      </w:r>
      <w:r w:rsidRPr="00B841E3">
        <w:rPr>
          <w:sz w:val="24"/>
        </w:rPr>
        <w:t xml:space="preserve"> have beneficiaries</w:t>
      </w:r>
    </w:p>
    <w:p w:rsidR="00B841E3" w:rsidRPr="00B841E3" w:rsidRDefault="00B841E3" w:rsidP="00B841E3">
      <w:pPr>
        <w:pStyle w:val="ListParagraph"/>
        <w:numPr>
          <w:ilvl w:val="0"/>
          <w:numId w:val="31"/>
        </w:numPr>
        <w:rPr>
          <w:sz w:val="24"/>
        </w:rPr>
      </w:pPr>
      <w:r w:rsidRPr="00B841E3">
        <w:rPr>
          <w:sz w:val="24"/>
        </w:rPr>
        <w:t xml:space="preserve">History of </w:t>
      </w:r>
      <w:r w:rsidR="003B33AF" w:rsidRPr="00B841E3">
        <w:rPr>
          <w:sz w:val="24"/>
        </w:rPr>
        <w:t>motor</w:t>
      </w:r>
      <w:r w:rsidR="003B33AF">
        <w:rPr>
          <w:sz w:val="24"/>
        </w:rPr>
        <w:t xml:space="preserve"> </w:t>
      </w:r>
      <w:r w:rsidR="003B33AF" w:rsidRPr="00B841E3">
        <w:rPr>
          <w:sz w:val="24"/>
        </w:rPr>
        <w:t>vehicle</w:t>
      </w:r>
      <w:r w:rsidRPr="00B841E3">
        <w:rPr>
          <w:sz w:val="24"/>
        </w:rPr>
        <w:t xml:space="preserve"> accidents</w:t>
      </w:r>
    </w:p>
    <w:p w:rsidR="00B841E3" w:rsidRPr="00B841E3" w:rsidRDefault="00B841E3" w:rsidP="00B841E3">
      <w:pPr>
        <w:pStyle w:val="ListParagraph"/>
        <w:numPr>
          <w:ilvl w:val="0"/>
          <w:numId w:val="31"/>
        </w:numPr>
        <w:rPr>
          <w:sz w:val="24"/>
        </w:rPr>
      </w:pPr>
      <w:r w:rsidRPr="00B841E3">
        <w:rPr>
          <w:sz w:val="24"/>
        </w:rPr>
        <w:t>Beneficiary travel reimbursement qualification</w:t>
      </w:r>
    </w:p>
    <w:p w:rsidR="00B841E3" w:rsidRPr="00B841E3" w:rsidRDefault="00B841E3" w:rsidP="00B841E3">
      <w:pPr>
        <w:pStyle w:val="ListParagraph"/>
        <w:numPr>
          <w:ilvl w:val="0"/>
          <w:numId w:val="31"/>
        </w:numPr>
        <w:rPr>
          <w:sz w:val="24"/>
        </w:rPr>
      </w:pPr>
      <w:r w:rsidRPr="00B841E3">
        <w:rPr>
          <w:sz w:val="24"/>
        </w:rPr>
        <w:t>Medical diagnoses to include chronic pain conditions</w:t>
      </w:r>
    </w:p>
    <w:p w:rsidR="00B841E3" w:rsidRPr="00B841E3" w:rsidRDefault="00B841E3" w:rsidP="00B841E3">
      <w:pPr>
        <w:pStyle w:val="ListParagraph"/>
        <w:numPr>
          <w:ilvl w:val="0"/>
          <w:numId w:val="31"/>
        </w:numPr>
        <w:rPr>
          <w:sz w:val="24"/>
        </w:rPr>
      </w:pPr>
      <w:r w:rsidRPr="00B841E3">
        <w:rPr>
          <w:sz w:val="24"/>
        </w:rPr>
        <w:t>Revocation of driver</w:t>
      </w:r>
      <w:r w:rsidR="000313B5">
        <w:rPr>
          <w:sz w:val="24"/>
        </w:rPr>
        <w:t>’</w:t>
      </w:r>
      <w:r w:rsidRPr="00B841E3">
        <w:rPr>
          <w:sz w:val="24"/>
        </w:rPr>
        <w:t>s license</w:t>
      </w:r>
    </w:p>
    <w:p w:rsidR="0094358D" w:rsidRPr="00B841E3" w:rsidRDefault="00B841E3" w:rsidP="00B841E3">
      <w:pPr>
        <w:pStyle w:val="ListParagraph"/>
        <w:numPr>
          <w:ilvl w:val="0"/>
          <w:numId w:val="31"/>
        </w:numPr>
        <w:rPr>
          <w:sz w:val="24"/>
        </w:rPr>
      </w:pPr>
      <w:r w:rsidRPr="00B841E3">
        <w:rPr>
          <w:sz w:val="24"/>
        </w:rPr>
        <w:t>Homeownership</w:t>
      </w:r>
    </w:p>
    <w:p w:rsidR="00331A0B" w:rsidRPr="00331A0B" w:rsidRDefault="00331A0B" w:rsidP="00957C08">
      <w:pPr>
        <w:rPr>
          <w:sz w:val="24"/>
        </w:rPr>
      </w:pPr>
    </w:p>
    <w:p w:rsidR="00957C08" w:rsidRDefault="00957C08" w:rsidP="00B75FFA">
      <w:pPr>
        <w:pStyle w:val="Heading3"/>
      </w:pPr>
      <w:bookmarkStart w:id="27" w:name="_Toc414027890"/>
      <w:r>
        <w:t xml:space="preserve">Data </w:t>
      </w:r>
      <w:r w:rsidRPr="00B75FFA">
        <w:t>Dictionary</w:t>
      </w:r>
      <w:bookmarkEnd w:id="27"/>
    </w:p>
    <w:p w:rsidR="00957C08" w:rsidRDefault="00957C08" w:rsidP="00957C08">
      <w:pPr>
        <w:rPr>
          <w:sz w:val="24"/>
        </w:rPr>
      </w:pPr>
    </w:p>
    <w:p w:rsidR="00A8667B" w:rsidRPr="00470D9F" w:rsidRDefault="0064711D" w:rsidP="00957C08">
      <w:pPr>
        <w:rPr>
          <w:sz w:val="28"/>
          <w:szCs w:val="28"/>
        </w:rPr>
      </w:pPr>
      <w:r>
        <w:rPr>
          <w:sz w:val="24"/>
        </w:rPr>
        <w:t>Veteran</w:t>
      </w:r>
      <w:r w:rsidR="00A8667B">
        <w:rPr>
          <w:sz w:val="24"/>
        </w:rPr>
        <w:t>s Table</w:t>
      </w:r>
    </w:p>
    <w:tbl>
      <w:tblPr>
        <w:tblW w:w="8420" w:type="dxa"/>
        <w:tblInd w:w="93" w:type="dxa"/>
        <w:tblLook w:val="04A0" w:firstRow="1" w:lastRow="0" w:firstColumn="1" w:lastColumn="0" w:noHBand="0" w:noVBand="1"/>
      </w:tblPr>
      <w:tblGrid>
        <w:gridCol w:w="2691"/>
        <w:gridCol w:w="4729"/>
        <w:gridCol w:w="1000"/>
      </w:tblGrid>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b/>
                <w:bCs/>
                <w:color w:val="000000"/>
                <w:szCs w:val="22"/>
              </w:rPr>
            </w:pPr>
            <w:r w:rsidRPr="00A8667B">
              <w:rPr>
                <w:rFonts w:ascii="Calibri" w:hAnsi="Calibri"/>
                <w:b/>
                <w:bCs/>
                <w:color w:val="000000"/>
                <w:szCs w:val="22"/>
              </w:rPr>
              <w:t>Data Field</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b/>
                <w:bCs/>
                <w:color w:val="000000"/>
                <w:szCs w:val="22"/>
              </w:rPr>
            </w:pPr>
            <w:r w:rsidRPr="00A8667B">
              <w:rPr>
                <w:rFonts w:ascii="Calibri" w:hAnsi="Calibri"/>
                <w:b/>
                <w:bCs/>
                <w:color w:val="000000"/>
                <w:szCs w:val="22"/>
              </w:rPr>
              <w:t>Description</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b/>
                <w:bCs/>
                <w:color w:val="000000"/>
                <w:szCs w:val="22"/>
              </w:rPr>
            </w:pPr>
            <w:r w:rsidRPr="00A8667B">
              <w:rPr>
                <w:rFonts w:ascii="Calibri" w:hAnsi="Calibri"/>
                <w:b/>
                <w:bCs/>
                <w:color w:val="000000"/>
                <w:szCs w:val="22"/>
              </w:rPr>
              <w:t>Type</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ReachID</w:t>
            </w:r>
            <w:proofErr w:type="spellEnd"/>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Unique ID, Auto increment</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First Name</w:t>
            </w:r>
          </w:p>
        </w:tc>
        <w:tc>
          <w:tcPr>
            <w:tcW w:w="4760" w:type="dxa"/>
            <w:tcBorders>
              <w:top w:val="nil"/>
              <w:left w:val="nil"/>
              <w:bottom w:val="nil"/>
              <w:right w:val="nil"/>
            </w:tcBorders>
            <w:shd w:val="clear" w:color="auto" w:fill="auto"/>
            <w:vAlign w:val="bottom"/>
            <w:hideMark/>
          </w:tcPr>
          <w:p w:rsidR="00A8667B" w:rsidRPr="00A8667B" w:rsidRDefault="0064711D" w:rsidP="00A8667B">
            <w:pPr>
              <w:rPr>
                <w:rFonts w:ascii="Calibri" w:hAnsi="Calibri"/>
                <w:color w:val="000000"/>
                <w:szCs w:val="22"/>
              </w:rPr>
            </w:pPr>
            <w:r>
              <w:rPr>
                <w:rFonts w:ascii="Calibri" w:hAnsi="Calibri"/>
                <w:color w:val="000000"/>
                <w:szCs w:val="22"/>
              </w:rPr>
              <w:t>Veteran</w:t>
            </w:r>
            <w:r w:rsidR="00A8667B" w:rsidRPr="00A8667B">
              <w:rPr>
                <w:rFonts w:ascii="Calibri" w:hAnsi="Calibri"/>
                <w:color w:val="000000"/>
                <w:szCs w:val="22"/>
              </w:rPr>
              <w:t>'s First Name</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varchar</w:t>
            </w:r>
            <w:proofErr w:type="spellEnd"/>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Last Name</w:t>
            </w:r>
          </w:p>
        </w:tc>
        <w:tc>
          <w:tcPr>
            <w:tcW w:w="4760" w:type="dxa"/>
            <w:tcBorders>
              <w:top w:val="nil"/>
              <w:left w:val="nil"/>
              <w:bottom w:val="nil"/>
              <w:right w:val="nil"/>
            </w:tcBorders>
            <w:shd w:val="clear" w:color="auto" w:fill="auto"/>
            <w:vAlign w:val="bottom"/>
            <w:hideMark/>
          </w:tcPr>
          <w:p w:rsidR="00A8667B" w:rsidRPr="00A8667B" w:rsidRDefault="0064711D" w:rsidP="00A8667B">
            <w:pPr>
              <w:rPr>
                <w:rFonts w:ascii="Calibri" w:hAnsi="Calibri"/>
                <w:color w:val="000000"/>
                <w:szCs w:val="22"/>
              </w:rPr>
            </w:pPr>
            <w:r>
              <w:rPr>
                <w:rFonts w:ascii="Calibri" w:hAnsi="Calibri"/>
                <w:color w:val="000000"/>
                <w:szCs w:val="22"/>
              </w:rPr>
              <w:t>Veteran</w:t>
            </w:r>
            <w:r w:rsidR="00A8667B" w:rsidRPr="00A8667B">
              <w:rPr>
                <w:rFonts w:ascii="Calibri" w:hAnsi="Calibri"/>
                <w:color w:val="000000"/>
                <w:szCs w:val="22"/>
              </w:rPr>
              <w:t>'s Last Name</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varchar</w:t>
            </w:r>
            <w:proofErr w:type="spellEnd"/>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Middle Name</w:t>
            </w:r>
          </w:p>
        </w:tc>
        <w:tc>
          <w:tcPr>
            <w:tcW w:w="4760" w:type="dxa"/>
            <w:tcBorders>
              <w:top w:val="nil"/>
              <w:left w:val="nil"/>
              <w:bottom w:val="nil"/>
              <w:right w:val="nil"/>
            </w:tcBorders>
            <w:shd w:val="clear" w:color="auto" w:fill="auto"/>
            <w:vAlign w:val="bottom"/>
            <w:hideMark/>
          </w:tcPr>
          <w:p w:rsidR="00A8667B" w:rsidRPr="00A8667B" w:rsidRDefault="0064711D" w:rsidP="00A8667B">
            <w:pPr>
              <w:rPr>
                <w:rFonts w:ascii="Calibri" w:hAnsi="Calibri"/>
                <w:color w:val="000000"/>
                <w:szCs w:val="22"/>
              </w:rPr>
            </w:pPr>
            <w:r>
              <w:rPr>
                <w:rFonts w:ascii="Calibri" w:hAnsi="Calibri"/>
                <w:color w:val="000000"/>
                <w:szCs w:val="22"/>
              </w:rPr>
              <w:t>Veteran</w:t>
            </w:r>
            <w:r w:rsidR="00A8667B" w:rsidRPr="00A8667B">
              <w:rPr>
                <w:rFonts w:ascii="Calibri" w:hAnsi="Calibri"/>
                <w:color w:val="000000"/>
                <w:szCs w:val="22"/>
              </w:rPr>
              <w:t>'s Middle Name or Initial</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varchar</w:t>
            </w:r>
            <w:proofErr w:type="spellEnd"/>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SSN</w:t>
            </w:r>
          </w:p>
        </w:tc>
        <w:tc>
          <w:tcPr>
            <w:tcW w:w="4760" w:type="dxa"/>
            <w:tcBorders>
              <w:top w:val="nil"/>
              <w:left w:val="nil"/>
              <w:bottom w:val="nil"/>
              <w:right w:val="nil"/>
            </w:tcBorders>
            <w:shd w:val="clear" w:color="auto" w:fill="auto"/>
            <w:vAlign w:val="bottom"/>
            <w:hideMark/>
          </w:tcPr>
          <w:p w:rsidR="00A8667B" w:rsidRPr="00A8667B" w:rsidRDefault="0064711D" w:rsidP="00A8667B">
            <w:pPr>
              <w:rPr>
                <w:rFonts w:ascii="Calibri" w:hAnsi="Calibri"/>
                <w:color w:val="000000"/>
                <w:szCs w:val="22"/>
              </w:rPr>
            </w:pPr>
            <w:r>
              <w:rPr>
                <w:rFonts w:ascii="Calibri" w:hAnsi="Calibri"/>
                <w:color w:val="000000"/>
                <w:szCs w:val="22"/>
              </w:rPr>
              <w:t>Veteran</w:t>
            </w:r>
            <w:r w:rsidR="00A8667B" w:rsidRPr="00A8667B">
              <w:rPr>
                <w:rFonts w:ascii="Calibri" w:hAnsi="Calibri"/>
                <w:color w:val="000000"/>
                <w:szCs w:val="22"/>
              </w:rPr>
              <w:t>'s social security number</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varchar</w:t>
            </w:r>
            <w:proofErr w:type="spellEnd"/>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DOB</w:t>
            </w:r>
          </w:p>
        </w:tc>
        <w:tc>
          <w:tcPr>
            <w:tcW w:w="4760" w:type="dxa"/>
            <w:tcBorders>
              <w:top w:val="nil"/>
              <w:left w:val="nil"/>
              <w:bottom w:val="nil"/>
              <w:right w:val="nil"/>
            </w:tcBorders>
            <w:shd w:val="clear" w:color="auto" w:fill="auto"/>
            <w:vAlign w:val="bottom"/>
            <w:hideMark/>
          </w:tcPr>
          <w:p w:rsidR="00A8667B" w:rsidRPr="00A8667B" w:rsidRDefault="0064711D" w:rsidP="00A8667B">
            <w:pPr>
              <w:rPr>
                <w:rFonts w:ascii="Calibri" w:hAnsi="Calibri"/>
                <w:color w:val="000000"/>
                <w:szCs w:val="22"/>
              </w:rPr>
            </w:pPr>
            <w:r>
              <w:rPr>
                <w:rFonts w:ascii="Calibri" w:hAnsi="Calibri"/>
                <w:color w:val="000000"/>
                <w:szCs w:val="22"/>
              </w:rPr>
              <w:t>Veteran</w:t>
            </w:r>
            <w:r w:rsidR="00A8667B" w:rsidRPr="00A8667B">
              <w:rPr>
                <w:rFonts w:ascii="Calibri" w:hAnsi="Calibri"/>
                <w:color w:val="000000"/>
                <w:szCs w:val="22"/>
              </w:rPr>
              <w:t>'s date of birth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varchar</w:t>
            </w:r>
            <w:proofErr w:type="spellEnd"/>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agegroup</w:t>
            </w:r>
            <w:proofErr w:type="spellEnd"/>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Age Group</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anyattempt1</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suicide attempt in prior 1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anyattempt2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suicide attempt in prior 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anyattempt3</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suicide attempt in prior 3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anyattempt6</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suicide attempt in prior 6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anyattempt12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suicide attempt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anyattempt18</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suicide attempt in prior 18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anyattempt24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suicide attempt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6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anyipsub_prior12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IP Substance Abuse Stays in the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6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anyipsub_prior24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IP Substance Abuse Stays in the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anymhdisprior12mos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IP Psychiatric Discharge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anymhdisprior1mos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IP Psychiatric Discharge in Prior 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lastRenderedPageBreak/>
              <w:t xml:space="preserve">anymhdisprior24mos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IP Psychiatric Discharge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anymhdisprior3mos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IP Psychiatric Discharge in Prior 3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anymhdisprior6mos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IP Psychiatric Discharge in Prior 6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anypain12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pain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anypain24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pain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anyresbed_prior12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Residential Stays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anyresbed_prior24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Residential Stays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6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anyressub_prior12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Residential Substance Abuse Stays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6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anyressub_prior24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Residential Substance Abuse Stays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backpain12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Back pain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backpain24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Back pain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chronic24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Chronic non-cancer pain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homeless12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Homelessness indicated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homeless24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Homelessness indicated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marital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Marital Status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neuro12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Neuropathy pain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neuro24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Neuropathy pain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serviceconnectedgroup</w:t>
            </w:r>
            <w:proofErr w:type="spellEnd"/>
            <w:r w:rsidRPr="00A8667B">
              <w:rPr>
                <w:rFonts w:ascii="Calibri" w:hAnsi="Calibri"/>
                <w:color w:val="000000"/>
                <w:szCs w:val="22"/>
              </w:rPr>
              <w:t xml:space="preserve">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Percent Service Connected, Grouped</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sex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Sex</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char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symptom24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Headache symptom pain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DaysUsein5MoPrior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5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DaysUsein6MoPrior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6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DaysUsein7MoPrior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7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DaysUsein8MoPrior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8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DaysUsein9MoPrior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9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DaysUsein10MoPrior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10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DaysUsein11MoPrior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11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DaysUsein12MoPrior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12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DaysUsein13MoPrior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13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DaysUsein14MoPrior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14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DaysUsein15MoPrior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15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DaysUsein16MoPrior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16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DaysUsein17MoPrior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17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DaysUsein18MoPrior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18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DaysUsein19MoPrior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19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DaysUsein20MoPrior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20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lastRenderedPageBreak/>
              <w:t>DaysUsein21MoPrior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21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DaysUsein22MoPrior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22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DaysUsein23MoPrior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23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DaysUsein24MoPrior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VHA use in Prior 24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EDvisits_prior1</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1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EDvisits_prior2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EDvisits_prior3</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3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EDvisits_prior6</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6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EDvisits_prior12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EDvisits_prior18</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18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EDvisits_prior24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Number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visits in past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attempt1</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of suicide attempts in prior 1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attempt2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of suicide attempts in prior 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attempt3</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of suicide attempts in prior 3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attempt6</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of suicide attempts in prior 6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attempt12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of suicide attempts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attempt18</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of suicide attempts in prior 18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attempt24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of suicide attempts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chronic12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Chronic </w:t>
            </w:r>
            <w:proofErr w:type="spellStart"/>
            <w:r w:rsidRPr="00A8667B">
              <w:rPr>
                <w:rFonts w:ascii="Calibri" w:hAnsi="Calibri"/>
                <w:color w:val="000000"/>
                <w:szCs w:val="22"/>
              </w:rPr>
              <w:t>noncancer</w:t>
            </w:r>
            <w:proofErr w:type="spellEnd"/>
            <w:r w:rsidRPr="00A8667B">
              <w:rPr>
                <w:rFonts w:ascii="Calibri" w:hAnsi="Calibri"/>
                <w:color w:val="000000"/>
                <w:szCs w:val="22"/>
              </w:rPr>
              <w:t xml:space="preserve"> pain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vet12</w:t>
            </w:r>
          </w:p>
        </w:tc>
        <w:tc>
          <w:tcPr>
            <w:tcW w:w="4760" w:type="dxa"/>
            <w:tcBorders>
              <w:top w:val="nil"/>
              <w:left w:val="nil"/>
              <w:bottom w:val="nil"/>
              <w:right w:val="nil"/>
            </w:tcBorders>
            <w:shd w:val="clear" w:color="auto" w:fill="auto"/>
            <w:vAlign w:val="bottom"/>
            <w:hideMark/>
          </w:tcPr>
          <w:p w:rsidR="00A8667B" w:rsidRPr="00A8667B" w:rsidRDefault="0064711D" w:rsidP="00A8667B">
            <w:pPr>
              <w:rPr>
                <w:rFonts w:ascii="Calibri" w:hAnsi="Calibri"/>
                <w:color w:val="000000"/>
                <w:szCs w:val="22"/>
              </w:rPr>
            </w:pPr>
            <w:r>
              <w:rPr>
                <w:rFonts w:ascii="Calibri" w:hAnsi="Calibri"/>
                <w:color w:val="000000"/>
                <w:szCs w:val="22"/>
              </w:rPr>
              <w:t>Veteran</w:t>
            </w:r>
            <w:r w:rsidR="00A8667B" w:rsidRPr="00A8667B">
              <w:rPr>
                <w:rFonts w:ascii="Calibri" w:hAnsi="Calibri"/>
                <w:color w:val="000000"/>
                <w:szCs w:val="22"/>
              </w:rPr>
              <w:t xml:space="preserve"> Status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vet24</w:t>
            </w:r>
          </w:p>
        </w:tc>
        <w:tc>
          <w:tcPr>
            <w:tcW w:w="4760" w:type="dxa"/>
            <w:tcBorders>
              <w:top w:val="nil"/>
              <w:left w:val="nil"/>
              <w:bottom w:val="nil"/>
              <w:right w:val="nil"/>
            </w:tcBorders>
            <w:shd w:val="clear" w:color="auto" w:fill="auto"/>
            <w:vAlign w:val="bottom"/>
            <w:hideMark/>
          </w:tcPr>
          <w:p w:rsidR="00A8667B" w:rsidRPr="00A8667B" w:rsidRDefault="0064711D" w:rsidP="00A8667B">
            <w:pPr>
              <w:rPr>
                <w:rFonts w:ascii="Calibri" w:hAnsi="Calibri"/>
                <w:color w:val="000000"/>
                <w:szCs w:val="22"/>
              </w:rPr>
            </w:pPr>
            <w:r>
              <w:rPr>
                <w:rFonts w:ascii="Calibri" w:hAnsi="Calibri"/>
                <w:color w:val="000000"/>
                <w:szCs w:val="22"/>
              </w:rPr>
              <w:t>Veteran</w:t>
            </w:r>
            <w:r w:rsidR="00A8667B" w:rsidRPr="00A8667B">
              <w:rPr>
                <w:rFonts w:ascii="Calibri" w:hAnsi="Calibri"/>
                <w:color w:val="000000"/>
                <w:szCs w:val="22"/>
              </w:rPr>
              <w:t xml:space="preserve"> Status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vision24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vision impairment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anymhdx12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mental health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anymhdx24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mental health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anymhtx12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mental health treatment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anymhtx24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mental health treatment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bipoli12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Bipolar disorder I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bipoli24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Bipolar disorder I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bipolii12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Bipolar disorder II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bipolii24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Bipolar disorder II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dementia24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Dementia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depr12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Depression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depr24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Depression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dysthymia24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Dysthymia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othanxdis24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Other anxiety disorder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othpsych24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Other psych disorder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persond24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Personality disorder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ptsd24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PTSD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schizo24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Schizophrenia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sud24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Substance use disorder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dementia12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Dementia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dysthymia12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Dysthymia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lastRenderedPageBreak/>
              <w:t>OthAnxDis12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Other anxiety disorder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OthPsych12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Other psych disorder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Persond12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Personality disorder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ptsd12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PTSD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schizo12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Schizophrenia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sud12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Substance use disorder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amp24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Amputation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apnea12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Apnea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auto24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Autoimmune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ca24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Cancer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cad12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Heart disease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ca_head24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Head and neck cancer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conc24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Concussion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copd24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COPD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cva24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Cerebrovascular disease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dm24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Diabetes mellitus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dt12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Delerium</w:t>
            </w:r>
            <w:proofErr w:type="spellEnd"/>
            <w:r w:rsidRPr="00A8667B">
              <w:rPr>
                <w:rFonts w:ascii="Calibri" w:hAnsi="Calibri"/>
                <w:color w:val="000000"/>
                <w:szCs w:val="22"/>
              </w:rPr>
              <w:t xml:space="preserve"> tremens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dt24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Delerium</w:t>
            </w:r>
            <w:proofErr w:type="spellEnd"/>
            <w:r w:rsidRPr="00A8667B">
              <w:rPr>
                <w:rFonts w:ascii="Calibri" w:hAnsi="Calibri"/>
                <w:color w:val="000000"/>
                <w:szCs w:val="22"/>
              </w:rPr>
              <w:t xml:space="preserve"> tremens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ep24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Epilepsy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fib24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Fibrosis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gu24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Gastric ulcer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ha24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Headache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hear24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Hearing impairment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hemi24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Hemiplagia</w:t>
            </w:r>
            <w:proofErr w:type="spellEnd"/>
            <w:r w:rsidRPr="00A8667B">
              <w:rPr>
                <w:rFonts w:ascii="Calibri" w:hAnsi="Calibri"/>
                <w:color w:val="000000"/>
                <w:szCs w:val="22"/>
              </w:rPr>
              <w:t xml:space="preserve">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hiv24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HIV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lagca12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First onset of cancer in 12 months prior</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mig24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Migraines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ms24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Multiple sclerosis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par24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Parkinson's disease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psy24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Psychogenic pain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sci24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Spinal cord injury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sle24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Systemic lupus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sleep24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Sleep disorder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tbi24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Traumatic brain injury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thy24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Thyroid disorder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ami12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Acute myocardial infarction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ami24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Acute myocardial infarction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amp12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Amputation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apnea24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Apnea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arth12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Arthritis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arth24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Arthritis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auto12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Autoimmune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lastRenderedPageBreak/>
              <w:t>ca_head12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Head and neck cancer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ca_prost12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Prostate cancer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ca_prost24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Prostate cancer dx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ca12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Cancer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cad24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Heart disease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conc12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Concussion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copd12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COPD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cva12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Cerebrovascular disease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cvd12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Cardiovascular disease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cvd24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Cardiovascular disease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dm12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Diabetes mellitus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ep12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Epilepsy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fib12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Fibrosis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gu12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Gastric ulcer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hc12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Headache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hear12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Hearing impairment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hemi12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Hemiplagia</w:t>
            </w:r>
            <w:proofErr w:type="spellEnd"/>
            <w:r w:rsidRPr="00A8667B">
              <w:rPr>
                <w:rFonts w:ascii="Calibri" w:hAnsi="Calibri"/>
                <w:color w:val="000000"/>
                <w:szCs w:val="22"/>
              </w:rPr>
              <w:t xml:space="preserve">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hyp12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Hypertension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hyp24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Hypertension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lagca24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First onset of cancer in 24 months prior</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mig12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Migraines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ms12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Multiple sclerosis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par12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Parkinsons</w:t>
            </w:r>
            <w:proofErr w:type="spellEnd"/>
            <w:r w:rsidRPr="00A8667B">
              <w:rPr>
                <w:rFonts w:ascii="Calibri" w:hAnsi="Calibri"/>
                <w:color w:val="000000"/>
                <w:szCs w:val="22"/>
              </w:rPr>
              <w:t xml:space="preserve"> disease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psy12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Psychogenic pain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ra12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Rheumetoid</w:t>
            </w:r>
            <w:proofErr w:type="spellEnd"/>
            <w:r w:rsidRPr="00A8667B">
              <w:rPr>
                <w:rFonts w:ascii="Calibri" w:hAnsi="Calibri"/>
                <w:color w:val="000000"/>
                <w:szCs w:val="22"/>
              </w:rPr>
              <w:t xml:space="preserve"> arthritis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ra24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Rheumetoid</w:t>
            </w:r>
            <w:proofErr w:type="spellEnd"/>
            <w:r w:rsidRPr="00A8667B">
              <w:rPr>
                <w:rFonts w:ascii="Calibri" w:hAnsi="Calibri"/>
                <w:color w:val="000000"/>
                <w:szCs w:val="22"/>
              </w:rPr>
              <w:t xml:space="preserve"> arthritis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rd12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Renal disease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rd24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Renal disease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sci12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Spinal cord injury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sle12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Systemic lupus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sleep12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Sleep disorder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tbi12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Traumatic brain injury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thy12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Thyroid disorder dx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AnyEDvisits_prior1</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AnyEDvisits_prior2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AnyEDvisits_prior3</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3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AnyEDvisits_prior6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6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AnyEDvisits_prior12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AnyEDvisits_prior18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18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AnyEDvisits_prior24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 Emergency </w:t>
            </w:r>
            <w:proofErr w:type="spellStart"/>
            <w:r w:rsidRPr="00A8667B">
              <w:rPr>
                <w:rFonts w:ascii="Calibri" w:hAnsi="Calibri"/>
                <w:color w:val="000000"/>
                <w:szCs w:val="22"/>
              </w:rPr>
              <w:t>Dept</w:t>
            </w:r>
            <w:proofErr w:type="spellEnd"/>
            <w:r w:rsidRPr="00A8667B">
              <w:rPr>
                <w:rFonts w:ascii="Calibri" w:hAnsi="Calibri"/>
                <w:color w:val="000000"/>
                <w:szCs w:val="22"/>
              </w:rPr>
              <w:t xml:space="preserve"> visit in past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AnyUCvisits_prior1</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Urgent Care visit in past 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AnyUCvisits_prior2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Urgent Care visit in past 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lastRenderedPageBreak/>
              <w:t>AnyUCvisits_prior3</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Urgent Care visit in past 3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AnyUCvisits_prior6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Urgent Care visit in past 6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AnyUCvisits_prior12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Urgent Care visit in past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AnyUCvisits_prior18</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Urgent Care visit in past 18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AnyUCvisits_prior24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Urgent Care visit in past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antidep12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antidep</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antidep24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antidep</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antipsy12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antipsy</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antipsy24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antipsy</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moodst12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moodst</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moodst24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moodst</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sedative_anxiolytic12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sedative_anxiolytic</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sedative_anxiolytic24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sedative_anxiolytic</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analgesic12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Analgesic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analgesic24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Analgesic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opioid12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Opioid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opioid24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Opioid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anticonvulsant12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Anticonvulsant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anticonvulsant24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Anticonvulsant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6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tca12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Tricyclic antidepressant (TCA) pain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6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tca24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Tricyclic antidepressant (TCA) pain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relax12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Relaxant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relax24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Relaxant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topical24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Topical pain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statin12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Statin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statin24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Statin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arb12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ARB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arb24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ARB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alprazolam12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Alprazolam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alprazolam24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Alprazolam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clonazepam12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Clonazepam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clonazepam24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Clonazepam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lorazepam12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Lorazepam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lorazepam24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Lorazepam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mirtazepam12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Mirtazepam</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mirtazepam24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Mirtazepam</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sildenafil12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Sildenafil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sildenafil24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Sildenafil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trazodone12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Trazodone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trazodone24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Trazodone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lastRenderedPageBreak/>
              <w:t xml:space="preserve">zolpidem12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Zolpidem</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zolpidem24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Zolpidem</w:t>
            </w:r>
            <w:proofErr w:type="spellEnd"/>
            <w:r w:rsidRPr="00A8667B">
              <w:rPr>
                <w:rFonts w:ascii="Calibri" w:hAnsi="Calibri"/>
                <w:color w:val="000000"/>
                <w:szCs w:val="22"/>
              </w:rPr>
              <w:t xml:space="preserve">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region</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Region of country of residence</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6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change_subtract</w:t>
            </w:r>
            <w:proofErr w:type="spellEnd"/>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of days of VHA use 0-3 months prior)-(Number of days of VHA use 4-6 months prior)</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CumDaysUsein1MoPrior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Cumulative Days of VHA Use in Prior 1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CumDaysUsein2MoPrior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Cumulative Days of VHA Use in Prior 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CumDaysUsein3MoPrior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Cumulative Days of VHA Use in Prior 3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CumDaysUsein6MoPrior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Cumulative Days of VHA Use in Prior 6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CumDaysUsein12MoPrior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Cumulative Days of VHA Use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CumDaysUsein18MoPrior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Cumulative Days of VHA Use in Prior 18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CumDaysUsein24MoPrior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Cumulative Days of VHA Use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integer</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UCvisits_prior1</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Urgent Care visits in past 1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UCvisits_prior2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Urgent Care visits in past 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UCvisits_prior3</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Urgent Care visits in past 3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UCvisits_prior6</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Urgent Care visits in past 6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UCvisits_prior12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Number </w:t>
            </w:r>
            <w:proofErr w:type="spellStart"/>
            <w:r w:rsidRPr="00A8667B">
              <w:rPr>
                <w:rFonts w:ascii="Calibri" w:hAnsi="Calibri"/>
                <w:color w:val="000000"/>
                <w:szCs w:val="22"/>
              </w:rPr>
              <w:t>EUrgent</w:t>
            </w:r>
            <w:proofErr w:type="spellEnd"/>
            <w:r w:rsidRPr="00A8667B">
              <w:rPr>
                <w:rFonts w:ascii="Calibri" w:hAnsi="Calibri"/>
                <w:color w:val="000000"/>
                <w:szCs w:val="22"/>
              </w:rPr>
              <w:t xml:space="preserve"> Care visits in past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UCvisits_prior18</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Urgent Care visits in past 18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UCvisits_prior24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Number Urgent Care visits in past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white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Race of each individual. </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mst</w:t>
            </w:r>
            <w:proofErr w:type="spellEnd"/>
            <w:r w:rsidRPr="00A8667B">
              <w:rPr>
                <w:rFonts w:ascii="Calibri" w:hAnsi="Calibri"/>
                <w:color w:val="000000"/>
                <w:szCs w:val="22"/>
              </w:rPr>
              <w:t>_</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MST status (yes, no, declined)</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cess24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Tobacco cessation treatment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tobacco24</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Tobacco use in prior 24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cess12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Tobacco cessation treatment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tobacco12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Tobacco use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change_Sq</w:t>
            </w:r>
            <w:proofErr w:type="spellEnd"/>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Change Score Squared</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proofErr w:type="spellStart"/>
            <w:r w:rsidRPr="00A8667B">
              <w:rPr>
                <w:rFonts w:ascii="Calibri" w:hAnsi="Calibri"/>
                <w:color w:val="000000"/>
                <w:szCs w:val="22"/>
              </w:rPr>
              <w:t>orh</w:t>
            </w:r>
            <w:proofErr w:type="spellEnd"/>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Urban/Rural</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anyusein12moprior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VHA use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anyusein18moprior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VHA use in Prior 18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anyusein2moprior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VHA use in Prior 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anyusein3moprior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VHA use in Prior 3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anyusein6moprior </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Any VHA use in Prior 6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6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FirstUse1Yr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First Use in Prior 5 Years Happened </w:t>
            </w:r>
            <w:proofErr w:type="spellStart"/>
            <w:r w:rsidRPr="00A8667B">
              <w:rPr>
                <w:rFonts w:ascii="Calibri" w:hAnsi="Calibri"/>
                <w:color w:val="000000"/>
                <w:szCs w:val="22"/>
              </w:rPr>
              <w:t>wi</w:t>
            </w:r>
            <w:proofErr w:type="spellEnd"/>
            <w:r w:rsidRPr="00A8667B">
              <w:rPr>
                <w:rFonts w:ascii="Calibri" w:hAnsi="Calibri"/>
                <w:color w:val="000000"/>
                <w:szCs w:val="22"/>
              </w:rPr>
              <w:t xml:space="preserve"> Prior 1 Years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6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FirstUse2Yr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First Use in Prior 5 Years Happened </w:t>
            </w:r>
            <w:proofErr w:type="spellStart"/>
            <w:r w:rsidRPr="00A8667B">
              <w:rPr>
                <w:rFonts w:ascii="Calibri" w:hAnsi="Calibri"/>
                <w:color w:val="000000"/>
                <w:szCs w:val="22"/>
              </w:rPr>
              <w:t>wi</w:t>
            </w:r>
            <w:proofErr w:type="spellEnd"/>
            <w:r w:rsidRPr="00A8667B">
              <w:rPr>
                <w:rFonts w:ascii="Calibri" w:hAnsi="Calibri"/>
                <w:color w:val="000000"/>
                <w:szCs w:val="22"/>
              </w:rPr>
              <w:t xml:space="preserve"> Prior 2 Years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6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FirstUse3Yr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First Use in Prior 5 Years Happened </w:t>
            </w:r>
            <w:proofErr w:type="spellStart"/>
            <w:r w:rsidRPr="00A8667B">
              <w:rPr>
                <w:rFonts w:ascii="Calibri" w:hAnsi="Calibri"/>
                <w:color w:val="000000"/>
                <w:szCs w:val="22"/>
              </w:rPr>
              <w:t>wi</w:t>
            </w:r>
            <w:proofErr w:type="spellEnd"/>
            <w:r w:rsidRPr="00A8667B">
              <w:rPr>
                <w:rFonts w:ascii="Calibri" w:hAnsi="Calibri"/>
                <w:color w:val="000000"/>
                <w:szCs w:val="22"/>
              </w:rPr>
              <w:t xml:space="preserve"> Prior 3 Years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6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FirstUse4Yr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First Use in Prior 5 Years Happened </w:t>
            </w:r>
            <w:proofErr w:type="spellStart"/>
            <w:r w:rsidRPr="00A8667B">
              <w:rPr>
                <w:rFonts w:ascii="Calibri" w:hAnsi="Calibri"/>
                <w:color w:val="000000"/>
                <w:szCs w:val="22"/>
              </w:rPr>
              <w:t>wi</w:t>
            </w:r>
            <w:proofErr w:type="spellEnd"/>
            <w:r w:rsidRPr="00A8667B">
              <w:rPr>
                <w:rFonts w:ascii="Calibri" w:hAnsi="Calibri"/>
                <w:color w:val="000000"/>
                <w:szCs w:val="22"/>
              </w:rPr>
              <w:t xml:space="preserve"> Prior 4 Years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lastRenderedPageBreak/>
              <w:t>IPDaysUsein3MoPrior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IPDaysUsein5MoPrior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5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IPDaysUsein6MoPrior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6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IPDaysUsein7MoPrior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7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IPDaysUsein8MoPrior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8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IPDaysUsein9MoPrior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9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IPDaysUsein10MoPrior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10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IPDaysUsein11MoPrior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11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IPDaysUsein12MoPrior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12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IPDaysUsein13MoPrior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13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IPDaysUsein14MoPrior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14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IPDaysUsein15MoPrior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15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IPDaysUsein16MoPrior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16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IPDaysUsein17MoPrior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17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IPDaysUsein18MoPrior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18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IPDaysUsein19MoPrior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19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IPDaysUsein20MoPrior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20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IPDaysUsein21MoPrior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21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IPDaysUsein22MoPrior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22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IPDaysUsein23MoPrior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23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IPDaysUsein24MoPrior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VHA use in Prior 24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IPMHDaysUsein5MoPrior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5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IPMHDaysUsein6MoPrior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6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IPMHDaysUsein7MoPrior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7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IPMHDaysUsein8MoPrior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8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IPMHDaysUsein9MoPrior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9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IPMHDaysUsein10MoPrior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10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IPMHDaysUsein11MoPrior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11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IPMHDaysUsein12MoPrior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12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IPMHDaysUsein13MoPrior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13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IPMHDaysUsein14MoPrior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14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IPMHDaysUsein15MoPrior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15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IPMHDaysUsein16MoPrior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16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IPMHDaysUsein17MoPrior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17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IPMHDaysUsein18MoPrior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18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IPMHDaysUsein19MoPrior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19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IPMHDaysUsein20MoPrior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20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lastRenderedPageBreak/>
              <w:t>IPMHDaysUsein21MoPrior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21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IPMHDaysUsein22MoPrior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22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IPMHDaysUsein23MoPrior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23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IPMHDaysUsein24MoPrior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IP MH VHA use in Prior 24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OPDaysUsein5MoPrior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5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OPDaysUsein6MoPrior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6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OPDaysUsein7MoPrior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7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OPDaysUsein8MoPrior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8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OPDaysUsein9MoPrior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9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OPDaysUsein10MoPrior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10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OPDaysUsein11MoPrior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11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OPDaysUsein12MoPrior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12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OPDaysUsein13MoPrior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13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OPDaysUsein14MoPrior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14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OPDaysUsein15MoPrior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15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OPDaysUsein16MoPrior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16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OPDaysUsein17MoPrior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17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OPDaysUsein18MoPrior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18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OPDaysUsein19MoPrior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19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OPDaysUsein20MoPrior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20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OPDaysUsein21MoPrior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21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OPDaysUsein22MoPrior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22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OPDaysUsein23MoPrior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23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OPDaysUsein24MoPrior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VHA use in Prior 24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OPMHDaysUsein5MoPrior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5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OPMHDaysUsein6MoPrior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6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OPMHDaysUsein7MoPrior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7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OPMHDaysUsein8MoPrior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8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OPMHDaysUsein9MoPrior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9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OPMHDaysUsein10MoPrior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10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OPMHDaysUsein11MoPrior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11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OPMHDaysUsein12MoPrior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12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OPMHDaysUsein13MoPrior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13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OPMHDaysUsein14MoPrior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14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lastRenderedPageBreak/>
              <w:t>OPMHDaysUsein15MoPrior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15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OPMHDaysUsein16MoPrior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16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OPMHDaysUsein17MoPrior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17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OPMHDaysUsein18MoPrior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18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OPMHDaysUsein19MoPrior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19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OPMHDaysUsein20MoPrior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20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OPMHDaysUsein21MoPrior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21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OPMHDaysUsein22MoPrior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22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OPMHDaysUsein23MoPrior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23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OPMHDaysUsein24MoPrior</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Days with OP MH VHA use in Prior 24 Month</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topical12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 xml:space="preserve">Topical pain </w:t>
            </w:r>
            <w:proofErr w:type="spellStart"/>
            <w:r w:rsidRPr="00A8667B">
              <w:rPr>
                <w:rFonts w:ascii="Calibri" w:hAnsi="Calibri"/>
                <w:color w:val="000000"/>
                <w:szCs w:val="22"/>
              </w:rPr>
              <w:t>tx</w:t>
            </w:r>
            <w:proofErr w:type="spellEnd"/>
            <w:r w:rsidRPr="00A8667B">
              <w:rPr>
                <w:rFonts w:ascii="Calibri" w:hAnsi="Calibri"/>
                <w:color w:val="000000"/>
                <w:szCs w:val="22"/>
              </w:rPr>
              <w:t xml:space="preserve">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r w:rsidR="00A8667B" w:rsidRPr="00A8667B" w:rsidTr="00A8667B">
        <w:trPr>
          <w:trHeight w:val="300"/>
        </w:trPr>
        <w:tc>
          <w:tcPr>
            <w:tcW w:w="266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vision12</w:t>
            </w:r>
          </w:p>
        </w:tc>
        <w:tc>
          <w:tcPr>
            <w:tcW w:w="4760" w:type="dxa"/>
            <w:tcBorders>
              <w:top w:val="nil"/>
              <w:left w:val="nil"/>
              <w:bottom w:val="nil"/>
              <w:right w:val="nil"/>
            </w:tcBorders>
            <w:shd w:val="clear" w:color="auto" w:fill="auto"/>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vision impairment in prior 12 months</w:t>
            </w:r>
          </w:p>
        </w:tc>
        <w:tc>
          <w:tcPr>
            <w:tcW w:w="1000" w:type="dxa"/>
            <w:tcBorders>
              <w:top w:val="nil"/>
              <w:left w:val="nil"/>
              <w:bottom w:val="nil"/>
              <w:right w:val="nil"/>
            </w:tcBorders>
            <w:shd w:val="clear" w:color="auto" w:fill="auto"/>
            <w:noWrap/>
            <w:vAlign w:val="bottom"/>
            <w:hideMark/>
          </w:tcPr>
          <w:p w:rsidR="00A8667B" w:rsidRPr="00A8667B" w:rsidRDefault="00A8667B" w:rsidP="00A8667B">
            <w:pPr>
              <w:rPr>
                <w:rFonts w:ascii="Calibri" w:hAnsi="Calibri"/>
                <w:color w:val="000000"/>
                <w:szCs w:val="22"/>
              </w:rPr>
            </w:pPr>
            <w:r w:rsidRPr="00A8667B">
              <w:rPr>
                <w:rFonts w:ascii="Calibri" w:hAnsi="Calibri"/>
                <w:color w:val="000000"/>
                <w:szCs w:val="22"/>
              </w:rPr>
              <w:t>bit</w:t>
            </w:r>
          </w:p>
        </w:tc>
      </w:tr>
    </w:tbl>
    <w:p w:rsidR="00470D9F" w:rsidRPr="00470D9F" w:rsidRDefault="00470D9F" w:rsidP="00957C08">
      <w:pPr>
        <w:rPr>
          <w:sz w:val="28"/>
          <w:szCs w:val="28"/>
        </w:rPr>
      </w:pPr>
    </w:p>
    <w:p w:rsidR="00470D9F" w:rsidRDefault="0064711D" w:rsidP="00B75FFA">
      <w:pPr>
        <w:pStyle w:val="Heading3"/>
      </w:pPr>
      <w:bookmarkStart w:id="28" w:name="_Toc414027891"/>
      <w:r>
        <w:t>Veteran</w:t>
      </w:r>
      <w:r w:rsidR="00470D9F">
        <w:t xml:space="preserve"> De-</w:t>
      </w:r>
      <w:r w:rsidR="00470D9F" w:rsidRPr="00B75FFA">
        <w:t>Duping</w:t>
      </w:r>
      <w:r w:rsidR="00470D9F">
        <w:t xml:space="preserve"> Process</w:t>
      </w:r>
      <w:bookmarkEnd w:id="28"/>
      <w:r w:rsidR="00470D9F">
        <w:t xml:space="preserve"> </w:t>
      </w:r>
    </w:p>
    <w:p w:rsidR="003E2236" w:rsidRPr="00035E30" w:rsidRDefault="003E2236" w:rsidP="003E2236">
      <w:pPr>
        <w:rPr>
          <w:sz w:val="24"/>
        </w:rPr>
      </w:pPr>
      <w:r w:rsidRPr="00035E30">
        <w:rPr>
          <w:sz w:val="24"/>
        </w:rPr>
        <w:t xml:space="preserve">The Reach data model will contain one master list of all </w:t>
      </w:r>
      <w:r w:rsidR="0064711D">
        <w:rPr>
          <w:sz w:val="24"/>
        </w:rPr>
        <w:t>Veteran</w:t>
      </w:r>
      <w:r w:rsidRPr="00035E30">
        <w:rPr>
          <w:sz w:val="24"/>
        </w:rPr>
        <w:t xml:space="preserve">s imported into the IRDS system. As each </w:t>
      </w:r>
      <w:r w:rsidR="0064711D">
        <w:rPr>
          <w:sz w:val="24"/>
        </w:rPr>
        <w:t>Veteran</w:t>
      </w:r>
      <w:r w:rsidRPr="00035E30">
        <w:rPr>
          <w:sz w:val="24"/>
        </w:rPr>
        <w:t xml:space="preserve"> is imported into the database through one of the data sources, a record will be created for that </w:t>
      </w:r>
      <w:r w:rsidR="0064711D">
        <w:rPr>
          <w:sz w:val="24"/>
        </w:rPr>
        <w:t>Veteran</w:t>
      </w:r>
      <w:r w:rsidRPr="00035E30">
        <w:rPr>
          <w:sz w:val="24"/>
        </w:rPr>
        <w:t xml:space="preserve"> in the </w:t>
      </w:r>
      <w:r w:rsidR="0064711D">
        <w:rPr>
          <w:sz w:val="24"/>
        </w:rPr>
        <w:t>Veteran</w:t>
      </w:r>
      <w:r w:rsidRPr="00035E30">
        <w:rPr>
          <w:sz w:val="24"/>
        </w:rPr>
        <w:t xml:space="preserve"> table and a unique ID will be assigned. It is 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64711D">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64711D">
        <w:rPr>
          <w:sz w:val="24"/>
        </w:rPr>
        <w:t>Veteran</w:t>
      </w:r>
      <w:r w:rsidRPr="00035E30">
        <w:rPr>
          <w:sz w:val="24"/>
        </w:rPr>
        <w:t xml:space="preserve"> record. To achieve this, a de-duping process will be run after each data import is run.</w:t>
      </w:r>
    </w:p>
    <w:p w:rsidR="003E2236" w:rsidRPr="00035E30" w:rsidRDefault="003E2236" w:rsidP="003E2236">
      <w:pPr>
        <w:rPr>
          <w:sz w:val="24"/>
        </w:rPr>
      </w:pPr>
    </w:p>
    <w:p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rsidR="003E2236" w:rsidRPr="00035E30" w:rsidRDefault="003E2236" w:rsidP="00035E30">
      <w:pPr>
        <w:pStyle w:val="ListParagraph"/>
        <w:numPr>
          <w:ilvl w:val="0"/>
          <w:numId w:val="32"/>
        </w:numPr>
        <w:rPr>
          <w:sz w:val="24"/>
        </w:rPr>
      </w:pPr>
      <w:r w:rsidRPr="00035E30">
        <w:rPr>
          <w:sz w:val="24"/>
        </w:rPr>
        <w:t xml:space="preserve">Reviews the </w:t>
      </w:r>
      <w:r w:rsidR="0064711D">
        <w:rPr>
          <w:sz w:val="24"/>
        </w:rPr>
        <w:t>Veteran</w:t>
      </w:r>
      <w:r w:rsidRPr="00035E30">
        <w:rPr>
          <w:sz w:val="24"/>
        </w:rPr>
        <w:t xml:space="preserve"> table for possible duplicates</w:t>
      </w:r>
    </w:p>
    <w:p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rsidR="003E2236" w:rsidRPr="00035E30" w:rsidRDefault="003E2236" w:rsidP="00035E30">
      <w:pPr>
        <w:pStyle w:val="ListParagraph"/>
        <w:numPr>
          <w:ilvl w:val="0"/>
          <w:numId w:val="32"/>
        </w:numPr>
        <w:rPr>
          <w:sz w:val="24"/>
        </w:rPr>
      </w:pPr>
      <w:r w:rsidRPr="00035E30">
        <w:rPr>
          <w:sz w:val="24"/>
        </w:rPr>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64711D">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rsidR="00E260F3" w:rsidRDefault="00E260F3" w:rsidP="00E260F3">
      <w:pPr>
        <w:pStyle w:val="ListParagraph"/>
        <w:ind w:left="360"/>
        <w:rPr>
          <w:sz w:val="24"/>
        </w:rPr>
      </w:pPr>
    </w:p>
    <w:p w:rsidR="00E260F3" w:rsidRPr="00B75FFA" w:rsidRDefault="00E260F3" w:rsidP="00E260F3">
      <w:pPr>
        <w:pStyle w:val="Caption"/>
        <w:jc w:val="center"/>
        <w:rPr>
          <w:b/>
          <w:sz w:val="24"/>
        </w:rPr>
      </w:pPr>
      <w:r>
        <w:object w:dxaOrig="9354" w:dyaOrig="7315">
          <v:shape id="_x0000_i1030" type="#_x0000_t75" style="width:468.75pt;height:366.75pt" o:ole="">
            <v:imagedata r:id="rId27" o:title=""/>
          </v:shape>
          <o:OLEObject Type="Embed" ProgID="Visio.Drawing.11" ShapeID="_x0000_i1030" DrawAspect="Content" ObjectID="_1487769925" r:id="rId28"/>
        </w:object>
      </w: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C666AC">
        <w:rPr>
          <w:b/>
          <w:noProof/>
          <w:sz w:val="22"/>
          <w:szCs w:val="22"/>
        </w:rPr>
        <w:t>4</w:t>
      </w:r>
      <w:r w:rsidRPr="00B75FFA">
        <w:rPr>
          <w:b/>
          <w:sz w:val="22"/>
          <w:szCs w:val="22"/>
        </w:rPr>
        <w:fldChar w:fldCharType="end"/>
      </w:r>
      <w:r w:rsidR="00B75FFA">
        <w:rPr>
          <w:b/>
          <w:sz w:val="22"/>
          <w:szCs w:val="22"/>
        </w:rPr>
        <w:t xml:space="preserve">: </w:t>
      </w:r>
      <w:r w:rsidR="0064711D">
        <w:rPr>
          <w:b/>
          <w:sz w:val="22"/>
          <w:szCs w:val="22"/>
        </w:rPr>
        <w:t>Veteran</w:t>
      </w:r>
      <w:r w:rsidRPr="00B75FFA">
        <w:rPr>
          <w:b/>
          <w:sz w:val="22"/>
          <w:szCs w:val="22"/>
        </w:rPr>
        <w:t xml:space="preserve"> De-duping Overview</w:t>
      </w:r>
    </w:p>
    <w:p w:rsidR="000F666C" w:rsidRDefault="007020E5" w:rsidP="00B75FFA">
      <w:pPr>
        <w:pStyle w:val="Heading2"/>
      </w:pPr>
      <w:bookmarkStart w:id="29" w:name="_Toc414027892"/>
      <w:proofErr w:type="spellStart"/>
      <w:r w:rsidRPr="00B75FFA">
        <w:t>De</w:t>
      </w:r>
      <w:r w:rsidR="003E2236" w:rsidRPr="00B75FFA">
        <w:t>norm</w:t>
      </w:r>
      <w:r w:rsidRPr="00B75FFA">
        <w:t>alization</w:t>
      </w:r>
      <w:bookmarkEnd w:id="29"/>
      <w:proofErr w:type="spellEnd"/>
    </w:p>
    <w:p w:rsidR="005A04DE" w:rsidRPr="005A04DE" w:rsidRDefault="005A04DE" w:rsidP="005A04DE">
      <w:pPr>
        <w:rPr>
          <w:sz w:val="24"/>
        </w:rPr>
      </w:pPr>
      <w:r w:rsidRPr="005A04DE">
        <w:rPr>
          <w:sz w:val="24"/>
        </w:rPr>
        <w:t>To be determined as technical requirements are gathered.</w:t>
      </w:r>
    </w:p>
    <w:p w:rsidR="000F666C" w:rsidRPr="004220A9" w:rsidRDefault="000F666C" w:rsidP="00B75FFA">
      <w:pPr>
        <w:pStyle w:val="Heading2"/>
      </w:pPr>
      <w:bookmarkStart w:id="30" w:name="_Toc414027893"/>
      <w:r w:rsidRPr="004220A9">
        <w:t xml:space="preserve">Performance </w:t>
      </w:r>
      <w:r w:rsidRPr="00B75FFA">
        <w:t>Improvement</w:t>
      </w:r>
      <w:bookmarkEnd w:id="30"/>
    </w:p>
    <w:p w:rsidR="005A04DE" w:rsidRPr="005A04DE" w:rsidRDefault="005A04DE" w:rsidP="005A04DE">
      <w:pPr>
        <w:rPr>
          <w:sz w:val="24"/>
        </w:rPr>
      </w:pPr>
      <w:r w:rsidRPr="005A04DE">
        <w:rPr>
          <w:sz w:val="24"/>
        </w:rPr>
        <w:t>To be determined as technical requirements are gathered.</w:t>
      </w:r>
    </w:p>
    <w:p w:rsidR="00233FE0" w:rsidRPr="004220A9" w:rsidRDefault="00233FE0" w:rsidP="00B75FFA">
      <w:pPr>
        <w:pStyle w:val="Heading2"/>
      </w:pPr>
      <w:bookmarkStart w:id="31" w:name="_Toc216080752"/>
      <w:bookmarkStart w:id="32" w:name="_Toc230421375"/>
      <w:bookmarkStart w:id="33" w:name="_Toc414027894"/>
      <w:r w:rsidRPr="00B75FFA">
        <w:t>Storage</w:t>
      </w:r>
      <w:bookmarkEnd w:id="31"/>
      <w:bookmarkEnd w:id="32"/>
      <w:bookmarkEnd w:id="33"/>
    </w:p>
    <w:p w:rsidR="005A04DE" w:rsidRPr="005A04DE" w:rsidRDefault="005A04DE" w:rsidP="005A04DE">
      <w:pPr>
        <w:rPr>
          <w:sz w:val="24"/>
        </w:rPr>
      </w:pPr>
      <w:bookmarkStart w:id="34" w:name="_Toc216080753"/>
      <w:bookmarkStart w:id="35" w:name="_Toc230421376"/>
      <w:r w:rsidRPr="005A04DE">
        <w:rPr>
          <w:sz w:val="24"/>
        </w:rPr>
        <w:t>To be determined as technical requirements are gathered.</w:t>
      </w:r>
    </w:p>
    <w:p w:rsidR="00233FE0" w:rsidRPr="004220A9" w:rsidRDefault="00233FE0" w:rsidP="00B75FFA">
      <w:pPr>
        <w:pStyle w:val="Heading2"/>
      </w:pPr>
      <w:bookmarkStart w:id="36" w:name="_Toc414027895"/>
      <w:r w:rsidRPr="00B75FFA">
        <w:t>Recovery</w:t>
      </w:r>
      <w:bookmarkEnd w:id="34"/>
      <w:bookmarkEnd w:id="35"/>
      <w:bookmarkEnd w:id="36"/>
    </w:p>
    <w:p w:rsidR="005A04DE" w:rsidRPr="005A04DE" w:rsidRDefault="005A04DE" w:rsidP="005A04DE">
      <w:pPr>
        <w:rPr>
          <w:sz w:val="24"/>
        </w:rPr>
      </w:pPr>
      <w:r w:rsidRPr="005A04DE">
        <w:rPr>
          <w:sz w:val="24"/>
        </w:rPr>
        <w:t xml:space="preserve">To be determined </w:t>
      </w:r>
      <w:r w:rsidR="00A0336D">
        <w:rPr>
          <w:sz w:val="24"/>
        </w:rPr>
        <w:t>when location</w:t>
      </w:r>
      <w:r>
        <w:rPr>
          <w:sz w:val="24"/>
        </w:rPr>
        <w:t xml:space="preserve"> where system is housed is identi</w:t>
      </w:r>
      <w:r w:rsidR="00035C93">
        <w:rPr>
          <w:sz w:val="24"/>
        </w:rPr>
        <w:t>fi</w:t>
      </w:r>
      <w:r>
        <w:rPr>
          <w:sz w:val="24"/>
        </w:rPr>
        <w:t>ed.</w:t>
      </w:r>
    </w:p>
    <w:p w:rsidR="00E8174F" w:rsidRPr="004220A9" w:rsidRDefault="00E8174F" w:rsidP="00E8174F">
      <w:pPr>
        <w:pStyle w:val="BodyText"/>
        <w:rPr>
          <w:lang w:eastAsia="en-US"/>
        </w:rPr>
      </w:pPr>
    </w:p>
    <w:p w:rsidR="00187426" w:rsidRPr="004220A9" w:rsidRDefault="00187426" w:rsidP="00B75FFA">
      <w:pPr>
        <w:pStyle w:val="Heading1"/>
      </w:pPr>
      <w:bookmarkStart w:id="37" w:name="_Toc408716801"/>
      <w:bookmarkStart w:id="38" w:name="_Toc408717005"/>
      <w:bookmarkStart w:id="39" w:name="_Toc431265760"/>
      <w:bookmarkStart w:id="40" w:name="_Toc216080850"/>
      <w:bookmarkStart w:id="41" w:name="_Toc230421377"/>
      <w:bookmarkStart w:id="42" w:name="_Toc414027896"/>
      <w:r w:rsidRPr="004220A9">
        <w:lastRenderedPageBreak/>
        <w:t xml:space="preserve">Database </w:t>
      </w:r>
      <w:r w:rsidRPr="00B75FFA">
        <w:t>Interfaces</w:t>
      </w:r>
      <w:bookmarkEnd w:id="37"/>
      <w:bookmarkEnd w:id="38"/>
      <w:bookmarkEnd w:id="39"/>
      <w:bookmarkEnd w:id="40"/>
      <w:bookmarkEnd w:id="41"/>
      <w:bookmarkEnd w:id="42"/>
    </w:p>
    <w:p w:rsidR="00187426" w:rsidRDefault="00BE143B" w:rsidP="00B75FFA">
      <w:pPr>
        <w:pStyle w:val="Heading2"/>
      </w:pPr>
      <w:bookmarkStart w:id="43" w:name="_Toc414027897"/>
      <w:r>
        <w:t xml:space="preserve">Suicide Data </w:t>
      </w:r>
      <w:r w:rsidRPr="00B75FFA">
        <w:t>Repository</w:t>
      </w:r>
      <w:r>
        <w:t xml:space="preserve"> (SDR)</w:t>
      </w:r>
      <w:bookmarkEnd w:id="43"/>
    </w:p>
    <w:p w:rsidR="00B75FFA" w:rsidRPr="00B75FFA" w:rsidRDefault="00B75FFA" w:rsidP="00B75FFA"/>
    <w:p w:rsidR="00210A7B" w:rsidRPr="0015201B" w:rsidRDefault="00B75FFA" w:rsidP="00B75FFA">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6</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87426" w:rsidRPr="00B75FFA"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rsidR="00B35984" w:rsidRDefault="00B35984" w:rsidP="00B35984">
      <w:pPr>
        <w:pStyle w:val="Caption"/>
        <w:rPr>
          <w:rFonts w:ascii="Times New Roman" w:hAnsi="Times New Roman" w:cs="Times New Roman"/>
        </w:rPr>
      </w:pPr>
      <w:bookmarkStart w:id="44" w:name="_Toc216080853"/>
      <w:bookmarkStart w:id="45" w:name="_Toc230421380"/>
    </w:p>
    <w:p w:rsidR="0012752E" w:rsidRDefault="0012752E" w:rsidP="0015201B">
      <w:pPr>
        <w:pStyle w:val="Heading2"/>
      </w:pPr>
      <w:bookmarkStart w:id="46" w:name="_Toc414027898"/>
      <w:r w:rsidRPr="0015201B">
        <w:t>Perceptive</w:t>
      </w:r>
      <w:r w:rsidRPr="0012752E">
        <w:t xml:space="preserve"> Reach Dashboard</w:t>
      </w:r>
      <w:bookmarkEnd w:id="46"/>
    </w:p>
    <w:p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7</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12752E" w:rsidRPr="0015201B"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and presentation of that data</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w:t>
            </w:r>
            <w:r w:rsidR="002F615B">
              <w:rPr>
                <w:rFonts w:ascii="Times New Roman" w:hAnsi="Times New Roman" w:cs="Times New Roman"/>
                <w:szCs w:val="22"/>
              </w:rPr>
              <w:t xml:space="preserve"> on </w:t>
            </w:r>
            <w:r w:rsidRPr="0015201B">
              <w:rPr>
                <w:rFonts w:ascii="Times New Roman" w:hAnsi="Times New Roman" w:cs="Times New Roman"/>
                <w:szCs w:val="22"/>
              </w:rPr>
              <w:t xml:space="preserve"> a compl</w:t>
            </w:r>
            <w:r w:rsidR="002F615B">
              <w:rPr>
                <w:rFonts w:ascii="Times New Roman" w:hAnsi="Times New Roman" w:cs="Times New Roman"/>
                <w:szCs w:val="22"/>
              </w:rPr>
              <w:t>ia</w:t>
            </w:r>
            <w:r w:rsidRPr="0015201B">
              <w:rPr>
                <w:rFonts w:ascii="Times New Roman" w:hAnsi="Times New Roman" w:cs="Times New Roman"/>
                <w:szCs w:val="22"/>
              </w:rPr>
              <w:t>nt web browser</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The Browser will send requests to Server, which will query the database and return the query results to the browser in JSON format</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rsidR="0012752E" w:rsidRDefault="0012752E" w:rsidP="0012752E"/>
    <w:p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w:t>
      </w:r>
      <w:proofErr w:type="spellStart"/>
      <w:r w:rsidR="00C80245" w:rsidRPr="0015201B">
        <w:rPr>
          <w:sz w:val="24"/>
        </w:rPr>
        <w:t>VistA</w:t>
      </w:r>
      <w:proofErr w:type="spellEnd"/>
      <w:r w:rsidR="00C80245" w:rsidRPr="0015201B">
        <w:rPr>
          <w:sz w:val="24"/>
        </w:rPr>
        <w:t xml:space="preserve"> and the Analytics sandbox are still being gathered.</w:t>
      </w:r>
    </w:p>
    <w:p w:rsidR="0012752E" w:rsidRPr="0012752E" w:rsidRDefault="0012752E" w:rsidP="0012752E"/>
    <w:p w:rsidR="00DC4523" w:rsidRDefault="00DC4523" w:rsidP="0015201B">
      <w:pPr>
        <w:pStyle w:val="Heading1"/>
      </w:pPr>
      <w:bookmarkStart w:id="47" w:name="_Toc216080857"/>
      <w:bookmarkStart w:id="48" w:name="_Toc230421384"/>
      <w:bookmarkStart w:id="49" w:name="_Toc414027899"/>
      <w:bookmarkEnd w:id="44"/>
      <w:bookmarkEnd w:id="45"/>
      <w:r w:rsidRPr="0015201B">
        <w:t>Data</w:t>
      </w:r>
      <w:r w:rsidRPr="004220A9">
        <w:t xml:space="preserve"> Access</w:t>
      </w:r>
      <w:bookmarkEnd w:id="47"/>
      <w:bookmarkEnd w:id="48"/>
      <w:bookmarkEnd w:id="49"/>
      <w:r w:rsidRPr="004220A9">
        <w:t xml:space="preserve"> </w:t>
      </w:r>
    </w:p>
    <w:p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w:t>
      </w:r>
      <w:r w:rsidRPr="000313B5">
        <w:rPr>
          <w:sz w:val="24"/>
        </w:rPr>
        <w:lastRenderedPageBreak/>
        <w:t xml:space="preserve">Authentication, using a tool such as SQL Server Management Studio (SSMS), R or </w:t>
      </w:r>
      <w:proofErr w:type="spellStart"/>
      <w:r w:rsidRPr="000313B5">
        <w:rPr>
          <w:sz w:val="24"/>
        </w:rPr>
        <w:t>Knime</w:t>
      </w:r>
      <w:proofErr w:type="spellEnd"/>
      <w:r w:rsidRPr="000313B5">
        <w:rPr>
          <w:sz w:val="24"/>
        </w:rPr>
        <w:t>.</w:t>
      </w:r>
    </w:p>
    <w:p w:rsidR="000313B5" w:rsidRDefault="000313B5" w:rsidP="000313B5">
      <w:pPr>
        <w:pStyle w:val="ListParagraph"/>
        <w:numPr>
          <w:ilvl w:val="0"/>
          <w:numId w:val="35"/>
        </w:numPr>
        <w:rPr>
          <w:sz w:val="24"/>
        </w:rPr>
      </w:pPr>
      <w:r>
        <w:rPr>
          <w:sz w:val="24"/>
        </w:rPr>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rsidR="00BC4320" w:rsidRPr="00BC4320" w:rsidRDefault="00BC4320" w:rsidP="00BC4320">
      <w:pPr>
        <w:pStyle w:val="ListParagraph"/>
        <w:numPr>
          <w:ilvl w:val="0"/>
          <w:numId w:val="36"/>
        </w:numPr>
        <w:rPr>
          <w:sz w:val="24"/>
        </w:rPr>
      </w:pPr>
      <w:r>
        <w:rPr>
          <w:sz w:val="24"/>
        </w:rPr>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rsidR="0015201B" w:rsidRDefault="0015201B" w:rsidP="0015201B">
      <w:pPr>
        <w:rPr>
          <w:sz w:val="24"/>
        </w:rPr>
      </w:pPr>
    </w:p>
    <w:p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rsidR="00DC4523" w:rsidRDefault="00DC4523" w:rsidP="0015201B">
      <w:pPr>
        <w:pStyle w:val="Heading2"/>
      </w:pPr>
      <w:bookmarkStart w:id="50" w:name="_Toc431265762"/>
      <w:bookmarkStart w:id="51" w:name="_Toc216080858"/>
      <w:bookmarkStart w:id="52" w:name="_Toc230421385"/>
      <w:bookmarkStart w:id="53" w:name="_Toc414027900"/>
      <w:r w:rsidRPr="00BB4159">
        <w:t>Role Definitions</w:t>
      </w:r>
      <w:bookmarkEnd w:id="50"/>
      <w:bookmarkEnd w:id="51"/>
      <w:bookmarkEnd w:id="52"/>
      <w:r w:rsidR="00BC4320">
        <w:t xml:space="preserve"> (System)</w:t>
      </w:r>
      <w:bookmarkEnd w:id="53"/>
    </w:p>
    <w:p w:rsidR="0015201B" w:rsidRPr="0015201B" w:rsidRDefault="0015201B" w:rsidP="0015201B"/>
    <w:p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567BFF">
        <w:rPr>
          <w:rFonts w:ascii="Arial" w:hAnsi="Arial" w:cs="Arial"/>
          <w:b/>
          <w:noProof/>
        </w:rPr>
        <w:t>8</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510"/>
        <w:gridCol w:w="2880"/>
        <w:gridCol w:w="3150"/>
      </w:tblGrid>
      <w:tr w:rsidR="00821719" w:rsidRPr="0015201B"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rsidTr="00821719">
        <w:tc>
          <w:tcPr>
            <w:tcW w:w="351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proofErr w:type="spellStart"/>
            <w:r w:rsidRPr="0015201B">
              <w:rPr>
                <w:rFonts w:ascii="Times New Roman" w:hAnsi="Times New Roman" w:cs="Times New Roman"/>
                <w:szCs w:val="22"/>
              </w:rPr>
              <w:t>sys_admin</w:t>
            </w:r>
            <w:proofErr w:type="spellEnd"/>
          </w:p>
        </w:tc>
      </w:tr>
      <w:tr w:rsidR="00821719" w:rsidRPr="0015201B" w:rsidTr="00821719">
        <w:tc>
          <w:tcPr>
            <w:tcW w:w="351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rsidR="00821719" w:rsidRPr="0015201B" w:rsidRDefault="00821719" w:rsidP="003A3E3A">
            <w:pPr>
              <w:pStyle w:val="TableText"/>
              <w:rPr>
                <w:rFonts w:ascii="Times New Roman" w:hAnsi="Times New Roman" w:cs="Times New Roman"/>
                <w:szCs w:val="22"/>
              </w:rPr>
            </w:pPr>
            <w:proofErr w:type="spellStart"/>
            <w:r w:rsidRPr="0015201B">
              <w:rPr>
                <w:rFonts w:ascii="Times New Roman" w:hAnsi="Times New Roman" w:cs="Times New Roman"/>
                <w:szCs w:val="22"/>
              </w:rPr>
              <w:t>db_creator</w:t>
            </w:r>
            <w:proofErr w:type="spellEnd"/>
          </w:p>
        </w:tc>
      </w:tr>
      <w:tr w:rsidR="00821719" w:rsidRPr="0015201B" w:rsidTr="00821719">
        <w:tc>
          <w:tcPr>
            <w:tcW w:w="3510" w:type="dxa"/>
            <w:tcBorders>
              <w:top w:val="single" w:sz="2" w:space="0" w:color="auto"/>
              <w:bottom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proofErr w:type="spellStart"/>
            <w:r w:rsidRPr="0015201B">
              <w:rPr>
                <w:rFonts w:ascii="Times New Roman" w:hAnsi="Times New Roman" w:cs="Times New Roman"/>
                <w:szCs w:val="22"/>
              </w:rPr>
              <w:t>db_datareader</w:t>
            </w:r>
            <w:proofErr w:type="spellEnd"/>
            <w:r w:rsidRPr="0015201B">
              <w:rPr>
                <w:rFonts w:ascii="Times New Roman" w:hAnsi="Times New Roman" w:cs="Times New Roman"/>
                <w:szCs w:val="22"/>
              </w:rPr>
              <w:t xml:space="preserve">, </w:t>
            </w:r>
            <w:proofErr w:type="spellStart"/>
            <w:r w:rsidRPr="0015201B">
              <w:rPr>
                <w:rFonts w:ascii="Times New Roman" w:hAnsi="Times New Roman" w:cs="Times New Roman"/>
                <w:szCs w:val="22"/>
              </w:rPr>
              <w:t>db_datawriter</w:t>
            </w:r>
            <w:proofErr w:type="spellEnd"/>
          </w:p>
        </w:tc>
      </w:tr>
      <w:tr w:rsidR="00821719" w:rsidRPr="0015201B" w:rsidTr="00821719">
        <w:tc>
          <w:tcPr>
            <w:tcW w:w="3510" w:type="dxa"/>
            <w:tcBorders>
              <w:top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rsidR="00821719" w:rsidRPr="0015201B" w:rsidRDefault="00821719" w:rsidP="00DC4523">
            <w:pPr>
              <w:pStyle w:val="TableText"/>
              <w:rPr>
                <w:rFonts w:ascii="Times New Roman" w:hAnsi="Times New Roman" w:cs="Times New Roman"/>
                <w:szCs w:val="22"/>
              </w:rPr>
            </w:pPr>
            <w:proofErr w:type="spellStart"/>
            <w:r w:rsidRPr="0015201B">
              <w:rPr>
                <w:rFonts w:ascii="Times New Roman" w:hAnsi="Times New Roman" w:cs="Times New Roman"/>
                <w:szCs w:val="22"/>
              </w:rPr>
              <w:t>db_datareader</w:t>
            </w:r>
            <w:proofErr w:type="spellEnd"/>
          </w:p>
        </w:tc>
      </w:tr>
    </w:tbl>
    <w:p w:rsidR="00DC4523" w:rsidRDefault="00BC4320" w:rsidP="0015201B">
      <w:pPr>
        <w:pStyle w:val="Heading2"/>
      </w:pPr>
      <w:bookmarkStart w:id="54" w:name="_Toc216080859"/>
      <w:bookmarkStart w:id="55" w:name="_Toc230421386"/>
      <w:bookmarkStart w:id="56" w:name="_Toc431265763"/>
      <w:bookmarkStart w:id="57" w:name="_Toc414027901"/>
      <w:r w:rsidRPr="0015201B">
        <w:t xml:space="preserve">Role Definitions </w:t>
      </w:r>
      <w:bookmarkEnd w:id="54"/>
      <w:bookmarkEnd w:id="55"/>
      <w:r w:rsidRPr="0015201B">
        <w:t>(Dashboard)</w:t>
      </w:r>
      <w:bookmarkEnd w:id="57"/>
    </w:p>
    <w:p w:rsidR="0015201B" w:rsidRPr="0015201B" w:rsidRDefault="0015201B" w:rsidP="0015201B"/>
    <w:p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9</w:t>
      </w:r>
      <w:r w:rsidRPr="0015201B">
        <w:rPr>
          <w:b/>
          <w:sz w:val="22"/>
          <w:szCs w:val="22"/>
        </w:rPr>
        <w:fldChar w:fldCharType="end"/>
      </w:r>
      <w:r w:rsidRPr="0015201B">
        <w:rPr>
          <w:b/>
          <w:sz w:val="22"/>
          <w:szCs w:val="22"/>
        </w:rPr>
        <w:t>: Dashboard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923"/>
        <w:gridCol w:w="4653"/>
      </w:tblGrid>
      <w:tr w:rsidR="00DC4523" w:rsidRPr="004220A9"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rsidTr="00821719">
        <w:tc>
          <w:tcPr>
            <w:tcW w:w="492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3A3E3A">
        <w:tc>
          <w:tcPr>
            <w:tcW w:w="4923" w:type="dxa"/>
            <w:tcBorders>
              <w:top w:val="single" w:sz="2" w:space="0" w:color="auto"/>
            </w:tcBorders>
          </w:tcPr>
          <w:p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rsidR="00011C3D" w:rsidRPr="004220A9" w:rsidRDefault="00821719" w:rsidP="003A3E3A">
            <w:pPr>
              <w:pStyle w:val="TableText"/>
              <w:rPr>
                <w:rFonts w:ascii="Times New Roman" w:hAnsi="Times New Roman" w:cs="Times New Roman"/>
              </w:rPr>
            </w:pPr>
            <w:r>
              <w:rPr>
                <w:rFonts w:ascii="Times New Roman" w:hAnsi="Times New Roman" w:cs="Times New Roman"/>
              </w:rPr>
              <w:t>TBD</w:t>
            </w:r>
          </w:p>
        </w:tc>
      </w:tr>
    </w:tbl>
    <w:p w:rsidR="0015201B" w:rsidRDefault="004913D9" w:rsidP="00CE6103">
      <w:pPr>
        <w:pStyle w:val="Heading2"/>
      </w:pPr>
      <w:bookmarkStart w:id="58" w:name="_Toc408716803"/>
      <w:bookmarkStart w:id="59" w:name="_Toc408717007"/>
      <w:bookmarkStart w:id="60" w:name="_Toc431265764"/>
      <w:bookmarkStart w:id="61" w:name="_Toc216080861"/>
      <w:bookmarkStart w:id="62" w:name="_Toc230421388"/>
      <w:bookmarkStart w:id="63" w:name="_Toc414027902"/>
      <w:bookmarkEnd w:id="56"/>
      <w:r w:rsidRPr="004913D9">
        <w:t>Node JS Data APIs</w:t>
      </w:r>
      <w:bookmarkEnd w:id="63"/>
    </w:p>
    <w:p w:rsidR="004913D9" w:rsidRDefault="004913D9" w:rsidP="00CE6103">
      <w:r w:rsidRPr="004913D9">
        <w:t xml:space="preserve">Data access for dashboard users will be managed by the IRDS system. When the user has a request for data, the </w:t>
      </w:r>
      <w:r w:rsidR="007E4C59" w:rsidRPr="004913D9">
        <w:t>browser</w:t>
      </w:r>
      <w:r w:rsidRPr="004913D9">
        <w:t xml:space="preserve"> will make a request to the IRDS server </w:t>
      </w:r>
      <w:r>
        <w:t xml:space="preserve">for that data </w:t>
      </w:r>
      <w:r w:rsidRPr="004913D9">
        <w:t>b</w:t>
      </w:r>
      <w:r>
        <w:t>y</w:t>
      </w:r>
      <w:r w:rsidRPr="004913D9">
        <w:t xml:space="preserve"> calling a specific Node JS data API. </w:t>
      </w:r>
    </w:p>
    <w:p w:rsidR="004913D9" w:rsidRDefault="004913D9" w:rsidP="00CE6103"/>
    <w:p w:rsidR="004913D9" w:rsidRDefault="004913D9" w:rsidP="00CE6103">
      <w:r w:rsidRPr="004913D9">
        <w:lastRenderedPageBreak/>
        <w:t>Upon startup, the server will have a Node JS program run</w:t>
      </w:r>
      <w:r>
        <w:t>ning</w:t>
      </w:r>
      <w:r w:rsidRPr="004913D9">
        <w:t xml:space="preserve"> that constan</w:t>
      </w:r>
      <w:r>
        <w:t>t</w:t>
      </w:r>
      <w:r w:rsidRPr="004913D9">
        <w:t xml:space="preserve">ly listens for these browser requests. Upon receiving a request, the program will run the API, which queries data from the Reach database and returns the query output to the browser to </w:t>
      </w:r>
      <w:r w:rsidR="009B2B53">
        <w:t xml:space="preserve">be </w:t>
      </w:r>
      <w:r w:rsidRPr="004913D9">
        <w:t>displayed appropriately in a browser page.</w:t>
      </w:r>
    </w:p>
    <w:p w:rsidR="00893F47" w:rsidRDefault="00893F47" w:rsidP="00CE6103"/>
    <w:p w:rsidR="00893F47" w:rsidRDefault="00893F47" w:rsidP="00CE6103">
      <w:r>
        <w:object w:dxaOrig="9705" w:dyaOrig="8896">
          <v:shape id="_x0000_i1031" type="#_x0000_t75" style="width:468pt;height:428.25pt" o:ole="">
            <v:imagedata r:id="rId29" o:title=""/>
          </v:shape>
          <o:OLEObject Type="Embed" ProgID="Visio.Drawing.15" ShapeID="_x0000_i1031" DrawAspect="Content" ObjectID="_1487769926" r:id="rId30"/>
        </w:object>
      </w:r>
    </w:p>
    <w:p w:rsidR="004913D9" w:rsidRDefault="00893F47" w:rsidP="00C666AC">
      <w:pPr>
        <w:keepNext/>
        <w:jc w:val="center"/>
      </w:pPr>
      <w:r w:rsidRPr="00B75FFA">
        <w:rPr>
          <w:b/>
          <w:szCs w:val="22"/>
        </w:rPr>
        <w:t xml:space="preserve">Figure </w:t>
      </w:r>
      <w:r w:rsidR="00C666AC">
        <w:rPr>
          <w:b/>
          <w:szCs w:val="22"/>
        </w:rPr>
        <w:t>5:</w:t>
      </w:r>
      <w:r w:rsidR="00C666AC">
        <w:t xml:space="preserve"> </w:t>
      </w:r>
      <w:bookmarkStart w:id="64" w:name="_GoBack"/>
      <w:bookmarkEnd w:id="64"/>
      <w:r>
        <w:rPr>
          <w:b/>
          <w:szCs w:val="22"/>
        </w:rPr>
        <w:t>Dashboard Data Request Process</w:t>
      </w:r>
    </w:p>
    <w:p w:rsidR="004913D9" w:rsidRDefault="004913D9" w:rsidP="00CE6103">
      <w:pPr>
        <w:pStyle w:val="Heading3"/>
      </w:pPr>
      <w:bookmarkStart w:id="65" w:name="_Toc414027903"/>
      <w:r>
        <w:t>API listing</w:t>
      </w:r>
      <w:bookmarkEnd w:id="65"/>
    </w:p>
    <w:p w:rsidR="00DA684C" w:rsidRPr="00CE6103" w:rsidRDefault="00DA684C" w:rsidP="00CE6103">
      <w:pPr>
        <w:pStyle w:val="Caption"/>
        <w:jc w:val="center"/>
        <w:rPr>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567BFF">
        <w:rPr>
          <w:b/>
          <w:noProof/>
          <w:sz w:val="22"/>
          <w:szCs w:val="22"/>
        </w:rPr>
        <w:t>10</w:t>
      </w:r>
      <w:r w:rsidRPr="0015201B">
        <w:rPr>
          <w:b/>
          <w:sz w:val="22"/>
          <w:szCs w:val="22"/>
        </w:rPr>
        <w:fldChar w:fldCharType="end"/>
      </w:r>
      <w:r w:rsidRPr="0015201B">
        <w:rPr>
          <w:b/>
          <w:sz w:val="22"/>
          <w:szCs w:val="22"/>
        </w:rPr>
        <w:t xml:space="preserve">: </w:t>
      </w:r>
      <w:r>
        <w:rPr>
          <w:b/>
          <w:sz w:val="22"/>
          <w:szCs w:val="22"/>
        </w:rPr>
        <w:t>Data APIs</w:t>
      </w:r>
    </w:p>
    <w:p w:rsidR="00DA684C" w:rsidRPr="00DA684C" w:rsidRDefault="00DA684C" w:rsidP="00CE6103"/>
    <w:tbl>
      <w:tblPr>
        <w:tblStyle w:val="TableGrid"/>
        <w:tblW w:w="0" w:type="auto"/>
        <w:tblLook w:val="04A0" w:firstRow="1" w:lastRow="0" w:firstColumn="1" w:lastColumn="0" w:noHBand="0" w:noVBand="1"/>
      </w:tblPr>
      <w:tblGrid>
        <w:gridCol w:w="2453"/>
        <w:gridCol w:w="1799"/>
        <w:gridCol w:w="2080"/>
        <w:gridCol w:w="3244"/>
      </w:tblGrid>
      <w:tr w:rsidR="009B2B53" w:rsidRPr="009B2B53" w:rsidTr="009B2B53">
        <w:trPr>
          <w:trHeight w:val="300"/>
        </w:trPr>
        <w:tc>
          <w:tcPr>
            <w:tcW w:w="2320" w:type="dxa"/>
            <w:noWrap/>
            <w:hideMark/>
          </w:tcPr>
          <w:p w:rsidR="009B2B53" w:rsidRPr="009B2B53" w:rsidRDefault="009B2B53">
            <w:pPr>
              <w:rPr>
                <w:b/>
                <w:bCs/>
                <w:u w:val="single"/>
              </w:rPr>
            </w:pPr>
            <w:r w:rsidRPr="009B2B53">
              <w:rPr>
                <w:b/>
                <w:bCs/>
                <w:u w:val="single"/>
              </w:rPr>
              <w:t>API</w:t>
            </w:r>
          </w:p>
        </w:tc>
        <w:tc>
          <w:tcPr>
            <w:tcW w:w="5860" w:type="dxa"/>
            <w:hideMark/>
          </w:tcPr>
          <w:p w:rsidR="009B2B53" w:rsidRPr="009B2B53" w:rsidRDefault="009B2B53">
            <w:pPr>
              <w:rPr>
                <w:b/>
                <w:bCs/>
                <w:u w:val="single"/>
              </w:rPr>
            </w:pPr>
            <w:r w:rsidRPr="009B2B53">
              <w:rPr>
                <w:b/>
                <w:bCs/>
                <w:u w:val="single"/>
              </w:rPr>
              <w:t>Description</w:t>
            </w:r>
          </w:p>
        </w:tc>
        <w:tc>
          <w:tcPr>
            <w:tcW w:w="2080" w:type="dxa"/>
            <w:noWrap/>
            <w:hideMark/>
          </w:tcPr>
          <w:p w:rsidR="009B2B53" w:rsidRPr="009B2B53" w:rsidRDefault="009B2B53">
            <w:pPr>
              <w:rPr>
                <w:b/>
                <w:bCs/>
                <w:u w:val="single"/>
              </w:rPr>
            </w:pPr>
            <w:r w:rsidRPr="009B2B53">
              <w:rPr>
                <w:b/>
                <w:bCs/>
                <w:u w:val="single"/>
              </w:rPr>
              <w:t>Input Parameters</w:t>
            </w:r>
          </w:p>
        </w:tc>
        <w:tc>
          <w:tcPr>
            <w:tcW w:w="8020" w:type="dxa"/>
            <w:hideMark/>
          </w:tcPr>
          <w:p w:rsidR="009B2B53" w:rsidRPr="009B2B53" w:rsidRDefault="009B2B53">
            <w:pPr>
              <w:rPr>
                <w:b/>
                <w:bCs/>
                <w:u w:val="single"/>
              </w:rPr>
            </w:pPr>
            <w:r w:rsidRPr="009B2B53">
              <w:rPr>
                <w:b/>
                <w:bCs/>
                <w:u w:val="single"/>
              </w:rPr>
              <w:t>API Data Output</w:t>
            </w:r>
          </w:p>
        </w:tc>
      </w:tr>
      <w:tr w:rsidR="009B2B53" w:rsidRPr="009B2B53" w:rsidTr="009B2B53">
        <w:trPr>
          <w:trHeight w:val="600"/>
        </w:trPr>
        <w:tc>
          <w:tcPr>
            <w:tcW w:w="2320" w:type="dxa"/>
            <w:noWrap/>
            <w:hideMark/>
          </w:tcPr>
          <w:p w:rsidR="009B2B53" w:rsidRPr="009B2B53" w:rsidRDefault="009B2B53">
            <w:proofErr w:type="spellStart"/>
            <w:r w:rsidRPr="009B2B53">
              <w:t>facilitiesByState</w:t>
            </w:r>
            <w:proofErr w:type="spellEnd"/>
          </w:p>
        </w:tc>
        <w:tc>
          <w:tcPr>
            <w:tcW w:w="5860" w:type="dxa"/>
            <w:hideMark/>
          </w:tcPr>
          <w:p w:rsidR="009B2B53" w:rsidRPr="009B2B53" w:rsidRDefault="009B2B53">
            <w:r w:rsidRPr="009B2B53">
              <w:t>Returns data for each VAMC in a given state</w:t>
            </w:r>
          </w:p>
        </w:tc>
        <w:tc>
          <w:tcPr>
            <w:tcW w:w="2080" w:type="dxa"/>
            <w:noWrap/>
            <w:hideMark/>
          </w:tcPr>
          <w:p w:rsidR="009B2B53" w:rsidRPr="009B2B53" w:rsidRDefault="009B2B53">
            <w:r w:rsidRPr="009B2B53">
              <w:t xml:space="preserve">State </w:t>
            </w:r>
            <w:proofErr w:type="spellStart"/>
            <w:r w:rsidRPr="009B2B53">
              <w:t>Abbr</w:t>
            </w:r>
            <w:proofErr w:type="spellEnd"/>
          </w:p>
        </w:tc>
        <w:tc>
          <w:tcPr>
            <w:tcW w:w="8020" w:type="dxa"/>
            <w:hideMark/>
          </w:tcPr>
          <w:p w:rsidR="009B2B53" w:rsidRPr="009B2B53" w:rsidRDefault="009B2B53">
            <w:r w:rsidRPr="009B2B53">
              <w:t xml:space="preserve">VAMC data for facilities within the given state (STA3N, # of </w:t>
            </w:r>
            <w:r w:rsidR="0064711D">
              <w:t>Veteran</w:t>
            </w:r>
            <w:r w:rsidRPr="009B2B53">
              <w:t>s in IRDS tied to each VAMC)</w:t>
            </w:r>
          </w:p>
        </w:tc>
      </w:tr>
      <w:tr w:rsidR="009B2B53" w:rsidRPr="009B2B53" w:rsidTr="009B2B53">
        <w:trPr>
          <w:trHeight w:val="300"/>
        </w:trPr>
        <w:tc>
          <w:tcPr>
            <w:tcW w:w="2320" w:type="dxa"/>
            <w:noWrap/>
            <w:hideMark/>
          </w:tcPr>
          <w:p w:rsidR="009B2B53" w:rsidRPr="009B2B53" w:rsidRDefault="009B2B53">
            <w:proofErr w:type="spellStart"/>
            <w:r w:rsidRPr="009B2B53">
              <w:lastRenderedPageBreak/>
              <w:t>facilitiesByStateCount</w:t>
            </w:r>
            <w:proofErr w:type="spellEnd"/>
          </w:p>
        </w:tc>
        <w:tc>
          <w:tcPr>
            <w:tcW w:w="5860" w:type="dxa"/>
            <w:hideMark/>
          </w:tcPr>
          <w:p w:rsidR="009B2B53" w:rsidRPr="009B2B53" w:rsidRDefault="009B2B53">
            <w:r w:rsidRPr="009B2B53">
              <w:t>Returns number of VAMCs for each state</w:t>
            </w:r>
          </w:p>
        </w:tc>
        <w:tc>
          <w:tcPr>
            <w:tcW w:w="2080" w:type="dxa"/>
            <w:noWrap/>
            <w:hideMark/>
          </w:tcPr>
          <w:p w:rsidR="009B2B53" w:rsidRPr="009B2B53" w:rsidRDefault="009B2B53">
            <w:r w:rsidRPr="009B2B53">
              <w:t>none</w:t>
            </w:r>
          </w:p>
        </w:tc>
        <w:tc>
          <w:tcPr>
            <w:tcW w:w="8020" w:type="dxa"/>
            <w:hideMark/>
          </w:tcPr>
          <w:p w:rsidR="009B2B53" w:rsidRPr="009B2B53" w:rsidRDefault="009B2B53">
            <w:r w:rsidRPr="009B2B53">
              <w:t>A list of states and  facility count for that state</w:t>
            </w:r>
          </w:p>
        </w:tc>
      </w:tr>
      <w:tr w:rsidR="009B2B53" w:rsidRPr="009B2B53" w:rsidTr="009B2B53">
        <w:trPr>
          <w:trHeight w:val="600"/>
        </w:trPr>
        <w:tc>
          <w:tcPr>
            <w:tcW w:w="2320" w:type="dxa"/>
            <w:noWrap/>
            <w:hideMark/>
          </w:tcPr>
          <w:p w:rsidR="009B2B53" w:rsidRPr="009B2B53" w:rsidRDefault="009B2B53">
            <w:proofErr w:type="spellStart"/>
            <w:r w:rsidRPr="009B2B53">
              <w:t>scoreSummaryByVAMC</w:t>
            </w:r>
            <w:proofErr w:type="spellEnd"/>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9B2B53">
            <w:r w:rsidRPr="009B2B53">
              <w:t xml:space="preserve">A count of </w:t>
            </w:r>
            <w:r w:rsidR="0064711D">
              <w:t>Veteran</w:t>
            </w:r>
            <w:r w:rsidRPr="009B2B53">
              <w:t>s for that VAMC who are Extreme/High/Medium/Low risk of suicide based on the score calculated by the IRDS risk model</w:t>
            </w:r>
          </w:p>
        </w:tc>
      </w:tr>
      <w:tr w:rsidR="009B2B53" w:rsidRPr="009B2B53" w:rsidTr="009B2B53">
        <w:trPr>
          <w:trHeight w:val="600"/>
        </w:trPr>
        <w:tc>
          <w:tcPr>
            <w:tcW w:w="2320" w:type="dxa"/>
            <w:noWrap/>
            <w:hideMark/>
          </w:tcPr>
          <w:p w:rsidR="009B2B53" w:rsidRPr="009B2B53" w:rsidRDefault="009B2B53">
            <w:proofErr w:type="spellStart"/>
            <w:r w:rsidRPr="009B2B53">
              <w:t>scoreSummaryByVISN</w:t>
            </w:r>
            <w:proofErr w:type="spellEnd"/>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for that VISN who are Extreme/High/Medium/Low risk of suicide based on the score calculated by the IRDS risk model</w:t>
            </w:r>
          </w:p>
        </w:tc>
      </w:tr>
      <w:tr w:rsidR="009B2B53" w:rsidRPr="009B2B53" w:rsidTr="009B2B53">
        <w:trPr>
          <w:trHeight w:val="900"/>
        </w:trPr>
        <w:tc>
          <w:tcPr>
            <w:tcW w:w="2320" w:type="dxa"/>
            <w:noWrap/>
            <w:hideMark/>
          </w:tcPr>
          <w:p w:rsidR="009B2B53" w:rsidRPr="009B2B53" w:rsidRDefault="009B2B53">
            <w:proofErr w:type="spellStart"/>
            <w:r w:rsidRPr="009B2B53">
              <w:t>totalRiskByState</w:t>
            </w:r>
            <w:proofErr w:type="spellEnd"/>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State</w:t>
            </w:r>
          </w:p>
        </w:tc>
        <w:tc>
          <w:tcPr>
            <w:tcW w:w="2080" w:type="dxa"/>
            <w:noWrap/>
            <w:hideMark/>
          </w:tcPr>
          <w:p w:rsidR="009B2B53" w:rsidRPr="009B2B53" w:rsidRDefault="009B2B53">
            <w:r w:rsidRPr="009B2B53">
              <w:t xml:space="preserve">State </w:t>
            </w:r>
            <w:proofErr w:type="spellStart"/>
            <w:r w:rsidRPr="009B2B53">
              <w:t>Abbr</w:t>
            </w:r>
            <w:proofErr w:type="spellEnd"/>
            <w:r w:rsidRPr="009B2B53">
              <w:t xml:space="preserve"> (optional)</w:t>
            </w:r>
          </w:p>
        </w:tc>
        <w:tc>
          <w:tcPr>
            <w:tcW w:w="8020" w:type="dxa"/>
            <w:hideMark/>
          </w:tcPr>
          <w:p w:rsidR="009B2B53" w:rsidRPr="009B2B53" w:rsidRDefault="009B2B53">
            <w:r w:rsidRPr="009B2B53">
              <w:t xml:space="preserve">A count of </w:t>
            </w:r>
            <w:r w:rsidR="0064711D">
              <w:t>Veteran</w:t>
            </w:r>
            <w:r w:rsidRPr="009B2B53">
              <w:t xml:space="preserve">s who are positive for risk factors (such as Diagnosed for PTSD, History of drug use) per the state. If the state parameter is not passed, counts are given for all </w:t>
            </w:r>
            <w:r w:rsidR="002F615B">
              <w:t>Veterans</w:t>
            </w:r>
            <w:r w:rsidRPr="009B2B53">
              <w:t xml:space="preserve"> in the IRDS system</w:t>
            </w:r>
          </w:p>
        </w:tc>
      </w:tr>
      <w:tr w:rsidR="009B2B53" w:rsidRPr="009B2B53" w:rsidTr="009B2B53">
        <w:trPr>
          <w:trHeight w:val="600"/>
        </w:trPr>
        <w:tc>
          <w:tcPr>
            <w:tcW w:w="2320" w:type="dxa"/>
            <w:noWrap/>
            <w:hideMark/>
          </w:tcPr>
          <w:p w:rsidR="009B2B53" w:rsidRPr="009B2B53" w:rsidRDefault="009B2B53">
            <w:proofErr w:type="spellStart"/>
            <w:r w:rsidRPr="009B2B53">
              <w:t>totalRiskByVISN</w:t>
            </w:r>
            <w:proofErr w:type="spellEnd"/>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who are positive for risk factors (such as Diagnosed for PTSD, History of drug use) per the VISN</w:t>
            </w:r>
          </w:p>
        </w:tc>
      </w:tr>
      <w:tr w:rsidR="009B2B53" w:rsidRPr="009B2B53" w:rsidTr="009B2B53">
        <w:trPr>
          <w:trHeight w:val="300"/>
        </w:trPr>
        <w:tc>
          <w:tcPr>
            <w:tcW w:w="2320" w:type="dxa"/>
            <w:noWrap/>
            <w:hideMark/>
          </w:tcPr>
          <w:p w:rsidR="009B2B53" w:rsidRPr="009B2B53" w:rsidRDefault="009B2B53">
            <w:proofErr w:type="spellStart"/>
            <w:r w:rsidRPr="009B2B53">
              <w:t>userLogin</w:t>
            </w:r>
            <w:proofErr w:type="spellEnd"/>
          </w:p>
        </w:tc>
        <w:tc>
          <w:tcPr>
            <w:tcW w:w="5860" w:type="dxa"/>
            <w:hideMark/>
          </w:tcPr>
          <w:p w:rsidR="009B2B53" w:rsidRPr="009B2B53" w:rsidRDefault="009B2B53">
            <w:r w:rsidRPr="009B2B53">
              <w:t>Grants user access to the IRDS system</w:t>
            </w:r>
          </w:p>
        </w:tc>
        <w:tc>
          <w:tcPr>
            <w:tcW w:w="2080" w:type="dxa"/>
            <w:noWrap/>
            <w:hideMark/>
          </w:tcPr>
          <w:p w:rsidR="009B2B53" w:rsidRPr="009B2B53" w:rsidRDefault="009B2B53">
            <w:r w:rsidRPr="009B2B53">
              <w:t>Username, Password</w:t>
            </w:r>
          </w:p>
        </w:tc>
        <w:tc>
          <w:tcPr>
            <w:tcW w:w="8020" w:type="dxa"/>
            <w:hideMark/>
          </w:tcPr>
          <w:p w:rsidR="009B2B53" w:rsidRPr="009B2B53" w:rsidRDefault="009B2B53">
            <w:r w:rsidRPr="009B2B53">
              <w:t>Users Name, Role, VA location</w:t>
            </w:r>
          </w:p>
        </w:tc>
      </w:tr>
      <w:tr w:rsidR="009B2B53" w:rsidRPr="009B2B53" w:rsidTr="009B2B53">
        <w:trPr>
          <w:trHeight w:val="300"/>
        </w:trPr>
        <w:tc>
          <w:tcPr>
            <w:tcW w:w="2320" w:type="dxa"/>
            <w:noWrap/>
            <w:hideMark/>
          </w:tcPr>
          <w:p w:rsidR="009B2B53" w:rsidRPr="009B2B53" w:rsidRDefault="0064711D">
            <w:proofErr w:type="spellStart"/>
            <w:r>
              <w:t>Veteran</w:t>
            </w:r>
            <w:r w:rsidR="009B2B53" w:rsidRPr="009B2B53">
              <w:t>Details</w:t>
            </w:r>
            <w:proofErr w:type="spellEnd"/>
          </w:p>
        </w:tc>
        <w:tc>
          <w:tcPr>
            <w:tcW w:w="5860" w:type="dxa"/>
            <w:hideMark/>
          </w:tcPr>
          <w:p w:rsidR="009B2B53" w:rsidRPr="009B2B53" w:rsidRDefault="009B2B53">
            <w:r w:rsidRPr="009B2B53">
              <w:t xml:space="preserve">Returns data for a specific </w:t>
            </w:r>
            <w:r w:rsidR="0064711D">
              <w:t>Veteran</w:t>
            </w:r>
          </w:p>
        </w:tc>
        <w:tc>
          <w:tcPr>
            <w:tcW w:w="2080" w:type="dxa"/>
            <w:noWrap/>
            <w:hideMark/>
          </w:tcPr>
          <w:p w:rsidR="009B2B53" w:rsidRPr="009B2B53" w:rsidRDefault="0064711D">
            <w:r>
              <w:t>Veteran</w:t>
            </w:r>
            <w:r w:rsidR="009B2B53" w:rsidRPr="009B2B53">
              <w:t xml:space="preserve"> IRDS ID</w:t>
            </w:r>
          </w:p>
        </w:tc>
        <w:tc>
          <w:tcPr>
            <w:tcW w:w="8020" w:type="dxa"/>
            <w:hideMark/>
          </w:tcPr>
          <w:p w:rsidR="009B2B53" w:rsidRPr="009B2B53" w:rsidRDefault="009B2B53">
            <w:r w:rsidRPr="009B2B53">
              <w:t xml:space="preserve">All demographics and positive risk factors for a given </w:t>
            </w:r>
            <w:r w:rsidR="0064711D">
              <w:t>Veteran</w:t>
            </w:r>
          </w:p>
        </w:tc>
      </w:tr>
      <w:tr w:rsidR="009B2B53" w:rsidRPr="009B2B53" w:rsidTr="009B2B53">
        <w:trPr>
          <w:trHeight w:val="600"/>
        </w:trPr>
        <w:tc>
          <w:tcPr>
            <w:tcW w:w="2320" w:type="dxa"/>
            <w:noWrap/>
            <w:hideMark/>
          </w:tcPr>
          <w:p w:rsidR="009B2B53" w:rsidRPr="009B2B53" w:rsidRDefault="0064711D">
            <w:r>
              <w:t>Veteran</w:t>
            </w:r>
            <w:r w:rsidR="009B2B53" w:rsidRPr="009B2B53">
              <w:t>s</w:t>
            </w:r>
            <w:r>
              <w:t xml:space="preserve"> </w:t>
            </w:r>
            <w:proofErr w:type="spellStart"/>
            <w:r w:rsidR="009B2B53" w:rsidRPr="009B2B53">
              <w:t>ByVAMC</w:t>
            </w:r>
            <w:proofErr w:type="spellEnd"/>
          </w:p>
        </w:tc>
        <w:tc>
          <w:tcPr>
            <w:tcW w:w="5860" w:type="dxa"/>
            <w:hideMark/>
          </w:tcPr>
          <w:p w:rsidR="009B2B53" w:rsidRPr="009B2B53" w:rsidRDefault="009B2B53">
            <w:r w:rsidRPr="009B2B53">
              <w:t xml:space="preserve">Returns demographic information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64711D">
            <w:r>
              <w:t>Veteran</w:t>
            </w:r>
            <w:r w:rsidR="009B2B53" w:rsidRPr="009B2B53">
              <w:t>s Name, SSN, Phone#, Date Identified as Risk</w:t>
            </w:r>
          </w:p>
        </w:tc>
      </w:tr>
    </w:tbl>
    <w:p w:rsidR="009B2B53" w:rsidRPr="009B2B53" w:rsidRDefault="009B2B53" w:rsidP="00CE6103"/>
    <w:p w:rsidR="0015201B" w:rsidRPr="0015201B" w:rsidRDefault="00DC4523" w:rsidP="0015201B">
      <w:pPr>
        <w:pStyle w:val="Heading1"/>
      </w:pPr>
      <w:bookmarkStart w:id="66" w:name="_Toc414027904"/>
      <w:r w:rsidRPr="004220A9">
        <w:t>Implementation Considerations</w:t>
      </w:r>
      <w:bookmarkEnd w:id="58"/>
      <w:bookmarkEnd w:id="59"/>
      <w:bookmarkEnd w:id="60"/>
      <w:bookmarkEnd w:id="61"/>
      <w:bookmarkEnd w:id="62"/>
      <w:bookmarkEnd w:id="66"/>
    </w:p>
    <w:p w:rsidR="00DC4523" w:rsidRDefault="00DC4523" w:rsidP="0015201B">
      <w:pPr>
        <w:pStyle w:val="Heading2"/>
      </w:pPr>
      <w:bookmarkStart w:id="67" w:name="_Toc408716804"/>
      <w:bookmarkStart w:id="68" w:name="_Toc408717008"/>
      <w:bookmarkStart w:id="69" w:name="_Toc431265765"/>
      <w:bookmarkStart w:id="70" w:name="_Toc216080862"/>
      <w:bookmarkStart w:id="71" w:name="_Toc230421389"/>
      <w:bookmarkStart w:id="72" w:name="_Toc414027905"/>
      <w:r w:rsidRPr="004220A9">
        <w:t xml:space="preserve">Large </w:t>
      </w:r>
      <w:r w:rsidRPr="0015201B">
        <w:t>Objects</w:t>
      </w:r>
      <w:bookmarkEnd w:id="67"/>
      <w:bookmarkEnd w:id="68"/>
      <w:bookmarkEnd w:id="69"/>
      <w:bookmarkEnd w:id="70"/>
      <w:bookmarkEnd w:id="71"/>
      <w:bookmarkEnd w:id="72"/>
    </w:p>
    <w:p w:rsidR="007017D6" w:rsidRPr="007017D6" w:rsidRDefault="007017D6" w:rsidP="007017D6">
      <w:pPr>
        <w:rPr>
          <w:sz w:val="24"/>
        </w:rPr>
      </w:pPr>
      <w:r>
        <w:rPr>
          <w:sz w:val="24"/>
        </w:rPr>
        <w:t xml:space="preserve">Free form text data will be stored in fields with a data type of varchar(max). </w:t>
      </w:r>
      <w:r w:rsidR="00B0777F">
        <w:rPr>
          <w:sz w:val="24"/>
        </w:rPr>
        <w:t>In SQL Server 2012, a field of type varchar(</w:t>
      </w:r>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rsidR="00DC4523" w:rsidRPr="004220A9" w:rsidRDefault="00DC4523" w:rsidP="0015201B">
      <w:pPr>
        <w:pStyle w:val="Heading2"/>
      </w:pPr>
      <w:bookmarkStart w:id="73" w:name="_Toc408716806"/>
      <w:bookmarkStart w:id="74" w:name="_Toc408717010"/>
      <w:bookmarkStart w:id="75" w:name="_Toc431265767"/>
      <w:bookmarkStart w:id="76" w:name="_Toc216080869"/>
      <w:bookmarkStart w:id="77" w:name="_Toc230421391"/>
      <w:bookmarkStart w:id="78" w:name="_Toc414027906"/>
      <w:r w:rsidRPr="0015201B">
        <w:lastRenderedPageBreak/>
        <w:t>Partitioning</w:t>
      </w:r>
      <w:bookmarkEnd w:id="73"/>
      <w:bookmarkEnd w:id="74"/>
      <w:bookmarkEnd w:id="75"/>
      <w:bookmarkEnd w:id="76"/>
      <w:bookmarkEnd w:id="77"/>
      <w:bookmarkEnd w:id="78"/>
    </w:p>
    <w:p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planned.</w:t>
      </w:r>
    </w:p>
    <w:p w:rsidR="00DC4523" w:rsidRDefault="00DC4523" w:rsidP="0015201B">
      <w:pPr>
        <w:pStyle w:val="Heading2"/>
      </w:pPr>
      <w:bookmarkStart w:id="79" w:name="_Toc216080877"/>
      <w:bookmarkStart w:id="80" w:name="_Toc230421397"/>
      <w:bookmarkStart w:id="81" w:name="_Toc431265769"/>
      <w:bookmarkStart w:id="82" w:name="_Toc414027907"/>
      <w:r w:rsidRPr="004220A9">
        <w:t xml:space="preserve">Error </w:t>
      </w:r>
      <w:r w:rsidRPr="0015201B">
        <w:t>Processing</w:t>
      </w:r>
      <w:bookmarkEnd w:id="79"/>
      <w:bookmarkEnd w:id="80"/>
      <w:bookmarkEnd w:id="82"/>
    </w:p>
    <w:p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81"/>
    <w:p w:rsidR="00D5296A" w:rsidRPr="004220A9" w:rsidRDefault="00D5296A" w:rsidP="00520D69">
      <w:pPr>
        <w:pStyle w:val="InstructionalText1"/>
      </w:pPr>
    </w:p>
    <w:sectPr w:rsidR="00D5296A" w:rsidRPr="004220A9" w:rsidSect="00A16B1B">
      <w:headerReference w:type="even" r:id="rId31"/>
      <w:footerReference w:type="even" r:id="rId32"/>
      <w:footerReference w:type="default" r:id="rId33"/>
      <w:footerReference w:type="first" r:id="rId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BFF" w:rsidRDefault="00567BFF">
      <w:r>
        <w:separator/>
      </w:r>
    </w:p>
    <w:p w:rsidR="00567BFF" w:rsidRDefault="00567BFF"/>
  </w:endnote>
  <w:endnote w:type="continuationSeparator" w:id="0">
    <w:p w:rsidR="00567BFF" w:rsidRDefault="00567BFF">
      <w:r>
        <w:continuationSeparator/>
      </w:r>
    </w:p>
    <w:p w:rsidR="00567BFF" w:rsidRDefault="00567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F" w:rsidRDefault="00567BFF" w:rsidP="00D3642C">
    <w:pPr>
      <w:pStyle w:val="Footer"/>
      <w:rPr>
        <w:rStyle w:val="PageNumber"/>
      </w:rPr>
    </w:pPr>
    <w:r>
      <w:t>IRDS</w:t>
    </w:r>
    <w:r>
      <w:tab/>
    </w:r>
    <w:proofErr w:type="spellStart"/>
    <w:r>
      <w:rPr>
        <w:rStyle w:val="PageNumber"/>
      </w:rPr>
      <w:t>i</w:t>
    </w:r>
    <w:proofErr w:type="spellEnd"/>
    <w:r>
      <w:rPr>
        <w:rStyle w:val="PageNumber"/>
      </w:rPr>
      <w:tab/>
      <w:t>December 2014</w:t>
    </w:r>
  </w:p>
  <w:p w:rsidR="00567BFF" w:rsidRPr="009629BC" w:rsidRDefault="00567BFF"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F" w:rsidRDefault="00567BFF" w:rsidP="006B3864">
    <w:pPr>
      <w:pStyle w:val="Footer"/>
    </w:pPr>
  </w:p>
  <w:p w:rsidR="00567BFF" w:rsidRDefault="00567B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F" w:rsidRDefault="00567BFF" w:rsidP="00D3642C">
    <w:pPr>
      <w:pStyle w:val="Footer"/>
      <w:rPr>
        <w:rStyle w:val="PageNumber"/>
      </w:rPr>
    </w:pPr>
    <w:r>
      <w:t>IRDS</w:t>
    </w:r>
    <w:r>
      <w:tab/>
    </w:r>
    <w:proofErr w:type="spellStart"/>
    <w:r>
      <w:rPr>
        <w:rStyle w:val="PageNumber"/>
      </w:rPr>
      <w:t>i</w:t>
    </w:r>
    <w:proofErr w:type="spellEnd"/>
    <w:r>
      <w:rPr>
        <w:rStyle w:val="PageNumber"/>
      </w:rPr>
      <w:tab/>
      <w:t>December 2014</w:t>
    </w:r>
  </w:p>
  <w:p w:rsidR="00567BFF" w:rsidRPr="009629BC" w:rsidRDefault="00567BFF" w:rsidP="00D3642C">
    <w:pPr>
      <w:pStyle w:val="Footer"/>
    </w:pPr>
    <w:r>
      <w:rPr>
        <w:rStyle w:val="PageNumber"/>
      </w:rPr>
      <w:t>Database Design Specification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F" w:rsidRDefault="00567BFF" w:rsidP="006B3864">
    <w:pPr>
      <w:pStyle w:val="Footer"/>
    </w:pPr>
  </w:p>
  <w:p w:rsidR="00567BFF" w:rsidRPr="00A134A8" w:rsidRDefault="00567BFF" w:rsidP="006B3864">
    <w:pPr>
      <w:pStyle w:val="Footer"/>
      <w:rPr>
        <w:rStyle w:val="PageNumber"/>
        <w:szCs w:val="20"/>
      </w:rPr>
    </w:pPr>
    <w:r w:rsidRPr="00A134A8">
      <w:rPr>
        <w:szCs w:val="20"/>
      </w:rPr>
      <w:tab/>
    </w:r>
    <w:r w:rsidRPr="00A134A8">
      <w:rPr>
        <w:rStyle w:val="PageNumber"/>
        <w:szCs w:val="20"/>
      </w:rPr>
      <w:tab/>
    </w:r>
    <w:r w:rsidRPr="00A134A8">
      <w:rPr>
        <w:szCs w:val="20"/>
      </w:rPr>
      <w:tab/>
    </w:r>
    <w:r w:rsidRPr="00A134A8">
      <w:rPr>
        <w:rStyle w:val="PageNumber"/>
        <w:szCs w:val="20"/>
      </w:rPr>
      <w:tab/>
    </w:r>
  </w:p>
  <w:p w:rsidR="00567BFF" w:rsidRDefault="00567BFF">
    <w:pPr>
      <w:pStyle w:val="Footer"/>
    </w:pPr>
    <w:r w:rsidRPr="00A134A8">
      <w:rPr>
        <w:szCs w:val="20"/>
      </w:rPr>
      <w:tab/>
    </w:r>
    <w:r>
      <w:rPr>
        <w:szCs w:val="20"/>
      </w:rPr>
      <w:fldChar w:fldCharType="begin"/>
    </w:r>
    <w:r>
      <w:rPr>
        <w:szCs w:val="20"/>
      </w:rPr>
      <w:instrText xml:space="preserve"> PAGE  \* Arabic  \* MERGEFORMAT </w:instrText>
    </w:r>
    <w:r>
      <w:rPr>
        <w:szCs w:val="20"/>
      </w:rPr>
      <w:fldChar w:fldCharType="separate"/>
    </w:r>
    <w:r w:rsidR="00C666AC">
      <w:rPr>
        <w:noProof/>
        <w:szCs w:val="20"/>
      </w:rPr>
      <w:t>3</w:t>
    </w:r>
    <w:r>
      <w:rPr>
        <w:szCs w:val="20"/>
      </w:rPr>
      <w:fldChar w:fldCharType="end"/>
    </w:r>
    <w:r w:rsidRPr="00A134A8">
      <w:rPr>
        <w:rStyle w:val="PageNumber"/>
        <w:szCs w:val="20"/>
      </w:rPr>
      <w:tab/>
    </w:r>
    <w:r>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F" w:rsidRDefault="00567BFF" w:rsidP="0035211C">
    <w:pPr>
      <w:pStyle w:val="Footer"/>
    </w:pPr>
  </w:p>
  <w:p w:rsidR="00567BFF" w:rsidRDefault="00567BFF" w:rsidP="0035211C">
    <w:pPr>
      <w:pStyle w:val="Footer"/>
      <w:rPr>
        <w:rStyle w:val="PageNumber"/>
      </w:rPr>
    </w:pPr>
    <w:r>
      <w:t>IRDS</w:t>
    </w:r>
    <w:r>
      <w:tab/>
    </w:r>
    <w:r>
      <w:rPr>
        <w:rStyle w:val="PageNumber"/>
      </w:rPr>
      <w:tab/>
    </w:r>
  </w:p>
  <w:p w:rsidR="00567BFF" w:rsidRPr="009629BC" w:rsidRDefault="00567BFF" w:rsidP="0035211C">
    <w:pPr>
      <w:pStyle w:val="Footer"/>
    </w:pPr>
    <w:r>
      <w:rPr>
        <w:rStyle w:val="PageNumber"/>
      </w:rPr>
      <w:t>Database Design Specification</w:t>
    </w:r>
    <w:r>
      <w:tab/>
    </w:r>
    <w:r>
      <w:rPr>
        <w:rStyle w:val="PageNumber"/>
      </w:rPr>
      <w:tab/>
      <w:t>December 2014</w:t>
    </w:r>
  </w:p>
  <w:p w:rsidR="00567BFF" w:rsidRDefault="00567BF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F" w:rsidRDefault="00567BFF"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567BFF" w:rsidRDefault="00567BFF" w:rsidP="007B65D7">
    <w:pPr>
      <w:pStyle w:val="Footer"/>
      <w:rPr>
        <w:rStyle w:val="PageNumber"/>
      </w:rPr>
    </w:pPr>
    <w:r>
      <w:t>IRDS</w:t>
    </w:r>
    <w:r>
      <w:tab/>
    </w:r>
    <w:r>
      <w:rPr>
        <w:rStyle w:val="PageNumber"/>
      </w:rPr>
      <w:tab/>
      <w:t>November 2014</w:t>
    </w:r>
  </w:p>
  <w:p w:rsidR="00567BFF" w:rsidRPr="007B65D7" w:rsidRDefault="00567BFF" w:rsidP="007B65D7">
    <w:pPr>
      <w:pStyle w:val="Footer"/>
    </w:pPr>
    <w:r>
      <w:rPr>
        <w:rStyle w:val="PageNumber"/>
      </w:rPr>
      <w:t>Database Design Document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F" w:rsidRPr="004B4FE7" w:rsidRDefault="00567BFF"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C666AC">
      <w:rPr>
        <w:noProof/>
        <w:szCs w:val="20"/>
      </w:rPr>
      <w:t>5</w:t>
    </w:r>
    <w:r w:rsidRPr="004B4FE7">
      <w:rPr>
        <w:noProof/>
        <w:szCs w:val="20"/>
      </w:rPr>
      <w:fldChar w:fldCharType="end"/>
    </w:r>
    <w:r w:rsidRPr="004B4FE7">
      <w:rPr>
        <w:rStyle w:val="PageNumber"/>
        <w:szCs w:val="20"/>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F" w:rsidRDefault="00567BFF" w:rsidP="00852CB0">
    <w:pPr>
      <w:pStyle w:val="Footer"/>
    </w:pPr>
  </w:p>
  <w:p w:rsidR="00567BFF" w:rsidRDefault="00567BFF" w:rsidP="00852CB0">
    <w:pPr>
      <w:pStyle w:val="Footer"/>
    </w:pPr>
    <w:r>
      <w:t>Perceptive Reach</w:t>
    </w:r>
  </w:p>
  <w:p w:rsidR="00567BFF" w:rsidRPr="00852CB0" w:rsidRDefault="00567BFF"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BFF" w:rsidRDefault="00567BFF">
      <w:r>
        <w:separator/>
      </w:r>
    </w:p>
    <w:p w:rsidR="00567BFF" w:rsidRDefault="00567BFF"/>
  </w:footnote>
  <w:footnote w:type="continuationSeparator" w:id="0">
    <w:p w:rsidR="00567BFF" w:rsidRDefault="00567BFF">
      <w:r>
        <w:continuationSeparator/>
      </w:r>
    </w:p>
    <w:p w:rsidR="00567BFF" w:rsidRDefault="00567B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0" w:type="dxa"/>
      <w:jc w:val="center"/>
      <w:tblInd w:w="720"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567BFF" w:rsidRPr="009F023A" w:rsidTr="00A16B1B">
      <w:trPr>
        <w:trHeight w:val="710"/>
        <w:jc w:val="center"/>
      </w:trPr>
      <w:tc>
        <w:tcPr>
          <w:tcW w:w="3629" w:type="dxa"/>
          <w:shd w:val="clear" w:color="auto" w:fill="FFFFFF" w:themeFill="background1"/>
          <w:vAlign w:val="center"/>
        </w:tcPr>
        <w:p w:rsidR="00567BFF" w:rsidRPr="009F023A" w:rsidRDefault="00567BFF" w:rsidP="0096296B">
          <w:pPr>
            <w:pStyle w:val="Header"/>
          </w:pPr>
          <w:r>
            <w:t>Database Design Document</w:t>
          </w:r>
          <w:r w:rsidRPr="009F023A">
            <w:br/>
          </w:r>
        </w:p>
      </w:tc>
      <w:tc>
        <w:tcPr>
          <w:tcW w:w="2102" w:type="dxa"/>
          <w:shd w:val="clear" w:color="auto" w:fill="FFFFFF" w:themeFill="background1"/>
          <w:vAlign w:val="center"/>
        </w:tcPr>
        <w:p w:rsidR="00567BFF" w:rsidRPr="009F023A" w:rsidRDefault="00567BFF" w:rsidP="005B2FA4">
          <w:pPr>
            <w:pStyle w:val="Header"/>
          </w:pPr>
        </w:p>
      </w:tc>
      <w:tc>
        <w:tcPr>
          <w:tcW w:w="3629" w:type="dxa"/>
          <w:shd w:val="clear" w:color="auto" w:fill="FFFFFF" w:themeFill="background1"/>
          <w:vAlign w:val="center"/>
        </w:tcPr>
        <w:p w:rsidR="00567BFF" w:rsidRPr="009F023A" w:rsidRDefault="00567BFF" w:rsidP="00623E97">
          <w:pPr>
            <w:pStyle w:val="Header"/>
            <w:jc w:val="right"/>
          </w:pPr>
          <w:r>
            <w:rPr>
              <w:rStyle w:val="PageNumber"/>
            </w:rPr>
            <w:t>Perceptive Reach</w:t>
          </w:r>
          <w:r w:rsidRPr="009F023A">
            <w:br/>
          </w:r>
          <w:r>
            <w:t>March 2015</w:t>
          </w:r>
        </w:p>
      </w:tc>
    </w:tr>
  </w:tbl>
  <w:p w:rsidR="00567BFF" w:rsidRDefault="00567B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BFF" w:rsidRDefault="00567BF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41.25pt" o:bullet="t">
        <v:imagedata r:id="rId1" o:title="pointing-finger-white-small"/>
      </v:shape>
    </w:pict>
  </w:numPicBullet>
  <w:abstractNum w:abstractNumId="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3407C"/>
    <w:multiLevelType w:val="hybridMultilevel"/>
    <w:tmpl w:val="8C4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62625C"/>
    <w:multiLevelType w:val="multilevel"/>
    <w:tmpl w:val="ACC23DE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Times New Roman" w:hAnsi="Times New Roman" w:cs="Times New Roman"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2">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3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34">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4"/>
  </w:num>
  <w:num w:numId="4">
    <w:abstractNumId w:val="33"/>
  </w:num>
  <w:num w:numId="5">
    <w:abstractNumId w:val="36"/>
  </w:num>
  <w:num w:numId="6">
    <w:abstractNumId w:val="25"/>
  </w:num>
  <w:num w:numId="7">
    <w:abstractNumId w:val="14"/>
  </w:num>
  <w:num w:numId="8">
    <w:abstractNumId w:val="11"/>
  </w:num>
  <w:num w:numId="9">
    <w:abstractNumId w:val="17"/>
  </w:num>
  <w:num w:numId="10">
    <w:abstractNumId w:val="24"/>
  </w:num>
  <w:num w:numId="11">
    <w:abstractNumId w:val="8"/>
  </w:num>
  <w:num w:numId="12">
    <w:abstractNumId w:val="15"/>
  </w:num>
  <w:num w:numId="13">
    <w:abstractNumId w:val="26"/>
  </w:num>
  <w:num w:numId="14">
    <w:abstractNumId w:val="34"/>
  </w:num>
  <w:num w:numId="15">
    <w:abstractNumId w:val="0"/>
  </w:num>
  <w:num w:numId="16">
    <w:abstractNumId w:val="2"/>
  </w:num>
  <w:num w:numId="17">
    <w:abstractNumId w:val="1"/>
  </w:num>
  <w:num w:numId="18">
    <w:abstractNumId w:val="28"/>
  </w:num>
  <w:num w:numId="19">
    <w:abstractNumId w:val="35"/>
  </w:num>
  <w:num w:numId="20">
    <w:abstractNumId w:val="9"/>
  </w:num>
  <w:num w:numId="21">
    <w:abstractNumId w:val="22"/>
  </w:num>
  <w:num w:numId="22">
    <w:abstractNumId w:val="23"/>
  </w:num>
  <w:num w:numId="23">
    <w:abstractNumId w:val="5"/>
  </w:num>
  <w:num w:numId="24">
    <w:abstractNumId w:val="12"/>
  </w:num>
  <w:num w:numId="25">
    <w:abstractNumId w:val="3"/>
  </w:num>
  <w:num w:numId="26">
    <w:abstractNumId w:val="30"/>
  </w:num>
  <w:num w:numId="27">
    <w:abstractNumId w:val="27"/>
  </w:num>
  <w:num w:numId="28">
    <w:abstractNumId w:val="29"/>
  </w:num>
  <w:num w:numId="29">
    <w:abstractNumId w:val="10"/>
  </w:num>
  <w:num w:numId="30">
    <w:abstractNumId w:val="21"/>
  </w:num>
  <w:num w:numId="31">
    <w:abstractNumId w:val="6"/>
  </w:num>
  <w:num w:numId="32">
    <w:abstractNumId w:val="19"/>
  </w:num>
  <w:num w:numId="33">
    <w:abstractNumId w:val="16"/>
  </w:num>
  <w:num w:numId="34">
    <w:abstractNumId w:val="18"/>
  </w:num>
  <w:num w:numId="35">
    <w:abstractNumId w:val="20"/>
  </w:num>
  <w:num w:numId="36">
    <w:abstractNumId w:val="13"/>
  </w:num>
  <w:num w:numId="3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EA1"/>
    <w:rsid w:val="00003E69"/>
    <w:rsid w:val="000063A7"/>
    <w:rsid w:val="0000675B"/>
    <w:rsid w:val="00006DB8"/>
    <w:rsid w:val="00010140"/>
    <w:rsid w:val="00010BC3"/>
    <w:rsid w:val="000114B6"/>
    <w:rsid w:val="00011C3D"/>
    <w:rsid w:val="00011EE6"/>
    <w:rsid w:val="0001226E"/>
    <w:rsid w:val="000171DA"/>
    <w:rsid w:val="00022D88"/>
    <w:rsid w:val="0002418A"/>
    <w:rsid w:val="000263BB"/>
    <w:rsid w:val="000313B5"/>
    <w:rsid w:val="00035C93"/>
    <w:rsid w:val="00035E30"/>
    <w:rsid w:val="0004636C"/>
    <w:rsid w:val="0005737C"/>
    <w:rsid w:val="00061818"/>
    <w:rsid w:val="000658A8"/>
    <w:rsid w:val="00071609"/>
    <w:rsid w:val="00087406"/>
    <w:rsid w:val="000A3E07"/>
    <w:rsid w:val="000B0752"/>
    <w:rsid w:val="000B0EBA"/>
    <w:rsid w:val="000B23F8"/>
    <w:rsid w:val="000B39B5"/>
    <w:rsid w:val="000D26F2"/>
    <w:rsid w:val="000E3710"/>
    <w:rsid w:val="000E6DB5"/>
    <w:rsid w:val="000F3438"/>
    <w:rsid w:val="000F666C"/>
    <w:rsid w:val="00100AFA"/>
    <w:rsid w:val="00104399"/>
    <w:rsid w:val="0010664C"/>
    <w:rsid w:val="00107971"/>
    <w:rsid w:val="00110F20"/>
    <w:rsid w:val="00112EEC"/>
    <w:rsid w:val="00115FB5"/>
    <w:rsid w:val="00116058"/>
    <w:rsid w:val="0012060D"/>
    <w:rsid w:val="00125C0A"/>
    <w:rsid w:val="0012752E"/>
    <w:rsid w:val="00151087"/>
    <w:rsid w:val="00151581"/>
    <w:rsid w:val="0015201B"/>
    <w:rsid w:val="001574A4"/>
    <w:rsid w:val="00160824"/>
    <w:rsid w:val="001613E4"/>
    <w:rsid w:val="001624C3"/>
    <w:rsid w:val="00165AB8"/>
    <w:rsid w:val="00172D7F"/>
    <w:rsid w:val="00175246"/>
    <w:rsid w:val="00180235"/>
    <w:rsid w:val="00186009"/>
    <w:rsid w:val="00187426"/>
    <w:rsid w:val="0019470F"/>
    <w:rsid w:val="00194A58"/>
    <w:rsid w:val="001A301F"/>
    <w:rsid w:val="001A3C5C"/>
    <w:rsid w:val="001B3AA8"/>
    <w:rsid w:val="001C3C17"/>
    <w:rsid w:val="001C6D26"/>
    <w:rsid w:val="001D0A59"/>
    <w:rsid w:val="001D1F7C"/>
    <w:rsid w:val="001D3222"/>
    <w:rsid w:val="001D447A"/>
    <w:rsid w:val="001D6650"/>
    <w:rsid w:val="001D7222"/>
    <w:rsid w:val="001E4B39"/>
    <w:rsid w:val="001F28CF"/>
    <w:rsid w:val="001F7C72"/>
    <w:rsid w:val="00206A12"/>
    <w:rsid w:val="00210A7B"/>
    <w:rsid w:val="002111FD"/>
    <w:rsid w:val="00217034"/>
    <w:rsid w:val="002273CA"/>
    <w:rsid w:val="0023141A"/>
    <w:rsid w:val="00233FE0"/>
    <w:rsid w:val="00234111"/>
    <w:rsid w:val="0023442D"/>
    <w:rsid w:val="002422A1"/>
    <w:rsid w:val="00252BD5"/>
    <w:rsid w:val="00253AC3"/>
    <w:rsid w:val="00256419"/>
    <w:rsid w:val="00256F04"/>
    <w:rsid w:val="00266D60"/>
    <w:rsid w:val="00282EDE"/>
    <w:rsid w:val="002A0C8C"/>
    <w:rsid w:val="002A2EE5"/>
    <w:rsid w:val="002B0A63"/>
    <w:rsid w:val="002B64BE"/>
    <w:rsid w:val="002C2E7C"/>
    <w:rsid w:val="002C6335"/>
    <w:rsid w:val="002C7687"/>
    <w:rsid w:val="002D0C49"/>
    <w:rsid w:val="002D5204"/>
    <w:rsid w:val="002D72CA"/>
    <w:rsid w:val="002E1D8C"/>
    <w:rsid w:val="002E1E45"/>
    <w:rsid w:val="002E4DEA"/>
    <w:rsid w:val="002E6F5A"/>
    <w:rsid w:val="002E751D"/>
    <w:rsid w:val="002F0076"/>
    <w:rsid w:val="002F187E"/>
    <w:rsid w:val="002F5410"/>
    <w:rsid w:val="002F615B"/>
    <w:rsid w:val="002F7133"/>
    <w:rsid w:val="00301474"/>
    <w:rsid w:val="003019CD"/>
    <w:rsid w:val="003061D8"/>
    <w:rsid w:val="003110DB"/>
    <w:rsid w:val="00314B90"/>
    <w:rsid w:val="00321D5D"/>
    <w:rsid w:val="0032241E"/>
    <w:rsid w:val="00326966"/>
    <w:rsid w:val="00331A0B"/>
    <w:rsid w:val="00342E0C"/>
    <w:rsid w:val="00346959"/>
    <w:rsid w:val="0035211C"/>
    <w:rsid w:val="00353152"/>
    <w:rsid w:val="003573A5"/>
    <w:rsid w:val="00362753"/>
    <w:rsid w:val="00364DF2"/>
    <w:rsid w:val="0036577E"/>
    <w:rsid w:val="00374626"/>
    <w:rsid w:val="00376DD4"/>
    <w:rsid w:val="0038380D"/>
    <w:rsid w:val="00383E6A"/>
    <w:rsid w:val="00392B05"/>
    <w:rsid w:val="003A002D"/>
    <w:rsid w:val="003A3E3A"/>
    <w:rsid w:val="003A64D5"/>
    <w:rsid w:val="003B33AF"/>
    <w:rsid w:val="003B6CAD"/>
    <w:rsid w:val="003C2662"/>
    <w:rsid w:val="003D59EF"/>
    <w:rsid w:val="003D7EA1"/>
    <w:rsid w:val="003E2236"/>
    <w:rsid w:val="003E2CBF"/>
    <w:rsid w:val="003F4789"/>
    <w:rsid w:val="004145D9"/>
    <w:rsid w:val="00421A75"/>
    <w:rsid w:val="004220A9"/>
    <w:rsid w:val="00423003"/>
    <w:rsid w:val="00423A58"/>
    <w:rsid w:val="00433816"/>
    <w:rsid w:val="00440A78"/>
    <w:rsid w:val="00441149"/>
    <w:rsid w:val="004425BB"/>
    <w:rsid w:val="00445776"/>
    <w:rsid w:val="00451181"/>
    <w:rsid w:val="00452DB6"/>
    <w:rsid w:val="00470D9F"/>
    <w:rsid w:val="004734DC"/>
    <w:rsid w:val="00474BBC"/>
    <w:rsid w:val="0048016C"/>
    <w:rsid w:val="0048455F"/>
    <w:rsid w:val="00490652"/>
    <w:rsid w:val="004913D9"/>
    <w:rsid w:val="004A28E1"/>
    <w:rsid w:val="004A4D4C"/>
    <w:rsid w:val="004B48AA"/>
    <w:rsid w:val="004B4FE7"/>
    <w:rsid w:val="004B64EC"/>
    <w:rsid w:val="004C1F3F"/>
    <w:rsid w:val="004C5B46"/>
    <w:rsid w:val="004D2660"/>
    <w:rsid w:val="004D3CB7"/>
    <w:rsid w:val="004D3FB6"/>
    <w:rsid w:val="004D5CD2"/>
    <w:rsid w:val="004F0FB3"/>
    <w:rsid w:val="004F3A80"/>
    <w:rsid w:val="004F46A7"/>
    <w:rsid w:val="004F7B96"/>
    <w:rsid w:val="00504BC1"/>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67BFF"/>
    <w:rsid w:val="0057288A"/>
    <w:rsid w:val="00575CFA"/>
    <w:rsid w:val="00585881"/>
    <w:rsid w:val="005941F4"/>
    <w:rsid w:val="005945D3"/>
    <w:rsid w:val="00594955"/>
    <w:rsid w:val="005A04DE"/>
    <w:rsid w:val="005A1201"/>
    <w:rsid w:val="005A722B"/>
    <w:rsid w:val="005B1F92"/>
    <w:rsid w:val="005B251C"/>
    <w:rsid w:val="005B2FA4"/>
    <w:rsid w:val="005B793A"/>
    <w:rsid w:val="005D18C5"/>
    <w:rsid w:val="005D3B22"/>
    <w:rsid w:val="005E0778"/>
    <w:rsid w:val="005E2AF9"/>
    <w:rsid w:val="005F1B44"/>
    <w:rsid w:val="005F2CA0"/>
    <w:rsid w:val="00603251"/>
    <w:rsid w:val="00607420"/>
    <w:rsid w:val="006124FC"/>
    <w:rsid w:val="006152CD"/>
    <w:rsid w:val="00617DF9"/>
    <w:rsid w:val="00623E97"/>
    <w:rsid w:val="00625F87"/>
    <w:rsid w:val="00631526"/>
    <w:rsid w:val="00632C7E"/>
    <w:rsid w:val="00637BA6"/>
    <w:rsid w:val="00642849"/>
    <w:rsid w:val="0064711D"/>
    <w:rsid w:val="00647EDE"/>
    <w:rsid w:val="0065443F"/>
    <w:rsid w:val="0066028D"/>
    <w:rsid w:val="00663B92"/>
    <w:rsid w:val="006659E1"/>
    <w:rsid w:val="00665BF6"/>
    <w:rsid w:val="006670D2"/>
    <w:rsid w:val="00667E47"/>
    <w:rsid w:val="00671219"/>
    <w:rsid w:val="00677216"/>
    <w:rsid w:val="00677451"/>
    <w:rsid w:val="00680463"/>
    <w:rsid w:val="00680563"/>
    <w:rsid w:val="00684013"/>
    <w:rsid w:val="00684B2C"/>
    <w:rsid w:val="00691431"/>
    <w:rsid w:val="00697600"/>
    <w:rsid w:val="006A20A1"/>
    <w:rsid w:val="006A7603"/>
    <w:rsid w:val="006B0D12"/>
    <w:rsid w:val="006B1BB0"/>
    <w:rsid w:val="006B3864"/>
    <w:rsid w:val="006C42A7"/>
    <w:rsid w:val="006C44AB"/>
    <w:rsid w:val="006D4142"/>
    <w:rsid w:val="006D68DA"/>
    <w:rsid w:val="006E32E0"/>
    <w:rsid w:val="006E4928"/>
    <w:rsid w:val="006F6D65"/>
    <w:rsid w:val="006F70CC"/>
    <w:rsid w:val="007017D6"/>
    <w:rsid w:val="007020D7"/>
    <w:rsid w:val="007020E5"/>
    <w:rsid w:val="00714730"/>
    <w:rsid w:val="00715F75"/>
    <w:rsid w:val="007238FF"/>
    <w:rsid w:val="0072569B"/>
    <w:rsid w:val="0073078F"/>
    <w:rsid w:val="007316E5"/>
    <w:rsid w:val="00736B0D"/>
    <w:rsid w:val="00742913"/>
    <w:rsid w:val="00744F0F"/>
    <w:rsid w:val="00745350"/>
    <w:rsid w:val="007537E2"/>
    <w:rsid w:val="00757972"/>
    <w:rsid w:val="00762B56"/>
    <w:rsid w:val="00763DBB"/>
    <w:rsid w:val="00765E89"/>
    <w:rsid w:val="00772968"/>
    <w:rsid w:val="007809A2"/>
    <w:rsid w:val="00781144"/>
    <w:rsid w:val="00783F40"/>
    <w:rsid w:val="007864FA"/>
    <w:rsid w:val="00786854"/>
    <w:rsid w:val="0078769E"/>
    <w:rsid w:val="007926DE"/>
    <w:rsid w:val="007A084F"/>
    <w:rsid w:val="007A39CC"/>
    <w:rsid w:val="007B47CE"/>
    <w:rsid w:val="007B562D"/>
    <w:rsid w:val="007B65D7"/>
    <w:rsid w:val="007C1114"/>
    <w:rsid w:val="007C2637"/>
    <w:rsid w:val="007D68A3"/>
    <w:rsid w:val="007D7653"/>
    <w:rsid w:val="007E05D4"/>
    <w:rsid w:val="007E07BA"/>
    <w:rsid w:val="007E4370"/>
    <w:rsid w:val="007E4C59"/>
    <w:rsid w:val="007F767C"/>
    <w:rsid w:val="00801B32"/>
    <w:rsid w:val="00803220"/>
    <w:rsid w:val="008215BD"/>
    <w:rsid w:val="00821719"/>
    <w:rsid w:val="00821FD9"/>
    <w:rsid w:val="00822092"/>
    <w:rsid w:val="008267F6"/>
    <w:rsid w:val="008308C2"/>
    <w:rsid w:val="00840372"/>
    <w:rsid w:val="00842A66"/>
    <w:rsid w:val="00845BB9"/>
    <w:rsid w:val="00851812"/>
    <w:rsid w:val="00851F59"/>
    <w:rsid w:val="00852CB0"/>
    <w:rsid w:val="00856A08"/>
    <w:rsid w:val="00856CAC"/>
    <w:rsid w:val="00863B21"/>
    <w:rsid w:val="00865CCD"/>
    <w:rsid w:val="00871E3C"/>
    <w:rsid w:val="008727BE"/>
    <w:rsid w:val="00875110"/>
    <w:rsid w:val="00880C3D"/>
    <w:rsid w:val="00886C54"/>
    <w:rsid w:val="00887D77"/>
    <w:rsid w:val="00893F47"/>
    <w:rsid w:val="008A0DD3"/>
    <w:rsid w:val="008A1731"/>
    <w:rsid w:val="008A363B"/>
    <w:rsid w:val="008A4AE4"/>
    <w:rsid w:val="008A783A"/>
    <w:rsid w:val="008B3E05"/>
    <w:rsid w:val="008B4D37"/>
    <w:rsid w:val="008C1C69"/>
    <w:rsid w:val="008C4576"/>
    <w:rsid w:val="008C5641"/>
    <w:rsid w:val="008D191D"/>
    <w:rsid w:val="008D32D6"/>
    <w:rsid w:val="008D5B57"/>
    <w:rsid w:val="008D5DBE"/>
    <w:rsid w:val="008D63D5"/>
    <w:rsid w:val="008E3EF4"/>
    <w:rsid w:val="008E4E12"/>
    <w:rsid w:val="008E661A"/>
    <w:rsid w:val="008F298E"/>
    <w:rsid w:val="008F3FD8"/>
    <w:rsid w:val="008F43AA"/>
    <w:rsid w:val="008F6952"/>
    <w:rsid w:val="009011D4"/>
    <w:rsid w:val="00901D12"/>
    <w:rsid w:val="00902055"/>
    <w:rsid w:val="0090394A"/>
    <w:rsid w:val="00906711"/>
    <w:rsid w:val="009203FD"/>
    <w:rsid w:val="0093357B"/>
    <w:rsid w:val="0093508C"/>
    <w:rsid w:val="00940DDF"/>
    <w:rsid w:val="00941521"/>
    <w:rsid w:val="0094358D"/>
    <w:rsid w:val="009453C1"/>
    <w:rsid w:val="0095133D"/>
    <w:rsid w:val="0095468F"/>
    <w:rsid w:val="00957C08"/>
    <w:rsid w:val="00961A4A"/>
    <w:rsid w:val="0096296B"/>
    <w:rsid w:val="00965FDF"/>
    <w:rsid w:val="00967C1C"/>
    <w:rsid w:val="009763BD"/>
    <w:rsid w:val="009832E2"/>
    <w:rsid w:val="00984DA0"/>
    <w:rsid w:val="00991613"/>
    <w:rsid w:val="009921F2"/>
    <w:rsid w:val="00992FAB"/>
    <w:rsid w:val="00994305"/>
    <w:rsid w:val="00995397"/>
    <w:rsid w:val="00996E0A"/>
    <w:rsid w:val="009A09A6"/>
    <w:rsid w:val="009B1957"/>
    <w:rsid w:val="009B2B53"/>
    <w:rsid w:val="009B3CD1"/>
    <w:rsid w:val="009B57EA"/>
    <w:rsid w:val="009C3C73"/>
    <w:rsid w:val="009C4C5F"/>
    <w:rsid w:val="009C53F3"/>
    <w:rsid w:val="009D368C"/>
    <w:rsid w:val="009D4125"/>
    <w:rsid w:val="009E03ED"/>
    <w:rsid w:val="009F77D2"/>
    <w:rsid w:val="00A0336D"/>
    <w:rsid w:val="00A04018"/>
    <w:rsid w:val="00A04033"/>
    <w:rsid w:val="00A05CA6"/>
    <w:rsid w:val="00A06F4F"/>
    <w:rsid w:val="00A134A8"/>
    <w:rsid w:val="00A149C0"/>
    <w:rsid w:val="00A16B1B"/>
    <w:rsid w:val="00A24CF9"/>
    <w:rsid w:val="00A41EA1"/>
    <w:rsid w:val="00A4377B"/>
    <w:rsid w:val="00A43AA1"/>
    <w:rsid w:val="00A46AAC"/>
    <w:rsid w:val="00A47907"/>
    <w:rsid w:val="00A524C5"/>
    <w:rsid w:val="00A53314"/>
    <w:rsid w:val="00A537DE"/>
    <w:rsid w:val="00A753C8"/>
    <w:rsid w:val="00A8205C"/>
    <w:rsid w:val="00A82F3D"/>
    <w:rsid w:val="00A83D56"/>
    <w:rsid w:val="00A83EB5"/>
    <w:rsid w:val="00A8667B"/>
    <w:rsid w:val="00AA05A0"/>
    <w:rsid w:val="00AA0F64"/>
    <w:rsid w:val="00AA337E"/>
    <w:rsid w:val="00AA6982"/>
    <w:rsid w:val="00AB480D"/>
    <w:rsid w:val="00AC4DD3"/>
    <w:rsid w:val="00AD074D"/>
    <w:rsid w:val="00AD2556"/>
    <w:rsid w:val="00AD4DB3"/>
    <w:rsid w:val="00AD50AE"/>
    <w:rsid w:val="00AD7501"/>
    <w:rsid w:val="00AE0541"/>
    <w:rsid w:val="00AF0A9E"/>
    <w:rsid w:val="00AF0B83"/>
    <w:rsid w:val="00B04771"/>
    <w:rsid w:val="00B0777F"/>
    <w:rsid w:val="00B13DD5"/>
    <w:rsid w:val="00B13E00"/>
    <w:rsid w:val="00B254C3"/>
    <w:rsid w:val="00B3021E"/>
    <w:rsid w:val="00B35984"/>
    <w:rsid w:val="00B402F3"/>
    <w:rsid w:val="00B40D45"/>
    <w:rsid w:val="00B57842"/>
    <w:rsid w:val="00B6343B"/>
    <w:rsid w:val="00B639F3"/>
    <w:rsid w:val="00B6706C"/>
    <w:rsid w:val="00B75FFA"/>
    <w:rsid w:val="00B76665"/>
    <w:rsid w:val="00B801C3"/>
    <w:rsid w:val="00B811B1"/>
    <w:rsid w:val="00B82A57"/>
    <w:rsid w:val="00B83F9C"/>
    <w:rsid w:val="00B841E3"/>
    <w:rsid w:val="00B8745A"/>
    <w:rsid w:val="00B87485"/>
    <w:rsid w:val="00B92868"/>
    <w:rsid w:val="00B9287B"/>
    <w:rsid w:val="00B959D1"/>
    <w:rsid w:val="00BB4159"/>
    <w:rsid w:val="00BC2D41"/>
    <w:rsid w:val="00BC4320"/>
    <w:rsid w:val="00BD01CC"/>
    <w:rsid w:val="00BD02B4"/>
    <w:rsid w:val="00BD620D"/>
    <w:rsid w:val="00BE143B"/>
    <w:rsid w:val="00BE3338"/>
    <w:rsid w:val="00BE4909"/>
    <w:rsid w:val="00BE7AD9"/>
    <w:rsid w:val="00BF1EB7"/>
    <w:rsid w:val="00C03950"/>
    <w:rsid w:val="00C12216"/>
    <w:rsid w:val="00C13654"/>
    <w:rsid w:val="00C206A5"/>
    <w:rsid w:val="00C22991"/>
    <w:rsid w:val="00C34132"/>
    <w:rsid w:val="00C347B4"/>
    <w:rsid w:val="00C34DDF"/>
    <w:rsid w:val="00C36612"/>
    <w:rsid w:val="00C36ED5"/>
    <w:rsid w:val="00C40C1E"/>
    <w:rsid w:val="00C44C32"/>
    <w:rsid w:val="00C54796"/>
    <w:rsid w:val="00C666AC"/>
    <w:rsid w:val="00C7094E"/>
    <w:rsid w:val="00C80245"/>
    <w:rsid w:val="00C93BF9"/>
    <w:rsid w:val="00C946FE"/>
    <w:rsid w:val="00C96FD1"/>
    <w:rsid w:val="00CA1747"/>
    <w:rsid w:val="00CB2997"/>
    <w:rsid w:val="00CB2A72"/>
    <w:rsid w:val="00CC439B"/>
    <w:rsid w:val="00CC5674"/>
    <w:rsid w:val="00CD4F2E"/>
    <w:rsid w:val="00CE6103"/>
    <w:rsid w:val="00CE61F4"/>
    <w:rsid w:val="00CF52A9"/>
    <w:rsid w:val="00D008F5"/>
    <w:rsid w:val="00D10AFE"/>
    <w:rsid w:val="00D204FD"/>
    <w:rsid w:val="00D2310B"/>
    <w:rsid w:val="00D23141"/>
    <w:rsid w:val="00D26910"/>
    <w:rsid w:val="00D3465E"/>
    <w:rsid w:val="00D3642C"/>
    <w:rsid w:val="00D41E05"/>
    <w:rsid w:val="00D42DE5"/>
    <w:rsid w:val="00D4529D"/>
    <w:rsid w:val="00D5296A"/>
    <w:rsid w:val="00D54D77"/>
    <w:rsid w:val="00D55212"/>
    <w:rsid w:val="00D60C86"/>
    <w:rsid w:val="00D6245B"/>
    <w:rsid w:val="00D65D09"/>
    <w:rsid w:val="00D6644A"/>
    <w:rsid w:val="00D672E7"/>
    <w:rsid w:val="00D67FE0"/>
    <w:rsid w:val="00D713C8"/>
    <w:rsid w:val="00D8290E"/>
    <w:rsid w:val="00D83562"/>
    <w:rsid w:val="00D86B2C"/>
    <w:rsid w:val="00D87E85"/>
    <w:rsid w:val="00D916BE"/>
    <w:rsid w:val="00D93664"/>
    <w:rsid w:val="00DA684C"/>
    <w:rsid w:val="00DA7E40"/>
    <w:rsid w:val="00DB4A3F"/>
    <w:rsid w:val="00DC3FD5"/>
    <w:rsid w:val="00DC4523"/>
    <w:rsid w:val="00DC49E2"/>
    <w:rsid w:val="00DC7788"/>
    <w:rsid w:val="00DD154E"/>
    <w:rsid w:val="00DD1D4E"/>
    <w:rsid w:val="00DD565E"/>
    <w:rsid w:val="00DD6972"/>
    <w:rsid w:val="00DE7EB2"/>
    <w:rsid w:val="00DF0C41"/>
    <w:rsid w:val="00E02B61"/>
    <w:rsid w:val="00E03070"/>
    <w:rsid w:val="00E2245D"/>
    <w:rsid w:val="00E2381D"/>
    <w:rsid w:val="00E24621"/>
    <w:rsid w:val="00E2463A"/>
    <w:rsid w:val="00E260F3"/>
    <w:rsid w:val="00E3386A"/>
    <w:rsid w:val="00E342DA"/>
    <w:rsid w:val="00E36B5C"/>
    <w:rsid w:val="00E37F6A"/>
    <w:rsid w:val="00E40B08"/>
    <w:rsid w:val="00E4425D"/>
    <w:rsid w:val="00E444B8"/>
    <w:rsid w:val="00E47D1B"/>
    <w:rsid w:val="00E54A54"/>
    <w:rsid w:val="00E54E10"/>
    <w:rsid w:val="00E57CF1"/>
    <w:rsid w:val="00E62587"/>
    <w:rsid w:val="00E648C4"/>
    <w:rsid w:val="00E730C8"/>
    <w:rsid w:val="00E75602"/>
    <w:rsid w:val="00E76047"/>
    <w:rsid w:val="00E773E8"/>
    <w:rsid w:val="00E8174F"/>
    <w:rsid w:val="00E8224B"/>
    <w:rsid w:val="00E9007C"/>
    <w:rsid w:val="00E94CC8"/>
    <w:rsid w:val="00E96B4B"/>
    <w:rsid w:val="00EA059C"/>
    <w:rsid w:val="00EA1C70"/>
    <w:rsid w:val="00EA1F4C"/>
    <w:rsid w:val="00EA4B53"/>
    <w:rsid w:val="00EA6E32"/>
    <w:rsid w:val="00EB45EC"/>
    <w:rsid w:val="00EB771E"/>
    <w:rsid w:val="00EB7F5F"/>
    <w:rsid w:val="00EC0593"/>
    <w:rsid w:val="00EC1DEB"/>
    <w:rsid w:val="00EC4702"/>
    <w:rsid w:val="00EC51AF"/>
    <w:rsid w:val="00EC540A"/>
    <w:rsid w:val="00ED4712"/>
    <w:rsid w:val="00ED699D"/>
    <w:rsid w:val="00EE1112"/>
    <w:rsid w:val="00EF47B4"/>
    <w:rsid w:val="00F214A8"/>
    <w:rsid w:val="00F24A62"/>
    <w:rsid w:val="00F252A4"/>
    <w:rsid w:val="00F33DEC"/>
    <w:rsid w:val="00F361F8"/>
    <w:rsid w:val="00F4062E"/>
    <w:rsid w:val="00F4182E"/>
    <w:rsid w:val="00F5014A"/>
    <w:rsid w:val="00F527C1"/>
    <w:rsid w:val="00F537DC"/>
    <w:rsid w:val="00F54831"/>
    <w:rsid w:val="00F54F4C"/>
    <w:rsid w:val="00F57F42"/>
    <w:rsid w:val="00F601FD"/>
    <w:rsid w:val="00F66210"/>
    <w:rsid w:val="00F6698D"/>
    <w:rsid w:val="00F81988"/>
    <w:rsid w:val="00F879AC"/>
    <w:rsid w:val="00F94C8A"/>
    <w:rsid w:val="00F9771B"/>
    <w:rsid w:val="00FA25B6"/>
    <w:rsid w:val="00FA5B5C"/>
    <w:rsid w:val="00FA5EDC"/>
    <w:rsid w:val="00FB6F2B"/>
    <w:rsid w:val="00FE0067"/>
    <w:rsid w:val="00FE1601"/>
    <w:rsid w:val="00FE3863"/>
    <w:rsid w:val="00FF26FB"/>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27727">
      <w:bodyDiv w:val="1"/>
      <w:marLeft w:val="0"/>
      <w:marRight w:val="0"/>
      <w:marTop w:val="0"/>
      <w:marBottom w:val="0"/>
      <w:divBdr>
        <w:top w:val="none" w:sz="0" w:space="0" w:color="auto"/>
        <w:left w:val="none" w:sz="0" w:space="0" w:color="auto"/>
        <w:bottom w:val="none" w:sz="0" w:space="0" w:color="auto"/>
        <w:right w:val="none" w:sz="0" w:space="0" w:color="auto"/>
      </w:divBdr>
    </w:div>
    <w:div w:id="673535159">
      <w:bodyDiv w:val="1"/>
      <w:marLeft w:val="0"/>
      <w:marRight w:val="0"/>
      <w:marTop w:val="0"/>
      <w:marBottom w:val="0"/>
      <w:divBdr>
        <w:top w:val="none" w:sz="0" w:space="0" w:color="auto"/>
        <w:left w:val="none" w:sz="0" w:space="0" w:color="auto"/>
        <w:bottom w:val="none" w:sz="0" w:space="0" w:color="auto"/>
        <w:right w:val="none" w:sz="0" w:space="0" w:color="auto"/>
      </w:divBdr>
    </w:div>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074932198">
      <w:bodyDiv w:val="1"/>
      <w:marLeft w:val="0"/>
      <w:marRight w:val="0"/>
      <w:marTop w:val="0"/>
      <w:marBottom w:val="0"/>
      <w:divBdr>
        <w:top w:val="none" w:sz="0" w:space="0" w:color="auto"/>
        <w:left w:val="none" w:sz="0" w:space="0" w:color="auto"/>
        <w:bottom w:val="none" w:sz="0" w:space="0" w:color="auto"/>
        <w:right w:val="none" w:sz="0" w:space="0" w:color="auto"/>
      </w:divBdr>
    </w:div>
    <w:div w:id="116824721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76035425">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 w:id="21463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oter" Target="footer8.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5.emf"/><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oleObject" Target="embeddings/Microsoft_Visio_2003-2010_Drawing2.vsd"/><Relationship Id="rId32"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oleObject" Target="embeddings/Microsoft_Visio_2003-2010_Drawing3.vsd"/><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4.xml"/><Relationship Id="rId31" Type="http://schemas.openxmlformats.org/officeDocument/2006/relationships/header" Target="header2.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2.png"/><Relationship Id="rId22" Type="http://schemas.openxmlformats.org/officeDocument/2006/relationships/oleObject" Target="embeddings/Microsoft_Visio_2003-2010_Drawing1.vsd"/><Relationship Id="rId27" Type="http://schemas.openxmlformats.org/officeDocument/2006/relationships/image" Target="media/image6.emf"/><Relationship Id="rId30" Type="http://schemas.openxmlformats.org/officeDocument/2006/relationships/package" Target="embeddings/Microsoft_Visio_Drawing2.vsdx"/><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2.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3.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4.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EDD923-4868-4C82-AD62-E7AD0D7E2A58}">
  <ds:schemaRefs>
    <ds:schemaRef ds:uri="http://schemas.microsoft.com/office/2006/documentManagement/types"/>
    <ds:schemaRef ds:uri="http://www.w3.org/XML/1998/namespace"/>
    <ds:schemaRef ds:uri="1af04e8f-0d04-4add-9aed-1cf2ba3abba4"/>
    <ds:schemaRef ds:uri="http://purl.org/dc/elements/1.1/"/>
    <ds:schemaRef ds:uri="http://purl.org/dc/dcmitype/"/>
    <ds:schemaRef ds:uri="http://purl.org/dc/terms/"/>
    <ds:schemaRef ds:uri="ddcf2b64-e3b0-42a2-bf4a-7482a0c65fd3"/>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6.xml><?xml version="1.0" encoding="utf-8"?>
<ds:datastoreItem xmlns:ds="http://schemas.openxmlformats.org/officeDocument/2006/customXml" ds:itemID="{0A794B4A-C732-4FD4-A841-413F2DF79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7780</Words>
  <Characters>42452</Characters>
  <Application>Microsoft Office Word</Application>
  <DocSecurity>0</DocSecurity>
  <Lines>353</Lines>
  <Paragraphs>100</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PricewaterhouseCoopers</Company>
  <LinksUpToDate>false</LinksUpToDate>
  <CharactersWithSpaces>50132</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Windows User</dc:creator>
  <cp:lastModifiedBy>Radina Ivanova</cp:lastModifiedBy>
  <cp:revision>3</cp:revision>
  <cp:lastPrinted>2015-03-12T17:27:00Z</cp:lastPrinted>
  <dcterms:created xsi:type="dcterms:W3CDTF">2015-03-13T20:36:00Z</dcterms:created>
  <dcterms:modified xsi:type="dcterms:W3CDTF">2015-03-13T20:39:00Z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